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DDA9B">
      <w:pPr>
        <w:spacing w:line="251" w:lineRule="auto"/>
        <w:rPr>
          <w:rFonts w:ascii="Arial"/>
          <w:sz w:val="21"/>
        </w:rPr>
      </w:pPr>
    </w:p>
    <w:p w14:paraId="00DE11B2">
      <w:pPr>
        <w:spacing w:line="251" w:lineRule="auto"/>
        <w:rPr>
          <w:rFonts w:ascii="Arial"/>
          <w:sz w:val="21"/>
        </w:rPr>
      </w:pPr>
    </w:p>
    <w:p w14:paraId="3C5A8F38">
      <w:pPr>
        <w:spacing w:line="251" w:lineRule="auto"/>
        <w:rPr>
          <w:rFonts w:ascii="Arial"/>
          <w:sz w:val="21"/>
        </w:rPr>
      </w:pPr>
    </w:p>
    <w:p w14:paraId="2C588AF7">
      <w:pPr>
        <w:spacing w:line="252" w:lineRule="auto"/>
        <w:rPr>
          <w:rFonts w:ascii="Arial"/>
          <w:sz w:val="21"/>
        </w:rPr>
      </w:pPr>
    </w:p>
    <w:p w14:paraId="30F3E3C7">
      <w:pPr>
        <w:spacing w:line="252" w:lineRule="auto"/>
        <w:rPr>
          <w:rFonts w:ascii="Arial"/>
          <w:sz w:val="21"/>
        </w:rPr>
      </w:pPr>
    </w:p>
    <w:p w14:paraId="36F09579">
      <w:pPr>
        <w:spacing w:line="252" w:lineRule="auto"/>
        <w:rPr>
          <w:rFonts w:ascii="Arial"/>
          <w:sz w:val="21"/>
        </w:rPr>
      </w:pPr>
    </w:p>
    <w:p w14:paraId="0A3CA8A8">
      <w:pPr>
        <w:spacing w:line="252" w:lineRule="auto"/>
        <w:rPr>
          <w:rFonts w:ascii="Arial"/>
          <w:sz w:val="21"/>
        </w:rPr>
      </w:pPr>
    </w:p>
    <w:p w14:paraId="46AE34A9">
      <w:pPr>
        <w:spacing w:before="139" w:line="246" w:lineRule="auto"/>
        <w:ind w:left="1877" w:right="208" w:hanging="1656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新疆维吾尔自治区托克逊县农业农村局本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级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192BC072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B05821A">
      <w:pPr>
        <w:spacing w:line="294" w:lineRule="auto"/>
        <w:rPr>
          <w:rFonts w:ascii="Arial"/>
          <w:sz w:val="21"/>
        </w:rPr>
      </w:pPr>
    </w:p>
    <w:p w14:paraId="643FC9D8">
      <w:pPr>
        <w:spacing w:line="295" w:lineRule="auto"/>
        <w:rPr>
          <w:rFonts w:ascii="Arial"/>
          <w:sz w:val="21"/>
        </w:rPr>
      </w:pPr>
    </w:p>
    <w:p w14:paraId="3048CB0E">
      <w:pPr>
        <w:spacing w:line="295" w:lineRule="auto"/>
        <w:rPr>
          <w:rFonts w:ascii="Arial"/>
          <w:sz w:val="21"/>
        </w:rPr>
      </w:pPr>
    </w:p>
    <w:p w14:paraId="2A4F3395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70008784">
      <w:pPr>
        <w:spacing w:line="340" w:lineRule="auto"/>
        <w:rPr>
          <w:rFonts w:ascii="Arial"/>
          <w:sz w:val="21"/>
        </w:rPr>
      </w:pPr>
    </w:p>
    <w:p w14:paraId="5D99CCF6">
      <w:pPr>
        <w:spacing w:line="341" w:lineRule="auto"/>
        <w:rPr>
          <w:rFonts w:ascii="Arial"/>
          <w:sz w:val="21"/>
        </w:rPr>
      </w:pPr>
    </w:p>
    <w:p w14:paraId="1B07D507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托克逊县农业农村局本级单位概况</w:t>
      </w:r>
    </w:p>
    <w:p w14:paraId="31C8C626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1025BA35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F9443A0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2D2590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DC6A049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2E3E22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4C106515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391EF630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48F164CF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1285E39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57D26CD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B77652C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9C409D8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067811F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68ABA272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一、关于托克逊县农业农村局本级单位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58915544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二、关于托克逊县农业农村局本级单位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0C1D8979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FBAC8F2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三、关于托克逊县农业农村局本级单位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72E622F8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四、关于托克逊县农业农村局本级单位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01BDCADA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五、关于托克逊县农业农村局本级单位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0DE3EF69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六、关于托克逊县农业农村局本级单位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4CE116B6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七、关于托克逊县农业农村局本级单位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6C78D54A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八、关于托克逊县农业农村局本级单位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235BC32B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九、关于托克逊县农业农村局本级单位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3E596EEF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十、关于托克逊县农业农村局本级单位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6AF9122A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D5144FF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058A8E8">
      <w:pPr>
        <w:spacing w:line="266" w:lineRule="auto"/>
        <w:rPr>
          <w:rFonts w:ascii="Arial"/>
          <w:sz w:val="21"/>
        </w:rPr>
      </w:pPr>
    </w:p>
    <w:p w14:paraId="7C73FE4E">
      <w:pPr>
        <w:spacing w:line="266" w:lineRule="auto"/>
        <w:rPr>
          <w:rFonts w:ascii="Arial"/>
          <w:sz w:val="21"/>
        </w:rPr>
      </w:pPr>
    </w:p>
    <w:p w14:paraId="4DA33894">
      <w:pPr>
        <w:spacing w:line="267" w:lineRule="auto"/>
        <w:rPr>
          <w:rFonts w:ascii="Arial"/>
          <w:sz w:val="21"/>
        </w:rPr>
      </w:pPr>
    </w:p>
    <w:p w14:paraId="23EDB7FB">
      <w:pPr>
        <w:spacing w:line="267" w:lineRule="auto"/>
        <w:rPr>
          <w:rFonts w:ascii="Arial"/>
          <w:sz w:val="21"/>
        </w:rPr>
      </w:pPr>
    </w:p>
    <w:p w14:paraId="67B20AB8">
      <w:pPr>
        <w:spacing w:line="267" w:lineRule="auto"/>
        <w:rPr>
          <w:rFonts w:ascii="Arial"/>
          <w:sz w:val="21"/>
        </w:rPr>
      </w:pPr>
    </w:p>
    <w:p w14:paraId="43C048EE">
      <w:pPr>
        <w:spacing w:line="267" w:lineRule="auto"/>
        <w:rPr>
          <w:rFonts w:ascii="Arial"/>
          <w:sz w:val="21"/>
        </w:rPr>
      </w:pPr>
    </w:p>
    <w:p w14:paraId="702F4B6A">
      <w:pPr>
        <w:spacing w:line="267" w:lineRule="auto"/>
        <w:rPr>
          <w:rFonts w:ascii="Arial"/>
          <w:sz w:val="21"/>
        </w:rPr>
      </w:pPr>
    </w:p>
    <w:p w14:paraId="2DC58825">
      <w:pPr>
        <w:spacing w:line="267" w:lineRule="auto"/>
        <w:rPr>
          <w:rFonts w:ascii="Arial"/>
          <w:sz w:val="21"/>
        </w:rPr>
      </w:pPr>
    </w:p>
    <w:p w14:paraId="0ED6595B">
      <w:pPr>
        <w:spacing w:before="102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托克逊县农业农村局本级单位概况</w:t>
      </w:r>
    </w:p>
    <w:p w14:paraId="30F46DC0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11A2AC2">
      <w:pPr>
        <w:spacing w:line="351" w:lineRule="auto"/>
        <w:rPr>
          <w:rFonts w:ascii="Arial"/>
          <w:sz w:val="21"/>
        </w:rPr>
      </w:pPr>
    </w:p>
    <w:p w14:paraId="0AFCC300">
      <w:pPr>
        <w:spacing w:line="352" w:lineRule="auto"/>
        <w:rPr>
          <w:rFonts w:ascii="Arial"/>
          <w:sz w:val="21"/>
        </w:rPr>
      </w:pPr>
    </w:p>
    <w:p w14:paraId="0E5F7536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6356CB9">
      <w:pPr>
        <w:pStyle w:val="2"/>
        <w:spacing w:before="163" w:line="287" w:lineRule="auto"/>
        <w:ind w:left="34" w:firstLine="700"/>
      </w:pPr>
      <w:r>
        <w:rPr>
          <w:spacing w:val="4"/>
        </w:rPr>
        <w:t>(一)贯彻落实托克逊县“</w:t>
      </w:r>
      <w:r>
        <w:rPr>
          <w:spacing w:val="-113"/>
        </w:rPr>
        <w:t xml:space="preserve"> </w:t>
      </w:r>
      <w:r>
        <w:rPr>
          <w:spacing w:val="4"/>
        </w:rPr>
        <w:t>三农”工作的发展规划、重大</w:t>
      </w:r>
      <w:r>
        <w:t xml:space="preserve"> </w:t>
      </w:r>
      <w:r>
        <w:rPr>
          <w:spacing w:val="9"/>
        </w:rPr>
        <w:t>决策。起草农业农村有关政府规章草案,指导监督农</w:t>
      </w:r>
      <w:r>
        <w:rPr>
          <w:spacing w:val="8"/>
        </w:rPr>
        <w:t>业综合</w:t>
      </w:r>
      <w:r>
        <w:t xml:space="preserve">  执法。参与涉农的财税、价格、收储、金融保险等政策研究。</w:t>
      </w:r>
    </w:p>
    <w:p w14:paraId="0A2FE6B0">
      <w:pPr>
        <w:pStyle w:val="2"/>
        <w:spacing w:before="175" w:line="296" w:lineRule="auto"/>
        <w:ind w:left="19" w:right="89" w:firstLine="715"/>
      </w:pPr>
      <w:r>
        <w:rPr>
          <w:spacing w:val="5"/>
        </w:rPr>
        <w:t>(二)统筹推动发展农村社会事业、农村公共服务、农村</w:t>
      </w:r>
      <w:r>
        <w:rPr>
          <w:spacing w:val="17"/>
        </w:rPr>
        <w:t xml:space="preserve"> </w:t>
      </w:r>
      <w:r>
        <w:rPr>
          <w:spacing w:val="9"/>
        </w:rPr>
        <w:t>文化、农村基础设施和乡村治理。牵头组织改善农村人居环</w:t>
      </w:r>
      <w:r>
        <w:rPr>
          <w:spacing w:val="3"/>
        </w:rPr>
        <w:t xml:space="preserve"> </w:t>
      </w:r>
      <w:r>
        <w:rPr>
          <w:spacing w:val="9"/>
        </w:rPr>
        <w:t>境。指导农村精神文明和优秀农耕文化建设。指导农业行业</w:t>
      </w:r>
      <w:r>
        <w:rPr>
          <w:spacing w:val="6"/>
        </w:rPr>
        <w:t xml:space="preserve"> </w:t>
      </w:r>
      <w:r>
        <w:rPr>
          <w:spacing w:val="7"/>
        </w:rPr>
        <w:t>安全生产工作。</w:t>
      </w:r>
    </w:p>
    <w:p w14:paraId="5CDEFCA6">
      <w:pPr>
        <w:pStyle w:val="2"/>
        <w:spacing w:before="168" w:line="219" w:lineRule="auto"/>
        <w:ind w:left="734"/>
      </w:pPr>
      <w:r>
        <w:rPr>
          <w:spacing w:val="6"/>
        </w:rPr>
        <w:t>(三)贯彻深化农村经济体制改革和巩固完善农村基本</w:t>
      </w:r>
    </w:p>
    <w:p w14:paraId="48CE002D">
      <w:pPr>
        <w:pStyle w:val="2"/>
        <w:spacing w:before="171" w:line="296" w:lineRule="auto"/>
        <w:ind w:left="26" w:right="89" w:firstLine="7"/>
      </w:pPr>
      <w:r>
        <w:rPr>
          <w:spacing w:val="8"/>
        </w:rPr>
        <w:t>经营制度的政策。负责农民承包地、农村宅基地改革和管理</w:t>
      </w:r>
      <w:r>
        <w:rPr>
          <w:spacing w:val="14"/>
        </w:rPr>
        <w:t xml:space="preserve"> </w:t>
      </w:r>
      <w:r>
        <w:rPr>
          <w:spacing w:val="9"/>
        </w:rPr>
        <w:t>有关工作。负责农村集体产权制度改革,指导农村集体经济</w:t>
      </w:r>
      <w:r>
        <w:rPr>
          <w:spacing w:val="2"/>
        </w:rPr>
        <w:t xml:space="preserve">  </w:t>
      </w:r>
      <w:r>
        <w:rPr>
          <w:spacing w:val="9"/>
        </w:rPr>
        <w:t>发展和集体资产管理工作。指导农民合作经济组织、农</w:t>
      </w:r>
      <w:r>
        <w:rPr>
          <w:spacing w:val="8"/>
        </w:rPr>
        <w:t>业社</w:t>
      </w:r>
      <w:r>
        <w:t xml:space="preserve"> </w:t>
      </w:r>
      <w:r>
        <w:rPr>
          <w:spacing w:val="8"/>
        </w:rPr>
        <w:t>会化服务体系、新型农业经营主体建设与发展。</w:t>
      </w:r>
    </w:p>
    <w:p w14:paraId="69E08835">
      <w:pPr>
        <w:pStyle w:val="2"/>
        <w:spacing w:before="171" w:line="302" w:lineRule="auto"/>
        <w:ind w:left="26" w:right="91" w:firstLine="708"/>
      </w:pPr>
      <w:r>
        <w:rPr>
          <w:spacing w:val="5"/>
        </w:rPr>
        <w:t>(四)指导乡村特色产业、农产品、畜禽产品加工业、休</w:t>
      </w:r>
      <w:r>
        <w:rPr>
          <w:spacing w:val="17"/>
        </w:rPr>
        <w:t xml:space="preserve"> </w:t>
      </w:r>
      <w:r>
        <w:rPr>
          <w:spacing w:val="9"/>
        </w:rPr>
        <w:t>闲农业和乡镇企业发展工作。提出促进大宗农产品</w:t>
      </w:r>
      <w:r>
        <w:rPr>
          <w:spacing w:val="8"/>
        </w:rPr>
        <w:t>流通的建</w:t>
      </w:r>
      <w:r>
        <w:t xml:space="preserve"> </w:t>
      </w:r>
      <w:r>
        <w:rPr>
          <w:spacing w:val="8"/>
        </w:rPr>
        <w:t>议,培育、保护农业品牌。发布农业农村经济信息,监测分析</w:t>
      </w:r>
      <w:r>
        <w:rPr>
          <w:spacing w:val="14"/>
        </w:rPr>
        <w:t xml:space="preserve"> </w:t>
      </w:r>
      <w:r>
        <w:rPr>
          <w:spacing w:val="9"/>
        </w:rPr>
        <w:t>农业农村经济运行。承担农业统计和农业农村信息</w:t>
      </w:r>
      <w:r>
        <w:rPr>
          <w:spacing w:val="8"/>
        </w:rPr>
        <w:t>化有关工</w:t>
      </w:r>
      <w:r>
        <w:t xml:space="preserve"> </w:t>
      </w:r>
      <w:r>
        <w:rPr>
          <w:spacing w:val="-2"/>
        </w:rPr>
        <w:t>作。</w:t>
      </w:r>
    </w:p>
    <w:p w14:paraId="2C19B10C">
      <w:pPr>
        <w:pStyle w:val="2"/>
        <w:spacing w:before="166" w:line="296" w:lineRule="auto"/>
        <w:ind w:left="29" w:right="89" w:firstLine="705"/>
      </w:pPr>
      <w:r>
        <w:rPr>
          <w:spacing w:val="6"/>
        </w:rPr>
        <w:t>(五)负责种植业、养殖业、国有农牧场、</w:t>
      </w:r>
      <w:r>
        <w:rPr>
          <w:spacing w:val="5"/>
        </w:rPr>
        <w:t>农业机械化等</w:t>
      </w:r>
      <w:r>
        <w:t xml:space="preserve"> </w:t>
      </w:r>
      <w:r>
        <w:rPr>
          <w:spacing w:val="9"/>
        </w:rPr>
        <w:t>农业各产业的监督管理。指导农业产业化发</w:t>
      </w:r>
      <w:r>
        <w:rPr>
          <w:spacing w:val="8"/>
        </w:rPr>
        <w:t>展。指导粮食等</w:t>
      </w:r>
      <w:r>
        <w:t xml:space="preserve"> </w:t>
      </w:r>
      <w:r>
        <w:rPr>
          <w:spacing w:val="9"/>
        </w:rPr>
        <w:t>农产品生产。组织构建现代化农业产业体系</w:t>
      </w:r>
      <w:r>
        <w:rPr>
          <w:spacing w:val="8"/>
        </w:rPr>
        <w:t>、生产体系、经</w:t>
      </w:r>
      <w:r>
        <w:t xml:space="preserve"> </w:t>
      </w:r>
      <w:r>
        <w:rPr>
          <w:spacing w:val="8"/>
        </w:rPr>
        <w:t>营体系,指导农业标准化生产。负责渔业监督管理。</w:t>
      </w:r>
    </w:p>
    <w:p w14:paraId="28AECAA1">
      <w:pPr>
        <w:pStyle w:val="2"/>
        <w:spacing w:before="171" w:line="271" w:lineRule="auto"/>
        <w:ind w:left="26" w:right="89" w:firstLine="708"/>
      </w:pPr>
      <w:r>
        <w:rPr>
          <w:spacing w:val="5"/>
        </w:rPr>
        <w:t>(六)负责农产品质量安全监督管理。组织开展农(畜禽)</w:t>
      </w:r>
      <w:r>
        <w:rPr>
          <w:spacing w:val="13"/>
        </w:rPr>
        <w:t xml:space="preserve"> </w:t>
      </w:r>
      <w:r>
        <w:rPr>
          <w:spacing w:val="9"/>
        </w:rPr>
        <w:t>产品质量安全监测、追溯、风险评估。参与制定农产品</w:t>
      </w:r>
      <w:r>
        <w:rPr>
          <w:spacing w:val="8"/>
        </w:rPr>
        <w:t>质量</w:t>
      </w:r>
    </w:p>
    <w:p w14:paraId="7F350D0D">
      <w:pPr>
        <w:spacing w:line="271" w:lineRule="auto"/>
        <w:sectPr>
          <w:footerReference r:id="rId8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45E6AB8D">
      <w:pPr>
        <w:pStyle w:val="2"/>
        <w:spacing w:before="168" w:line="321" w:lineRule="auto"/>
        <w:ind w:left="36" w:right="16" w:hanging="2"/>
      </w:pPr>
      <w:r>
        <w:rPr>
          <w:spacing w:val="8"/>
        </w:rPr>
        <w:t>安全地方标准并会同有关部门组织实施。指导农产品检验检</w:t>
      </w:r>
      <w:r>
        <w:rPr>
          <w:spacing w:val="14"/>
        </w:rPr>
        <w:t xml:space="preserve"> </w:t>
      </w:r>
      <w:r>
        <w:rPr>
          <w:spacing w:val="4"/>
        </w:rPr>
        <w:t>测体系建设。</w:t>
      </w:r>
    </w:p>
    <w:p w14:paraId="272A2612">
      <w:pPr>
        <w:pStyle w:val="2"/>
        <w:spacing w:before="3" w:line="305" w:lineRule="auto"/>
        <w:ind w:left="30" w:right="16" w:firstLine="704"/>
      </w:pPr>
      <w:r>
        <w:rPr>
          <w:spacing w:val="5"/>
        </w:rPr>
        <w:t>(七)组织农业资源区划工作。指导农用地、农业生物物</w:t>
      </w:r>
      <w:r>
        <w:rPr>
          <w:spacing w:val="17"/>
        </w:rPr>
        <w:t xml:space="preserve"> </w:t>
      </w:r>
      <w:r>
        <w:rPr>
          <w:spacing w:val="9"/>
        </w:rPr>
        <w:t>种资源的保护与管理,负责耕地及永久基本农田质量保护工</w:t>
      </w:r>
      <w:r>
        <w:rPr>
          <w:spacing w:val="1"/>
        </w:rPr>
        <w:t xml:space="preserve">  </w:t>
      </w:r>
      <w:r>
        <w:rPr>
          <w:spacing w:val="8"/>
        </w:rPr>
        <w:t>作。指导农产品产地环境管理和农业清洁生产。指导设施农</w:t>
      </w:r>
      <w:r>
        <w:rPr>
          <w:spacing w:val="18"/>
        </w:rPr>
        <w:t xml:space="preserve"> </w:t>
      </w:r>
      <w:r>
        <w:rPr>
          <w:spacing w:val="8"/>
        </w:rPr>
        <w:t>业、生态循环农业、节水农业发展以及农村可再生能源综合</w:t>
      </w:r>
      <w:r>
        <w:rPr>
          <w:spacing w:val="18"/>
        </w:rPr>
        <w:t xml:space="preserve"> </w:t>
      </w:r>
      <w:r>
        <w:rPr>
          <w:spacing w:val="8"/>
        </w:rPr>
        <w:t>开发利用、农业生物质产业发展。承担外来物种相关管理工</w:t>
      </w:r>
      <w:r>
        <w:rPr>
          <w:spacing w:val="18"/>
        </w:rPr>
        <w:t xml:space="preserve"> </w:t>
      </w:r>
      <w:r>
        <w:rPr>
          <w:spacing w:val="-4"/>
        </w:rPr>
        <w:t>作。</w:t>
      </w:r>
    </w:p>
    <w:p w14:paraId="13933F69">
      <w:pPr>
        <w:pStyle w:val="2"/>
        <w:spacing w:before="165" w:line="288" w:lineRule="auto"/>
        <w:ind w:left="30" w:right="71" w:firstLine="704"/>
      </w:pPr>
      <w:r>
        <w:rPr>
          <w:spacing w:val="3"/>
        </w:rPr>
        <w:t>(八)负责有关农业生产资料和农业投入品的监督管理。</w:t>
      </w:r>
      <w:r>
        <w:rPr>
          <w:spacing w:val="12"/>
        </w:rPr>
        <w:t xml:space="preserve"> </w:t>
      </w:r>
      <w:r>
        <w:rPr>
          <w:spacing w:val="9"/>
        </w:rPr>
        <w:t>组织农业生产资料市场体系建设,参与有关农业生产资料地</w:t>
      </w:r>
      <w:r>
        <w:rPr>
          <w:spacing w:val="1"/>
        </w:rPr>
        <w:t xml:space="preserve"> </w:t>
      </w:r>
      <w:r>
        <w:rPr>
          <w:spacing w:val="7"/>
        </w:rPr>
        <w:t>方标准拟订并监督实施。</w:t>
      </w:r>
    </w:p>
    <w:p w14:paraId="2AE4B235">
      <w:pPr>
        <w:pStyle w:val="2"/>
        <w:spacing w:before="171" w:line="287" w:lineRule="auto"/>
        <w:ind w:left="30" w:right="71" w:firstLine="704"/>
      </w:pPr>
      <w:r>
        <w:rPr>
          <w:spacing w:val="3"/>
        </w:rPr>
        <w:t>(九)负责农业防灾减灾、农作物重大病虫害防治工作。</w:t>
      </w:r>
      <w:r>
        <w:rPr>
          <w:spacing w:val="12"/>
        </w:rPr>
        <w:t xml:space="preserve"> </w:t>
      </w:r>
      <w:r>
        <w:rPr>
          <w:spacing w:val="9"/>
        </w:rPr>
        <w:t>指导植物防疫体系建设,组织、监督辖区内植物防疫检疫工</w:t>
      </w:r>
      <w:r>
        <w:rPr>
          <w:spacing w:val="3"/>
        </w:rPr>
        <w:t xml:space="preserve"> </w:t>
      </w:r>
      <w:r>
        <w:rPr>
          <w:spacing w:val="7"/>
        </w:rPr>
        <w:t>作,发布疫情并组织扑灭。</w:t>
      </w:r>
    </w:p>
    <w:p w14:paraId="3309A312">
      <w:pPr>
        <w:pStyle w:val="2"/>
        <w:spacing w:before="171" w:line="296" w:lineRule="auto"/>
        <w:ind w:left="23" w:right="16" w:firstLine="710"/>
      </w:pPr>
      <w:r>
        <w:rPr>
          <w:spacing w:val="5"/>
        </w:rPr>
        <w:t>(十)负责农业投资管理。提出农业投融资体制机制改革</w:t>
      </w:r>
      <w:r>
        <w:rPr>
          <w:spacing w:val="17"/>
        </w:rPr>
        <w:t xml:space="preserve"> </w:t>
      </w:r>
      <w:r>
        <w:rPr>
          <w:spacing w:val="6"/>
        </w:rPr>
        <w:t>建议。编制中央、</w:t>
      </w:r>
      <w:r>
        <w:rPr>
          <w:spacing w:val="-79"/>
        </w:rPr>
        <w:t xml:space="preserve"> </w:t>
      </w:r>
      <w:r>
        <w:rPr>
          <w:spacing w:val="6"/>
        </w:rPr>
        <w:t>自治区、市政府、县政府投资安排的农业</w:t>
      </w:r>
      <w:r>
        <w:t xml:space="preserve"> </w:t>
      </w:r>
      <w:r>
        <w:rPr>
          <w:spacing w:val="9"/>
        </w:rPr>
        <w:t>投资项目建设规划,提出农业投资规模和方向、扶持农业农</w:t>
      </w:r>
      <w:r>
        <w:rPr>
          <w:spacing w:val="3"/>
        </w:rPr>
        <w:t xml:space="preserve">  </w:t>
      </w:r>
      <w:r>
        <w:rPr>
          <w:spacing w:val="10"/>
        </w:rPr>
        <w:t>村发展财政项目的建议,按规定权限审批农业投资项</w:t>
      </w:r>
      <w:r>
        <w:rPr>
          <w:spacing w:val="9"/>
        </w:rPr>
        <w:t>目,负</w:t>
      </w:r>
    </w:p>
    <w:p w14:paraId="4C0EC9ED">
      <w:pPr>
        <w:pStyle w:val="2"/>
        <w:spacing w:before="173" w:line="219" w:lineRule="auto"/>
        <w:ind w:left="36"/>
      </w:pPr>
      <w:r>
        <w:rPr>
          <w:spacing w:val="8"/>
        </w:rPr>
        <w:t>责农业投资项目资金安排和监督管理。</w:t>
      </w:r>
    </w:p>
    <w:p w14:paraId="0745D0AA">
      <w:pPr>
        <w:pStyle w:val="2"/>
        <w:spacing w:before="169" w:line="220" w:lineRule="auto"/>
        <w:ind w:left="734"/>
      </w:pPr>
      <w:r>
        <w:rPr>
          <w:spacing w:val="6"/>
        </w:rPr>
        <w:t>(十一)参与农业科技体制改革和农业科技创新体系建</w:t>
      </w:r>
    </w:p>
    <w:p w14:paraId="6A3E8F43">
      <w:pPr>
        <w:pStyle w:val="2"/>
        <w:spacing w:before="176" w:line="296" w:lineRule="auto"/>
        <w:ind w:left="31" w:right="13" w:hanging="5"/>
      </w:pPr>
      <w:r>
        <w:rPr>
          <w:spacing w:val="9"/>
        </w:rPr>
        <w:t>设。指导农业产业技术体系和农技、农机推广体系建设,组</w:t>
      </w:r>
      <w:r>
        <w:rPr>
          <w:spacing w:val="3"/>
        </w:rPr>
        <w:t xml:space="preserve">  </w:t>
      </w:r>
      <w:r>
        <w:rPr>
          <w:spacing w:val="9"/>
        </w:rPr>
        <w:t>织开展农业领域的高新技术和应用技术研究</w:t>
      </w:r>
      <w:r>
        <w:rPr>
          <w:spacing w:val="8"/>
        </w:rPr>
        <w:t>、科技成果转化</w:t>
      </w:r>
      <w:r>
        <w:t xml:space="preserve"> </w:t>
      </w:r>
      <w:r>
        <w:rPr>
          <w:spacing w:val="8"/>
        </w:rPr>
        <w:t>和技术推广。负责农业转基因生物安全监督管理和农业植物</w:t>
      </w:r>
      <w:r>
        <w:rPr>
          <w:spacing w:val="17"/>
        </w:rPr>
        <w:t xml:space="preserve"> </w:t>
      </w:r>
      <w:r>
        <w:rPr>
          <w:spacing w:val="5"/>
        </w:rPr>
        <w:t>新品种保护。</w:t>
      </w:r>
    </w:p>
    <w:p w14:paraId="59FD1C9D">
      <w:pPr>
        <w:spacing w:line="296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7A8336F">
      <w:pPr>
        <w:pStyle w:val="2"/>
        <w:spacing w:before="169" w:line="270" w:lineRule="auto"/>
        <w:ind w:left="23" w:right="244" w:firstLine="710"/>
      </w:pPr>
      <w:r>
        <w:rPr>
          <w:spacing w:val="5"/>
        </w:rPr>
        <w:t>(十二)指导农业农村人才工作。拟订农业农村人才队伍</w:t>
      </w:r>
      <w:r>
        <w:rPr>
          <w:spacing w:val="17"/>
        </w:rPr>
        <w:t xml:space="preserve"> </w:t>
      </w:r>
      <w:r>
        <w:rPr>
          <w:spacing w:val="9"/>
        </w:rPr>
        <w:t>建设规划并组织实施,指导农业教育和农业职业技能开发,</w:t>
      </w:r>
    </w:p>
    <w:p w14:paraId="7B0B83D0">
      <w:pPr>
        <w:pStyle w:val="2"/>
        <w:spacing w:before="173" w:line="270" w:lineRule="auto"/>
        <w:ind w:left="30" w:right="242"/>
      </w:pPr>
      <w:r>
        <w:rPr>
          <w:spacing w:val="9"/>
        </w:rPr>
        <w:t>指导新型职业农民培训、农业科技人才培养和</w:t>
      </w:r>
      <w:r>
        <w:rPr>
          <w:spacing w:val="8"/>
        </w:rPr>
        <w:t>农村实用人才</w:t>
      </w:r>
      <w:r>
        <w:t xml:space="preserve"> </w:t>
      </w:r>
      <w:r>
        <w:rPr>
          <w:spacing w:val="4"/>
        </w:rPr>
        <w:t>培训工作。</w:t>
      </w:r>
    </w:p>
    <w:p w14:paraId="4F211703">
      <w:pPr>
        <w:pStyle w:val="2"/>
        <w:spacing w:before="170" w:line="288" w:lineRule="auto"/>
        <w:ind w:left="26" w:firstLine="708"/>
      </w:pPr>
      <w:r>
        <w:rPr>
          <w:spacing w:val="3"/>
        </w:rPr>
        <w:t>(十三)牵头开展农业对外合作工作。筹办农业涉外事</w:t>
      </w:r>
      <w:r>
        <w:rPr>
          <w:spacing w:val="2"/>
        </w:rPr>
        <w:t>务，</w:t>
      </w:r>
      <w:r>
        <w:t xml:space="preserve"> </w:t>
      </w:r>
      <w:r>
        <w:rPr>
          <w:spacing w:val="9"/>
        </w:rPr>
        <w:t>参与托克逊县农业贸易促进和有关国际交流合作,协助有关</w:t>
      </w:r>
      <w:r>
        <w:rPr>
          <w:spacing w:val="2"/>
        </w:rPr>
        <w:t xml:space="preserve">   </w:t>
      </w:r>
      <w:r>
        <w:rPr>
          <w:spacing w:val="8"/>
        </w:rPr>
        <w:t>部门组织实施有关农业援外项目。</w:t>
      </w:r>
    </w:p>
    <w:p w14:paraId="67B90227">
      <w:pPr>
        <w:pStyle w:val="2"/>
        <w:spacing w:before="173" w:line="287" w:lineRule="auto"/>
        <w:ind w:left="22" w:right="153" w:firstLine="711"/>
      </w:pPr>
      <w:r>
        <w:rPr>
          <w:spacing w:val="7"/>
        </w:rPr>
        <w:t>(十四)负责畜牧业、兽药和兽医器械、动物疫病防治、</w:t>
      </w:r>
      <w:r>
        <w:rPr>
          <w:spacing w:val="11"/>
        </w:rPr>
        <w:t xml:space="preserve"> </w:t>
      </w:r>
      <w:r>
        <w:rPr>
          <w:spacing w:val="3"/>
        </w:rPr>
        <w:t>检疫监督、饲料饲草、畜禽屠宰等行业监督管理和体系建设,</w:t>
      </w:r>
      <w:r>
        <w:t xml:space="preserve"> </w:t>
      </w:r>
      <w:r>
        <w:rPr>
          <w:spacing w:val="6"/>
        </w:rPr>
        <w:t>并制定相关发展规划、计划,提出相关政策建议并组织实施。</w:t>
      </w:r>
    </w:p>
    <w:p w14:paraId="6E4A1528">
      <w:pPr>
        <w:pStyle w:val="2"/>
        <w:spacing w:before="172" w:line="219" w:lineRule="auto"/>
        <w:ind w:left="734"/>
      </w:pPr>
      <w:r>
        <w:rPr>
          <w:spacing w:val="5"/>
        </w:rPr>
        <w:t>(十五)完成县委、县人民政府交办的其他任务。</w:t>
      </w:r>
    </w:p>
    <w:p w14:paraId="65B9593A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2921241">
      <w:pPr>
        <w:pStyle w:val="2"/>
        <w:spacing w:before="182" w:line="333" w:lineRule="auto"/>
        <w:ind w:left="25" w:right="293" w:firstLine="639"/>
        <w:jc w:val="both"/>
      </w:pPr>
      <w:r>
        <w:rPr>
          <w:spacing w:val="8"/>
        </w:rPr>
        <w:t>托克逊县农业农村局本级单位无下属预算单位，下设</w:t>
      </w:r>
      <w:r>
        <w:rPr>
          <w:spacing w:val="-44"/>
        </w:rPr>
        <w:t xml:space="preserve"> </w:t>
      </w:r>
      <w:r>
        <w:rPr>
          <w:spacing w:val="8"/>
        </w:rPr>
        <w:t>8</w:t>
      </w:r>
      <w:r>
        <w:t xml:space="preserve"> </w:t>
      </w:r>
      <w:r>
        <w:rPr>
          <w:spacing w:val="4"/>
        </w:rPr>
        <w:t>个科室，分别是：办公室、</w:t>
      </w:r>
      <w:r>
        <w:rPr>
          <w:spacing w:val="-77"/>
        </w:rPr>
        <w:t xml:space="preserve"> </w:t>
      </w:r>
      <w:r>
        <w:rPr>
          <w:spacing w:val="4"/>
        </w:rPr>
        <w:t>乡村产业发展办、计划财务办、</w:t>
      </w:r>
      <w:r>
        <w:t xml:space="preserve"> </w:t>
      </w:r>
      <w:r>
        <w:rPr>
          <w:spacing w:val="7"/>
        </w:rPr>
        <w:t>农产品质量安全监管办、畜牧兽医办、农业机械化管理办、</w:t>
      </w:r>
      <w:r>
        <w:t xml:space="preserve"> </w:t>
      </w:r>
      <w:r>
        <w:rPr>
          <w:spacing w:val="8"/>
        </w:rPr>
        <w:t>水产办、动物卫生监督科。</w:t>
      </w:r>
    </w:p>
    <w:p w14:paraId="623F5436">
      <w:pPr>
        <w:pStyle w:val="2"/>
        <w:spacing w:before="3" w:line="333" w:lineRule="auto"/>
        <w:ind w:left="41" w:right="171" w:firstLine="623"/>
      </w:pPr>
      <w:r>
        <w:rPr>
          <w:spacing w:val="7"/>
        </w:rPr>
        <w:t>托克逊县农业农村局本级单位编制数</w:t>
      </w:r>
      <w:r>
        <w:rPr>
          <w:spacing w:val="-41"/>
        </w:rPr>
        <w:t xml:space="preserve"> </w:t>
      </w:r>
      <w:r>
        <w:rPr>
          <w:spacing w:val="7"/>
        </w:rPr>
        <w:t>63</w:t>
      </w:r>
      <w:r>
        <w:rPr>
          <w:spacing w:val="-59"/>
        </w:rPr>
        <w:t xml:space="preserve"> </w:t>
      </w:r>
      <w:r>
        <w:rPr>
          <w:spacing w:val="7"/>
        </w:rPr>
        <w:t>人，实有人数</w:t>
      </w:r>
      <w:r>
        <w:t xml:space="preserve">  </w:t>
      </w:r>
      <w:r>
        <w:rPr>
          <w:spacing w:val="-11"/>
        </w:rPr>
        <w:t>97</w:t>
      </w:r>
      <w:r>
        <w:rPr>
          <w:spacing w:val="-59"/>
        </w:rPr>
        <w:t xml:space="preserve"> </w:t>
      </w:r>
      <w:r>
        <w:rPr>
          <w:spacing w:val="-11"/>
        </w:rPr>
        <w:t>人，其中：在职</w:t>
      </w:r>
      <w:r>
        <w:rPr>
          <w:spacing w:val="-46"/>
        </w:rPr>
        <w:t xml:space="preserve"> </w:t>
      </w:r>
      <w:r>
        <w:rPr>
          <w:spacing w:val="-11"/>
        </w:rPr>
        <w:t>75</w:t>
      </w:r>
      <w:r>
        <w:rPr>
          <w:spacing w:val="-62"/>
        </w:rPr>
        <w:t xml:space="preserve"> </w:t>
      </w:r>
      <w:r>
        <w:rPr>
          <w:spacing w:val="-11"/>
        </w:rPr>
        <w:t>人，增加</w:t>
      </w:r>
      <w:r>
        <w:rPr>
          <w:spacing w:val="-38"/>
        </w:rPr>
        <w:t xml:space="preserve"> </w:t>
      </w:r>
      <w:r>
        <w:rPr>
          <w:spacing w:val="-11"/>
        </w:rPr>
        <w:t>0</w:t>
      </w:r>
      <w:r>
        <w:rPr>
          <w:spacing w:val="-60"/>
        </w:rPr>
        <w:t xml:space="preserve"> </w:t>
      </w:r>
      <w:r>
        <w:rPr>
          <w:spacing w:val="-11"/>
        </w:rPr>
        <w:t>人；退休</w:t>
      </w:r>
      <w:r>
        <w:rPr>
          <w:spacing w:val="-48"/>
        </w:rPr>
        <w:t xml:space="preserve"> </w:t>
      </w:r>
      <w:r>
        <w:rPr>
          <w:spacing w:val="-11"/>
        </w:rPr>
        <w:t>2</w:t>
      </w:r>
      <w:r>
        <w:rPr>
          <w:spacing w:val="-12"/>
        </w:rPr>
        <w:t>2</w:t>
      </w:r>
      <w:r>
        <w:rPr>
          <w:spacing w:val="-59"/>
        </w:rPr>
        <w:t xml:space="preserve"> </w:t>
      </w:r>
      <w:r>
        <w:rPr>
          <w:spacing w:val="-12"/>
        </w:rPr>
        <w:t>人，增加</w:t>
      </w:r>
      <w:r>
        <w:rPr>
          <w:spacing w:val="-39"/>
        </w:rPr>
        <w:t xml:space="preserve"> </w:t>
      </w:r>
      <w:r>
        <w:rPr>
          <w:spacing w:val="-12"/>
        </w:rPr>
        <w:t>0</w:t>
      </w:r>
      <w:r>
        <w:rPr>
          <w:spacing w:val="-59"/>
        </w:rPr>
        <w:t xml:space="preserve"> </w:t>
      </w:r>
      <w:r>
        <w:rPr>
          <w:spacing w:val="-12"/>
        </w:rPr>
        <w:t>人；</w:t>
      </w:r>
    </w:p>
    <w:p w14:paraId="5A37D77A">
      <w:pPr>
        <w:pStyle w:val="2"/>
        <w:spacing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023B285D">
      <w:pPr>
        <w:spacing w:line="219" w:lineRule="auto"/>
        <w:sectPr>
          <w:footerReference r:id="rId10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3E69B53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17B0AF6E">
      <w:pPr>
        <w:spacing w:line="297" w:lineRule="auto"/>
        <w:rPr>
          <w:rFonts w:ascii="Arial"/>
          <w:sz w:val="21"/>
        </w:rPr>
      </w:pPr>
    </w:p>
    <w:p w14:paraId="0D94B80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49219B8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2A90A09E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编制单位：托克逊县农业农村局本级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DDA1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67A4D07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0F455FA0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D8BE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996E8B9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C8712C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CC01042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D73DF71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83A8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1A3AC4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6374CADB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4760.19</w:t>
            </w:r>
          </w:p>
        </w:tc>
        <w:tc>
          <w:tcPr>
            <w:tcW w:w="2691" w:type="dxa"/>
            <w:vAlign w:val="top"/>
          </w:tcPr>
          <w:p w14:paraId="067A6C4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4A4ECDF5">
            <w:pPr>
              <w:rPr>
                <w:rFonts w:ascii="Arial"/>
                <w:sz w:val="21"/>
              </w:rPr>
            </w:pPr>
          </w:p>
        </w:tc>
      </w:tr>
      <w:tr w14:paraId="4245E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90B0F13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1EBCF6FB">
            <w:pPr>
              <w:pStyle w:val="6"/>
              <w:spacing w:before="95" w:line="216" w:lineRule="auto"/>
              <w:ind w:left="660"/>
            </w:pPr>
            <w:r>
              <w:rPr>
                <w:b/>
                <w:bCs/>
                <w:spacing w:val="-3"/>
              </w:rPr>
              <w:t>4754.58</w:t>
            </w:r>
          </w:p>
        </w:tc>
        <w:tc>
          <w:tcPr>
            <w:tcW w:w="2691" w:type="dxa"/>
            <w:vAlign w:val="top"/>
          </w:tcPr>
          <w:p w14:paraId="646F797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60620E2">
            <w:pPr>
              <w:rPr>
                <w:rFonts w:ascii="Arial"/>
                <w:sz w:val="21"/>
              </w:rPr>
            </w:pPr>
          </w:p>
        </w:tc>
      </w:tr>
      <w:tr w14:paraId="57706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890052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DAD58AE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1757.40</w:t>
            </w:r>
          </w:p>
        </w:tc>
        <w:tc>
          <w:tcPr>
            <w:tcW w:w="2691" w:type="dxa"/>
            <w:vAlign w:val="top"/>
          </w:tcPr>
          <w:p w14:paraId="6C71715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F3BC91A">
            <w:pPr>
              <w:rPr>
                <w:rFonts w:ascii="Arial"/>
                <w:sz w:val="21"/>
              </w:rPr>
            </w:pPr>
          </w:p>
        </w:tc>
      </w:tr>
      <w:tr w14:paraId="089FD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0F2B803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1754984">
            <w:pPr>
              <w:pStyle w:val="6"/>
              <w:spacing w:before="95" w:line="217" w:lineRule="auto"/>
              <w:ind w:left="661"/>
            </w:pPr>
            <w:r>
              <w:rPr>
                <w:spacing w:val="-2"/>
              </w:rPr>
              <w:t>2997.18</w:t>
            </w:r>
          </w:p>
        </w:tc>
        <w:tc>
          <w:tcPr>
            <w:tcW w:w="2691" w:type="dxa"/>
            <w:vAlign w:val="top"/>
          </w:tcPr>
          <w:p w14:paraId="36BD2082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89FAAED">
            <w:pPr>
              <w:rPr>
                <w:rFonts w:ascii="Arial"/>
                <w:sz w:val="21"/>
              </w:rPr>
            </w:pPr>
          </w:p>
        </w:tc>
      </w:tr>
      <w:tr w14:paraId="160B6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B40873E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FE0833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E4267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475A93D">
            <w:pPr>
              <w:rPr>
                <w:rFonts w:ascii="Arial"/>
                <w:sz w:val="21"/>
              </w:rPr>
            </w:pPr>
          </w:p>
        </w:tc>
      </w:tr>
      <w:tr w14:paraId="4700E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EE05E5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82A73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9C366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0358503">
            <w:pPr>
              <w:rPr>
                <w:rFonts w:ascii="Arial"/>
                <w:sz w:val="21"/>
              </w:rPr>
            </w:pPr>
          </w:p>
        </w:tc>
      </w:tr>
      <w:tr w14:paraId="3A5E6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510FC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B374C5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FEBDB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706CA73C">
            <w:pPr>
              <w:rPr>
                <w:rFonts w:ascii="Arial"/>
                <w:sz w:val="21"/>
              </w:rPr>
            </w:pPr>
          </w:p>
        </w:tc>
      </w:tr>
      <w:tr w14:paraId="58275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5CBD4A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07EBEA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5EAA155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7290A897">
            <w:pPr>
              <w:pStyle w:val="6"/>
              <w:spacing w:before="97" w:line="215" w:lineRule="auto"/>
              <w:ind w:left="1066"/>
            </w:pPr>
            <w:r>
              <w:rPr>
                <w:b/>
                <w:bCs/>
                <w:spacing w:val="-4"/>
              </w:rPr>
              <w:t>203.29</w:t>
            </w:r>
          </w:p>
        </w:tc>
      </w:tr>
      <w:tr w14:paraId="2EB5E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E1D860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0A768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ACE857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A23755F">
            <w:pPr>
              <w:rPr>
                <w:rFonts w:ascii="Arial"/>
                <w:sz w:val="21"/>
              </w:rPr>
            </w:pPr>
          </w:p>
        </w:tc>
      </w:tr>
      <w:tr w14:paraId="6965A1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7F27DE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FD94A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C63916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0E48794">
            <w:pPr>
              <w:pStyle w:val="6"/>
              <w:spacing w:before="239"/>
              <w:ind w:left="1159"/>
            </w:pPr>
            <w:r>
              <w:rPr>
                <w:spacing w:val="-3"/>
              </w:rPr>
              <w:t>61.03</w:t>
            </w:r>
          </w:p>
        </w:tc>
      </w:tr>
      <w:tr w14:paraId="6A44F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FA5E93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5A41C1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89D0667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31C62735">
            <w:pPr>
              <w:rPr>
                <w:rFonts w:ascii="Arial"/>
                <w:sz w:val="21"/>
              </w:rPr>
            </w:pPr>
          </w:p>
        </w:tc>
      </w:tr>
      <w:tr w14:paraId="3A7C6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C7CB33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2CB245D">
            <w:pPr>
              <w:pStyle w:val="6"/>
              <w:spacing w:before="99" w:line="213" w:lineRule="auto"/>
              <w:ind w:left="932"/>
            </w:pPr>
            <w:r>
              <w:rPr>
                <w:b/>
                <w:bCs/>
                <w:spacing w:val="-6"/>
              </w:rPr>
              <w:t>5.61</w:t>
            </w:r>
          </w:p>
        </w:tc>
        <w:tc>
          <w:tcPr>
            <w:tcW w:w="2691" w:type="dxa"/>
            <w:vAlign w:val="top"/>
          </w:tcPr>
          <w:p w14:paraId="369BEDE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4388BA2">
            <w:pPr>
              <w:rPr>
                <w:rFonts w:ascii="Arial"/>
                <w:sz w:val="21"/>
              </w:rPr>
            </w:pPr>
          </w:p>
        </w:tc>
      </w:tr>
      <w:tr w14:paraId="701F74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79037A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CD026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BC09F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3F60FB39">
            <w:pPr>
              <w:pStyle w:val="6"/>
              <w:spacing w:before="98" w:line="214" w:lineRule="auto"/>
              <w:ind w:left="976"/>
            </w:pPr>
            <w:r>
              <w:rPr>
                <w:spacing w:val="-2"/>
              </w:rPr>
              <w:t>4639.70</w:t>
            </w:r>
          </w:p>
        </w:tc>
      </w:tr>
      <w:tr w14:paraId="4AD54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A29B8B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0192DF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9F289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3ABCA5B">
            <w:pPr>
              <w:rPr>
                <w:rFonts w:ascii="Arial"/>
                <w:sz w:val="21"/>
              </w:rPr>
            </w:pPr>
          </w:p>
        </w:tc>
      </w:tr>
      <w:tr w14:paraId="4C406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630110D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57B780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036DD2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9932B90">
            <w:pPr>
              <w:rPr>
                <w:rFonts w:ascii="Arial"/>
                <w:sz w:val="21"/>
              </w:rPr>
            </w:pPr>
          </w:p>
        </w:tc>
      </w:tr>
      <w:tr w14:paraId="2CEE8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268119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DC3088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6A4DF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61798CA2">
            <w:pPr>
              <w:rPr>
                <w:rFonts w:ascii="Arial"/>
                <w:sz w:val="21"/>
              </w:rPr>
            </w:pPr>
          </w:p>
        </w:tc>
      </w:tr>
      <w:tr w14:paraId="020D5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FCE344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0466F12B">
            <w:pPr>
              <w:pStyle w:val="6"/>
              <w:spacing w:before="97" w:line="215" w:lineRule="auto"/>
              <w:ind w:left="932"/>
            </w:pPr>
            <w:r>
              <w:rPr>
                <w:spacing w:val="-4"/>
              </w:rPr>
              <w:t>5.61</w:t>
            </w:r>
          </w:p>
        </w:tc>
        <w:tc>
          <w:tcPr>
            <w:tcW w:w="2691" w:type="dxa"/>
            <w:vAlign w:val="top"/>
          </w:tcPr>
          <w:p w14:paraId="095F67B4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839DF9A">
            <w:pPr>
              <w:rPr>
                <w:rFonts w:ascii="Arial"/>
                <w:sz w:val="21"/>
              </w:rPr>
            </w:pPr>
          </w:p>
        </w:tc>
      </w:tr>
      <w:tr w14:paraId="1B431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F824DF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2A6A1D16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240.60</w:t>
            </w:r>
          </w:p>
        </w:tc>
        <w:tc>
          <w:tcPr>
            <w:tcW w:w="2691" w:type="dxa"/>
            <w:vAlign w:val="top"/>
          </w:tcPr>
          <w:p w14:paraId="66EAAE7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80A1AEA">
            <w:pPr>
              <w:rPr>
                <w:rFonts w:ascii="Arial"/>
                <w:sz w:val="21"/>
              </w:rPr>
            </w:pPr>
          </w:p>
        </w:tc>
      </w:tr>
      <w:tr w14:paraId="1013F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512B4D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87D8C2F">
            <w:pPr>
              <w:pStyle w:val="6"/>
              <w:spacing w:before="98" w:line="214" w:lineRule="auto"/>
              <w:ind w:left="750"/>
            </w:pPr>
            <w:r>
              <w:rPr>
                <w:b/>
                <w:bCs/>
                <w:spacing w:val="-4"/>
              </w:rPr>
              <w:t>240.60</w:t>
            </w:r>
          </w:p>
        </w:tc>
        <w:tc>
          <w:tcPr>
            <w:tcW w:w="2691" w:type="dxa"/>
            <w:vAlign w:val="top"/>
          </w:tcPr>
          <w:p w14:paraId="0090D67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20F1132A">
            <w:pPr>
              <w:rPr>
                <w:rFonts w:ascii="Arial"/>
                <w:sz w:val="21"/>
              </w:rPr>
            </w:pPr>
          </w:p>
        </w:tc>
      </w:tr>
      <w:tr w14:paraId="13F62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CA00E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8A3200E">
            <w:pPr>
              <w:pStyle w:val="6"/>
              <w:spacing w:before="98" w:line="214" w:lineRule="auto"/>
              <w:ind w:left="750"/>
            </w:pPr>
            <w:r>
              <w:rPr>
                <w:spacing w:val="-3"/>
              </w:rPr>
              <w:t>240.60</w:t>
            </w:r>
          </w:p>
        </w:tc>
        <w:tc>
          <w:tcPr>
            <w:tcW w:w="2691" w:type="dxa"/>
            <w:vAlign w:val="top"/>
          </w:tcPr>
          <w:p w14:paraId="5FFA6B8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C3B0DE4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96.77</w:t>
            </w:r>
          </w:p>
        </w:tc>
      </w:tr>
      <w:tr w14:paraId="00676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6355F8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24302A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01D1A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52444DAD">
            <w:pPr>
              <w:rPr>
                <w:rFonts w:ascii="Arial"/>
                <w:sz w:val="21"/>
              </w:rPr>
            </w:pPr>
          </w:p>
        </w:tc>
      </w:tr>
      <w:tr w14:paraId="5E5ED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DEB15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9A2C29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F2678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8D18153">
            <w:pPr>
              <w:rPr>
                <w:rFonts w:ascii="Arial"/>
                <w:sz w:val="21"/>
              </w:rPr>
            </w:pPr>
          </w:p>
        </w:tc>
      </w:tr>
      <w:tr w14:paraId="333BA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EC04B4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5ACCC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B35FDE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A61D773">
            <w:pPr>
              <w:rPr>
                <w:rFonts w:ascii="Arial"/>
                <w:sz w:val="21"/>
              </w:rPr>
            </w:pPr>
          </w:p>
        </w:tc>
      </w:tr>
      <w:tr w14:paraId="58560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1294C6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F10AD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D4631F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7768FA9">
            <w:pPr>
              <w:rPr>
                <w:rFonts w:ascii="Arial"/>
                <w:sz w:val="21"/>
              </w:rPr>
            </w:pPr>
          </w:p>
        </w:tc>
      </w:tr>
      <w:tr w14:paraId="5027F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6CEA0B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5BEBB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3EC543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D453244">
            <w:pPr>
              <w:rPr>
                <w:rFonts w:ascii="Arial"/>
                <w:sz w:val="21"/>
              </w:rPr>
            </w:pPr>
          </w:p>
        </w:tc>
      </w:tr>
      <w:tr w14:paraId="5BE8E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037E6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04D1E9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868A7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7885A7B7">
            <w:pPr>
              <w:rPr>
                <w:rFonts w:ascii="Arial"/>
                <w:sz w:val="21"/>
              </w:rPr>
            </w:pPr>
          </w:p>
        </w:tc>
      </w:tr>
      <w:tr w14:paraId="2184E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668E3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67D61E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9E1C6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A4D32C2">
            <w:pPr>
              <w:rPr>
                <w:rFonts w:ascii="Arial"/>
                <w:sz w:val="21"/>
              </w:rPr>
            </w:pPr>
          </w:p>
        </w:tc>
      </w:tr>
      <w:tr w14:paraId="1486B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F1F70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1F5C22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B6069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0FD021DE">
            <w:pPr>
              <w:rPr>
                <w:rFonts w:ascii="Arial"/>
                <w:sz w:val="21"/>
              </w:rPr>
            </w:pPr>
          </w:p>
        </w:tc>
      </w:tr>
      <w:tr w14:paraId="6C5A6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0D896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A37BB5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6FFEA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38F7A0D">
            <w:pPr>
              <w:rPr>
                <w:rFonts w:ascii="Arial"/>
                <w:sz w:val="21"/>
              </w:rPr>
            </w:pPr>
          </w:p>
        </w:tc>
      </w:tr>
      <w:tr w14:paraId="2A63D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AA20A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906B4A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BA4C65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720EE959">
            <w:pPr>
              <w:rPr>
                <w:rFonts w:ascii="Arial"/>
                <w:sz w:val="21"/>
              </w:rPr>
            </w:pPr>
          </w:p>
        </w:tc>
      </w:tr>
      <w:tr w14:paraId="6C717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B583D03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F1D7232">
            <w:pPr>
              <w:pStyle w:val="6"/>
              <w:spacing w:before="98" w:line="218" w:lineRule="auto"/>
              <w:ind w:left="663"/>
            </w:pPr>
            <w:r>
              <w:rPr>
                <w:spacing w:val="-3"/>
              </w:rPr>
              <w:t>5000.79</w:t>
            </w:r>
          </w:p>
        </w:tc>
        <w:tc>
          <w:tcPr>
            <w:tcW w:w="2691" w:type="dxa"/>
            <w:vAlign w:val="top"/>
          </w:tcPr>
          <w:p w14:paraId="5DBA5365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3E6BD671">
            <w:pPr>
              <w:pStyle w:val="6"/>
              <w:spacing w:before="98" w:line="218" w:lineRule="auto"/>
              <w:ind w:left="979"/>
            </w:pPr>
            <w:r>
              <w:rPr>
                <w:spacing w:val="-3"/>
              </w:rPr>
              <w:t>5000.79</w:t>
            </w:r>
          </w:p>
        </w:tc>
      </w:tr>
    </w:tbl>
    <w:p w14:paraId="4036740F">
      <w:pPr>
        <w:rPr>
          <w:rFonts w:ascii="Arial"/>
          <w:sz w:val="21"/>
        </w:rPr>
      </w:pPr>
    </w:p>
    <w:p w14:paraId="4C49415B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159EED1">
      <w:pPr>
        <w:spacing w:line="279" w:lineRule="auto"/>
        <w:rPr>
          <w:rFonts w:ascii="Arial"/>
          <w:sz w:val="21"/>
        </w:rPr>
      </w:pPr>
    </w:p>
    <w:p w14:paraId="72563B15">
      <w:pPr>
        <w:spacing w:line="279" w:lineRule="auto"/>
        <w:rPr>
          <w:rFonts w:ascii="Arial"/>
          <w:sz w:val="21"/>
        </w:rPr>
      </w:pPr>
    </w:p>
    <w:p w14:paraId="306C8A98">
      <w:pPr>
        <w:spacing w:line="279" w:lineRule="auto"/>
        <w:rPr>
          <w:rFonts w:ascii="Arial"/>
          <w:sz w:val="21"/>
        </w:rPr>
      </w:pPr>
    </w:p>
    <w:p w14:paraId="32ECBFF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A828672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7B900FAF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编制单位：托克逊县农业农村局本级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D5A7AA6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4568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F59D9A7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CC521DB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935090A">
            <w:pPr>
              <w:spacing w:line="279" w:lineRule="auto"/>
              <w:rPr>
                <w:rFonts w:ascii="Arial"/>
                <w:sz w:val="21"/>
              </w:rPr>
            </w:pPr>
          </w:p>
          <w:p w14:paraId="330BB2CE">
            <w:pPr>
              <w:spacing w:line="279" w:lineRule="auto"/>
              <w:rPr>
                <w:rFonts w:ascii="Arial"/>
                <w:sz w:val="21"/>
              </w:rPr>
            </w:pPr>
          </w:p>
          <w:p w14:paraId="7D48115A">
            <w:pPr>
              <w:spacing w:line="279" w:lineRule="auto"/>
              <w:rPr>
                <w:rFonts w:ascii="Arial"/>
                <w:sz w:val="21"/>
              </w:rPr>
            </w:pPr>
          </w:p>
          <w:p w14:paraId="2D7E737B">
            <w:pPr>
              <w:spacing w:line="279" w:lineRule="auto"/>
              <w:rPr>
                <w:rFonts w:ascii="Arial"/>
                <w:sz w:val="21"/>
              </w:rPr>
            </w:pPr>
          </w:p>
          <w:p w14:paraId="3D546598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2B24C53E">
            <w:pPr>
              <w:spacing w:line="279" w:lineRule="auto"/>
              <w:rPr>
                <w:rFonts w:ascii="Arial"/>
                <w:sz w:val="21"/>
              </w:rPr>
            </w:pPr>
          </w:p>
          <w:p w14:paraId="1D94919B">
            <w:pPr>
              <w:spacing w:line="279" w:lineRule="auto"/>
              <w:rPr>
                <w:rFonts w:ascii="Arial"/>
                <w:sz w:val="21"/>
              </w:rPr>
            </w:pPr>
          </w:p>
          <w:p w14:paraId="4DCBA654">
            <w:pPr>
              <w:spacing w:line="279" w:lineRule="auto"/>
              <w:rPr>
                <w:rFonts w:ascii="Arial"/>
                <w:sz w:val="21"/>
              </w:rPr>
            </w:pPr>
          </w:p>
          <w:p w14:paraId="1FABD4AA">
            <w:pPr>
              <w:spacing w:line="280" w:lineRule="auto"/>
              <w:rPr>
                <w:rFonts w:ascii="Arial"/>
                <w:sz w:val="21"/>
              </w:rPr>
            </w:pPr>
          </w:p>
          <w:p w14:paraId="79AA69B2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9C4837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807DE0E">
            <w:pPr>
              <w:spacing w:line="325" w:lineRule="auto"/>
              <w:rPr>
                <w:rFonts w:ascii="Arial"/>
                <w:sz w:val="21"/>
              </w:rPr>
            </w:pPr>
          </w:p>
          <w:p w14:paraId="21ECDC2D">
            <w:pPr>
              <w:spacing w:line="326" w:lineRule="auto"/>
              <w:rPr>
                <w:rFonts w:ascii="Arial"/>
                <w:sz w:val="21"/>
              </w:rPr>
            </w:pPr>
          </w:p>
          <w:p w14:paraId="1508038E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0786C65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BC439C7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ED362B5">
            <w:pPr>
              <w:rPr>
                <w:rFonts w:ascii="Arial"/>
                <w:sz w:val="21"/>
              </w:rPr>
            </w:pPr>
          </w:p>
          <w:p w14:paraId="63F4AF07">
            <w:pPr>
              <w:rPr>
                <w:rFonts w:ascii="Arial"/>
                <w:sz w:val="21"/>
              </w:rPr>
            </w:pPr>
          </w:p>
          <w:p w14:paraId="03E37C9E">
            <w:pPr>
              <w:rPr>
                <w:rFonts w:ascii="Arial"/>
                <w:sz w:val="21"/>
              </w:rPr>
            </w:pPr>
          </w:p>
          <w:p w14:paraId="244C673C">
            <w:pPr>
              <w:spacing w:line="241" w:lineRule="auto"/>
              <w:rPr>
                <w:rFonts w:ascii="Arial"/>
                <w:sz w:val="21"/>
              </w:rPr>
            </w:pPr>
          </w:p>
          <w:p w14:paraId="0254A7DA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9BDB99E">
            <w:pPr>
              <w:rPr>
                <w:rFonts w:ascii="Arial"/>
                <w:sz w:val="21"/>
              </w:rPr>
            </w:pPr>
          </w:p>
          <w:p w14:paraId="7401E831">
            <w:pPr>
              <w:rPr>
                <w:rFonts w:ascii="Arial"/>
                <w:sz w:val="21"/>
              </w:rPr>
            </w:pPr>
          </w:p>
          <w:p w14:paraId="4DD11E0E">
            <w:pPr>
              <w:spacing w:line="241" w:lineRule="auto"/>
              <w:rPr>
                <w:rFonts w:ascii="Arial"/>
                <w:sz w:val="21"/>
              </w:rPr>
            </w:pPr>
          </w:p>
          <w:p w14:paraId="1AFF7BC7">
            <w:pPr>
              <w:spacing w:line="241" w:lineRule="auto"/>
              <w:rPr>
                <w:rFonts w:ascii="Arial"/>
                <w:sz w:val="21"/>
              </w:rPr>
            </w:pPr>
          </w:p>
          <w:p w14:paraId="09EAB2EC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51E8B18A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56FB7249">
            <w:pPr>
              <w:spacing w:line="268" w:lineRule="auto"/>
              <w:rPr>
                <w:rFonts w:ascii="Arial"/>
                <w:sz w:val="21"/>
              </w:rPr>
            </w:pPr>
          </w:p>
          <w:p w14:paraId="4CFF2152">
            <w:pPr>
              <w:spacing w:line="269" w:lineRule="auto"/>
              <w:rPr>
                <w:rFonts w:ascii="Arial"/>
                <w:sz w:val="21"/>
              </w:rPr>
            </w:pPr>
          </w:p>
          <w:p w14:paraId="6B7881CC">
            <w:pPr>
              <w:spacing w:line="269" w:lineRule="auto"/>
              <w:rPr>
                <w:rFonts w:ascii="Arial"/>
                <w:sz w:val="21"/>
              </w:rPr>
            </w:pPr>
          </w:p>
          <w:p w14:paraId="727A966D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3B1452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5504642F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07C94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70A7159">
            <w:pPr>
              <w:spacing w:line="265" w:lineRule="auto"/>
              <w:rPr>
                <w:rFonts w:ascii="Arial"/>
                <w:sz w:val="21"/>
              </w:rPr>
            </w:pPr>
          </w:p>
          <w:p w14:paraId="469EBEB3">
            <w:pPr>
              <w:spacing w:line="266" w:lineRule="auto"/>
              <w:rPr>
                <w:rFonts w:ascii="Arial"/>
                <w:sz w:val="21"/>
              </w:rPr>
            </w:pPr>
          </w:p>
          <w:p w14:paraId="21B65EA4">
            <w:pPr>
              <w:spacing w:line="266" w:lineRule="auto"/>
              <w:rPr>
                <w:rFonts w:ascii="Arial"/>
                <w:sz w:val="21"/>
              </w:rPr>
            </w:pPr>
          </w:p>
          <w:p w14:paraId="7F29AC32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2ABB3CFA">
            <w:pPr>
              <w:spacing w:line="265" w:lineRule="auto"/>
              <w:rPr>
                <w:rFonts w:ascii="Arial"/>
                <w:sz w:val="21"/>
              </w:rPr>
            </w:pPr>
          </w:p>
          <w:p w14:paraId="46001DC8">
            <w:pPr>
              <w:spacing w:line="266" w:lineRule="auto"/>
              <w:rPr>
                <w:rFonts w:ascii="Arial"/>
                <w:sz w:val="21"/>
              </w:rPr>
            </w:pPr>
          </w:p>
          <w:p w14:paraId="7B05C626">
            <w:pPr>
              <w:spacing w:line="266" w:lineRule="auto"/>
              <w:rPr>
                <w:rFonts w:ascii="Arial"/>
                <w:sz w:val="21"/>
              </w:rPr>
            </w:pPr>
          </w:p>
          <w:p w14:paraId="0001BECD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A85AADC">
            <w:pPr>
              <w:spacing w:line="265" w:lineRule="auto"/>
              <w:rPr>
                <w:rFonts w:ascii="Arial"/>
                <w:sz w:val="21"/>
              </w:rPr>
            </w:pPr>
          </w:p>
          <w:p w14:paraId="1DED1913">
            <w:pPr>
              <w:spacing w:line="266" w:lineRule="auto"/>
              <w:rPr>
                <w:rFonts w:ascii="Arial"/>
                <w:sz w:val="21"/>
              </w:rPr>
            </w:pPr>
          </w:p>
          <w:p w14:paraId="3EEEE039">
            <w:pPr>
              <w:spacing w:line="266" w:lineRule="auto"/>
              <w:rPr>
                <w:rFonts w:ascii="Arial"/>
                <w:sz w:val="21"/>
              </w:rPr>
            </w:pPr>
          </w:p>
          <w:p w14:paraId="39AA1975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6DAA8E3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443B485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8F3EDC9">
            <w:pPr>
              <w:spacing w:line="243" w:lineRule="auto"/>
              <w:rPr>
                <w:rFonts w:ascii="Arial"/>
                <w:sz w:val="21"/>
              </w:rPr>
            </w:pPr>
          </w:p>
          <w:p w14:paraId="599B6F52">
            <w:pPr>
              <w:spacing w:line="244" w:lineRule="auto"/>
              <w:rPr>
                <w:rFonts w:ascii="Arial"/>
                <w:sz w:val="21"/>
              </w:rPr>
            </w:pPr>
          </w:p>
          <w:p w14:paraId="262F924F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9713044">
            <w:pPr>
              <w:spacing w:line="321" w:lineRule="auto"/>
              <w:rPr>
                <w:rFonts w:ascii="Arial"/>
                <w:sz w:val="21"/>
              </w:rPr>
            </w:pPr>
          </w:p>
          <w:p w14:paraId="498DC2BA">
            <w:pPr>
              <w:spacing w:line="321" w:lineRule="auto"/>
              <w:rPr>
                <w:rFonts w:ascii="Arial"/>
                <w:sz w:val="21"/>
              </w:rPr>
            </w:pPr>
          </w:p>
          <w:p w14:paraId="405A887B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F739028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0E14B9CB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1EE03956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684F4556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604818CB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2F90C1B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73CFCE8">
            <w:pPr>
              <w:spacing w:line="243" w:lineRule="auto"/>
              <w:rPr>
                <w:rFonts w:ascii="Arial"/>
                <w:sz w:val="21"/>
              </w:rPr>
            </w:pPr>
          </w:p>
          <w:p w14:paraId="4D0D421F">
            <w:pPr>
              <w:spacing w:line="244" w:lineRule="auto"/>
              <w:rPr>
                <w:rFonts w:ascii="Arial"/>
                <w:sz w:val="21"/>
              </w:rPr>
            </w:pPr>
          </w:p>
          <w:p w14:paraId="2EE832A7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CDDE7C5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FB2295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A11647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48668FA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7A766720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0D4AAAC5">
            <w:pPr>
              <w:spacing w:line="332" w:lineRule="auto"/>
              <w:rPr>
                <w:rFonts w:ascii="Arial"/>
                <w:sz w:val="21"/>
              </w:rPr>
            </w:pPr>
          </w:p>
          <w:p w14:paraId="560A5083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F297DC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07E6180F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14DF8A66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559F748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8B0768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C9E1159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F97556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2D9CAA39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DA0FD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ACB32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76D9C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24391B5">
            <w:pPr>
              <w:rPr>
                <w:rFonts w:ascii="Arial"/>
                <w:sz w:val="21"/>
              </w:rPr>
            </w:pPr>
          </w:p>
        </w:tc>
      </w:tr>
      <w:tr w14:paraId="7F528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F8B13F0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CFFB79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7F5F98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41C5CEC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608BEB45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019" w:type="dxa"/>
            <w:vAlign w:val="top"/>
          </w:tcPr>
          <w:p w14:paraId="13A33DA1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949" w:type="dxa"/>
            <w:vAlign w:val="top"/>
          </w:tcPr>
          <w:p w14:paraId="11B46240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840" w:type="dxa"/>
            <w:vAlign w:val="top"/>
          </w:tcPr>
          <w:p w14:paraId="548FAC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B7A1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AF53A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A77D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50A1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768A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0EE3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DA891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D899C2">
            <w:pPr>
              <w:rPr>
                <w:rFonts w:ascii="Arial"/>
                <w:sz w:val="21"/>
              </w:rPr>
            </w:pPr>
          </w:p>
        </w:tc>
      </w:tr>
      <w:tr w14:paraId="29F4C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31D4B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0B5B39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7DEBF7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22EBE9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CE47930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019" w:type="dxa"/>
            <w:vAlign w:val="top"/>
          </w:tcPr>
          <w:p w14:paraId="190A048F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949" w:type="dxa"/>
            <w:vAlign w:val="top"/>
          </w:tcPr>
          <w:p w14:paraId="68006FA0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840" w:type="dxa"/>
            <w:vAlign w:val="top"/>
          </w:tcPr>
          <w:p w14:paraId="70E5A3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4D2B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DDEB9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0734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6561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F9A7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0B00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7DD66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7C0C96">
            <w:pPr>
              <w:rPr>
                <w:rFonts w:ascii="Arial"/>
                <w:sz w:val="21"/>
              </w:rPr>
            </w:pPr>
          </w:p>
        </w:tc>
      </w:tr>
      <w:tr w14:paraId="6ADB5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ABD58B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7AC3EA5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B30864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50616EE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3429783A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19.49</w:t>
            </w:r>
          </w:p>
        </w:tc>
        <w:tc>
          <w:tcPr>
            <w:tcW w:w="1019" w:type="dxa"/>
            <w:vAlign w:val="top"/>
          </w:tcPr>
          <w:p w14:paraId="210C28F9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19.49</w:t>
            </w:r>
          </w:p>
        </w:tc>
        <w:tc>
          <w:tcPr>
            <w:tcW w:w="949" w:type="dxa"/>
            <w:vAlign w:val="top"/>
          </w:tcPr>
          <w:p w14:paraId="2533E585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19.49</w:t>
            </w:r>
          </w:p>
        </w:tc>
        <w:tc>
          <w:tcPr>
            <w:tcW w:w="840" w:type="dxa"/>
            <w:vAlign w:val="top"/>
          </w:tcPr>
          <w:p w14:paraId="313B12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046E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6974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C63C4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32D8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1466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75BF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37937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122123">
            <w:pPr>
              <w:rPr>
                <w:rFonts w:ascii="Arial"/>
                <w:sz w:val="21"/>
              </w:rPr>
            </w:pPr>
          </w:p>
        </w:tc>
      </w:tr>
      <w:tr w14:paraId="50620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FA8F69E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C9B7A57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078E5F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3986405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9626BBD">
            <w:pPr>
              <w:pStyle w:val="6"/>
              <w:spacing w:before="225"/>
              <w:ind w:left="376"/>
            </w:pPr>
            <w:r>
              <w:rPr>
                <w:spacing w:val="-3"/>
              </w:rPr>
              <w:t>122.53</w:t>
            </w:r>
          </w:p>
        </w:tc>
        <w:tc>
          <w:tcPr>
            <w:tcW w:w="1019" w:type="dxa"/>
            <w:vAlign w:val="top"/>
          </w:tcPr>
          <w:p w14:paraId="677D47AD">
            <w:pPr>
              <w:pStyle w:val="6"/>
              <w:spacing w:before="225"/>
              <w:ind w:left="387"/>
            </w:pPr>
            <w:r>
              <w:rPr>
                <w:spacing w:val="-3"/>
              </w:rPr>
              <w:t>122.53</w:t>
            </w:r>
          </w:p>
        </w:tc>
        <w:tc>
          <w:tcPr>
            <w:tcW w:w="949" w:type="dxa"/>
            <w:vAlign w:val="top"/>
          </w:tcPr>
          <w:p w14:paraId="0A2F68A5">
            <w:pPr>
              <w:pStyle w:val="6"/>
              <w:spacing w:before="225"/>
              <w:ind w:left="318"/>
            </w:pPr>
            <w:r>
              <w:rPr>
                <w:spacing w:val="-3"/>
              </w:rPr>
              <w:t>122.53</w:t>
            </w:r>
          </w:p>
        </w:tc>
        <w:tc>
          <w:tcPr>
            <w:tcW w:w="840" w:type="dxa"/>
            <w:vAlign w:val="top"/>
          </w:tcPr>
          <w:p w14:paraId="7C18BE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F55D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7A6E4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0047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1668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5B75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68CDA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D195F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A8BB71">
            <w:pPr>
              <w:rPr>
                <w:rFonts w:ascii="Arial"/>
                <w:sz w:val="21"/>
              </w:rPr>
            </w:pPr>
          </w:p>
        </w:tc>
      </w:tr>
      <w:tr w14:paraId="1A3AF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F293B62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B4BC17A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F9810A8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E3AD6F5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772744A3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61.27</w:t>
            </w:r>
          </w:p>
        </w:tc>
        <w:tc>
          <w:tcPr>
            <w:tcW w:w="1019" w:type="dxa"/>
            <w:vAlign w:val="top"/>
          </w:tcPr>
          <w:p w14:paraId="7670FCA7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61.27</w:t>
            </w:r>
          </w:p>
        </w:tc>
        <w:tc>
          <w:tcPr>
            <w:tcW w:w="949" w:type="dxa"/>
            <w:vAlign w:val="top"/>
          </w:tcPr>
          <w:p w14:paraId="6C4F0B13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61.27</w:t>
            </w:r>
          </w:p>
        </w:tc>
        <w:tc>
          <w:tcPr>
            <w:tcW w:w="840" w:type="dxa"/>
            <w:vAlign w:val="top"/>
          </w:tcPr>
          <w:p w14:paraId="48D47F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6195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22B7B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4CDD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4731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B789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A747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8525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4F6383">
            <w:pPr>
              <w:rPr>
                <w:rFonts w:ascii="Arial"/>
                <w:sz w:val="21"/>
              </w:rPr>
            </w:pPr>
          </w:p>
        </w:tc>
      </w:tr>
      <w:tr w14:paraId="15F71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CB577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2AF935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B6069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B5FA069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A5F4C9D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019" w:type="dxa"/>
            <w:vAlign w:val="top"/>
          </w:tcPr>
          <w:p w14:paraId="2C856A51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949" w:type="dxa"/>
            <w:vAlign w:val="top"/>
          </w:tcPr>
          <w:p w14:paraId="378A8309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840" w:type="dxa"/>
            <w:vAlign w:val="top"/>
          </w:tcPr>
          <w:p w14:paraId="7C3FFE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9BF4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6DB39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864E3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6131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9AA0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D3FE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083C8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42F519">
            <w:pPr>
              <w:rPr>
                <w:rFonts w:ascii="Arial"/>
                <w:sz w:val="21"/>
              </w:rPr>
            </w:pPr>
          </w:p>
        </w:tc>
      </w:tr>
      <w:tr w14:paraId="4987B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541FB7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D6F0F7D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02E9E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12EB4EF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398D0D9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019" w:type="dxa"/>
            <w:vAlign w:val="top"/>
          </w:tcPr>
          <w:p w14:paraId="70600597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949" w:type="dxa"/>
            <w:vAlign w:val="top"/>
          </w:tcPr>
          <w:p w14:paraId="271DF8CF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840" w:type="dxa"/>
            <w:vAlign w:val="top"/>
          </w:tcPr>
          <w:p w14:paraId="04D2D9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19CA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E514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F1AF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5FCC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784D2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8AA84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4CF8B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E77125">
            <w:pPr>
              <w:rPr>
                <w:rFonts w:ascii="Arial"/>
                <w:sz w:val="21"/>
              </w:rPr>
            </w:pPr>
          </w:p>
        </w:tc>
      </w:tr>
    </w:tbl>
    <w:p w14:paraId="04D46DEF">
      <w:pPr>
        <w:rPr>
          <w:rFonts w:ascii="Arial"/>
          <w:sz w:val="21"/>
        </w:rPr>
      </w:pPr>
    </w:p>
    <w:p w14:paraId="353E376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D173C8E">
      <w:pPr>
        <w:spacing w:before="21"/>
      </w:pPr>
    </w:p>
    <w:p w14:paraId="65B1A842">
      <w:pPr>
        <w:spacing w:before="21"/>
      </w:pPr>
    </w:p>
    <w:p w14:paraId="7BDD05D6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F0F4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37F843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3DC9592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AE6423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DC25FFF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0F626FDF">
            <w:pPr>
              <w:pStyle w:val="6"/>
              <w:spacing w:before="146"/>
              <w:ind w:left="465"/>
            </w:pPr>
            <w:r>
              <w:rPr>
                <w:spacing w:val="-4"/>
              </w:rPr>
              <w:t>52.02</w:t>
            </w:r>
          </w:p>
        </w:tc>
        <w:tc>
          <w:tcPr>
            <w:tcW w:w="1019" w:type="dxa"/>
            <w:vAlign w:val="top"/>
          </w:tcPr>
          <w:p w14:paraId="4A44E467">
            <w:pPr>
              <w:pStyle w:val="6"/>
              <w:spacing w:before="146"/>
              <w:ind w:left="476"/>
            </w:pPr>
            <w:r>
              <w:rPr>
                <w:spacing w:val="-4"/>
              </w:rPr>
              <w:t>52.02</w:t>
            </w:r>
          </w:p>
        </w:tc>
        <w:tc>
          <w:tcPr>
            <w:tcW w:w="949" w:type="dxa"/>
            <w:vAlign w:val="top"/>
          </w:tcPr>
          <w:p w14:paraId="444D909A">
            <w:pPr>
              <w:pStyle w:val="6"/>
              <w:spacing w:before="146"/>
              <w:ind w:left="407"/>
            </w:pPr>
            <w:r>
              <w:rPr>
                <w:spacing w:val="-4"/>
              </w:rPr>
              <w:t>52.02</w:t>
            </w:r>
          </w:p>
        </w:tc>
        <w:tc>
          <w:tcPr>
            <w:tcW w:w="840" w:type="dxa"/>
            <w:vAlign w:val="top"/>
          </w:tcPr>
          <w:p w14:paraId="7EAB31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E7E3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A3E8C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91B3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275BA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0436F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CD87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2CEA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E9EB6D">
            <w:pPr>
              <w:rPr>
                <w:rFonts w:ascii="Arial"/>
                <w:sz w:val="21"/>
              </w:rPr>
            </w:pPr>
          </w:p>
        </w:tc>
      </w:tr>
      <w:tr w14:paraId="24E52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DC07E46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0785E5E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0580E75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2F79C6C">
            <w:pPr>
              <w:pStyle w:val="6"/>
              <w:spacing w:before="142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28C8F40D">
            <w:pPr>
              <w:pStyle w:val="6"/>
              <w:spacing w:before="142"/>
              <w:ind w:left="553"/>
            </w:pPr>
            <w:r>
              <w:rPr>
                <w:spacing w:val="-4"/>
              </w:rPr>
              <w:t>9.01</w:t>
            </w:r>
          </w:p>
        </w:tc>
        <w:tc>
          <w:tcPr>
            <w:tcW w:w="1019" w:type="dxa"/>
            <w:vAlign w:val="top"/>
          </w:tcPr>
          <w:p w14:paraId="1B35F1F0">
            <w:pPr>
              <w:pStyle w:val="6"/>
              <w:spacing w:before="142"/>
              <w:ind w:left="564"/>
            </w:pPr>
            <w:r>
              <w:rPr>
                <w:spacing w:val="-4"/>
              </w:rPr>
              <w:t>9.01</w:t>
            </w:r>
          </w:p>
        </w:tc>
        <w:tc>
          <w:tcPr>
            <w:tcW w:w="949" w:type="dxa"/>
            <w:vAlign w:val="top"/>
          </w:tcPr>
          <w:p w14:paraId="027F6229">
            <w:pPr>
              <w:pStyle w:val="6"/>
              <w:spacing w:before="142"/>
              <w:ind w:left="495"/>
            </w:pPr>
            <w:r>
              <w:rPr>
                <w:spacing w:val="-4"/>
              </w:rPr>
              <w:t>9.01</w:t>
            </w:r>
          </w:p>
        </w:tc>
        <w:tc>
          <w:tcPr>
            <w:tcW w:w="840" w:type="dxa"/>
            <w:vAlign w:val="top"/>
          </w:tcPr>
          <w:p w14:paraId="42F51A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8E50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724FD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8A67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3FE9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62C99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DDB6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9EE68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980EF1">
            <w:pPr>
              <w:rPr>
                <w:rFonts w:ascii="Arial"/>
                <w:sz w:val="21"/>
              </w:rPr>
            </w:pPr>
          </w:p>
        </w:tc>
      </w:tr>
      <w:tr w14:paraId="14023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D1BA90F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13CF6A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998506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98EEB9">
            <w:pPr>
              <w:pStyle w:val="6"/>
              <w:spacing w:before="22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41A825CA">
            <w:pPr>
              <w:pStyle w:val="6"/>
              <w:spacing w:before="224"/>
              <w:ind w:left="282"/>
            </w:pPr>
            <w:r>
              <w:rPr>
                <w:b/>
                <w:bCs/>
                <w:spacing w:val="-3"/>
              </w:rPr>
              <w:t>4639.70</w:t>
            </w:r>
          </w:p>
        </w:tc>
        <w:tc>
          <w:tcPr>
            <w:tcW w:w="1019" w:type="dxa"/>
            <w:vAlign w:val="top"/>
          </w:tcPr>
          <w:p w14:paraId="0F1872EE">
            <w:pPr>
              <w:pStyle w:val="6"/>
              <w:spacing w:before="224"/>
              <w:ind w:left="293"/>
            </w:pPr>
            <w:r>
              <w:rPr>
                <w:b/>
                <w:bCs/>
                <w:spacing w:val="-3"/>
              </w:rPr>
              <w:t>4393.49</w:t>
            </w:r>
          </w:p>
        </w:tc>
        <w:tc>
          <w:tcPr>
            <w:tcW w:w="949" w:type="dxa"/>
            <w:vAlign w:val="top"/>
          </w:tcPr>
          <w:p w14:paraId="6C5D39AA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1396.31</w:t>
            </w:r>
          </w:p>
        </w:tc>
        <w:tc>
          <w:tcPr>
            <w:tcW w:w="840" w:type="dxa"/>
            <w:vAlign w:val="top"/>
          </w:tcPr>
          <w:p w14:paraId="41A34385">
            <w:pPr>
              <w:pStyle w:val="6"/>
              <w:spacing w:before="68"/>
              <w:ind w:left="121"/>
            </w:pPr>
            <w:r>
              <w:rPr>
                <w:b/>
                <w:bCs/>
                <w:spacing w:val="-4"/>
              </w:rPr>
              <w:t>2997.1</w:t>
            </w:r>
          </w:p>
          <w:p w14:paraId="016C07E0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1D824B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1607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8BBE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0B8B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1A14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245AD2">
            <w:pPr>
              <w:pStyle w:val="6"/>
              <w:spacing w:before="224"/>
              <w:ind w:left="417"/>
            </w:pPr>
            <w:r>
              <w:rPr>
                <w:b/>
                <w:bCs/>
                <w:spacing w:val="-6"/>
              </w:rPr>
              <w:t>5.61</w:t>
            </w:r>
          </w:p>
        </w:tc>
        <w:tc>
          <w:tcPr>
            <w:tcW w:w="840" w:type="dxa"/>
            <w:vAlign w:val="top"/>
          </w:tcPr>
          <w:p w14:paraId="1F650AE8">
            <w:pPr>
              <w:pStyle w:val="6"/>
              <w:spacing w:before="224"/>
              <w:ind w:left="121"/>
            </w:pPr>
            <w:r>
              <w:rPr>
                <w:b/>
                <w:bCs/>
                <w:spacing w:val="-4"/>
              </w:rPr>
              <w:t>240.60</w:t>
            </w:r>
          </w:p>
        </w:tc>
        <w:tc>
          <w:tcPr>
            <w:tcW w:w="824" w:type="dxa"/>
            <w:vAlign w:val="top"/>
          </w:tcPr>
          <w:p w14:paraId="1BB77BF3">
            <w:pPr>
              <w:rPr>
                <w:rFonts w:ascii="Arial"/>
                <w:sz w:val="21"/>
              </w:rPr>
            </w:pPr>
          </w:p>
        </w:tc>
      </w:tr>
      <w:tr w14:paraId="05976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49CE0B7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50DBB43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036AD4C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3D0D578">
            <w:pPr>
              <w:pStyle w:val="6"/>
              <w:spacing w:before="22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009" w:type="dxa"/>
            <w:vAlign w:val="top"/>
          </w:tcPr>
          <w:p w14:paraId="3AC6BAEB">
            <w:pPr>
              <w:pStyle w:val="6"/>
              <w:spacing w:before="225"/>
              <w:ind w:left="290"/>
            </w:pPr>
            <w:r>
              <w:rPr>
                <w:b/>
                <w:bCs/>
                <w:spacing w:val="-4"/>
              </w:rPr>
              <w:t>3641.70</w:t>
            </w:r>
          </w:p>
        </w:tc>
        <w:tc>
          <w:tcPr>
            <w:tcW w:w="1019" w:type="dxa"/>
            <w:vAlign w:val="top"/>
          </w:tcPr>
          <w:p w14:paraId="72F30540">
            <w:pPr>
              <w:pStyle w:val="6"/>
              <w:spacing w:before="225"/>
              <w:ind w:left="301"/>
            </w:pPr>
            <w:r>
              <w:rPr>
                <w:b/>
                <w:bCs/>
                <w:spacing w:val="-4"/>
              </w:rPr>
              <w:t>3489.49</w:t>
            </w:r>
          </w:p>
        </w:tc>
        <w:tc>
          <w:tcPr>
            <w:tcW w:w="949" w:type="dxa"/>
            <w:vAlign w:val="top"/>
          </w:tcPr>
          <w:p w14:paraId="476F022A">
            <w:pPr>
              <w:pStyle w:val="6"/>
              <w:spacing w:before="225"/>
              <w:ind w:left="315"/>
            </w:pPr>
            <w:r>
              <w:rPr>
                <w:b/>
                <w:bCs/>
                <w:spacing w:val="-4"/>
              </w:rPr>
              <w:t>934.31</w:t>
            </w:r>
          </w:p>
        </w:tc>
        <w:tc>
          <w:tcPr>
            <w:tcW w:w="840" w:type="dxa"/>
            <w:vAlign w:val="top"/>
          </w:tcPr>
          <w:p w14:paraId="3FDDF0F0">
            <w:pPr>
              <w:pStyle w:val="6"/>
              <w:spacing w:before="69"/>
              <w:ind w:left="121"/>
            </w:pPr>
            <w:r>
              <w:rPr>
                <w:b/>
                <w:bCs/>
                <w:spacing w:val="-4"/>
              </w:rPr>
              <w:t>2555.1</w:t>
            </w:r>
          </w:p>
          <w:p w14:paraId="35DA56BF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33578B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7F10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4BC7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FD2A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DE5E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E7A3CF">
            <w:pPr>
              <w:pStyle w:val="6"/>
              <w:spacing w:before="225"/>
              <w:ind w:left="417"/>
            </w:pPr>
            <w:r>
              <w:rPr>
                <w:b/>
                <w:bCs/>
                <w:spacing w:val="-6"/>
              </w:rPr>
              <w:t>5.61</w:t>
            </w:r>
          </w:p>
        </w:tc>
        <w:tc>
          <w:tcPr>
            <w:tcW w:w="840" w:type="dxa"/>
            <w:vAlign w:val="top"/>
          </w:tcPr>
          <w:p w14:paraId="0DCF01DF">
            <w:pPr>
              <w:pStyle w:val="6"/>
              <w:spacing w:before="225"/>
              <w:ind w:left="125"/>
            </w:pPr>
            <w:r>
              <w:rPr>
                <w:b/>
                <w:bCs/>
                <w:spacing w:val="-4"/>
              </w:rPr>
              <w:t>146.60</w:t>
            </w:r>
          </w:p>
        </w:tc>
        <w:tc>
          <w:tcPr>
            <w:tcW w:w="824" w:type="dxa"/>
            <w:vAlign w:val="top"/>
          </w:tcPr>
          <w:p w14:paraId="179BE4EB">
            <w:pPr>
              <w:rPr>
                <w:rFonts w:ascii="Arial"/>
                <w:sz w:val="21"/>
              </w:rPr>
            </w:pPr>
          </w:p>
        </w:tc>
      </w:tr>
      <w:tr w14:paraId="518CA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663AE1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1FD6EBCE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305CF2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2182FAE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EE8684F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939.92</w:t>
            </w:r>
          </w:p>
        </w:tc>
        <w:tc>
          <w:tcPr>
            <w:tcW w:w="1019" w:type="dxa"/>
            <w:vAlign w:val="top"/>
          </w:tcPr>
          <w:p w14:paraId="40DEFFA1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934.31</w:t>
            </w:r>
          </w:p>
        </w:tc>
        <w:tc>
          <w:tcPr>
            <w:tcW w:w="949" w:type="dxa"/>
            <w:vAlign w:val="top"/>
          </w:tcPr>
          <w:p w14:paraId="7B06A0F3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934.31</w:t>
            </w:r>
          </w:p>
        </w:tc>
        <w:tc>
          <w:tcPr>
            <w:tcW w:w="840" w:type="dxa"/>
            <w:vAlign w:val="top"/>
          </w:tcPr>
          <w:p w14:paraId="7A3182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47DE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9C5E0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7451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C9B5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403E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BD2D6D">
            <w:pPr>
              <w:pStyle w:val="6"/>
              <w:spacing w:before="146"/>
              <w:ind w:left="417"/>
            </w:pPr>
            <w:r>
              <w:rPr>
                <w:spacing w:val="-4"/>
              </w:rPr>
              <w:t>5.61</w:t>
            </w:r>
          </w:p>
        </w:tc>
        <w:tc>
          <w:tcPr>
            <w:tcW w:w="840" w:type="dxa"/>
            <w:vAlign w:val="top"/>
          </w:tcPr>
          <w:p w14:paraId="49AABA0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C0B57E">
            <w:pPr>
              <w:rPr>
                <w:rFonts w:ascii="Arial"/>
                <w:sz w:val="21"/>
              </w:rPr>
            </w:pPr>
          </w:p>
        </w:tc>
      </w:tr>
      <w:tr w14:paraId="1BABA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D07507C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0AA575FF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67EE6EB">
            <w:pPr>
              <w:pStyle w:val="6"/>
              <w:spacing w:before="147" w:line="239" w:lineRule="exact"/>
              <w:ind w:left="117"/>
            </w:pPr>
            <w:r>
              <w:rPr>
                <w:spacing w:val="-7"/>
              </w:rPr>
              <w:t>22</w:t>
            </w:r>
          </w:p>
        </w:tc>
        <w:tc>
          <w:tcPr>
            <w:tcW w:w="2055" w:type="dxa"/>
            <w:vAlign w:val="top"/>
          </w:tcPr>
          <w:p w14:paraId="43142911">
            <w:pPr>
              <w:pStyle w:val="6"/>
              <w:spacing w:before="146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009" w:type="dxa"/>
            <w:vAlign w:val="top"/>
          </w:tcPr>
          <w:p w14:paraId="57266B3F">
            <w:pPr>
              <w:pStyle w:val="6"/>
              <w:spacing w:before="146"/>
              <w:ind w:left="465"/>
            </w:pPr>
            <w:r>
              <w:rPr>
                <w:spacing w:val="-4"/>
              </w:rPr>
              <w:t>50.00</w:t>
            </w:r>
          </w:p>
        </w:tc>
        <w:tc>
          <w:tcPr>
            <w:tcW w:w="1019" w:type="dxa"/>
            <w:vAlign w:val="top"/>
          </w:tcPr>
          <w:p w14:paraId="40355CA0">
            <w:pPr>
              <w:pStyle w:val="6"/>
              <w:spacing w:before="146"/>
              <w:ind w:left="476"/>
            </w:pPr>
            <w:r>
              <w:rPr>
                <w:spacing w:val="-4"/>
              </w:rPr>
              <w:t>50.00</w:t>
            </w:r>
          </w:p>
        </w:tc>
        <w:tc>
          <w:tcPr>
            <w:tcW w:w="949" w:type="dxa"/>
            <w:vAlign w:val="top"/>
          </w:tcPr>
          <w:p w14:paraId="620315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2E2637">
            <w:pPr>
              <w:pStyle w:val="6"/>
              <w:spacing w:before="146"/>
              <w:ind w:left="123"/>
            </w:pPr>
            <w:r>
              <w:rPr>
                <w:spacing w:val="-4"/>
              </w:rPr>
              <w:t>50.00</w:t>
            </w:r>
          </w:p>
        </w:tc>
        <w:tc>
          <w:tcPr>
            <w:tcW w:w="850" w:type="dxa"/>
            <w:vAlign w:val="top"/>
          </w:tcPr>
          <w:p w14:paraId="2E21F8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0C467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CF63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7446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1EF5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C4B6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719B7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A218F9">
            <w:pPr>
              <w:rPr>
                <w:rFonts w:ascii="Arial"/>
                <w:sz w:val="21"/>
              </w:rPr>
            </w:pPr>
          </w:p>
        </w:tc>
      </w:tr>
      <w:tr w14:paraId="1B7A6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7558C3C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12F7261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D3FAFA3">
            <w:pPr>
              <w:pStyle w:val="6"/>
              <w:spacing w:before="226" w:line="242" w:lineRule="auto"/>
              <w:ind w:left="124"/>
            </w:pPr>
            <w:r>
              <w:rPr>
                <w:spacing w:val="-10"/>
              </w:rPr>
              <w:t>35</w:t>
            </w:r>
          </w:p>
        </w:tc>
        <w:tc>
          <w:tcPr>
            <w:tcW w:w="2055" w:type="dxa"/>
            <w:vAlign w:val="top"/>
          </w:tcPr>
          <w:p w14:paraId="25BC40EF">
            <w:pPr>
              <w:pStyle w:val="6"/>
              <w:spacing w:before="70" w:line="281" w:lineRule="auto"/>
              <w:ind w:left="111" w:right="146" w:firstLine="1"/>
            </w:pPr>
            <w:r>
              <w:rPr>
                <w:spacing w:val="-1"/>
              </w:rPr>
              <w:t>农业资源保护修复与利</w:t>
            </w:r>
            <w:r>
              <w:t xml:space="preserve"> 用</w:t>
            </w:r>
          </w:p>
        </w:tc>
        <w:tc>
          <w:tcPr>
            <w:tcW w:w="1009" w:type="dxa"/>
            <w:vAlign w:val="top"/>
          </w:tcPr>
          <w:p w14:paraId="2B7CE2CB">
            <w:pPr>
              <w:pStyle w:val="6"/>
              <w:spacing w:before="226"/>
              <w:ind w:left="283"/>
            </w:pPr>
            <w:r>
              <w:rPr>
                <w:spacing w:val="-2"/>
              </w:rPr>
              <w:t>2505.18</w:t>
            </w:r>
          </w:p>
        </w:tc>
        <w:tc>
          <w:tcPr>
            <w:tcW w:w="1019" w:type="dxa"/>
            <w:vAlign w:val="top"/>
          </w:tcPr>
          <w:p w14:paraId="430F541A">
            <w:pPr>
              <w:pStyle w:val="6"/>
              <w:spacing w:before="226"/>
              <w:ind w:left="294"/>
            </w:pPr>
            <w:r>
              <w:rPr>
                <w:spacing w:val="-2"/>
              </w:rPr>
              <w:t>2505.18</w:t>
            </w:r>
          </w:p>
        </w:tc>
        <w:tc>
          <w:tcPr>
            <w:tcW w:w="949" w:type="dxa"/>
            <w:vAlign w:val="top"/>
          </w:tcPr>
          <w:p w14:paraId="164BE5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274DED">
            <w:pPr>
              <w:pStyle w:val="6"/>
              <w:spacing w:before="70"/>
              <w:ind w:left="121"/>
            </w:pPr>
            <w:r>
              <w:rPr>
                <w:spacing w:val="-3"/>
              </w:rPr>
              <w:t>2505.1</w:t>
            </w:r>
          </w:p>
          <w:p w14:paraId="36B935B5">
            <w:pPr>
              <w:pStyle w:val="6"/>
              <w:spacing w:before="78" w:line="242" w:lineRule="auto"/>
              <w:ind w:left="122"/>
            </w:pPr>
            <w:r>
              <w:t>8</w:t>
            </w:r>
          </w:p>
        </w:tc>
        <w:tc>
          <w:tcPr>
            <w:tcW w:w="850" w:type="dxa"/>
            <w:vAlign w:val="top"/>
          </w:tcPr>
          <w:p w14:paraId="0A3FE7C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CE47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0F1E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5595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9B3A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41AA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EEE3B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EC399A7">
            <w:pPr>
              <w:rPr>
                <w:rFonts w:ascii="Arial"/>
                <w:sz w:val="21"/>
              </w:rPr>
            </w:pPr>
          </w:p>
        </w:tc>
      </w:tr>
      <w:tr w14:paraId="4724E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382E597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04C49DD5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0B17546">
            <w:pPr>
              <w:pStyle w:val="6"/>
              <w:spacing w:before="148" w:line="242" w:lineRule="auto"/>
              <w:ind w:left="119"/>
            </w:pPr>
            <w:r>
              <w:rPr>
                <w:spacing w:val="-8"/>
              </w:rPr>
              <w:t>53</w:t>
            </w:r>
          </w:p>
        </w:tc>
        <w:tc>
          <w:tcPr>
            <w:tcW w:w="2055" w:type="dxa"/>
            <w:vAlign w:val="top"/>
          </w:tcPr>
          <w:p w14:paraId="3EF8D059">
            <w:pPr>
              <w:pStyle w:val="6"/>
              <w:spacing w:before="147" w:line="214" w:lineRule="auto"/>
              <w:ind w:left="112"/>
            </w:pPr>
            <w:r>
              <w:rPr>
                <w:spacing w:val="-3"/>
              </w:rPr>
              <w:t>农田建设</w:t>
            </w:r>
          </w:p>
        </w:tc>
        <w:tc>
          <w:tcPr>
            <w:tcW w:w="1009" w:type="dxa"/>
            <w:vAlign w:val="top"/>
          </w:tcPr>
          <w:p w14:paraId="579B9EB4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146.60</w:t>
            </w:r>
          </w:p>
        </w:tc>
        <w:tc>
          <w:tcPr>
            <w:tcW w:w="1019" w:type="dxa"/>
            <w:vAlign w:val="top"/>
          </w:tcPr>
          <w:p w14:paraId="0993C56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26A34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4BA7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348D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96E1C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65B97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3D0D9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E079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1CEB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8FB98E">
            <w:pPr>
              <w:pStyle w:val="6"/>
              <w:spacing w:before="147"/>
              <w:ind w:left="125"/>
            </w:pPr>
            <w:r>
              <w:rPr>
                <w:spacing w:val="-3"/>
              </w:rPr>
              <w:t>146.60</w:t>
            </w:r>
          </w:p>
        </w:tc>
        <w:tc>
          <w:tcPr>
            <w:tcW w:w="824" w:type="dxa"/>
            <w:vAlign w:val="top"/>
          </w:tcPr>
          <w:p w14:paraId="11E7B31C">
            <w:pPr>
              <w:rPr>
                <w:rFonts w:ascii="Arial"/>
                <w:sz w:val="21"/>
              </w:rPr>
            </w:pPr>
          </w:p>
        </w:tc>
      </w:tr>
      <w:tr w14:paraId="17BBE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05F6994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627F4074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D9911D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0BC06D7">
            <w:pPr>
              <w:pStyle w:val="6"/>
              <w:spacing w:before="71" w:line="280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06A2909A">
            <w:pPr>
              <w:pStyle w:val="6"/>
              <w:spacing w:before="226"/>
              <w:ind w:left="378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1019" w:type="dxa"/>
            <w:vAlign w:val="top"/>
          </w:tcPr>
          <w:p w14:paraId="1D677ABA">
            <w:pPr>
              <w:pStyle w:val="6"/>
              <w:spacing w:before="226"/>
              <w:ind w:left="389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949" w:type="dxa"/>
            <w:vAlign w:val="top"/>
          </w:tcPr>
          <w:p w14:paraId="47D5E435">
            <w:pPr>
              <w:pStyle w:val="6"/>
              <w:spacing w:before="226"/>
              <w:ind w:left="321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840" w:type="dxa"/>
            <w:vAlign w:val="top"/>
          </w:tcPr>
          <w:p w14:paraId="1779A7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31E0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6858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6138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AFA5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92C04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771E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821A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8CCDFB">
            <w:pPr>
              <w:rPr>
                <w:rFonts w:ascii="Arial"/>
                <w:sz w:val="21"/>
              </w:rPr>
            </w:pPr>
          </w:p>
        </w:tc>
      </w:tr>
      <w:tr w14:paraId="3E433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415F43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6C6D5E4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AFAFF60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93A155C">
            <w:pPr>
              <w:pStyle w:val="6"/>
              <w:spacing w:before="148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6B0FDD59">
            <w:pPr>
              <w:pStyle w:val="6"/>
              <w:spacing w:before="148"/>
              <w:ind w:left="378"/>
            </w:pPr>
            <w:r>
              <w:rPr>
                <w:spacing w:val="-4"/>
              </w:rPr>
              <w:t>331.00</w:t>
            </w:r>
          </w:p>
        </w:tc>
        <w:tc>
          <w:tcPr>
            <w:tcW w:w="1019" w:type="dxa"/>
            <w:vAlign w:val="top"/>
          </w:tcPr>
          <w:p w14:paraId="695EB93F">
            <w:pPr>
              <w:pStyle w:val="6"/>
              <w:spacing w:before="148"/>
              <w:ind w:left="389"/>
            </w:pPr>
            <w:r>
              <w:rPr>
                <w:spacing w:val="-4"/>
              </w:rPr>
              <w:t>331.00</w:t>
            </w:r>
          </w:p>
        </w:tc>
        <w:tc>
          <w:tcPr>
            <w:tcW w:w="949" w:type="dxa"/>
            <w:vAlign w:val="top"/>
          </w:tcPr>
          <w:p w14:paraId="63C290D3">
            <w:pPr>
              <w:pStyle w:val="6"/>
              <w:spacing w:before="148"/>
              <w:ind w:left="321"/>
            </w:pPr>
            <w:r>
              <w:rPr>
                <w:spacing w:val="-4"/>
              </w:rPr>
              <w:t>331.00</w:t>
            </w:r>
          </w:p>
        </w:tc>
        <w:tc>
          <w:tcPr>
            <w:tcW w:w="840" w:type="dxa"/>
            <w:vAlign w:val="top"/>
          </w:tcPr>
          <w:p w14:paraId="54056A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298C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2456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51D3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42BE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7B58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5667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424C5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702EE4">
            <w:pPr>
              <w:rPr>
                <w:rFonts w:ascii="Arial"/>
                <w:sz w:val="21"/>
              </w:rPr>
            </w:pPr>
          </w:p>
        </w:tc>
      </w:tr>
      <w:tr w14:paraId="52092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E177E7F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659B2E0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5C45DCC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A646C6D">
            <w:pPr>
              <w:pStyle w:val="6"/>
              <w:spacing w:before="148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009" w:type="dxa"/>
            <w:vAlign w:val="top"/>
          </w:tcPr>
          <w:p w14:paraId="46C7900B">
            <w:pPr>
              <w:pStyle w:val="6"/>
              <w:spacing w:before="148"/>
              <w:ind w:left="374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019" w:type="dxa"/>
            <w:vAlign w:val="top"/>
          </w:tcPr>
          <w:p w14:paraId="5C7763F5">
            <w:pPr>
              <w:pStyle w:val="6"/>
              <w:spacing w:before="148"/>
              <w:ind w:left="385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949" w:type="dxa"/>
            <w:vAlign w:val="top"/>
          </w:tcPr>
          <w:p w14:paraId="2016BCA9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131.00</w:t>
            </w:r>
          </w:p>
        </w:tc>
        <w:tc>
          <w:tcPr>
            <w:tcW w:w="840" w:type="dxa"/>
            <w:vAlign w:val="top"/>
          </w:tcPr>
          <w:p w14:paraId="11A9A873">
            <w:pPr>
              <w:pStyle w:val="6"/>
              <w:spacing w:before="148"/>
              <w:ind w:left="120"/>
            </w:pPr>
            <w:r>
              <w:rPr>
                <w:b/>
                <w:bCs/>
                <w:spacing w:val="-4"/>
              </w:rPr>
              <w:t>442.00</w:t>
            </w:r>
          </w:p>
        </w:tc>
        <w:tc>
          <w:tcPr>
            <w:tcW w:w="850" w:type="dxa"/>
            <w:vAlign w:val="top"/>
          </w:tcPr>
          <w:p w14:paraId="3D27AF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6BC3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DE3D5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5FF8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414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F5D0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BA501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526FD3">
            <w:pPr>
              <w:rPr>
                <w:rFonts w:ascii="Arial"/>
                <w:sz w:val="21"/>
              </w:rPr>
            </w:pPr>
          </w:p>
        </w:tc>
      </w:tr>
      <w:tr w14:paraId="68B6C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C1ACF8B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4AF5D966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00E66917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9FFA8E0">
            <w:pPr>
              <w:pStyle w:val="6"/>
              <w:spacing w:before="148" w:line="214" w:lineRule="auto"/>
              <w:ind w:left="112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009" w:type="dxa"/>
            <w:vAlign w:val="top"/>
          </w:tcPr>
          <w:p w14:paraId="72A995E8">
            <w:pPr>
              <w:pStyle w:val="6"/>
              <w:spacing w:before="148"/>
              <w:ind w:left="374"/>
            </w:pPr>
            <w:r>
              <w:rPr>
                <w:spacing w:val="-3"/>
              </w:rPr>
              <w:t>573.00</w:t>
            </w:r>
          </w:p>
        </w:tc>
        <w:tc>
          <w:tcPr>
            <w:tcW w:w="1019" w:type="dxa"/>
            <w:vAlign w:val="top"/>
          </w:tcPr>
          <w:p w14:paraId="04CF49FC">
            <w:pPr>
              <w:pStyle w:val="6"/>
              <w:spacing w:before="148"/>
              <w:ind w:left="385"/>
            </w:pPr>
            <w:r>
              <w:rPr>
                <w:spacing w:val="-3"/>
              </w:rPr>
              <w:t>573.00</w:t>
            </w:r>
          </w:p>
        </w:tc>
        <w:tc>
          <w:tcPr>
            <w:tcW w:w="949" w:type="dxa"/>
            <w:vAlign w:val="top"/>
          </w:tcPr>
          <w:p w14:paraId="1628AAFC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131.00</w:t>
            </w:r>
          </w:p>
        </w:tc>
        <w:tc>
          <w:tcPr>
            <w:tcW w:w="840" w:type="dxa"/>
            <w:vAlign w:val="top"/>
          </w:tcPr>
          <w:p w14:paraId="4C7D7695">
            <w:pPr>
              <w:pStyle w:val="6"/>
              <w:spacing w:before="148"/>
              <w:ind w:left="120"/>
            </w:pPr>
            <w:r>
              <w:rPr>
                <w:spacing w:val="-3"/>
              </w:rPr>
              <w:t>442.00</w:t>
            </w:r>
          </w:p>
        </w:tc>
        <w:tc>
          <w:tcPr>
            <w:tcW w:w="850" w:type="dxa"/>
            <w:vAlign w:val="top"/>
          </w:tcPr>
          <w:p w14:paraId="077702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4814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E5371F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4DB0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4F8F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B94D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F19BC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98EFBB">
            <w:pPr>
              <w:rPr>
                <w:rFonts w:ascii="Arial"/>
                <w:sz w:val="21"/>
              </w:rPr>
            </w:pPr>
          </w:p>
        </w:tc>
      </w:tr>
      <w:tr w14:paraId="44D36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B50D80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1918B73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58FC1BD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152C710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3"/>
              </w:rPr>
              <w:t>其他农林水支出</w:t>
            </w:r>
          </w:p>
        </w:tc>
        <w:tc>
          <w:tcPr>
            <w:tcW w:w="1009" w:type="dxa"/>
            <w:vAlign w:val="top"/>
          </w:tcPr>
          <w:p w14:paraId="50C79666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1019" w:type="dxa"/>
            <w:vAlign w:val="top"/>
          </w:tcPr>
          <w:p w14:paraId="20E5AB3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69C20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8199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0E04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E2B3F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A17D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48F5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9DFD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CD5D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39A9C1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824" w:type="dxa"/>
            <w:vAlign w:val="top"/>
          </w:tcPr>
          <w:p w14:paraId="217F8FCB">
            <w:pPr>
              <w:rPr>
                <w:rFonts w:ascii="Arial"/>
                <w:sz w:val="21"/>
              </w:rPr>
            </w:pPr>
          </w:p>
        </w:tc>
      </w:tr>
      <w:tr w14:paraId="0B083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81702F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7A68A109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0BA86597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867B5C6">
            <w:pPr>
              <w:pStyle w:val="6"/>
              <w:spacing w:before="146" w:line="213" w:lineRule="auto"/>
              <w:ind w:left="111"/>
            </w:pPr>
            <w:r>
              <w:rPr>
                <w:spacing w:val="-2"/>
              </w:rPr>
              <w:t>其他农林水支出</w:t>
            </w:r>
          </w:p>
        </w:tc>
        <w:tc>
          <w:tcPr>
            <w:tcW w:w="1009" w:type="dxa"/>
            <w:vAlign w:val="top"/>
          </w:tcPr>
          <w:p w14:paraId="0C6FCB13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94.00</w:t>
            </w:r>
          </w:p>
        </w:tc>
        <w:tc>
          <w:tcPr>
            <w:tcW w:w="1019" w:type="dxa"/>
            <w:vAlign w:val="top"/>
          </w:tcPr>
          <w:p w14:paraId="21B0A29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735C9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B7366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26DB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B22CB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F29E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FEC9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728C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EE154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C5EACA">
            <w:pPr>
              <w:pStyle w:val="6"/>
              <w:spacing w:before="146"/>
              <w:ind w:left="123"/>
            </w:pPr>
            <w:r>
              <w:rPr>
                <w:spacing w:val="-3"/>
              </w:rPr>
              <w:t>94.00</w:t>
            </w:r>
          </w:p>
        </w:tc>
        <w:tc>
          <w:tcPr>
            <w:tcW w:w="824" w:type="dxa"/>
            <w:vAlign w:val="top"/>
          </w:tcPr>
          <w:p w14:paraId="7A726A0C">
            <w:pPr>
              <w:rPr>
                <w:rFonts w:ascii="Arial"/>
                <w:sz w:val="21"/>
              </w:rPr>
            </w:pPr>
          </w:p>
        </w:tc>
      </w:tr>
      <w:tr w14:paraId="2F4D0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CD087B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74FD74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037F2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8782476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4CF1580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019" w:type="dxa"/>
            <w:vAlign w:val="top"/>
          </w:tcPr>
          <w:p w14:paraId="26A73584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949" w:type="dxa"/>
            <w:vAlign w:val="top"/>
          </w:tcPr>
          <w:p w14:paraId="7B9EE67B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840" w:type="dxa"/>
            <w:vAlign w:val="top"/>
          </w:tcPr>
          <w:p w14:paraId="430DEF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EFA7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A531A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0581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1AF2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5F09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4554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47EC4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943BD10">
            <w:pPr>
              <w:rPr>
                <w:rFonts w:ascii="Arial"/>
                <w:sz w:val="21"/>
              </w:rPr>
            </w:pPr>
          </w:p>
        </w:tc>
      </w:tr>
      <w:tr w14:paraId="6C2CF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9956E40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D1DB6C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0B8677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41C0E0D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C68497D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019" w:type="dxa"/>
            <w:vAlign w:val="top"/>
          </w:tcPr>
          <w:p w14:paraId="32F4A64E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949" w:type="dxa"/>
            <w:vAlign w:val="top"/>
          </w:tcPr>
          <w:p w14:paraId="1B37A8B5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840" w:type="dxa"/>
            <w:vAlign w:val="top"/>
          </w:tcPr>
          <w:p w14:paraId="46168D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30AD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DB51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376B0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BE9F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1FC5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7FB3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EB8E5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FD5EFE">
            <w:pPr>
              <w:rPr>
                <w:rFonts w:ascii="Arial"/>
                <w:sz w:val="21"/>
              </w:rPr>
            </w:pPr>
          </w:p>
        </w:tc>
      </w:tr>
    </w:tbl>
    <w:p w14:paraId="56A8F6DB">
      <w:pPr>
        <w:rPr>
          <w:rFonts w:ascii="Arial"/>
          <w:sz w:val="21"/>
        </w:rPr>
      </w:pPr>
    </w:p>
    <w:p w14:paraId="7B8653D3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8B42E9E">
      <w:pPr>
        <w:spacing w:before="21"/>
      </w:pPr>
    </w:p>
    <w:p w14:paraId="7281079A">
      <w:pPr>
        <w:spacing w:before="21"/>
      </w:pPr>
    </w:p>
    <w:p w14:paraId="2B61E41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FF25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E6803E8">
            <w:pPr>
              <w:pStyle w:val="6"/>
              <w:spacing w:before="146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14FF52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0E57EA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F61B85F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23DF8802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96.77</w:t>
            </w:r>
          </w:p>
        </w:tc>
        <w:tc>
          <w:tcPr>
            <w:tcW w:w="1019" w:type="dxa"/>
            <w:vAlign w:val="top"/>
          </w:tcPr>
          <w:p w14:paraId="0461480E">
            <w:pPr>
              <w:pStyle w:val="6"/>
              <w:spacing w:before="146"/>
              <w:ind w:left="475"/>
            </w:pPr>
            <w:r>
              <w:rPr>
                <w:spacing w:val="-3"/>
              </w:rPr>
              <w:t>96.77</w:t>
            </w:r>
          </w:p>
        </w:tc>
        <w:tc>
          <w:tcPr>
            <w:tcW w:w="949" w:type="dxa"/>
            <w:vAlign w:val="top"/>
          </w:tcPr>
          <w:p w14:paraId="250E58DB">
            <w:pPr>
              <w:pStyle w:val="6"/>
              <w:spacing w:before="146"/>
              <w:ind w:left="406"/>
            </w:pPr>
            <w:r>
              <w:rPr>
                <w:spacing w:val="-3"/>
              </w:rPr>
              <w:t>96.77</w:t>
            </w:r>
          </w:p>
        </w:tc>
        <w:tc>
          <w:tcPr>
            <w:tcW w:w="840" w:type="dxa"/>
            <w:vAlign w:val="top"/>
          </w:tcPr>
          <w:p w14:paraId="55B7B7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1DED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0556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02CFD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C9E3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DDC5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F805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856FB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BF3C8A">
            <w:pPr>
              <w:rPr>
                <w:rFonts w:ascii="Arial"/>
                <w:sz w:val="21"/>
              </w:rPr>
            </w:pPr>
          </w:p>
        </w:tc>
      </w:tr>
      <w:tr w14:paraId="118D7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38B84E7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B9FD3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C9981D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6F6A02F">
            <w:pPr>
              <w:pStyle w:val="6"/>
              <w:spacing w:before="22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8D67AC4">
            <w:pPr>
              <w:pStyle w:val="6"/>
              <w:spacing w:before="226"/>
              <w:ind w:left="285"/>
            </w:pPr>
            <w:r>
              <w:rPr>
                <w:b/>
                <w:bCs/>
                <w:spacing w:val="-4"/>
              </w:rPr>
              <w:t>5000.79</w:t>
            </w:r>
          </w:p>
        </w:tc>
        <w:tc>
          <w:tcPr>
            <w:tcW w:w="1019" w:type="dxa"/>
            <w:vAlign w:val="top"/>
          </w:tcPr>
          <w:p w14:paraId="066A85B1">
            <w:pPr>
              <w:pStyle w:val="6"/>
              <w:spacing w:before="226"/>
              <w:ind w:left="293"/>
            </w:pPr>
            <w:r>
              <w:rPr>
                <w:b/>
                <w:bCs/>
                <w:spacing w:val="-3"/>
              </w:rPr>
              <w:t>4754.58</w:t>
            </w:r>
          </w:p>
        </w:tc>
        <w:tc>
          <w:tcPr>
            <w:tcW w:w="949" w:type="dxa"/>
            <w:vAlign w:val="top"/>
          </w:tcPr>
          <w:p w14:paraId="25C0D6B1">
            <w:pPr>
              <w:pStyle w:val="6"/>
              <w:spacing w:before="226"/>
              <w:ind w:left="229"/>
            </w:pPr>
            <w:r>
              <w:rPr>
                <w:b/>
                <w:bCs/>
                <w:spacing w:val="-4"/>
              </w:rPr>
              <w:t>1757.40</w:t>
            </w:r>
          </w:p>
        </w:tc>
        <w:tc>
          <w:tcPr>
            <w:tcW w:w="840" w:type="dxa"/>
            <w:vAlign w:val="top"/>
          </w:tcPr>
          <w:p w14:paraId="1665B75C">
            <w:pPr>
              <w:pStyle w:val="6"/>
              <w:spacing w:before="70"/>
              <w:ind w:left="121"/>
            </w:pPr>
            <w:r>
              <w:rPr>
                <w:b/>
                <w:bCs/>
                <w:spacing w:val="-4"/>
              </w:rPr>
              <w:t>2997.1</w:t>
            </w:r>
          </w:p>
          <w:p w14:paraId="7DE80E2C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435B52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AACC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A514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7F01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85E1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9E02C1">
            <w:pPr>
              <w:pStyle w:val="6"/>
              <w:spacing w:before="226"/>
              <w:ind w:left="417"/>
            </w:pPr>
            <w:r>
              <w:rPr>
                <w:b/>
                <w:bCs/>
                <w:spacing w:val="-6"/>
              </w:rPr>
              <w:t>5.61</w:t>
            </w:r>
          </w:p>
        </w:tc>
        <w:tc>
          <w:tcPr>
            <w:tcW w:w="840" w:type="dxa"/>
            <w:vAlign w:val="top"/>
          </w:tcPr>
          <w:p w14:paraId="179A8503">
            <w:pPr>
              <w:pStyle w:val="6"/>
              <w:spacing w:before="226"/>
              <w:ind w:left="121"/>
            </w:pPr>
            <w:r>
              <w:rPr>
                <w:b/>
                <w:bCs/>
                <w:spacing w:val="-4"/>
              </w:rPr>
              <w:t>240.60</w:t>
            </w:r>
          </w:p>
        </w:tc>
        <w:tc>
          <w:tcPr>
            <w:tcW w:w="824" w:type="dxa"/>
            <w:vAlign w:val="top"/>
          </w:tcPr>
          <w:p w14:paraId="75B116E8">
            <w:pPr>
              <w:rPr>
                <w:rFonts w:ascii="Arial"/>
                <w:sz w:val="21"/>
              </w:rPr>
            </w:pPr>
          </w:p>
        </w:tc>
      </w:tr>
    </w:tbl>
    <w:p w14:paraId="61557B65">
      <w:pPr>
        <w:rPr>
          <w:rFonts w:ascii="Arial"/>
          <w:sz w:val="21"/>
        </w:rPr>
      </w:pPr>
    </w:p>
    <w:p w14:paraId="46AB88F8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6AEA7CB8">
      <w:pPr>
        <w:spacing w:line="305" w:lineRule="auto"/>
        <w:rPr>
          <w:rFonts w:ascii="Arial"/>
          <w:sz w:val="21"/>
        </w:rPr>
      </w:pPr>
    </w:p>
    <w:p w14:paraId="0541CB5E">
      <w:pPr>
        <w:spacing w:line="306" w:lineRule="auto"/>
        <w:rPr>
          <w:rFonts w:ascii="Arial"/>
          <w:sz w:val="21"/>
        </w:rPr>
      </w:pPr>
    </w:p>
    <w:p w14:paraId="0960028C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00A72705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64A8C7ED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编制单位：托克逊县农业农村局本级</w:t>
      </w:r>
      <w:r>
        <w:rPr>
          <w:spacing w:val="3"/>
          <w:sz w:val="24"/>
          <w:szCs w:val="24"/>
        </w:rPr>
        <w:t xml:space="preserve">                          </w:t>
      </w:r>
      <w:r>
        <w:rPr>
          <w:spacing w:val="2"/>
          <w:sz w:val="24"/>
          <w:szCs w:val="24"/>
        </w:rPr>
        <w:t xml:space="preserve">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2"/>
        <w:gridCol w:w="1762"/>
        <w:gridCol w:w="1763"/>
        <w:gridCol w:w="1812"/>
      </w:tblGrid>
      <w:tr w14:paraId="79CEF9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95" w:type="dxa"/>
            <w:gridSpan w:val="4"/>
            <w:vAlign w:val="top"/>
          </w:tcPr>
          <w:p w14:paraId="5238B654">
            <w:pPr>
              <w:pStyle w:val="6"/>
              <w:spacing w:before="58" w:line="217" w:lineRule="auto"/>
              <w:ind w:left="1618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7" w:type="dxa"/>
            <w:gridSpan w:val="3"/>
            <w:vAlign w:val="top"/>
          </w:tcPr>
          <w:p w14:paraId="5ECC412F">
            <w:pPr>
              <w:pStyle w:val="6"/>
              <w:spacing w:before="57" w:line="213" w:lineRule="auto"/>
              <w:ind w:left="220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0859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3C1ABBA3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E632DA8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02" w:type="dxa"/>
            <w:vMerge w:val="restart"/>
            <w:tcBorders>
              <w:bottom w:val="nil"/>
            </w:tcBorders>
            <w:vAlign w:val="top"/>
          </w:tcPr>
          <w:p w14:paraId="19385EA4">
            <w:pPr>
              <w:pStyle w:val="6"/>
              <w:spacing w:before="300" w:line="222" w:lineRule="auto"/>
              <w:ind w:left="40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227DF9B6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4A4F9644">
            <w:pPr>
              <w:pStyle w:val="6"/>
              <w:spacing w:before="300" w:line="222" w:lineRule="auto"/>
              <w:ind w:left="48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2" w:type="dxa"/>
            <w:vMerge w:val="restart"/>
            <w:tcBorders>
              <w:bottom w:val="nil"/>
            </w:tcBorders>
            <w:vAlign w:val="top"/>
          </w:tcPr>
          <w:p w14:paraId="339EDA13">
            <w:pPr>
              <w:pStyle w:val="6"/>
              <w:spacing w:before="300" w:line="222" w:lineRule="auto"/>
              <w:ind w:left="51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625D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A253EF5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2CB8A309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5EB2653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02" w:type="dxa"/>
            <w:vMerge w:val="continue"/>
            <w:tcBorders>
              <w:top w:val="nil"/>
            </w:tcBorders>
            <w:vAlign w:val="top"/>
          </w:tcPr>
          <w:p w14:paraId="1950AFA9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2B182088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10B30354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Merge w:val="continue"/>
            <w:tcBorders>
              <w:top w:val="nil"/>
            </w:tcBorders>
            <w:vAlign w:val="top"/>
          </w:tcPr>
          <w:p w14:paraId="3B3A3CBA">
            <w:pPr>
              <w:rPr>
                <w:rFonts w:ascii="Arial"/>
                <w:sz w:val="21"/>
              </w:rPr>
            </w:pPr>
          </w:p>
        </w:tc>
      </w:tr>
      <w:tr w14:paraId="27034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2CDB0E5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3B18F5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E0075A1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56284DE0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2" w:type="dxa"/>
            <w:vAlign w:val="top"/>
          </w:tcPr>
          <w:p w14:paraId="55B6B2CA">
            <w:pPr>
              <w:pStyle w:val="6"/>
              <w:spacing w:before="115"/>
              <w:ind w:left="1126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63" w:type="dxa"/>
            <w:vAlign w:val="top"/>
          </w:tcPr>
          <w:p w14:paraId="1C9D33FE">
            <w:pPr>
              <w:pStyle w:val="6"/>
              <w:spacing w:before="115"/>
              <w:ind w:left="1128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812" w:type="dxa"/>
            <w:vAlign w:val="top"/>
          </w:tcPr>
          <w:p w14:paraId="39F4C0FA">
            <w:pPr>
              <w:rPr>
                <w:rFonts w:ascii="Arial"/>
                <w:sz w:val="21"/>
              </w:rPr>
            </w:pPr>
          </w:p>
        </w:tc>
      </w:tr>
      <w:tr w14:paraId="3DB2B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53A224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7801B31B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2330DB20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369BDBBE">
            <w:pPr>
              <w:pStyle w:val="6"/>
              <w:spacing w:before="113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2" w:type="dxa"/>
            <w:vAlign w:val="top"/>
          </w:tcPr>
          <w:p w14:paraId="7AC3DD1F">
            <w:pPr>
              <w:pStyle w:val="6"/>
              <w:spacing w:before="113"/>
              <w:ind w:left="1126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63" w:type="dxa"/>
            <w:vAlign w:val="top"/>
          </w:tcPr>
          <w:p w14:paraId="3422A67F">
            <w:pPr>
              <w:pStyle w:val="6"/>
              <w:spacing w:before="113"/>
              <w:ind w:left="1128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812" w:type="dxa"/>
            <w:vAlign w:val="top"/>
          </w:tcPr>
          <w:p w14:paraId="098015FA">
            <w:pPr>
              <w:rPr>
                <w:rFonts w:ascii="Arial"/>
                <w:sz w:val="21"/>
              </w:rPr>
            </w:pPr>
          </w:p>
        </w:tc>
      </w:tr>
      <w:tr w14:paraId="2A144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2CE45B5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ACD763A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235EDA18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2" w:type="dxa"/>
            <w:vAlign w:val="top"/>
          </w:tcPr>
          <w:p w14:paraId="3A8FAEF8">
            <w:pPr>
              <w:pStyle w:val="6"/>
              <w:spacing w:before="113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2" w:type="dxa"/>
            <w:vAlign w:val="top"/>
          </w:tcPr>
          <w:p w14:paraId="374B408E">
            <w:pPr>
              <w:pStyle w:val="6"/>
              <w:spacing w:before="113"/>
              <w:ind w:left="1222"/>
            </w:pPr>
            <w:r>
              <w:rPr>
                <w:spacing w:val="-4"/>
              </w:rPr>
              <w:t>19.49</w:t>
            </w:r>
          </w:p>
        </w:tc>
        <w:tc>
          <w:tcPr>
            <w:tcW w:w="1763" w:type="dxa"/>
            <w:vAlign w:val="top"/>
          </w:tcPr>
          <w:p w14:paraId="09705CF3">
            <w:pPr>
              <w:pStyle w:val="6"/>
              <w:spacing w:before="113"/>
              <w:ind w:left="1224"/>
            </w:pPr>
            <w:r>
              <w:rPr>
                <w:spacing w:val="-4"/>
              </w:rPr>
              <w:t>19.49</w:t>
            </w:r>
          </w:p>
        </w:tc>
        <w:tc>
          <w:tcPr>
            <w:tcW w:w="1812" w:type="dxa"/>
            <w:vAlign w:val="top"/>
          </w:tcPr>
          <w:p w14:paraId="519F4438">
            <w:pPr>
              <w:rPr>
                <w:rFonts w:ascii="Arial"/>
                <w:sz w:val="21"/>
              </w:rPr>
            </w:pPr>
          </w:p>
        </w:tc>
      </w:tr>
      <w:tr w14:paraId="20FAA9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5FA8DC4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8E8357E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879F8BA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02" w:type="dxa"/>
            <w:vAlign w:val="top"/>
          </w:tcPr>
          <w:p w14:paraId="65241185">
            <w:pPr>
              <w:pStyle w:val="6"/>
              <w:spacing w:before="30" w:line="221" w:lineRule="auto"/>
              <w:ind w:left="116" w:right="132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2" w:type="dxa"/>
            <w:vAlign w:val="top"/>
          </w:tcPr>
          <w:p w14:paraId="22F3C0DD">
            <w:pPr>
              <w:pStyle w:val="6"/>
              <w:spacing w:before="145"/>
              <w:ind w:left="1130"/>
            </w:pPr>
            <w:r>
              <w:rPr>
                <w:spacing w:val="-3"/>
              </w:rPr>
              <w:t>122.53</w:t>
            </w:r>
          </w:p>
        </w:tc>
        <w:tc>
          <w:tcPr>
            <w:tcW w:w="1763" w:type="dxa"/>
            <w:vAlign w:val="top"/>
          </w:tcPr>
          <w:p w14:paraId="6F5E862F">
            <w:pPr>
              <w:pStyle w:val="6"/>
              <w:spacing w:before="145"/>
              <w:ind w:left="1132"/>
            </w:pPr>
            <w:r>
              <w:rPr>
                <w:spacing w:val="-3"/>
              </w:rPr>
              <w:t>122.53</w:t>
            </w:r>
          </w:p>
        </w:tc>
        <w:tc>
          <w:tcPr>
            <w:tcW w:w="1812" w:type="dxa"/>
            <w:vAlign w:val="top"/>
          </w:tcPr>
          <w:p w14:paraId="656021E6">
            <w:pPr>
              <w:rPr>
                <w:rFonts w:ascii="Arial"/>
                <w:sz w:val="21"/>
              </w:rPr>
            </w:pPr>
          </w:p>
        </w:tc>
      </w:tr>
      <w:tr w14:paraId="1960B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A31815B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72FD15E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FA00E68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02" w:type="dxa"/>
            <w:vAlign w:val="top"/>
          </w:tcPr>
          <w:p w14:paraId="505A74E7">
            <w:pPr>
              <w:pStyle w:val="6"/>
              <w:spacing w:before="30" w:line="221" w:lineRule="auto"/>
              <w:ind w:left="114" w:right="132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2" w:type="dxa"/>
            <w:vAlign w:val="top"/>
          </w:tcPr>
          <w:p w14:paraId="6E36054E">
            <w:pPr>
              <w:pStyle w:val="6"/>
              <w:spacing w:before="146"/>
              <w:ind w:left="1219"/>
            </w:pPr>
            <w:r>
              <w:rPr>
                <w:spacing w:val="-3"/>
              </w:rPr>
              <w:t>61.27</w:t>
            </w:r>
          </w:p>
        </w:tc>
        <w:tc>
          <w:tcPr>
            <w:tcW w:w="1763" w:type="dxa"/>
            <w:vAlign w:val="top"/>
          </w:tcPr>
          <w:p w14:paraId="5E0A8666">
            <w:pPr>
              <w:pStyle w:val="6"/>
              <w:spacing w:before="146"/>
              <w:ind w:left="1221"/>
            </w:pPr>
            <w:r>
              <w:rPr>
                <w:spacing w:val="-3"/>
              </w:rPr>
              <w:t>61.27</w:t>
            </w:r>
          </w:p>
        </w:tc>
        <w:tc>
          <w:tcPr>
            <w:tcW w:w="1812" w:type="dxa"/>
            <w:vAlign w:val="top"/>
          </w:tcPr>
          <w:p w14:paraId="5AB14DD7">
            <w:pPr>
              <w:rPr>
                <w:rFonts w:ascii="Arial"/>
                <w:sz w:val="21"/>
              </w:rPr>
            </w:pPr>
          </w:p>
        </w:tc>
      </w:tr>
      <w:tr w14:paraId="67018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4E88B64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344884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D1E3B46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7240E5B2">
            <w:pPr>
              <w:pStyle w:val="6"/>
              <w:spacing w:before="114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2" w:type="dxa"/>
            <w:vAlign w:val="top"/>
          </w:tcPr>
          <w:p w14:paraId="21A92F17">
            <w:pPr>
              <w:pStyle w:val="6"/>
              <w:spacing w:before="114"/>
              <w:ind w:left="1219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63" w:type="dxa"/>
            <w:vAlign w:val="top"/>
          </w:tcPr>
          <w:p w14:paraId="061A407A">
            <w:pPr>
              <w:pStyle w:val="6"/>
              <w:spacing w:before="114"/>
              <w:ind w:left="1221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812" w:type="dxa"/>
            <w:vAlign w:val="top"/>
          </w:tcPr>
          <w:p w14:paraId="71C36819">
            <w:pPr>
              <w:rPr>
                <w:rFonts w:ascii="Arial"/>
                <w:sz w:val="21"/>
              </w:rPr>
            </w:pPr>
          </w:p>
        </w:tc>
      </w:tr>
      <w:tr w14:paraId="723A7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BB2D59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13472BF">
            <w:pPr>
              <w:pStyle w:val="6"/>
              <w:spacing w:before="115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4D0735FB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227C82F5">
            <w:pPr>
              <w:pStyle w:val="6"/>
              <w:spacing w:before="11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2" w:type="dxa"/>
            <w:vAlign w:val="top"/>
          </w:tcPr>
          <w:p w14:paraId="2474DA92">
            <w:pPr>
              <w:pStyle w:val="6"/>
              <w:spacing w:before="114"/>
              <w:ind w:left="1219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63" w:type="dxa"/>
            <w:vAlign w:val="top"/>
          </w:tcPr>
          <w:p w14:paraId="7CF83261">
            <w:pPr>
              <w:pStyle w:val="6"/>
              <w:spacing w:before="114"/>
              <w:ind w:left="1221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812" w:type="dxa"/>
            <w:vAlign w:val="top"/>
          </w:tcPr>
          <w:p w14:paraId="5EA0A4C1">
            <w:pPr>
              <w:rPr>
                <w:rFonts w:ascii="Arial"/>
                <w:sz w:val="21"/>
              </w:rPr>
            </w:pPr>
          </w:p>
        </w:tc>
      </w:tr>
      <w:tr w14:paraId="1DD69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C262F5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723427C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183570A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2" w:type="dxa"/>
            <w:vAlign w:val="top"/>
          </w:tcPr>
          <w:p w14:paraId="47115859">
            <w:pPr>
              <w:pStyle w:val="6"/>
              <w:spacing w:before="115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2" w:type="dxa"/>
            <w:vAlign w:val="top"/>
          </w:tcPr>
          <w:p w14:paraId="71B9367D">
            <w:pPr>
              <w:pStyle w:val="6"/>
              <w:spacing w:before="115"/>
              <w:ind w:left="1220"/>
            </w:pPr>
            <w:r>
              <w:rPr>
                <w:spacing w:val="-4"/>
              </w:rPr>
              <w:t>52.02</w:t>
            </w:r>
          </w:p>
        </w:tc>
        <w:tc>
          <w:tcPr>
            <w:tcW w:w="1763" w:type="dxa"/>
            <w:vAlign w:val="top"/>
          </w:tcPr>
          <w:p w14:paraId="702391DF">
            <w:pPr>
              <w:pStyle w:val="6"/>
              <w:spacing w:before="115"/>
              <w:ind w:left="1222"/>
            </w:pPr>
            <w:r>
              <w:rPr>
                <w:spacing w:val="-4"/>
              </w:rPr>
              <w:t>52.02</w:t>
            </w:r>
          </w:p>
        </w:tc>
        <w:tc>
          <w:tcPr>
            <w:tcW w:w="1812" w:type="dxa"/>
            <w:vAlign w:val="top"/>
          </w:tcPr>
          <w:p w14:paraId="16E0065F">
            <w:pPr>
              <w:rPr>
                <w:rFonts w:ascii="Arial"/>
                <w:sz w:val="21"/>
              </w:rPr>
            </w:pPr>
          </w:p>
        </w:tc>
      </w:tr>
      <w:tr w14:paraId="5322E0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E15FF1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1A7D147">
            <w:pPr>
              <w:pStyle w:val="6"/>
              <w:spacing w:before="115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73F62DB0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02" w:type="dxa"/>
            <w:vAlign w:val="top"/>
          </w:tcPr>
          <w:p w14:paraId="0BD97523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2" w:type="dxa"/>
            <w:vAlign w:val="top"/>
          </w:tcPr>
          <w:p w14:paraId="7EE699B7">
            <w:pPr>
              <w:pStyle w:val="6"/>
              <w:spacing w:before="115"/>
              <w:ind w:left="1308"/>
            </w:pPr>
            <w:r>
              <w:rPr>
                <w:spacing w:val="-4"/>
              </w:rPr>
              <w:t>9.01</w:t>
            </w:r>
          </w:p>
        </w:tc>
        <w:tc>
          <w:tcPr>
            <w:tcW w:w="1763" w:type="dxa"/>
            <w:vAlign w:val="top"/>
          </w:tcPr>
          <w:p w14:paraId="57817EB4">
            <w:pPr>
              <w:pStyle w:val="6"/>
              <w:spacing w:before="115"/>
              <w:ind w:left="1310"/>
            </w:pPr>
            <w:r>
              <w:rPr>
                <w:spacing w:val="-4"/>
              </w:rPr>
              <w:t>9.01</w:t>
            </w:r>
          </w:p>
        </w:tc>
        <w:tc>
          <w:tcPr>
            <w:tcW w:w="1812" w:type="dxa"/>
            <w:vAlign w:val="top"/>
          </w:tcPr>
          <w:p w14:paraId="16AABC3F">
            <w:pPr>
              <w:rPr>
                <w:rFonts w:ascii="Arial"/>
                <w:sz w:val="21"/>
              </w:rPr>
            </w:pPr>
          </w:p>
        </w:tc>
      </w:tr>
      <w:tr w14:paraId="4FBF1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AC9E73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4853CF2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EA051F8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57BB4FB5">
            <w:pPr>
              <w:pStyle w:val="6"/>
              <w:spacing w:before="115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62" w:type="dxa"/>
            <w:vAlign w:val="top"/>
          </w:tcPr>
          <w:p w14:paraId="0D66C766">
            <w:pPr>
              <w:pStyle w:val="6"/>
              <w:spacing w:before="115"/>
              <w:ind w:left="1037"/>
            </w:pPr>
            <w:r>
              <w:rPr>
                <w:b/>
                <w:bCs/>
                <w:spacing w:val="-3"/>
              </w:rPr>
              <w:t>4639.70</w:t>
            </w:r>
          </w:p>
        </w:tc>
        <w:tc>
          <w:tcPr>
            <w:tcW w:w="1763" w:type="dxa"/>
            <w:vAlign w:val="top"/>
          </w:tcPr>
          <w:p w14:paraId="6C066D07">
            <w:pPr>
              <w:pStyle w:val="6"/>
              <w:spacing w:before="115"/>
              <w:ind w:left="1130"/>
            </w:pPr>
            <w:r>
              <w:rPr>
                <w:b/>
                <w:bCs/>
                <w:spacing w:val="-4"/>
              </w:rPr>
              <w:t>934.31</w:t>
            </w:r>
          </w:p>
        </w:tc>
        <w:tc>
          <w:tcPr>
            <w:tcW w:w="1812" w:type="dxa"/>
            <w:vAlign w:val="top"/>
          </w:tcPr>
          <w:p w14:paraId="5F519469">
            <w:pPr>
              <w:pStyle w:val="6"/>
              <w:spacing w:before="115"/>
              <w:ind w:left="1091"/>
            </w:pPr>
            <w:r>
              <w:rPr>
                <w:b/>
                <w:bCs/>
                <w:spacing w:val="-4"/>
              </w:rPr>
              <w:t>3705.39</w:t>
            </w:r>
          </w:p>
        </w:tc>
      </w:tr>
      <w:tr w14:paraId="0DBA5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48BB079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3FB24DD7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7213B543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740C24DA">
            <w:pPr>
              <w:pStyle w:val="6"/>
              <w:spacing w:before="11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62" w:type="dxa"/>
            <w:vAlign w:val="top"/>
          </w:tcPr>
          <w:p w14:paraId="6E9F16A5">
            <w:pPr>
              <w:pStyle w:val="6"/>
              <w:spacing w:before="115"/>
              <w:ind w:left="1044"/>
            </w:pPr>
            <w:r>
              <w:rPr>
                <w:b/>
                <w:bCs/>
                <w:spacing w:val="-4"/>
              </w:rPr>
              <w:t>3641.70</w:t>
            </w:r>
          </w:p>
        </w:tc>
        <w:tc>
          <w:tcPr>
            <w:tcW w:w="1763" w:type="dxa"/>
            <w:vAlign w:val="top"/>
          </w:tcPr>
          <w:p w14:paraId="776DCC63">
            <w:pPr>
              <w:pStyle w:val="6"/>
              <w:spacing w:before="115"/>
              <w:ind w:left="1130"/>
            </w:pPr>
            <w:r>
              <w:rPr>
                <w:b/>
                <w:bCs/>
                <w:spacing w:val="-4"/>
              </w:rPr>
              <w:t>934.31</w:t>
            </w:r>
          </w:p>
        </w:tc>
        <w:tc>
          <w:tcPr>
            <w:tcW w:w="1812" w:type="dxa"/>
            <w:vAlign w:val="top"/>
          </w:tcPr>
          <w:p w14:paraId="6BAD70E5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3"/>
              </w:rPr>
              <w:t>2707.39</w:t>
            </w:r>
          </w:p>
        </w:tc>
      </w:tr>
      <w:tr w14:paraId="1796D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1616D65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B8DDE3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79ACEA8E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2" w:type="dxa"/>
            <w:vAlign w:val="top"/>
          </w:tcPr>
          <w:p w14:paraId="11DC289B">
            <w:pPr>
              <w:pStyle w:val="6"/>
              <w:spacing w:before="11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62" w:type="dxa"/>
            <w:vAlign w:val="top"/>
          </w:tcPr>
          <w:p w14:paraId="4A2D5D5B">
            <w:pPr>
              <w:pStyle w:val="6"/>
              <w:spacing w:before="115"/>
              <w:ind w:left="1128"/>
            </w:pPr>
            <w:r>
              <w:rPr>
                <w:spacing w:val="-3"/>
              </w:rPr>
              <w:t>939.92</w:t>
            </w:r>
          </w:p>
        </w:tc>
        <w:tc>
          <w:tcPr>
            <w:tcW w:w="1763" w:type="dxa"/>
            <w:vAlign w:val="top"/>
          </w:tcPr>
          <w:p w14:paraId="479F7D2C">
            <w:pPr>
              <w:pStyle w:val="6"/>
              <w:spacing w:before="115"/>
              <w:ind w:left="1130"/>
            </w:pPr>
            <w:r>
              <w:rPr>
                <w:spacing w:val="-3"/>
              </w:rPr>
              <w:t>934.31</w:t>
            </w:r>
          </w:p>
        </w:tc>
        <w:tc>
          <w:tcPr>
            <w:tcW w:w="1812" w:type="dxa"/>
            <w:vAlign w:val="top"/>
          </w:tcPr>
          <w:p w14:paraId="5D4079CC">
            <w:pPr>
              <w:pStyle w:val="6"/>
              <w:spacing w:before="115"/>
              <w:ind w:left="1355"/>
            </w:pPr>
            <w:r>
              <w:rPr>
                <w:spacing w:val="-4"/>
              </w:rPr>
              <w:t>5.61</w:t>
            </w:r>
          </w:p>
        </w:tc>
      </w:tr>
      <w:tr w14:paraId="33441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5962CC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676F898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7EED69F1">
            <w:pPr>
              <w:pStyle w:val="6"/>
              <w:spacing w:before="116" w:line="239" w:lineRule="exact"/>
              <w:ind w:left="119"/>
            </w:pPr>
            <w:r>
              <w:rPr>
                <w:spacing w:val="-7"/>
              </w:rPr>
              <w:t>22</w:t>
            </w:r>
          </w:p>
        </w:tc>
        <w:tc>
          <w:tcPr>
            <w:tcW w:w="2402" w:type="dxa"/>
            <w:vAlign w:val="top"/>
          </w:tcPr>
          <w:p w14:paraId="4CBA6DE0">
            <w:pPr>
              <w:pStyle w:val="6"/>
              <w:spacing w:before="116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762" w:type="dxa"/>
            <w:vAlign w:val="top"/>
          </w:tcPr>
          <w:p w14:paraId="2D953BB4">
            <w:pPr>
              <w:pStyle w:val="6"/>
              <w:spacing w:before="116"/>
              <w:ind w:left="1220"/>
            </w:pPr>
            <w:r>
              <w:rPr>
                <w:spacing w:val="-4"/>
              </w:rPr>
              <w:t>50.00</w:t>
            </w:r>
          </w:p>
        </w:tc>
        <w:tc>
          <w:tcPr>
            <w:tcW w:w="1763" w:type="dxa"/>
            <w:vAlign w:val="top"/>
          </w:tcPr>
          <w:p w14:paraId="4B76E178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450F2ECC">
            <w:pPr>
              <w:pStyle w:val="6"/>
              <w:spacing w:before="116"/>
              <w:ind w:left="1266"/>
            </w:pPr>
            <w:r>
              <w:rPr>
                <w:spacing w:val="-4"/>
              </w:rPr>
              <w:t>50.00</w:t>
            </w:r>
          </w:p>
        </w:tc>
      </w:tr>
      <w:tr w14:paraId="27CB5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BDD9A1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430AAEA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3DE3033C">
            <w:pPr>
              <w:pStyle w:val="6"/>
              <w:spacing w:before="117" w:line="242" w:lineRule="auto"/>
              <w:ind w:left="126"/>
            </w:pPr>
            <w:r>
              <w:rPr>
                <w:spacing w:val="-10"/>
              </w:rPr>
              <w:t>35</w:t>
            </w:r>
          </w:p>
        </w:tc>
        <w:tc>
          <w:tcPr>
            <w:tcW w:w="2402" w:type="dxa"/>
            <w:vAlign w:val="top"/>
          </w:tcPr>
          <w:p w14:paraId="6CDAEF1D">
            <w:pPr>
              <w:pStyle w:val="6"/>
              <w:spacing w:before="116" w:line="214" w:lineRule="auto"/>
              <w:ind w:left="112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62" w:type="dxa"/>
            <w:vAlign w:val="top"/>
          </w:tcPr>
          <w:p w14:paraId="45B16ED1">
            <w:pPr>
              <w:pStyle w:val="6"/>
              <w:spacing w:before="116"/>
              <w:ind w:left="1037"/>
            </w:pPr>
            <w:r>
              <w:rPr>
                <w:spacing w:val="-2"/>
              </w:rPr>
              <w:t>2505.18</w:t>
            </w:r>
          </w:p>
        </w:tc>
        <w:tc>
          <w:tcPr>
            <w:tcW w:w="1763" w:type="dxa"/>
            <w:vAlign w:val="top"/>
          </w:tcPr>
          <w:p w14:paraId="691D9479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05024F9C">
            <w:pPr>
              <w:pStyle w:val="6"/>
              <w:spacing w:before="116"/>
              <w:ind w:left="1084"/>
            </w:pPr>
            <w:r>
              <w:rPr>
                <w:spacing w:val="-2"/>
              </w:rPr>
              <w:t>2505.18</w:t>
            </w:r>
          </w:p>
        </w:tc>
      </w:tr>
      <w:tr w14:paraId="08204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27552E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E3BE64D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659F0A53">
            <w:pPr>
              <w:pStyle w:val="6"/>
              <w:spacing w:before="117" w:line="242" w:lineRule="auto"/>
              <w:ind w:left="121"/>
            </w:pPr>
            <w:r>
              <w:rPr>
                <w:spacing w:val="-8"/>
              </w:rPr>
              <w:t>53</w:t>
            </w:r>
          </w:p>
        </w:tc>
        <w:tc>
          <w:tcPr>
            <w:tcW w:w="2402" w:type="dxa"/>
            <w:vAlign w:val="top"/>
          </w:tcPr>
          <w:p w14:paraId="77AEE544">
            <w:pPr>
              <w:pStyle w:val="6"/>
              <w:spacing w:before="116" w:line="214" w:lineRule="auto"/>
              <w:ind w:left="112"/>
            </w:pPr>
            <w:r>
              <w:rPr>
                <w:spacing w:val="-3"/>
              </w:rPr>
              <w:t>农田建设</w:t>
            </w:r>
          </w:p>
        </w:tc>
        <w:tc>
          <w:tcPr>
            <w:tcW w:w="1762" w:type="dxa"/>
            <w:vAlign w:val="top"/>
          </w:tcPr>
          <w:p w14:paraId="29164991">
            <w:pPr>
              <w:pStyle w:val="6"/>
              <w:spacing w:before="116"/>
              <w:ind w:left="1130"/>
            </w:pPr>
            <w:r>
              <w:rPr>
                <w:spacing w:val="-3"/>
              </w:rPr>
              <w:t>146.60</w:t>
            </w:r>
          </w:p>
        </w:tc>
        <w:tc>
          <w:tcPr>
            <w:tcW w:w="1763" w:type="dxa"/>
            <w:vAlign w:val="top"/>
          </w:tcPr>
          <w:p w14:paraId="5A7DB306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6B0DAFD8">
            <w:pPr>
              <w:pStyle w:val="6"/>
              <w:spacing w:before="116"/>
              <w:ind w:left="1177"/>
            </w:pPr>
            <w:r>
              <w:rPr>
                <w:spacing w:val="-3"/>
              </w:rPr>
              <w:t>146.60</w:t>
            </w:r>
          </w:p>
        </w:tc>
      </w:tr>
      <w:tr w14:paraId="6A9E8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36D77E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064EAAD5">
            <w:pPr>
              <w:pStyle w:val="6"/>
              <w:spacing w:before="14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560F0DA3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14FC2639">
            <w:pPr>
              <w:pStyle w:val="6"/>
              <w:spacing w:before="30" w:line="221" w:lineRule="auto"/>
              <w:ind w:left="113" w:right="125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62" w:type="dxa"/>
            <w:vAlign w:val="top"/>
          </w:tcPr>
          <w:p w14:paraId="5F97DB3D">
            <w:pPr>
              <w:pStyle w:val="6"/>
              <w:spacing w:before="145"/>
              <w:ind w:left="1133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1763" w:type="dxa"/>
            <w:vAlign w:val="top"/>
          </w:tcPr>
          <w:p w14:paraId="057302EA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23304514">
            <w:pPr>
              <w:pStyle w:val="6"/>
              <w:spacing w:before="145"/>
              <w:ind w:left="1179"/>
            </w:pPr>
            <w:r>
              <w:rPr>
                <w:b/>
                <w:bCs/>
                <w:spacing w:val="-5"/>
              </w:rPr>
              <w:t>331.00</w:t>
            </w:r>
          </w:p>
        </w:tc>
      </w:tr>
      <w:tr w14:paraId="7956C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844532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55B95BA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24045BB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02" w:type="dxa"/>
            <w:vAlign w:val="top"/>
          </w:tcPr>
          <w:p w14:paraId="02B5FA24">
            <w:pPr>
              <w:pStyle w:val="6"/>
              <w:spacing w:before="115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62" w:type="dxa"/>
            <w:vAlign w:val="top"/>
          </w:tcPr>
          <w:p w14:paraId="53E9FAE6">
            <w:pPr>
              <w:pStyle w:val="6"/>
              <w:spacing w:before="115"/>
              <w:ind w:left="1133"/>
            </w:pPr>
            <w:r>
              <w:rPr>
                <w:spacing w:val="-4"/>
              </w:rPr>
              <w:t>331.00</w:t>
            </w:r>
          </w:p>
        </w:tc>
        <w:tc>
          <w:tcPr>
            <w:tcW w:w="1763" w:type="dxa"/>
            <w:vAlign w:val="top"/>
          </w:tcPr>
          <w:p w14:paraId="13D0D4EB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51DDC4C6">
            <w:pPr>
              <w:pStyle w:val="6"/>
              <w:spacing w:before="115"/>
              <w:ind w:left="1179"/>
            </w:pPr>
            <w:r>
              <w:rPr>
                <w:spacing w:val="-4"/>
              </w:rPr>
              <w:t>331.00</w:t>
            </w:r>
          </w:p>
        </w:tc>
      </w:tr>
      <w:tr w14:paraId="6AC47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8CF574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EEBD0B9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00" w:type="dxa"/>
            <w:vAlign w:val="top"/>
          </w:tcPr>
          <w:p w14:paraId="69D77F2C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5C7A6B87">
            <w:pPr>
              <w:pStyle w:val="6"/>
              <w:spacing w:before="116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62" w:type="dxa"/>
            <w:vAlign w:val="top"/>
          </w:tcPr>
          <w:p w14:paraId="4F1AC299">
            <w:pPr>
              <w:pStyle w:val="6"/>
              <w:spacing w:before="116"/>
              <w:ind w:left="1128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763" w:type="dxa"/>
            <w:vAlign w:val="top"/>
          </w:tcPr>
          <w:p w14:paraId="50AA700B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48566770">
            <w:pPr>
              <w:pStyle w:val="6"/>
              <w:spacing w:before="116"/>
              <w:ind w:left="1175"/>
            </w:pPr>
            <w:r>
              <w:rPr>
                <w:b/>
                <w:bCs/>
                <w:spacing w:val="-4"/>
              </w:rPr>
              <w:t>573.00</w:t>
            </w:r>
          </w:p>
        </w:tc>
      </w:tr>
      <w:tr w14:paraId="25283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8763D7A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B4AE9FB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400" w:type="dxa"/>
            <w:vAlign w:val="top"/>
          </w:tcPr>
          <w:p w14:paraId="0F831AE4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02" w:type="dxa"/>
            <w:vAlign w:val="top"/>
          </w:tcPr>
          <w:p w14:paraId="75088E8F">
            <w:pPr>
              <w:pStyle w:val="6"/>
              <w:spacing w:before="116" w:line="214" w:lineRule="auto"/>
              <w:ind w:left="112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762" w:type="dxa"/>
            <w:vAlign w:val="top"/>
          </w:tcPr>
          <w:p w14:paraId="258DDB3F">
            <w:pPr>
              <w:pStyle w:val="6"/>
              <w:spacing w:before="116"/>
              <w:ind w:left="1128"/>
            </w:pPr>
            <w:r>
              <w:rPr>
                <w:spacing w:val="-3"/>
              </w:rPr>
              <w:t>573.00</w:t>
            </w:r>
          </w:p>
        </w:tc>
        <w:tc>
          <w:tcPr>
            <w:tcW w:w="1763" w:type="dxa"/>
            <w:vAlign w:val="top"/>
          </w:tcPr>
          <w:p w14:paraId="52386C18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5F09FDE7">
            <w:pPr>
              <w:pStyle w:val="6"/>
              <w:spacing w:before="116"/>
              <w:ind w:left="1175"/>
            </w:pPr>
            <w:r>
              <w:rPr>
                <w:spacing w:val="-3"/>
              </w:rPr>
              <w:t>573.00</w:t>
            </w:r>
          </w:p>
        </w:tc>
      </w:tr>
      <w:tr w14:paraId="0C215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CC22B9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274B5FA4">
            <w:pPr>
              <w:pStyle w:val="6"/>
              <w:spacing w:before="117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08111F52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2BC6C2C8">
            <w:pPr>
              <w:pStyle w:val="6"/>
              <w:spacing w:before="116" w:line="213" w:lineRule="auto"/>
              <w:ind w:left="111"/>
            </w:pPr>
            <w:r>
              <w:rPr>
                <w:b/>
                <w:bCs/>
                <w:spacing w:val="-3"/>
              </w:rPr>
              <w:t>其他农林水支出</w:t>
            </w:r>
          </w:p>
        </w:tc>
        <w:tc>
          <w:tcPr>
            <w:tcW w:w="1762" w:type="dxa"/>
            <w:vAlign w:val="top"/>
          </w:tcPr>
          <w:p w14:paraId="5D68068F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1763" w:type="dxa"/>
            <w:vAlign w:val="top"/>
          </w:tcPr>
          <w:p w14:paraId="3167B1DA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5210A9A8">
            <w:pPr>
              <w:pStyle w:val="6"/>
              <w:spacing w:before="116"/>
              <w:ind w:left="1265"/>
            </w:pPr>
            <w:r>
              <w:rPr>
                <w:b/>
                <w:bCs/>
                <w:spacing w:val="-5"/>
              </w:rPr>
              <w:t>94.00</w:t>
            </w:r>
          </w:p>
        </w:tc>
      </w:tr>
      <w:tr w14:paraId="6893A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0AE8D6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428CADF5">
            <w:pPr>
              <w:pStyle w:val="6"/>
              <w:spacing w:before="11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48AFE682">
            <w:pPr>
              <w:pStyle w:val="6"/>
              <w:spacing w:before="11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02" w:type="dxa"/>
            <w:vAlign w:val="top"/>
          </w:tcPr>
          <w:p w14:paraId="0484EA15">
            <w:pPr>
              <w:pStyle w:val="6"/>
              <w:spacing w:before="116" w:line="213" w:lineRule="auto"/>
              <w:ind w:left="111"/>
            </w:pPr>
            <w:r>
              <w:rPr>
                <w:spacing w:val="-2"/>
              </w:rPr>
              <w:t>其他农林水支出</w:t>
            </w:r>
          </w:p>
        </w:tc>
        <w:tc>
          <w:tcPr>
            <w:tcW w:w="1762" w:type="dxa"/>
            <w:vAlign w:val="top"/>
          </w:tcPr>
          <w:p w14:paraId="77544A4E">
            <w:pPr>
              <w:pStyle w:val="6"/>
              <w:spacing w:before="116"/>
              <w:ind w:left="1219"/>
            </w:pPr>
            <w:r>
              <w:rPr>
                <w:spacing w:val="-3"/>
              </w:rPr>
              <w:t>94.00</w:t>
            </w:r>
          </w:p>
        </w:tc>
        <w:tc>
          <w:tcPr>
            <w:tcW w:w="1763" w:type="dxa"/>
            <w:vAlign w:val="top"/>
          </w:tcPr>
          <w:p w14:paraId="076A76BE">
            <w:pPr>
              <w:rPr>
                <w:rFonts w:ascii="Arial"/>
                <w:sz w:val="21"/>
              </w:rPr>
            </w:pPr>
          </w:p>
        </w:tc>
        <w:tc>
          <w:tcPr>
            <w:tcW w:w="1812" w:type="dxa"/>
            <w:vAlign w:val="top"/>
          </w:tcPr>
          <w:p w14:paraId="18351277">
            <w:pPr>
              <w:pStyle w:val="6"/>
              <w:spacing w:before="116"/>
              <w:ind w:left="1265"/>
            </w:pPr>
            <w:r>
              <w:rPr>
                <w:spacing w:val="-3"/>
              </w:rPr>
              <w:t>94.00</w:t>
            </w:r>
          </w:p>
        </w:tc>
      </w:tr>
      <w:tr w14:paraId="74287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52307E4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DF26AD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0C31002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590213A6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2" w:type="dxa"/>
            <w:vAlign w:val="top"/>
          </w:tcPr>
          <w:p w14:paraId="359A5455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63" w:type="dxa"/>
            <w:vAlign w:val="top"/>
          </w:tcPr>
          <w:p w14:paraId="321FAB5F">
            <w:pPr>
              <w:pStyle w:val="6"/>
              <w:spacing w:before="116"/>
              <w:ind w:left="1221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812" w:type="dxa"/>
            <w:vAlign w:val="top"/>
          </w:tcPr>
          <w:p w14:paraId="6B8E3F00">
            <w:pPr>
              <w:rPr>
                <w:rFonts w:ascii="Arial"/>
                <w:sz w:val="21"/>
              </w:rPr>
            </w:pPr>
          </w:p>
        </w:tc>
      </w:tr>
      <w:tr w14:paraId="1F2AA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7D6DB44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FA91BC3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793533BA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2DEA551C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2" w:type="dxa"/>
            <w:vAlign w:val="top"/>
          </w:tcPr>
          <w:p w14:paraId="6EDA7DAB">
            <w:pPr>
              <w:pStyle w:val="6"/>
              <w:spacing w:before="117"/>
              <w:ind w:left="1219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63" w:type="dxa"/>
            <w:vAlign w:val="top"/>
          </w:tcPr>
          <w:p w14:paraId="55789262">
            <w:pPr>
              <w:pStyle w:val="6"/>
              <w:spacing w:before="117"/>
              <w:ind w:left="1221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812" w:type="dxa"/>
            <w:vAlign w:val="top"/>
          </w:tcPr>
          <w:p w14:paraId="24DD3573">
            <w:pPr>
              <w:rPr>
                <w:rFonts w:ascii="Arial"/>
                <w:sz w:val="21"/>
              </w:rPr>
            </w:pPr>
          </w:p>
        </w:tc>
      </w:tr>
      <w:tr w14:paraId="71BCBD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7D999BB6">
            <w:pPr>
              <w:pStyle w:val="6"/>
              <w:spacing w:before="11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58DD53B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7D3E29FE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2" w:type="dxa"/>
            <w:vAlign w:val="top"/>
          </w:tcPr>
          <w:p w14:paraId="75B15CCC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2" w:type="dxa"/>
            <w:vAlign w:val="top"/>
          </w:tcPr>
          <w:p w14:paraId="5C6CEA03">
            <w:pPr>
              <w:pStyle w:val="6"/>
              <w:spacing w:before="117"/>
              <w:ind w:left="1219"/>
            </w:pPr>
            <w:r>
              <w:rPr>
                <w:spacing w:val="-3"/>
              </w:rPr>
              <w:t>96.77</w:t>
            </w:r>
          </w:p>
        </w:tc>
        <w:tc>
          <w:tcPr>
            <w:tcW w:w="1763" w:type="dxa"/>
            <w:vAlign w:val="top"/>
          </w:tcPr>
          <w:p w14:paraId="33899C97">
            <w:pPr>
              <w:pStyle w:val="6"/>
              <w:spacing w:before="117"/>
              <w:ind w:left="1221"/>
            </w:pPr>
            <w:r>
              <w:rPr>
                <w:spacing w:val="-3"/>
              </w:rPr>
              <w:t>96.77</w:t>
            </w:r>
          </w:p>
        </w:tc>
        <w:tc>
          <w:tcPr>
            <w:tcW w:w="1812" w:type="dxa"/>
            <w:vAlign w:val="top"/>
          </w:tcPr>
          <w:p w14:paraId="4631CD93">
            <w:pPr>
              <w:rPr>
                <w:rFonts w:ascii="Arial"/>
                <w:sz w:val="21"/>
              </w:rPr>
            </w:pPr>
          </w:p>
        </w:tc>
      </w:tr>
    </w:tbl>
    <w:p w14:paraId="2C7C3AB2">
      <w:pPr>
        <w:rPr>
          <w:rFonts w:ascii="Arial"/>
          <w:sz w:val="21"/>
        </w:rPr>
      </w:pPr>
    </w:p>
    <w:p w14:paraId="771644D1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4" w:bottom="1521" w:left="1564" w:header="0" w:footer="1153" w:gutter="0"/>
          <w:cols w:space="720" w:num="1"/>
        </w:sectPr>
      </w:pPr>
    </w:p>
    <w:p w14:paraId="4A5707F4">
      <w:pPr>
        <w:spacing w:before="92"/>
      </w:pPr>
    </w:p>
    <w:p w14:paraId="25961DDE">
      <w:pPr>
        <w:spacing w:before="91"/>
      </w:pPr>
    </w:p>
    <w:tbl>
      <w:tblPr>
        <w:tblStyle w:val="5"/>
        <w:tblW w:w="90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2"/>
        <w:gridCol w:w="1762"/>
        <w:gridCol w:w="1763"/>
        <w:gridCol w:w="1812"/>
      </w:tblGrid>
      <w:tr w14:paraId="705F5C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60E2B1F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16D379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025B47F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vAlign w:val="top"/>
          </w:tcPr>
          <w:p w14:paraId="7309188A">
            <w:pPr>
              <w:pStyle w:val="6"/>
              <w:spacing w:before="117" w:line="216" w:lineRule="auto"/>
              <w:ind w:left="102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2" w:type="dxa"/>
            <w:vAlign w:val="top"/>
          </w:tcPr>
          <w:p w14:paraId="0CD55083">
            <w:pPr>
              <w:pStyle w:val="6"/>
              <w:spacing w:before="117"/>
              <w:ind w:left="1040"/>
            </w:pPr>
            <w:r>
              <w:rPr>
                <w:b/>
                <w:bCs/>
                <w:spacing w:val="-4"/>
              </w:rPr>
              <w:t>5000.79</w:t>
            </w:r>
          </w:p>
        </w:tc>
        <w:tc>
          <w:tcPr>
            <w:tcW w:w="1763" w:type="dxa"/>
            <w:vAlign w:val="top"/>
          </w:tcPr>
          <w:p w14:paraId="3D6ABD49">
            <w:pPr>
              <w:pStyle w:val="6"/>
              <w:spacing w:before="117"/>
              <w:ind w:left="1044"/>
            </w:pPr>
            <w:r>
              <w:rPr>
                <w:b/>
                <w:bCs/>
                <w:spacing w:val="-4"/>
              </w:rPr>
              <w:t>1295.40</w:t>
            </w:r>
          </w:p>
        </w:tc>
        <w:tc>
          <w:tcPr>
            <w:tcW w:w="1812" w:type="dxa"/>
            <w:vAlign w:val="top"/>
          </w:tcPr>
          <w:p w14:paraId="58AD08C1">
            <w:pPr>
              <w:pStyle w:val="6"/>
              <w:spacing w:before="117"/>
              <w:ind w:left="1091"/>
            </w:pPr>
            <w:r>
              <w:rPr>
                <w:b/>
                <w:bCs/>
                <w:spacing w:val="-4"/>
              </w:rPr>
              <w:t>3705.39</w:t>
            </w:r>
          </w:p>
        </w:tc>
      </w:tr>
    </w:tbl>
    <w:p w14:paraId="7D88713E">
      <w:pPr>
        <w:rPr>
          <w:rFonts w:ascii="Arial"/>
          <w:sz w:val="21"/>
        </w:rPr>
      </w:pPr>
    </w:p>
    <w:p w14:paraId="3F7724C5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4" w:bottom="1521" w:left="1564" w:header="0" w:footer="1153" w:gutter="0"/>
          <w:cols w:space="720" w:num="1"/>
        </w:sectPr>
      </w:pPr>
    </w:p>
    <w:p w14:paraId="67155950">
      <w:pPr>
        <w:spacing w:line="243" w:lineRule="auto"/>
        <w:rPr>
          <w:rFonts w:ascii="Arial"/>
          <w:sz w:val="21"/>
        </w:rPr>
      </w:pPr>
    </w:p>
    <w:p w14:paraId="2492AE5C">
      <w:pPr>
        <w:spacing w:line="243" w:lineRule="auto"/>
        <w:rPr>
          <w:rFonts w:ascii="Arial"/>
          <w:sz w:val="21"/>
        </w:rPr>
      </w:pPr>
    </w:p>
    <w:p w14:paraId="57F533D1">
      <w:pPr>
        <w:spacing w:line="244" w:lineRule="auto"/>
        <w:rPr>
          <w:rFonts w:ascii="Arial"/>
          <w:sz w:val="21"/>
        </w:rPr>
      </w:pPr>
    </w:p>
    <w:p w14:paraId="078E552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01AE43A8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FBE85DA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编制单位：托克逊县农业农村局本级                    </w:t>
      </w:r>
      <w:r>
        <w:rPr>
          <w:spacing w:val="-1"/>
          <w:sz w:val="24"/>
          <w:szCs w:val="24"/>
        </w:rPr>
        <w:t xml:space="preserve">        单位：万元</w:t>
      </w:r>
    </w:p>
    <w:tbl>
      <w:tblPr>
        <w:tblStyle w:val="5"/>
        <w:tblW w:w="91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69"/>
      </w:tblGrid>
      <w:tr w14:paraId="7F496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CC34F73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2" w:type="dxa"/>
            <w:gridSpan w:val="5"/>
            <w:vAlign w:val="top"/>
          </w:tcPr>
          <w:p w14:paraId="78A29514">
            <w:pPr>
              <w:pStyle w:val="6"/>
              <w:spacing w:before="41" w:line="207" w:lineRule="auto"/>
              <w:ind w:left="233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ACC19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1E5696B">
            <w:pPr>
              <w:spacing w:line="355" w:lineRule="auto"/>
              <w:rPr>
                <w:rFonts w:ascii="Arial"/>
                <w:sz w:val="21"/>
              </w:rPr>
            </w:pPr>
          </w:p>
          <w:p w14:paraId="232CE302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4B7D015C">
            <w:pPr>
              <w:spacing w:line="356" w:lineRule="auto"/>
              <w:rPr>
                <w:rFonts w:ascii="Arial"/>
                <w:sz w:val="21"/>
              </w:rPr>
            </w:pPr>
          </w:p>
          <w:p w14:paraId="383C3545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2441467">
            <w:pPr>
              <w:spacing w:line="355" w:lineRule="auto"/>
              <w:rPr>
                <w:rFonts w:ascii="Arial"/>
                <w:sz w:val="21"/>
              </w:rPr>
            </w:pPr>
          </w:p>
          <w:p w14:paraId="5E1407CA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A208F45">
            <w:pPr>
              <w:spacing w:line="356" w:lineRule="auto"/>
              <w:rPr>
                <w:rFonts w:ascii="Arial"/>
                <w:sz w:val="21"/>
              </w:rPr>
            </w:pPr>
          </w:p>
          <w:p w14:paraId="248563A4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0165AA2F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70B194DB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19B8D74C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1430DF6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485932ED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7CE70B06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D1D7DF0">
            <w:pPr>
              <w:pStyle w:val="6"/>
              <w:spacing w:before="28" w:line="223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8D9BEEF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BA3DD88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6F27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3E494B0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019E4D79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4754.58</w:t>
            </w:r>
          </w:p>
        </w:tc>
        <w:tc>
          <w:tcPr>
            <w:tcW w:w="2798" w:type="dxa"/>
            <w:vAlign w:val="top"/>
          </w:tcPr>
          <w:p w14:paraId="7366C8F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6360494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92F4A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ADC15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5FBC477">
            <w:pPr>
              <w:rPr>
                <w:rFonts w:ascii="Arial"/>
                <w:sz w:val="21"/>
              </w:rPr>
            </w:pPr>
          </w:p>
        </w:tc>
      </w:tr>
      <w:tr w14:paraId="778881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242C941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8C05EDF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4754.58</w:t>
            </w:r>
          </w:p>
        </w:tc>
        <w:tc>
          <w:tcPr>
            <w:tcW w:w="2798" w:type="dxa"/>
            <w:vAlign w:val="top"/>
          </w:tcPr>
          <w:p w14:paraId="3F0746F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A58024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15EB52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3C5ED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AB6E540">
            <w:pPr>
              <w:rPr>
                <w:rFonts w:ascii="Arial"/>
                <w:sz w:val="21"/>
              </w:rPr>
            </w:pPr>
          </w:p>
        </w:tc>
      </w:tr>
      <w:tr w14:paraId="3DE753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526FF1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4F349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A9D80E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54E034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4D3A14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6C4CE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3A7FF20">
            <w:pPr>
              <w:rPr>
                <w:rFonts w:ascii="Arial"/>
                <w:sz w:val="21"/>
              </w:rPr>
            </w:pPr>
          </w:p>
        </w:tc>
      </w:tr>
      <w:tr w14:paraId="4786A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99DCA2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A1E31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D737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376ED7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CAA5C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86D66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4D09A3C">
            <w:pPr>
              <w:rPr>
                <w:rFonts w:ascii="Arial"/>
                <w:sz w:val="21"/>
              </w:rPr>
            </w:pPr>
          </w:p>
        </w:tc>
      </w:tr>
      <w:tr w14:paraId="338B2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35FE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DD90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6B9C66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AE1CA1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C3B5B3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C53A4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27BB2E">
            <w:pPr>
              <w:rPr>
                <w:rFonts w:ascii="Arial"/>
                <w:sz w:val="21"/>
              </w:rPr>
            </w:pPr>
          </w:p>
        </w:tc>
      </w:tr>
      <w:tr w14:paraId="24EA1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58817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CE576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C659A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378A67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2F21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B302A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0FBCF09">
            <w:pPr>
              <w:rPr>
                <w:rFonts w:ascii="Arial"/>
                <w:sz w:val="21"/>
              </w:rPr>
            </w:pPr>
          </w:p>
        </w:tc>
      </w:tr>
      <w:tr w14:paraId="2251A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79E6A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A228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280FAA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07D407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74195A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5FEF1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3C62B0A">
            <w:pPr>
              <w:rPr>
                <w:rFonts w:ascii="Arial"/>
                <w:sz w:val="21"/>
              </w:rPr>
            </w:pPr>
          </w:p>
        </w:tc>
      </w:tr>
      <w:tr w14:paraId="7A2C4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3ABA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5EFC6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5A098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6BF520A">
            <w:pPr>
              <w:pStyle w:val="6"/>
              <w:spacing w:before="70"/>
              <w:ind w:left="244"/>
            </w:pPr>
            <w:r>
              <w:rPr>
                <w:spacing w:val="-3"/>
              </w:rPr>
              <w:t>203.29</w:t>
            </w:r>
          </w:p>
        </w:tc>
        <w:tc>
          <w:tcPr>
            <w:tcW w:w="846" w:type="dxa"/>
            <w:vAlign w:val="top"/>
          </w:tcPr>
          <w:p w14:paraId="6B9599B9">
            <w:pPr>
              <w:pStyle w:val="6"/>
              <w:spacing w:before="70"/>
              <w:ind w:left="212"/>
            </w:pPr>
            <w:r>
              <w:rPr>
                <w:spacing w:val="-3"/>
              </w:rPr>
              <w:t>203.29</w:t>
            </w:r>
          </w:p>
        </w:tc>
        <w:tc>
          <w:tcPr>
            <w:tcW w:w="800" w:type="dxa"/>
            <w:vAlign w:val="top"/>
          </w:tcPr>
          <w:p w14:paraId="68A437B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07AAA28">
            <w:pPr>
              <w:rPr>
                <w:rFonts w:ascii="Arial"/>
                <w:sz w:val="21"/>
              </w:rPr>
            </w:pPr>
          </w:p>
        </w:tc>
      </w:tr>
      <w:tr w14:paraId="40DFE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3FF3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A377F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25EF4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23ACC0B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D87A28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AFBA5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BBEFDD6">
            <w:pPr>
              <w:rPr>
                <w:rFonts w:ascii="Arial"/>
                <w:sz w:val="21"/>
              </w:rPr>
            </w:pPr>
          </w:p>
        </w:tc>
      </w:tr>
      <w:tr w14:paraId="13D8F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EA87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C125D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B5F48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2652619">
            <w:pPr>
              <w:pStyle w:val="6"/>
              <w:spacing w:before="69"/>
              <w:ind w:left="337"/>
            </w:pPr>
            <w:r>
              <w:rPr>
                <w:spacing w:val="-3"/>
              </w:rPr>
              <w:t>61.03</w:t>
            </w:r>
          </w:p>
        </w:tc>
        <w:tc>
          <w:tcPr>
            <w:tcW w:w="846" w:type="dxa"/>
            <w:vAlign w:val="top"/>
          </w:tcPr>
          <w:p w14:paraId="6193E276">
            <w:pPr>
              <w:pStyle w:val="6"/>
              <w:spacing w:before="69"/>
              <w:ind w:left="302"/>
            </w:pPr>
            <w:r>
              <w:rPr>
                <w:spacing w:val="-3"/>
              </w:rPr>
              <w:t>61.03</w:t>
            </w:r>
          </w:p>
        </w:tc>
        <w:tc>
          <w:tcPr>
            <w:tcW w:w="800" w:type="dxa"/>
            <w:vAlign w:val="top"/>
          </w:tcPr>
          <w:p w14:paraId="60AC53C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466B8F8">
            <w:pPr>
              <w:rPr>
                <w:rFonts w:ascii="Arial"/>
                <w:sz w:val="21"/>
              </w:rPr>
            </w:pPr>
          </w:p>
        </w:tc>
      </w:tr>
      <w:tr w14:paraId="1B991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F1ED5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24FE2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F37864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D02A02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7E99D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FB7C0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1ACC840">
            <w:pPr>
              <w:rPr>
                <w:rFonts w:ascii="Arial"/>
                <w:sz w:val="21"/>
              </w:rPr>
            </w:pPr>
          </w:p>
        </w:tc>
      </w:tr>
      <w:tr w14:paraId="6193E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AAA81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AD73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CF46B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DC0CC0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A630C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41734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0B7BCD">
            <w:pPr>
              <w:rPr>
                <w:rFonts w:ascii="Arial"/>
                <w:sz w:val="21"/>
              </w:rPr>
            </w:pPr>
          </w:p>
        </w:tc>
      </w:tr>
      <w:tr w14:paraId="680F8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9E2D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F513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6CF2C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7F5C300">
            <w:pPr>
              <w:pStyle w:val="6"/>
              <w:spacing w:before="71"/>
              <w:ind w:left="154"/>
            </w:pPr>
            <w:r>
              <w:rPr>
                <w:spacing w:val="-2"/>
              </w:rPr>
              <w:t>4393.49</w:t>
            </w:r>
          </w:p>
        </w:tc>
        <w:tc>
          <w:tcPr>
            <w:tcW w:w="846" w:type="dxa"/>
            <w:vAlign w:val="top"/>
          </w:tcPr>
          <w:p w14:paraId="1665ECC2">
            <w:pPr>
              <w:pStyle w:val="6"/>
              <w:spacing w:before="71"/>
              <w:ind w:left="120"/>
            </w:pPr>
            <w:r>
              <w:rPr>
                <w:spacing w:val="-2"/>
              </w:rPr>
              <w:t>4393.49</w:t>
            </w:r>
          </w:p>
        </w:tc>
        <w:tc>
          <w:tcPr>
            <w:tcW w:w="800" w:type="dxa"/>
            <w:vAlign w:val="top"/>
          </w:tcPr>
          <w:p w14:paraId="63D606D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9900F5">
            <w:pPr>
              <w:rPr>
                <w:rFonts w:ascii="Arial"/>
                <w:sz w:val="21"/>
              </w:rPr>
            </w:pPr>
          </w:p>
        </w:tc>
      </w:tr>
      <w:tr w14:paraId="04E3AC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9029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DB654F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17C1E4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E62C2D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5D9C3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043C2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D27762">
            <w:pPr>
              <w:rPr>
                <w:rFonts w:ascii="Arial"/>
                <w:sz w:val="21"/>
              </w:rPr>
            </w:pPr>
          </w:p>
        </w:tc>
      </w:tr>
      <w:tr w14:paraId="1E566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C8A71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D5649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16BDE0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DDA258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D60ACE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D25ED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96A0E5A">
            <w:pPr>
              <w:rPr>
                <w:rFonts w:ascii="Arial"/>
                <w:sz w:val="21"/>
              </w:rPr>
            </w:pPr>
          </w:p>
        </w:tc>
      </w:tr>
      <w:tr w14:paraId="39260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A23E5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DBD3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4213E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5127B1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1E577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97872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AEC33A">
            <w:pPr>
              <w:rPr>
                <w:rFonts w:ascii="Arial"/>
                <w:sz w:val="21"/>
              </w:rPr>
            </w:pPr>
          </w:p>
        </w:tc>
      </w:tr>
      <w:tr w14:paraId="25AD4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6BDFF0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893C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112D41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67B33B2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8E7BE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32D5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F86ED1">
            <w:pPr>
              <w:rPr>
                <w:rFonts w:ascii="Arial"/>
                <w:sz w:val="21"/>
              </w:rPr>
            </w:pPr>
          </w:p>
        </w:tc>
      </w:tr>
      <w:tr w14:paraId="27515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BD20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E9DA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63B96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1797C38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6380C7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2A1462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2F6833">
            <w:pPr>
              <w:rPr>
                <w:rFonts w:ascii="Arial"/>
                <w:sz w:val="21"/>
              </w:rPr>
            </w:pPr>
          </w:p>
        </w:tc>
      </w:tr>
      <w:tr w14:paraId="6FBA7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1D62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8DFE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F6AE65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86D4A1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D5B50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456BE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B1A08A1">
            <w:pPr>
              <w:rPr>
                <w:rFonts w:ascii="Arial"/>
                <w:sz w:val="21"/>
              </w:rPr>
            </w:pPr>
          </w:p>
        </w:tc>
      </w:tr>
      <w:tr w14:paraId="1D640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8C1A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4178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4EEB3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1C5863C">
            <w:pPr>
              <w:pStyle w:val="6"/>
              <w:spacing w:before="71"/>
              <w:ind w:left="337"/>
            </w:pPr>
            <w:r>
              <w:rPr>
                <w:spacing w:val="-3"/>
              </w:rPr>
              <w:t>96.77</w:t>
            </w:r>
          </w:p>
        </w:tc>
        <w:tc>
          <w:tcPr>
            <w:tcW w:w="846" w:type="dxa"/>
            <w:vAlign w:val="top"/>
          </w:tcPr>
          <w:p w14:paraId="4995EA61">
            <w:pPr>
              <w:pStyle w:val="6"/>
              <w:spacing w:before="71"/>
              <w:ind w:left="302"/>
            </w:pPr>
            <w:r>
              <w:rPr>
                <w:spacing w:val="-3"/>
              </w:rPr>
              <w:t>96.77</w:t>
            </w:r>
          </w:p>
        </w:tc>
        <w:tc>
          <w:tcPr>
            <w:tcW w:w="800" w:type="dxa"/>
            <w:vAlign w:val="top"/>
          </w:tcPr>
          <w:p w14:paraId="4E3BE56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E5AC158">
            <w:pPr>
              <w:rPr>
                <w:rFonts w:ascii="Arial"/>
                <w:sz w:val="21"/>
              </w:rPr>
            </w:pPr>
          </w:p>
        </w:tc>
      </w:tr>
      <w:tr w14:paraId="5CC80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0A8ED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DE66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FCB9D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89FE10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7837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3A976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C60393">
            <w:pPr>
              <w:rPr>
                <w:rFonts w:ascii="Arial"/>
                <w:sz w:val="21"/>
              </w:rPr>
            </w:pPr>
          </w:p>
        </w:tc>
      </w:tr>
      <w:tr w14:paraId="714AC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295C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8005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37BC3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CAB3E8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2F9B85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FBDA7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07C54B">
            <w:pPr>
              <w:rPr>
                <w:rFonts w:ascii="Arial"/>
                <w:sz w:val="21"/>
              </w:rPr>
            </w:pPr>
          </w:p>
        </w:tc>
      </w:tr>
      <w:tr w14:paraId="32518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52F9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982E5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B1609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284D31D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DC2FC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65F73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9A0C082">
            <w:pPr>
              <w:rPr>
                <w:rFonts w:ascii="Arial"/>
                <w:sz w:val="21"/>
              </w:rPr>
            </w:pPr>
          </w:p>
        </w:tc>
      </w:tr>
      <w:tr w14:paraId="43282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108EB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76E17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FFCF7A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7B70D1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966F7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5501E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1B6E6C">
            <w:pPr>
              <w:rPr>
                <w:rFonts w:ascii="Arial"/>
                <w:sz w:val="21"/>
              </w:rPr>
            </w:pPr>
          </w:p>
        </w:tc>
      </w:tr>
      <w:tr w14:paraId="363F2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AED86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FAB3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53D44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2E84CA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7A3D0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CE2FF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C7694A2">
            <w:pPr>
              <w:rPr>
                <w:rFonts w:ascii="Arial"/>
                <w:sz w:val="21"/>
              </w:rPr>
            </w:pPr>
          </w:p>
        </w:tc>
      </w:tr>
      <w:tr w14:paraId="34BD4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9ACBD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8515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E3DA5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57FFD7C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8659A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2149B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F0B66C4">
            <w:pPr>
              <w:rPr>
                <w:rFonts w:ascii="Arial"/>
                <w:sz w:val="21"/>
              </w:rPr>
            </w:pPr>
          </w:p>
        </w:tc>
      </w:tr>
      <w:tr w14:paraId="64F2E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2CB9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27F7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136E0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6C09DFE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37DD2B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7964F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2937EC0">
            <w:pPr>
              <w:rPr>
                <w:rFonts w:ascii="Arial"/>
                <w:sz w:val="21"/>
              </w:rPr>
            </w:pPr>
          </w:p>
        </w:tc>
      </w:tr>
      <w:tr w14:paraId="06D79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FD228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B3EC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9D0B5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3BB17FA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C86BC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4D86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435EBB6">
            <w:pPr>
              <w:rPr>
                <w:rFonts w:ascii="Arial"/>
                <w:sz w:val="21"/>
              </w:rPr>
            </w:pPr>
          </w:p>
        </w:tc>
      </w:tr>
      <w:tr w14:paraId="5F9DF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BD7A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80134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BFB7A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414105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15988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37743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F3F890D">
            <w:pPr>
              <w:rPr>
                <w:rFonts w:ascii="Arial"/>
                <w:sz w:val="21"/>
              </w:rPr>
            </w:pPr>
          </w:p>
        </w:tc>
      </w:tr>
      <w:tr w14:paraId="42573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E3CA4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02762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0CA71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BEE4B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BDC22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582C6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3D79042">
            <w:pPr>
              <w:rPr>
                <w:rFonts w:ascii="Arial"/>
                <w:sz w:val="21"/>
              </w:rPr>
            </w:pPr>
          </w:p>
        </w:tc>
      </w:tr>
      <w:tr w14:paraId="54825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D772BFE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E17D7F3">
            <w:pPr>
              <w:pStyle w:val="6"/>
              <w:spacing w:before="72"/>
              <w:ind w:left="270"/>
            </w:pPr>
            <w:r>
              <w:rPr>
                <w:spacing w:val="-2"/>
              </w:rPr>
              <w:t>4754.58</w:t>
            </w:r>
          </w:p>
        </w:tc>
        <w:tc>
          <w:tcPr>
            <w:tcW w:w="2798" w:type="dxa"/>
            <w:vAlign w:val="top"/>
          </w:tcPr>
          <w:p w14:paraId="771F2CB3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792A45C6">
            <w:pPr>
              <w:pStyle w:val="6"/>
              <w:spacing w:before="72"/>
              <w:ind w:left="154"/>
            </w:pPr>
            <w:r>
              <w:rPr>
                <w:spacing w:val="-2"/>
              </w:rPr>
              <w:t>4754.58</w:t>
            </w:r>
          </w:p>
        </w:tc>
        <w:tc>
          <w:tcPr>
            <w:tcW w:w="846" w:type="dxa"/>
            <w:vAlign w:val="top"/>
          </w:tcPr>
          <w:p w14:paraId="2423C8DB">
            <w:pPr>
              <w:pStyle w:val="6"/>
              <w:spacing w:before="72"/>
              <w:ind w:left="120"/>
            </w:pPr>
            <w:r>
              <w:rPr>
                <w:spacing w:val="-2"/>
              </w:rPr>
              <w:t>4754.58</w:t>
            </w:r>
          </w:p>
        </w:tc>
        <w:tc>
          <w:tcPr>
            <w:tcW w:w="800" w:type="dxa"/>
            <w:vAlign w:val="top"/>
          </w:tcPr>
          <w:p w14:paraId="6EE988F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8B60B54">
            <w:pPr>
              <w:rPr>
                <w:rFonts w:ascii="Arial"/>
                <w:sz w:val="21"/>
              </w:rPr>
            </w:pPr>
          </w:p>
        </w:tc>
      </w:tr>
    </w:tbl>
    <w:p w14:paraId="37147CFC">
      <w:pPr>
        <w:rPr>
          <w:rFonts w:ascii="Arial"/>
          <w:sz w:val="21"/>
        </w:rPr>
      </w:pPr>
    </w:p>
    <w:p w14:paraId="0D52E3BB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212" w:bottom="1521" w:left="1563" w:header="0" w:footer="1156" w:gutter="0"/>
          <w:cols w:space="720" w:num="1"/>
        </w:sectPr>
      </w:pPr>
    </w:p>
    <w:p w14:paraId="7E900739">
      <w:pPr>
        <w:spacing w:line="305" w:lineRule="auto"/>
        <w:rPr>
          <w:rFonts w:ascii="Arial"/>
          <w:sz w:val="21"/>
        </w:rPr>
      </w:pPr>
    </w:p>
    <w:p w14:paraId="5B7585F1">
      <w:pPr>
        <w:spacing w:line="306" w:lineRule="auto"/>
        <w:rPr>
          <w:rFonts w:ascii="Arial"/>
          <w:sz w:val="21"/>
        </w:rPr>
      </w:pPr>
    </w:p>
    <w:p w14:paraId="34E6475A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9B43477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8C68312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编制单位：托克逊县农业农村局本级                  </w:t>
      </w:r>
      <w:r>
        <w:rPr>
          <w:spacing w:val="-5"/>
          <w:sz w:val="24"/>
          <w:szCs w:val="24"/>
        </w:rPr>
        <w:t xml:space="preserve">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CB5F8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27B90CE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5372E450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3C6E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9D3325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FF634C6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D24D09F">
            <w:pPr>
              <w:spacing w:line="253" w:lineRule="auto"/>
              <w:rPr>
                <w:rFonts w:ascii="Arial"/>
                <w:sz w:val="21"/>
              </w:rPr>
            </w:pPr>
          </w:p>
          <w:p w14:paraId="06F0A241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A18C2A8">
            <w:pPr>
              <w:spacing w:line="254" w:lineRule="auto"/>
              <w:rPr>
                <w:rFonts w:ascii="Arial"/>
                <w:sz w:val="21"/>
              </w:rPr>
            </w:pPr>
          </w:p>
          <w:p w14:paraId="70B23BB8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E9AFCF7">
            <w:pPr>
              <w:spacing w:line="253" w:lineRule="auto"/>
              <w:rPr>
                <w:rFonts w:ascii="Arial"/>
                <w:sz w:val="21"/>
              </w:rPr>
            </w:pPr>
          </w:p>
          <w:p w14:paraId="3320FD35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1183E74">
            <w:pPr>
              <w:spacing w:line="253" w:lineRule="auto"/>
              <w:rPr>
                <w:rFonts w:ascii="Arial"/>
                <w:sz w:val="21"/>
              </w:rPr>
            </w:pPr>
          </w:p>
          <w:p w14:paraId="00A45C56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D89F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2D1DEDE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00CA9C1D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E2B8DC6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A70C431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9A0435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424D46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A140CE6">
            <w:pPr>
              <w:rPr>
                <w:rFonts w:ascii="Arial"/>
                <w:sz w:val="21"/>
              </w:rPr>
            </w:pPr>
          </w:p>
        </w:tc>
      </w:tr>
      <w:tr w14:paraId="552B3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3CC42C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F34C8C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E9BD1C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28438B2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9C50E88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41" w:type="dxa"/>
            <w:vAlign w:val="top"/>
          </w:tcPr>
          <w:p w14:paraId="488718D5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47" w:type="dxa"/>
            <w:vAlign w:val="top"/>
          </w:tcPr>
          <w:p w14:paraId="5C293621">
            <w:pPr>
              <w:rPr>
                <w:rFonts w:ascii="Arial"/>
                <w:sz w:val="21"/>
              </w:rPr>
            </w:pPr>
          </w:p>
        </w:tc>
      </w:tr>
      <w:tr w14:paraId="71C39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F3BFA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A3EC5D8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BCA33C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69516BB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6930484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41" w:type="dxa"/>
            <w:vAlign w:val="top"/>
          </w:tcPr>
          <w:p w14:paraId="6C5E38D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203.29</w:t>
            </w:r>
          </w:p>
        </w:tc>
        <w:tc>
          <w:tcPr>
            <w:tcW w:w="1747" w:type="dxa"/>
            <w:vAlign w:val="top"/>
          </w:tcPr>
          <w:p w14:paraId="34BE2D09">
            <w:pPr>
              <w:rPr>
                <w:rFonts w:ascii="Arial"/>
                <w:sz w:val="21"/>
              </w:rPr>
            </w:pPr>
          </w:p>
        </w:tc>
      </w:tr>
      <w:tr w14:paraId="1C838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CE214F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D76941B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A8F178A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68842C7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E87DF7F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19.49</w:t>
            </w:r>
          </w:p>
        </w:tc>
        <w:tc>
          <w:tcPr>
            <w:tcW w:w="1741" w:type="dxa"/>
            <w:vAlign w:val="top"/>
          </w:tcPr>
          <w:p w14:paraId="79441759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19.49</w:t>
            </w:r>
          </w:p>
        </w:tc>
        <w:tc>
          <w:tcPr>
            <w:tcW w:w="1747" w:type="dxa"/>
            <w:vAlign w:val="top"/>
          </w:tcPr>
          <w:p w14:paraId="4F0A4E70">
            <w:pPr>
              <w:rPr>
                <w:rFonts w:ascii="Arial"/>
                <w:sz w:val="21"/>
              </w:rPr>
            </w:pPr>
          </w:p>
        </w:tc>
      </w:tr>
      <w:tr w14:paraId="351BE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FD7F985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5A0793A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9045351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B4C9190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E12063D">
            <w:pPr>
              <w:pStyle w:val="6"/>
              <w:spacing w:before="145"/>
              <w:ind w:left="1108"/>
            </w:pPr>
            <w:r>
              <w:rPr>
                <w:spacing w:val="-3"/>
              </w:rPr>
              <w:t>122.53</w:t>
            </w:r>
          </w:p>
        </w:tc>
        <w:tc>
          <w:tcPr>
            <w:tcW w:w="1741" w:type="dxa"/>
            <w:vAlign w:val="top"/>
          </w:tcPr>
          <w:p w14:paraId="42528595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122.53</w:t>
            </w:r>
          </w:p>
        </w:tc>
        <w:tc>
          <w:tcPr>
            <w:tcW w:w="1747" w:type="dxa"/>
            <w:vAlign w:val="top"/>
          </w:tcPr>
          <w:p w14:paraId="481DC0B8">
            <w:pPr>
              <w:rPr>
                <w:rFonts w:ascii="Arial"/>
                <w:sz w:val="21"/>
              </w:rPr>
            </w:pPr>
          </w:p>
        </w:tc>
      </w:tr>
      <w:tr w14:paraId="74DB5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21AED95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422FCF4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BB4CDD9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81A635E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EEB207E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61.27</w:t>
            </w:r>
          </w:p>
        </w:tc>
        <w:tc>
          <w:tcPr>
            <w:tcW w:w="1741" w:type="dxa"/>
            <w:vAlign w:val="top"/>
          </w:tcPr>
          <w:p w14:paraId="037EF34C">
            <w:pPr>
              <w:pStyle w:val="6"/>
              <w:spacing w:before="144"/>
              <w:ind w:left="1198"/>
            </w:pPr>
            <w:r>
              <w:rPr>
                <w:spacing w:val="-3"/>
              </w:rPr>
              <w:t>61.27</w:t>
            </w:r>
          </w:p>
        </w:tc>
        <w:tc>
          <w:tcPr>
            <w:tcW w:w="1747" w:type="dxa"/>
            <w:vAlign w:val="top"/>
          </w:tcPr>
          <w:p w14:paraId="493513C4">
            <w:pPr>
              <w:rPr>
                <w:rFonts w:ascii="Arial"/>
                <w:sz w:val="21"/>
              </w:rPr>
            </w:pPr>
          </w:p>
        </w:tc>
      </w:tr>
      <w:tr w14:paraId="3736B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866C00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89A482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E53E90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26DCEE3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5EC33B03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41" w:type="dxa"/>
            <w:vAlign w:val="top"/>
          </w:tcPr>
          <w:p w14:paraId="6AAD16EC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47" w:type="dxa"/>
            <w:vAlign w:val="top"/>
          </w:tcPr>
          <w:p w14:paraId="72DE9BC2">
            <w:pPr>
              <w:rPr>
                <w:rFonts w:ascii="Arial"/>
                <w:sz w:val="21"/>
              </w:rPr>
            </w:pPr>
          </w:p>
        </w:tc>
      </w:tr>
      <w:tr w14:paraId="35E44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BA6D99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DF89624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AAF851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3FFE394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1902749E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41" w:type="dxa"/>
            <w:vAlign w:val="top"/>
          </w:tcPr>
          <w:p w14:paraId="7FD423D7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61.03</w:t>
            </w:r>
          </w:p>
        </w:tc>
        <w:tc>
          <w:tcPr>
            <w:tcW w:w="1747" w:type="dxa"/>
            <w:vAlign w:val="top"/>
          </w:tcPr>
          <w:p w14:paraId="0CA399A3">
            <w:pPr>
              <w:rPr>
                <w:rFonts w:ascii="Arial"/>
                <w:sz w:val="21"/>
              </w:rPr>
            </w:pPr>
          </w:p>
        </w:tc>
      </w:tr>
      <w:tr w14:paraId="3ECCD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57B02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6BE400F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5A42AC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C28EBBF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D64E683">
            <w:pPr>
              <w:pStyle w:val="6"/>
              <w:spacing w:before="88"/>
              <w:ind w:left="1198"/>
            </w:pPr>
            <w:r>
              <w:rPr>
                <w:spacing w:val="-4"/>
              </w:rPr>
              <w:t>52.02</w:t>
            </w:r>
          </w:p>
        </w:tc>
        <w:tc>
          <w:tcPr>
            <w:tcW w:w="1741" w:type="dxa"/>
            <w:vAlign w:val="top"/>
          </w:tcPr>
          <w:p w14:paraId="7008B592">
            <w:pPr>
              <w:pStyle w:val="6"/>
              <w:spacing w:before="88"/>
              <w:ind w:left="1199"/>
            </w:pPr>
            <w:r>
              <w:rPr>
                <w:spacing w:val="-4"/>
              </w:rPr>
              <w:t>52.02</w:t>
            </w:r>
          </w:p>
        </w:tc>
        <w:tc>
          <w:tcPr>
            <w:tcW w:w="1747" w:type="dxa"/>
            <w:vAlign w:val="top"/>
          </w:tcPr>
          <w:p w14:paraId="68DE093E">
            <w:pPr>
              <w:rPr>
                <w:rFonts w:ascii="Arial"/>
                <w:sz w:val="21"/>
              </w:rPr>
            </w:pPr>
          </w:p>
        </w:tc>
      </w:tr>
      <w:tr w14:paraId="1EC75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808D57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BBB6472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737F27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42BD7F9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2B4C8014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9.01</w:t>
            </w:r>
          </w:p>
        </w:tc>
        <w:tc>
          <w:tcPr>
            <w:tcW w:w="1741" w:type="dxa"/>
            <w:vAlign w:val="top"/>
          </w:tcPr>
          <w:p w14:paraId="45C73484">
            <w:pPr>
              <w:pStyle w:val="6"/>
              <w:spacing w:before="88"/>
              <w:ind w:left="1287"/>
            </w:pPr>
            <w:r>
              <w:rPr>
                <w:spacing w:val="-4"/>
              </w:rPr>
              <w:t>9.01</w:t>
            </w:r>
          </w:p>
        </w:tc>
        <w:tc>
          <w:tcPr>
            <w:tcW w:w="1747" w:type="dxa"/>
            <w:vAlign w:val="top"/>
          </w:tcPr>
          <w:p w14:paraId="417184F1">
            <w:pPr>
              <w:rPr>
                <w:rFonts w:ascii="Arial"/>
                <w:sz w:val="21"/>
              </w:rPr>
            </w:pPr>
          </w:p>
        </w:tc>
      </w:tr>
      <w:tr w14:paraId="73C06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DBF1110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194B0EB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FEACD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538CCBA">
            <w:pPr>
              <w:pStyle w:val="6"/>
              <w:spacing w:before="88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35365FD7">
            <w:pPr>
              <w:pStyle w:val="6"/>
              <w:spacing w:before="88"/>
              <w:ind w:left="1015"/>
            </w:pPr>
            <w:r>
              <w:rPr>
                <w:b/>
                <w:bCs/>
                <w:spacing w:val="-3"/>
              </w:rPr>
              <w:t>4393.49</w:t>
            </w:r>
          </w:p>
        </w:tc>
        <w:tc>
          <w:tcPr>
            <w:tcW w:w="1741" w:type="dxa"/>
            <w:vAlign w:val="top"/>
          </w:tcPr>
          <w:p w14:paraId="0B6937D1">
            <w:pPr>
              <w:pStyle w:val="6"/>
              <w:spacing w:before="88"/>
              <w:ind w:left="1107"/>
            </w:pPr>
            <w:r>
              <w:rPr>
                <w:b/>
                <w:bCs/>
                <w:spacing w:val="-4"/>
              </w:rPr>
              <w:t>934.31</w:t>
            </w:r>
          </w:p>
        </w:tc>
        <w:tc>
          <w:tcPr>
            <w:tcW w:w="1747" w:type="dxa"/>
            <w:vAlign w:val="top"/>
          </w:tcPr>
          <w:p w14:paraId="2AC2DE70">
            <w:pPr>
              <w:pStyle w:val="6"/>
              <w:spacing w:before="88"/>
              <w:ind w:left="1025"/>
            </w:pPr>
            <w:r>
              <w:rPr>
                <w:b/>
                <w:bCs/>
                <w:spacing w:val="-4"/>
              </w:rPr>
              <w:t>3459.18</w:t>
            </w:r>
          </w:p>
        </w:tc>
      </w:tr>
      <w:tr w14:paraId="5E15F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C61ABBB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59C9EDA2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63C92A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BFA6B74">
            <w:pPr>
              <w:pStyle w:val="6"/>
              <w:spacing w:before="88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41" w:type="dxa"/>
            <w:vAlign w:val="top"/>
          </w:tcPr>
          <w:p w14:paraId="46BEC0CB">
            <w:pPr>
              <w:pStyle w:val="6"/>
              <w:spacing w:before="88"/>
              <w:ind w:left="1022"/>
            </w:pPr>
            <w:r>
              <w:rPr>
                <w:b/>
                <w:bCs/>
                <w:spacing w:val="-4"/>
              </w:rPr>
              <w:t>3489.49</w:t>
            </w:r>
          </w:p>
        </w:tc>
        <w:tc>
          <w:tcPr>
            <w:tcW w:w="1741" w:type="dxa"/>
            <w:vAlign w:val="top"/>
          </w:tcPr>
          <w:p w14:paraId="3D01F2E3">
            <w:pPr>
              <w:pStyle w:val="6"/>
              <w:spacing w:before="88"/>
              <w:ind w:left="1107"/>
            </w:pPr>
            <w:r>
              <w:rPr>
                <w:b/>
                <w:bCs/>
                <w:spacing w:val="-4"/>
              </w:rPr>
              <w:t>934.31</w:t>
            </w:r>
          </w:p>
        </w:tc>
        <w:tc>
          <w:tcPr>
            <w:tcW w:w="1747" w:type="dxa"/>
            <w:vAlign w:val="top"/>
          </w:tcPr>
          <w:p w14:paraId="1F5D5405">
            <w:pPr>
              <w:pStyle w:val="6"/>
              <w:spacing w:before="88"/>
              <w:ind w:left="1018"/>
            </w:pPr>
            <w:r>
              <w:rPr>
                <w:b/>
                <w:bCs/>
                <w:spacing w:val="-3"/>
              </w:rPr>
              <w:t>2555.18</w:t>
            </w:r>
          </w:p>
        </w:tc>
      </w:tr>
      <w:tr w14:paraId="05F8FE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C4EED1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B799CA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BF89F2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9D13F43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6B54C70">
            <w:pPr>
              <w:pStyle w:val="6"/>
              <w:spacing w:before="88"/>
              <w:ind w:left="1106"/>
            </w:pPr>
            <w:r>
              <w:rPr>
                <w:spacing w:val="-3"/>
              </w:rPr>
              <w:t>934.31</w:t>
            </w:r>
          </w:p>
        </w:tc>
        <w:tc>
          <w:tcPr>
            <w:tcW w:w="1741" w:type="dxa"/>
            <w:vAlign w:val="top"/>
          </w:tcPr>
          <w:p w14:paraId="08386070">
            <w:pPr>
              <w:pStyle w:val="6"/>
              <w:spacing w:before="88"/>
              <w:ind w:left="1107"/>
            </w:pPr>
            <w:r>
              <w:rPr>
                <w:spacing w:val="-3"/>
              </w:rPr>
              <w:t>934.31</w:t>
            </w:r>
          </w:p>
        </w:tc>
        <w:tc>
          <w:tcPr>
            <w:tcW w:w="1747" w:type="dxa"/>
            <w:vAlign w:val="top"/>
          </w:tcPr>
          <w:p w14:paraId="4D49A5D9">
            <w:pPr>
              <w:rPr>
                <w:rFonts w:ascii="Arial"/>
                <w:sz w:val="21"/>
              </w:rPr>
            </w:pPr>
          </w:p>
        </w:tc>
      </w:tr>
      <w:tr w14:paraId="41A7F5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2A8DD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A790FB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32142AB">
            <w:pPr>
              <w:pStyle w:val="6"/>
              <w:spacing w:before="89" w:line="239" w:lineRule="exact"/>
              <w:ind w:left="127"/>
            </w:pPr>
            <w:r>
              <w:rPr>
                <w:spacing w:val="-7"/>
              </w:rPr>
              <w:t>22</w:t>
            </w:r>
          </w:p>
        </w:tc>
        <w:tc>
          <w:tcPr>
            <w:tcW w:w="2508" w:type="dxa"/>
            <w:vAlign w:val="top"/>
          </w:tcPr>
          <w:p w14:paraId="11AC7D88">
            <w:pPr>
              <w:pStyle w:val="6"/>
              <w:spacing w:before="88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741" w:type="dxa"/>
            <w:vAlign w:val="top"/>
          </w:tcPr>
          <w:p w14:paraId="44B5F19E">
            <w:pPr>
              <w:pStyle w:val="6"/>
              <w:spacing w:before="88"/>
              <w:ind w:left="1198"/>
            </w:pPr>
            <w:r>
              <w:rPr>
                <w:spacing w:val="-4"/>
              </w:rPr>
              <w:t>50.00</w:t>
            </w:r>
          </w:p>
        </w:tc>
        <w:tc>
          <w:tcPr>
            <w:tcW w:w="1741" w:type="dxa"/>
            <w:vAlign w:val="top"/>
          </w:tcPr>
          <w:p w14:paraId="482D814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17F2AC5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50.00</w:t>
            </w:r>
          </w:p>
        </w:tc>
      </w:tr>
      <w:tr w14:paraId="7167C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7CC6AC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099050E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77D5B8A">
            <w:pPr>
              <w:pStyle w:val="6"/>
              <w:spacing w:before="89" w:line="242" w:lineRule="auto"/>
              <w:ind w:left="134"/>
            </w:pPr>
            <w:r>
              <w:rPr>
                <w:spacing w:val="-10"/>
              </w:rPr>
              <w:t>35</w:t>
            </w:r>
          </w:p>
        </w:tc>
        <w:tc>
          <w:tcPr>
            <w:tcW w:w="2508" w:type="dxa"/>
            <w:vAlign w:val="top"/>
          </w:tcPr>
          <w:p w14:paraId="6AA27103">
            <w:pPr>
              <w:pStyle w:val="6"/>
              <w:spacing w:before="89" w:line="214" w:lineRule="auto"/>
              <w:ind w:left="112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41" w:type="dxa"/>
            <w:vAlign w:val="top"/>
          </w:tcPr>
          <w:p w14:paraId="725AFDF5">
            <w:pPr>
              <w:pStyle w:val="6"/>
              <w:spacing w:before="88"/>
              <w:ind w:left="1015"/>
            </w:pPr>
            <w:r>
              <w:rPr>
                <w:spacing w:val="-2"/>
              </w:rPr>
              <w:t>2505.18</w:t>
            </w:r>
          </w:p>
        </w:tc>
        <w:tc>
          <w:tcPr>
            <w:tcW w:w="1741" w:type="dxa"/>
            <w:vAlign w:val="top"/>
          </w:tcPr>
          <w:p w14:paraId="609098A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8E1E7D0">
            <w:pPr>
              <w:pStyle w:val="6"/>
              <w:spacing w:before="88"/>
              <w:ind w:left="1018"/>
            </w:pPr>
            <w:r>
              <w:rPr>
                <w:spacing w:val="-2"/>
              </w:rPr>
              <w:t>2505.18</w:t>
            </w:r>
          </w:p>
        </w:tc>
      </w:tr>
      <w:tr w14:paraId="45373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0A79E0CD">
            <w:pPr>
              <w:pStyle w:val="6"/>
              <w:spacing w:before="147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0F08296F">
            <w:pPr>
              <w:pStyle w:val="6"/>
              <w:spacing w:before="14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5B58D0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37F3015">
            <w:pPr>
              <w:pStyle w:val="6"/>
              <w:spacing w:before="30" w:line="220" w:lineRule="auto"/>
              <w:ind w:left="113" w:right="231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41" w:type="dxa"/>
            <w:vAlign w:val="top"/>
          </w:tcPr>
          <w:p w14:paraId="123226FF">
            <w:pPr>
              <w:pStyle w:val="6"/>
              <w:spacing w:before="146"/>
              <w:ind w:left="1111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1741" w:type="dxa"/>
            <w:vAlign w:val="top"/>
          </w:tcPr>
          <w:p w14:paraId="2FB5A0A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2C1286B">
            <w:pPr>
              <w:pStyle w:val="6"/>
              <w:spacing w:before="146"/>
              <w:ind w:left="1116"/>
            </w:pPr>
            <w:r>
              <w:rPr>
                <w:b/>
                <w:bCs/>
                <w:spacing w:val="-5"/>
              </w:rPr>
              <w:t>331.00</w:t>
            </w:r>
          </w:p>
        </w:tc>
      </w:tr>
      <w:tr w14:paraId="22AF9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CF621C7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5927E75A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49B10C7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4F51B3D">
            <w:pPr>
              <w:pStyle w:val="6"/>
              <w:spacing w:before="91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41" w:type="dxa"/>
            <w:vAlign w:val="top"/>
          </w:tcPr>
          <w:p w14:paraId="0BDD46AA">
            <w:pPr>
              <w:pStyle w:val="6"/>
              <w:spacing w:before="91"/>
              <w:ind w:left="1111"/>
            </w:pPr>
            <w:r>
              <w:rPr>
                <w:spacing w:val="-4"/>
              </w:rPr>
              <w:t>331.00</w:t>
            </w:r>
          </w:p>
        </w:tc>
        <w:tc>
          <w:tcPr>
            <w:tcW w:w="1741" w:type="dxa"/>
            <w:vAlign w:val="top"/>
          </w:tcPr>
          <w:p w14:paraId="1DFDDD4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CD4455A">
            <w:pPr>
              <w:pStyle w:val="6"/>
              <w:spacing w:before="91"/>
              <w:ind w:left="1116"/>
            </w:pPr>
            <w:r>
              <w:rPr>
                <w:spacing w:val="-4"/>
              </w:rPr>
              <w:t>331.00</w:t>
            </w:r>
          </w:p>
        </w:tc>
      </w:tr>
      <w:tr w14:paraId="1A17A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ACC9CE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2D19E879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0CEB258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CC77409">
            <w:pPr>
              <w:pStyle w:val="6"/>
              <w:spacing w:before="91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41" w:type="dxa"/>
            <w:vAlign w:val="top"/>
          </w:tcPr>
          <w:p w14:paraId="7EBCE7A2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741" w:type="dxa"/>
            <w:vAlign w:val="top"/>
          </w:tcPr>
          <w:p w14:paraId="754EC74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AEC63C8">
            <w:pPr>
              <w:pStyle w:val="6"/>
              <w:spacing w:before="91"/>
              <w:ind w:left="1112"/>
            </w:pPr>
            <w:r>
              <w:rPr>
                <w:b/>
                <w:bCs/>
                <w:spacing w:val="-4"/>
              </w:rPr>
              <w:t>573.00</w:t>
            </w:r>
          </w:p>
        </w:tc>
      </w:tr>
      <w:tr w14:paraId="32870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E7770F8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51C2C757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622190F9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E623EA5">
            <w:pPr>
              <w:pStyle w:val="6"/>
              <w:spacing w:before="91" w:line="214" w:lineRule="auto"/>
              <w:ind w:left="112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741" w:type="dxa"/>
            <w:vAlign w:val="top"/>
          </w:tcPr>
          <w:p w14:paraId="20FF1779">
            <w:pPr>
              <w:pStyle w:val="6"/>
              <w:spacing w:before="91"/>
              <w:ind w:left="1106"/>
            </w:pPr>
            <w:r>
              <w:rPr>
                <w:spacing w:val="-3"/>
              </w:rPr>
              <w:t>573.00</w:t>
            </w:r>
          </w:p>
        </w:tc>
        <w:tc>
          <w:tcPr>
            <w:tcW w:w="1741" w:type="dxa"/>
            <w:vAlign w:val="top"/>
          </w:tcPr>
          <w:p w14:paraId="48106B4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69902EE">
            <w:pPr>
              <w:pStyle w:val="6"/>
              <w:spacing w:before="91"/>
              <w:ind w:left="1112"/>
            </w:pPr>
            <w:r>
              <w:rPr>
                <w:spacing w:val="-3"/>
              </w:rPr>
              <w:t>573.00</w:t>
            </w:r>
          </w:p>
        </w:tc>
      </w:tr>
      <w:tr w14:paraId="7A528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CD557D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E804D4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8E8B1F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394902A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1F80C771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41" w:type="dxa"/>
            <w:vAlign w:val="top"/>
          </w:tcPr>
          <w:p w14:paraId="172A5F50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47" w:type="dxa"/>
            <w:vAlign w:val="top"/>
          </w:tcPr>
          <w:p w14:paraId="103B4645">
            <w:pPr>
              <w:rPr>
                <w:rFonts w:ascii="Arial"/>
                <w:sz w:val="21"/>
              </w:rPr>
            </w:pPr>
          </w:p>
        </w:tc>
      </w:tr>
      <w:tr w14:paraId="1F99B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F5DF33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AF68F73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13FCC1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314233D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FA4264E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41" w:type="dxa"/>
            <w:vAlign w:val="top"/>
          </w:tcPr>
          <w:p w14:paraId="35CAEA4B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96.77</w:t>
            </w:r>
          </w:p>
        </w:tc>
        <w:tc>
          <w:tcPr>
            <w:tcW w:w="1747" w:type="dxa"/>
            <w:vAlign w:val="top"/>
          </w:tcPr>
          <w:p w14:paraId="0927DB66">
            <w:pPr>
              <w:rPr>
                <w:rFonts w:ascii="Arial"/>
                <w:sz w:val="21"/>
              </w:rPr>
            </w:pPr>
          </w:p>
        </w:tc>
      </w:tr>
      <w:tr w14:paraId="16803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84B63B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1BB955B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C76ACAC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88A74D0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D86ABA7">
            <w:pPr>
              <w:pStyle w:val="6"/>
              <w:spacing w:before="91"/>
              <w:ind w:left="1197"/>
            </w:pPr>
            <w:r>
              <w:rPr>
                <w:spacing w:val="-3"/>
              </w:rPr>
              <w:t>96.77</w:t>
            </w:r>
          </w:p>
        </w:tc>
        <w:tc>
          <w:tcPr>
            <w:tcW w:w="1741" w:type="dxa"/>
            <w:vAlign w:val="top"/>
          </w:tcPr>
          <w:p w14:paraId="67875B6B">
            <w:pPr>
              <w:pStyle w:val="6"/>
              <w:spacing w:before="91"/>
              <w:ind w:left="1198"/>
            </w:pPr>
            <w:r>
              <w:rPr>
                <w:spacing w:val="-3"/>
              </w:rPr>
              <w:t>96.77</w:t>
            </w:r>
          </w:p>
        </w:tc>
        <w:tc>
          <w:tcPr>
            <w:tcW w:w="1747" w:type="dxa"/>
            <w:vAlign w:val="top"/>
          </w:tcPr>
          <w:p w14:paraId="2C325B65">
            <w:pPr>
              <w:rPr>
                <w:rFonts w:ascii="Arial"/>
                <w:sz w:val="21"/>
              </w:rPr>
            </w:pPr>
          </w:p>
        </w:tc>
      </w:tr>
      <w:tr w14:paraId="27049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05C1AF8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89947E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4D1497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4B422A8">
            <w:pPr>
              <w:pStyle w:val="6"/>
              <w:spacing w:before="91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E07FDA1">
            <w:pPr>
              <w:pStyle w:val="6"/>
              <w:spacing w:before="91"/>
              <w:ind w:left="1015"/>
            </w:pPr>
            <w:r>
              <w:rPr>
                <w:b/>
                <w:bCs/>
                <w:spacing w:val="-3"/>
              </w:rPr>
              <w:t>4754.58</w:t>
            </w:r>
          </w:p>
        </w:tc>
        <w:tc>
          <w:tcPr>
            <w:tcW w:w="1741" w:type="dxa"/>
            <w:vAlign w:val="top"/>
          </w:tcPr>
          <w:p w14:paraId="56A76350">
            <w:pPr>
              <w:pStyle w:val="6"/>
              <w:spacing w:before="91"/>
              <w:ind w:left="1021"/>
            </w:pPr>
            <w:r>
              <w:rPr>
                <w:b/>
                <w:bCs/>
                <w:spacing w:val="-4"/>
              </w:rPr>
              <w:t>1295.40</w:t>
            </w:r>
          </w:p>
        </w:tc>
        <w:tc>
          <w:tcPr>
            <w:tcW w:w="1747" w:type="dxa"/>
            <w:vAlign w:val="top"/>
          </w:tcPr>
          <w:p w14:paraId="6F55D7D2">
            <w:pPr>
              <w:pStyle w:val="6"/>
              <w:spacing w:before="91"/>
              <w:ind w:left="1025"/>
            </w:pPr>
            <w:r>
              <w:rPr>
                <w:b/>
                <w:bCs/>
                <w:spacing w:val="-4"/>
              </w:rPr>
              <w:t>3459.18</w:t>
            </w:r>
          </w:p>
        </w:tc>
      </w:tr>
    </w:tbl>
    <w:p w14:paraId="6447FD6B">
      <w:pPr>
        <w:rPr>
          <w:rFonts w:ascii="Arial"/>
          <w:sz w:val="21"/>
        </w:rPr>
      </w:pPr>
    </w:p>
    <w:p w14:paraId="13A46224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BA95FA0">
      <w:pPr>
        <w:spacing w:line="305" w:lineRule="auto"/>
        <w:rPr>
          <w:rFonts w:ascii="Arial"/>
          <w:sz w:val="21"/>
        </w:rPr>
      </w:pPr>
    </w:p>
    <w:p w14:paraId="621C4DAD">
      <w:pPr>
        <w:spacing w:line="306" w:lineRule="auto"/>
        <w:rPr>
          <w:rFonts w:ascii="Arial"/>
          <w:sz w:val="21"/>
        </w:rPr>
      </w:pPr>
    </w:p>
    <w:p w14:paraId="57D8CBB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2997603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5DBE5C9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编制单位：托克逊县农业农村局本级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3F51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2083F5F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3DE3662C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2FC6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0AE01DD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2A6F6694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C618627">
            <w:pPr>
              <w:spacing w:line="242" w:lineRule="auto"/>
              <w:rPr>
                <w:rFonts w:ascii="Arial"/>
                <w:sz w:val="21"/>
              </w:rPr>
            </w:pPr>
          </w:p>
          <w:p w14:paraId="16A2F843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C52B343">
            <w:pPr>
              <w:spacing w:line="241" w:lineRule="auto"/>
              <w:rPr>
                <w:rFonts w:ascii="Arial"/>
                <w:sz w:val="21"/>
              </w:rPr>
            </w:pPr>
          </w:p>
          <w:p w14:paraId="086ED07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6985C63">
            <w:pPr>
              <w:spacing w:line="241" w:lineRule="auto"/>
              <w:rPr>
                <w:rFonts w:ascii="Arial"/>
                <w:sz w:val="21"/>
              </w:rPr>
            </w:pPr>
          </w:p>
          <w:p w14:paraId="09C627C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F7C02F0">
            <w:pPr>
              <w:spacing w:line="241" w:lineRule="auto"/>
              <w:rPr>
                <w:rFonts w:ascii="Arial"/>
                <w:sz w:val="21"/>
              </w:rPr>
            </w:pPr>
          </w:p>
          <w:p w14:paraId="595AFA69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0AC99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05D21EBC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06578C36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E6F945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68AEF2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8A1923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920F202">
            <w:pPr>
              <w:rPr>
                <w:rFonts w:ascii="Arial"/>
                <w:sz w:val="21"/>
              </w:rPr>
            </w:pPr>
          </w:p>
        </w:tc>
      </w:tr>
      <w:tr w14:paraId="1DBF02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3667216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F3DE10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2E88C2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BF87747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1165.61</w:t>
            </w:r>
          </w:p>
        </w:tc>
        <w:tc>
          <w:tcPr>
            <w:tcW w:w="1700" w:type="dxa"/>
            <w:vAlign w:val="top"/>
          </w:tcPr>
          <w:p w14:paraId="385F777D">
            <w:pPr>
              <w:pStyle w:val="6"/>
              <w:spacing w:before="86"/>
              <w:ind w:left="834"/>
            </w:pPr>
            <w:r>
              <w:rPr>
                <w:b/>
                <w:bCs/>
                <w:spacing w:val="-4"/>
              </w:rPr>
              <w:t>1165.61</w:t>
            </w:r>
          </w:p>
        </w:tc>
        <w:tc>
          <w:tcPr>
            <w:tcW w:w="1705" w:type="dxa"/>
            <w:vAlign w:val="top"/>
          </w:tcPr>
          <w:p w14:paraId="760299EE">
            <w:pPr>
              <w:rPr>
                <w:rFonts w:ascii="Arial"/>
                <w:sz w:val="21"/>
              </w:rPr>
            </w:pPr>
          </w:p>
        </w:tc>
      </w:tr>
      <w:tr w14:paraId="13B37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4292921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03D12F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C1CAB75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3209552A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285.32</w:t>
            </w:r>
          </w:p>
        </w:tc>
        <w:tc>
          <w:tcPr>
            <w:tcW w:w="1700" w:type="dxa"/>
            <w:vAlign w:val="top"/>
          </w:tcPr>
          <w:p w14:paraId="2E4505AF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285.32</w:t>
            </w:r>
          </w:p>
        </w:tc>
        <w:tc>
          <w:tcPr>
            <w:tcW w:w="1705" w:type="dxa"/>
            <w:vAlign w:val="top"/>
          </w:tcPr>
          <w:p w14:paraId="7138C939">
            <w:pPr>
              <w:rPr>
                <w:rFonts w:ascii="Arial"/>
                <w:sz w:val="21"/>
              </w:rPr>
            </w:pPr>
          </w:p>
        </w:tc>
      </w:tr>
      <w:tr w14:paraId="1DB74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93C74FB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8146776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105DBB5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2DF382E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223.82</w:t>
            </w:r>
          </w:p>
        </w:tc>
        <w:tc>
          <w:tcPr>
            <w:tcW w:w="1700" w:type="dxa"/>
            <w:vAlign w:val="top"/>
          </w:tcPr>
          <w:p w14:paraId="0F88C599">
            <w:pPr>
              <w:pStyle w:val="6"/>
              <w:spacing w:before="88"/>
              <w:ind w:left="918"/>
            </w:pPr>
            <w:r>
              <w:rPr>
                <w:spacing w:val="-3"/>
              </w:rPr>
              <w:t>223.82</w:t>
            </w:r>
          </w:p>
        </w:tc>
        <w:tc>
          <w:tcPr>
            <w:tcW w:w="1705" w:type="dxa"/>
            <w:vAlign w:val="top"/>
          </w:tcPr>
          <w:p w14:paraId="4D03EC10">
            <w:pPr>
              <w:rPr>
                <w:rFonts w:ascii="Arial"/>
                <w:sz w:val="21"/>
              </w:rPr>
            </w:pPr>
          </w:p>
        </w:tc>
      </w:tr>
      <w:tr w14:paraId="0A2DF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D89B4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CB5762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5F4E923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CA882B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125.05</w:t>
            </w:r>
          </w:p>
        </w:tc>
        <w:tc>
          <w:tcPr>
            <w:tcW w:w="1700" w:type="dxa"/>
            <w:vAlign w:val="top"/>
          </w:tcPr>
          <w:p w14:paraId="5497C12B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125.05</w:t>
            </w:r>
          </w:p>
        </w:tc>
        <w:tc>
          <w:tcPr>
            <w:tcW w:w="1705" w:type="dxa"/>
            <w:vAlign w:val="top"/>
          </w:tcPr>
          <w:p w14:paraId="24A1D551">
            <w:pPr>
              <w:rPr>
                <w:rFonts w:ascii="Arial"/>
                <w:sz w:val="21"/>
              </w:rPr>
            </w:pPr>
          </w:p>
        </w:tc>
      </w:tr>
      <w:tr w14:paraId="6760B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8074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5C66F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B24BDFD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554A3303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47.82</w:t>
            </w:r>
          </w:p>
        </w:tc>
        <w:tc>
          <w:tcPr>
            <w:tcW w:w="1700" w:type="dxa"/>
            <w:vAlign w:val="top"/>
          </w:tcPr>
          <w:p w14:paraId="143F0A7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47.82</w:t>
            </w:r>
          </w:p>
        </w:tc>
        <w:tc>
          <w:tcPr>
            <w:tcW w:w="1705" w:type="dxa"/>
            <w:vAlign w:val="top"/>
          </w:tcPr>
          <w:p w14:paraId="53404798">
            <w:pPr>
              <w:rPr>
                <w:rFonts w:ascii="Arial"/>
                <w:sz w:val="21"/>
              </w:rPr>
            </w:pPr>
          </w:p>
        </w:tc>
      </w:tr>
      <w:tr w14:paraId="29631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0FD39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E28DB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57E8B17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C6385B0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103.12</w:t>
            </w:r>
          </w:p>
        </w:tc>
        <w:tc>
          <w:tcPr>
            <w:tcW w:w="1700" w:type="dxa"/>
            <w:vAlign w:val="top"/>
          </w:tcPr>
          <w:p w14:paraId="3746D0E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103.12</w:t>
            </w:r>
          </w:p>
        </w:tc>
        <w:tc>
          <w:tcPr>
            <w:tcW w:w="1705" w:type="dxa"/>
            <w:vAlign w:val="top"/>
          </w:tcPr>
          <w:p w14:paraId="6D2693A4">
            <w:pPr>
              <w:rPr>
                <w:rFonts w:ascii="Arial"/>
                <w:sz w:val="21"/>
              </w:rPr>
            </w:pPr>
          </w:p>
        </w:tc>
      </w:tr>
      <w:tr w14:paraId="0967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E194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6387F5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4210471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B90D2CE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51.56</w:t>
            </w:r>
          </w:p>
        </w:tc>
        <w:tc>
          <w:tcPr>
            <w:tcW w:w="1700" w:type="dxa"/>
            <w:vAlign w:val="top"/>
          </w:tcPr>
          <w:p w14:paraId="6FF4B90D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51.56</w:t>
            </w:r>
          </w:p>
        </w:tc>
        <w:tc>
          <w:tcPr>
            <w:tcW w:w="1705" w:type="dxa"/>
            <w:vAlign w:val="top"/>
          </w:tcPr>
          <w:p w14:paraId="21ABDE95">
            <w:pPr>
              <w:rPr>
                <w:rFonts w:ascii="Arial"/>
                <w:sz w:val="21"/>
              </w:rPr>
            </w:pPr>
          </w:p>
        </w:tc>
      </w:tr>
      <w:tr w14:paraId="6610E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58909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D26CCB7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0EC91EA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CDB0C49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43.76</w:t>
            </w:r>
          </w:p>
        </w:tc>
        <w:tc>
          <w:tcPr>
            <w:tcW w:w="1700" w:type="dxa"/>
            <w:vAlign w:val="top"/>
          </w:tcPr>
          <w:p w14:paraId="7BAB5C87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43.76</w:t>
            </w:r>
          </w:p>
        </w:tc>
        <w:tc>
          <w:tcPr>
            <w:tcW w:w="1705" w:type="dxa"/>
            <w:vAlign w:val="top"/>
          </w:tcPr>
          <w:p w14:paraId="19A81382">
            <w:pPr>
              <w:rPr>
                <w:rFonts w:ascii="Arial"/>
                <w:sz w:val="21"/>
              </w:rPr>
            </w:pPr>
          </w:p>
        </w:tc>
      </w:tr>
      <w:tr w14:paraId="3C98D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D7002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B19E37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80BCB5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226406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9.01</w:t>
            </w:r>
          </w:p>
        </w:tc>
        <w:tc>
          <w:tcPr>
            <w:tcW w:w="1700" w:type="dxa"/>
            <w:vAlign w:val="top"/>
          </w:tcPr>
          <w:p w14:paraId="1397105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9.01</w:t>
            </w:r>
          </w:p>
        </w:tc>
        <w:tc>
          <w:tcPr>
            <w:tcW w:w="1705" w:type="dxa"/>
            <w:vAlign w:val="top"/>
          </w:tcPr>
          <w:p w14:paraId="0DA864B9">
            <w:pPr>
              <w:rPr>
                <w:rFonts w:ascii="Arial"/>
                <w:sz w:val="21"/>
              </w:rPr>
            </w:pPr>
          </w:p>
        </w:tc>
      </w:tr>
      <w:tr w14:paraId="4882F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A17B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2109B8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20289D79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F75D57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2.26</w:t>
            </w:r>
          </w:p>
        </w:tc>
        <w:tc>
          <w:tcPr>
            <w:tcW w:w="1700" w:type="dxa"/>
            <w:vAlign w:val="top"/>
          </w:tcPr>
          <w:p w14:paraId="40420D01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2.26</w:t>
            </w:r>
          </w:p>
        </w:tc>
        <w:tc>
          <w:tcPr>
            <w:tcW w:w="1705" w:type="dxa"/>
            <w:vAlign w:val="top"/>
          </w:tcPr>
          <w:p w14:paraId="58B88EC0">
            <w:pPr>
              <w:rPr>
                <w:rFonts w:ascii="Arial"/>
                <w:sz w:val="21"/>
              </w:rPr>
            </w:pPr>
          </w:p>
        </w:tc>
      </w:tr>
      <w:tr w14:paraId="4DFC8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5147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6B34AE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7CB3A0F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32E9F74A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81.29</w:t>
            </w:r>
          </w:p>
        </w:tc>
        <w:tc>
          <w:tcPr>
            <w:tcW w:w="1700" w:type="dxa"/>
            <w:vAlign w:val="top"/>
          </w:tcPr>
          <w:p w14:paraId="2D280918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81.29</w:t>
            </w:r>
          </w:p>
        </w:tc>
        <w:tc>
          <w:tcPr>
            <w:tcW w:w="1705" w:type="dxa"/>
            <w:vAlign w:val="top"/>
          </w:tcPr>
          <w:p w14:paraId="1D8CB9D0">
            <w:pPr>
              <w:rPr>
                <w:rFonts w:ascii="Arial"/>
                <w:sz w:val="21"/>
              </w:rPr>
            </w:pPr>
          </w:p>
        </w:tc>
      </w:tr>
      <w:tr w14:paraId="504AC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03355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BB52A1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50CC6D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3CA224AD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192.60</w:t>
            </w:r>
          </w:p>
        </w:tc>
        <w:tc>
          <w:tcPr>
            <w:tcW w:w="1700" w:type="dxa"/>
            <w:vAlign w:val="top"/>
          </w:tcPr>
          <w:p w14:paraId="5FF9F2C9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192.60</w:t>
            </w:r>
          </w:p>
        </w:tc>
        <w:tc>
          <w:tcPr>
            <w:tcW w:w="1705" w:type="dxa"/>
            <w:vAlign w:val="top"/>
          </w:tcPr>
          <w:p w14:paraId="3DAD6C5E">
            <w:pPr>
              <w:rPr>
                <w:rFonts w:ascii="Arial"/>
                <w:sz w:val="21"/>
              </w:rPr>
            </w:pPr>
          </w:p>
        </w:tc>
      </w:tr>
      <w:tr w14:paraId="5E5A13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C2A29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55DD5D6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ADFA11E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88EF17A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107.34</w:t>
            </w:r>
          </w:p>
        </w:tc>
        <w:tc>
          <w:tcPr>
            <w:tcW w:w="1700" w:type="dxa"/>
            <w:vAlign w:val="top"/>
          </w:tcPr>
          <w:p w14:paraId="0AC2A4A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523EEAB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107.34</w:t>
            </w:r>
          </w:p>
        </w:tc>
      </w:tr>
      <w:tr w14:paraId="4D529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3E03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2FDC1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5819101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A5A961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2C5163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FE79221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7FD387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1DC10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82D2B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C9CC29E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48A110F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27F604F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2B5D78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1B1E3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6AE11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75988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846457E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7AF5B03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11393DB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AD0BBA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4F2DA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5130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F92515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33B7A1EB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4F2F109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0DC2667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3A0C9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7.00</w:t>
            </w:r>
          </w:p>
        </w:tc>
      </w:tr>
      <w:tr w14:paraId="7C5C7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5B408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1C724F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EDDEEE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340AE9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5C9CF7E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EF99722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08380D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A8AF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2B4B3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F8450A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0AC7390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3.31</w:t>
            </w:r>
          </w:p>
        </w:tc>
        <w:tc>
          <w:tcPr>
            <w:tcW w:w="1700" w:type="dxa"/>
            <w:vAlign w:val="top"/>
          </w:tcPr>
          <w:p w14:paraId="24C0E29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21D02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3.31</w:t>
            </w:r>
          </w:p>
        </w:tc>
      </w:tr>
      <w:tr w14:paraId="1AA4C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C612F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BEA24A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67229E1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7CB384A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331040B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DB5E3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7D742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0069C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A646E1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079E3B3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64F7CA4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2CAD982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B73395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43552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1BAC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E3FA5C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3F170B5A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095B564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078A58D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7907790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472CD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B7EB8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79DE87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29535F3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35FA386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156050B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B5064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1797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12590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957B1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A434F49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17EC76A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14.77</w:t>
            </w:r>
          </w:p>
        </w:tc>
        <w:tc>
          <w:tcPr>
            <w:tcW w:w="1700" w:type="dxa"/>
            <w:vAlign w:val="top"/>
          </w:tcPr>
          <w:p w14:paraId="5909A50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36CAF08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14.77</w:t>
            </w:r>
          </w:p>
        </w:tc>
      </w:tr>
      <w:tr w14:paraId="1EB44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CAE0C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E42B88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5CD6DDC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FFBD61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18.46</w:t>
            </w:r>
          </w:p>
        </w:tc>
        <w:tc>
          <w:tcPr>
            <w:tcW w:w="1700" w:type="dxa"/>
            <w:vAlign w:val="top"/>
          </w:tcPr>
          <w:p w14:paraId="690F13A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0E74C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18.46</w:t>
            </w:r>
          </w:p>
        </w:tc>
      </w:tr>
      <w:tr w14:paraId="5DDAB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0814E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44E3F3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192A66E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FFC49A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3A07ECB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BB51E0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3E7AC1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DC4A3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C1591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D3E36CA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204697B8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25.90</w:t>
            </w:r>
          </w:p>
        </w:tc>
        <w:tc>
          <w:tcPr>
            <w:tcW w:w="1700" w:type="dxa"/>
            <w:vAlign w:val="top"/>
          </w:tcPr>
          <w:p w14:paraId="4444E71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82C76DA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25.90</w:t>
            </w:r>
          </w:p>
        </w:tc>
      </w:tr>
      <w:tr w14:paraId="24E25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E141B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92A9E6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3A568BA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82D9A6F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22.45</w:t>
            </w:r>
          </w:p>
        </w:tc>
        <w:tc>
          <w:tcPr>
            <w:tcW w:w="1700" w:type="dxa"/>
            <w:vAlign w:val="top"/>
          </w:tcPr>
          <w:p w14:paraId="4FCF53D5">
            <w:pPr>
              <w:pStyle w:val="6"/>
              <w:spacing w:before="89"/>
              <w:ind w:left="1009"/>
            </w:pPr>
            <w:r>
              <w:rPr>
                <w:b/>
                <w:bCs/>
                <w:spacing w:val="-4"/>
              </w:rPr>
              <w:t>22.45</w:t>
            </w:r>
          </w:p>
        </w:tc>
        <w:tc>
          <w:tcPr>
            <w:tcW w:w="1705" w:type="dxa"/>
            <w:vAlign w:val="top"/>
          </w:tcPr>
          <w:p w14:paraId="1A57068F">
            <w:pPr>
              <w:rPr>
                <w:rFonts w:ascii="Arial"/>
                <w:sz w:val="21"/>
              </w:rPr>
            </w:pPr>
          </w:p>
        </w:tc>
      </w:tr>
      <w:tr w14:paraId="736D5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00D01B5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8664AB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11071E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762A7C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19.49</w:t>
            </w:r>
          </w:p>
        </w:tc>
        <w:tc>
          <w:tcPr>
            <w:tcW w:w="1700" w:type="dxa"/>
            <w:vAlign w:val="top"/>
          </w:tcPr>
          <w:p w14:paraId="68B6FEBA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19.49</w:t>
            </w:r>
          </w:p>
        </w:tc>
        <w:tc>
          <w:tcPr>
            <w:tcW w:w="1705" w:type="dxa"/>
            <w:vAlign w:val="top"/>
          </w:tcPr>
          <w:p w14:paraId="0B8CDCB6">
            <w:pPr>
              <w:rPr>
                <w:rFonts w:ascii="Arial"/>
                <w:sz w:val="21"/>
              </w:rPr>
            </w:pPr>
          </w:p>
        </w:tc>
      </w:tr>
    </w:tbl>
    <w:p w14:paraId="64578B10">
      <w:pPr>
        <w:rPr>
          <w:rFonts w:ascii="Arial"/>
          <w:sz w:val="21"/>
        </w:rPr>
      </w:pPr>
    </w:p>
    <w:p w14:paraId="196CEFBF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206BD906">
      <w:pPr>
        <w:spacing w:before="92"/>
      </w:pPr>
    </w:p>
    <w:p w14:paraId="758F8B73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2D47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8" w:hRule="atLeast"/>
        </w:trPr>
        <w:tc>
          <w:tcPr>
            <w:tcW w:w="761" w:type="dxa"/>
            <w:vAlign w:val="top"/>
          </w:tcPr>
          <w:p w14:paraId="4EB76159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5A84935">
            <w:pPr>
              <w:pStyle w:val="6"/>
              <w:spacing w:before="91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30CA297">
            <w:pPr>
              <w:pStyle w:val="6"/>
              <w:spacing w:before="91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0C56EC91">
            <w:pPr>
              <w:pStyle w:val="6"/>
              <w:spacing w:before="90"/>
              <w:ind w:left="1250"/>
            </w:pPr>
            <w:r>
              <w:rPr>
                <w:spacing w:val="-5"/>
              </w:rPr>
              <w:t>1.06</w:t>
            </w:r>
          </w:p>
        </w:tc>
        <w:tc>
          <w:tcPr>
            <w:tcW w:w="1700" w:type="dxa"/>
            <w:vAlign w:val="top"/>
          </w:tcPr>
          <w:p w14:paraId="67A7DF58">
            <w:pPr>
              <w:pStyle w:val="6"/>
              <w:spacing w:before="90"/>
              <w:ind w:left="1102"/>
            </w:pPr>
            <w:r>
              <w:rPr>
                <w:spacing w:val="-5"/>
              </w:rPr>
              <w:t>1.06</w:t>
            </w:r>
          </w:p>
        </w:tc>
        <w:tc>
          <w:tcPr>
            <w:tcW w:w="1705" w:type="dxa"/>
            <w:vAlign w:val="top"/>
          </w:tcPr>
          <w:p w14:paraId="18DADD4F">
            <w:pPr>
              <w:rPr>
                <w:rFonts w:ascii="Arial"/>
                <w:sz w:val="21"/>
              </w:rPr>
            </w:pPr>
          </w:p>
        </w:tc>
      </w:tr>
      <w:tr w14:paraId="30329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61" w:type="dxa"/>
            <w:vAlign w:val="top"/>
          </w:tcPr>
          <w:p w14:paraId="18D4811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8E36A90">
            <w:pPr>
              <w:pStyle w:val="6"/>
              <w:spacing w:before="88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D1EBE36">
            <w:pPr>
              <w:pStyle w:val="6"/>
              <w:spacing w:before="88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44118F98">
            <w:pPr>
              <w:pStyle w:val="6"/>
              <w:spacing w:before="87"/>
              <w:ind w:left="1250"/>
            </w:pPr>
            <w:r>
              <w:rPr>
                <w:spacing w:val="-5"/>
              </w:rPr>
              <w:t>1.90</w:t>
            </w:r>
          </w:p>
        </w:tc>
        <w:tc>
          <w:tcPr>
            <w:tcW w:w="1700" w:type="dxa"/>
            <w:vAlign w:val="top"/>
          </w:tcPr>
          <w:p w14:paraId="7923F5F9">
            <w:pPr>
              <w:pStyle w:val="6"/>
              <w:spacing w:before="87"/>
              <w:ind w:left="1102"/>
            </w:pPr>
            <w:r>
              <w:rPr>
                <w:spacing w:val="-5"/>
              </w:rPr>
              <w:t>1.90</w:t>
            </w:r>
          </w:p>
        </w:tc>
        <w:tc>
          <w:tcPr>
            <w:tcW w:w="1705" w:type="dxa"/>
            <w:vAlign w:val="top"/>
          </w:tcPr>
          <w:p w14:paraId="47412054">
            <w:pPr>
              <w:rPr>
                <w:rFonts w:ascii="Arial"/>
                <w:sz w:val="21"/>
              </w:rPr>
            </w:pPr>
          </w:p>
        </w:tc>
      </w:tr>
      <w:tr w14:paraId="64D9F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2858F40B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0A06540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872DEF6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3A47E70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1295.40</w:t>
            </w:r>
          </w:p>
        </w:tc>
        <w:tc>
          <w:tcPr>
            <w:tcW w:w="1700" w:type="dxa"/>
            <w:vAlign w:val="top"/>
          </w:tcPr>
          <w:p w14:paraId="548461AB">
            <w:pPr>
              <w:pStyle w:val="6"/>
              <w:spacing w:before="94"/>
              <w:ind w:left="834"/>
            </w:pPr>
            <w:r>
              <w:rPr>
                <w:b/>
                <w:bCs/>
                <w:spacing w:val="-4"/>
              </w:rPr>
              <w:t>1188.06</w:t>
            </w:r>
          </w:p>
        </w:tc>
        <w:tc>
          <w:tcPr>
            <w:tcW w:w="1705" w:type="dxa"/>
            <w:vAlign w:val="top"/>
          </w:tcPr>
          <w:p w14:paraId="25C4D6F1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107.34</w:t>
            </w:r>
          </w:p>
        </w:tc>
      </w:tr>
    </w:tbl>
    <w:p w14:paraId="39655EF1">
      <w:pPr>
        <w:rPr>
          <w:rFonts w:ascii="Arial"/>
          <w:sz w:val="21"/>
        </w:rPr>
      </w:pPr>
    </w:p>
    <w:p w14:paraId="609FD399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01FF887A">
      <w:pPr>
        <w:spacing w:line="261" w:lineRule="auto"/>
        <w:rPr>
          <w:rFonts w:ascii="Arial"/>
          <w:sz w:val="21"/>
        </w:rPr>
      </w:pPr>
    </w:p>
    <w:p w14:paraId="314F1862">
      <w:pPr>
        <w:spacing w:line="261" w:lineRule="auto"/>
        <w:rPr>
          <w:rFonts w:ascii="Arial"/>
          <w:sz w:val="21"/>
        </w:rPr>
      </w:pPr>
    </w:p>
    <w:p w14:paraId="046C7D3E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C61D2D6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02289FA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编制单位：托克逊县农业农村局本级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6902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C0CB25F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81EC392">
            <w:pPr>
              <w:spacing w:line="309" w:lineRule="auto"/>
              <w:rPr>
                <w:rFonts w:ascii="Arial"/>
                <w:sz w:val="21"/>
              </w:rPr>
            </w:pPr>
          </w:p>
          <w:p w14:paraId="4A785018">
            <w:pPr>
              <w:spacing w:line="310" w:lineRule="auto"/>
              <w:rPr>
                <w:rFonts w:ascii="Arial"/>
                <w:sz w:val="21"/>
              </w:rPr>
            </w:pPr>
          </w:p>
          <w:p w14:paraId="0D971374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9120ED1">
            <w:pPr>
              <w:spacing w:line="309" w:lineRule="auto"/>
              <w:rPr>
                <w:rFonts w:ascii="Arial"/>
                <w:sz w:val="21"/>
              </w:rPr>
            </w:pPr>
          </w:p>
          <w:p w14:paraId="2DC5F3CC">
            <w:pPr>
              <w:spacing w:line="310" w:lineRule="auto"/>
              <w:rPr>
                <w:rFonts w:ascii="Arial"/>
                <w:sz w:val="21"/>
              </w:rPr>
            </w:pPr>
          </w:p>
          <w:p w14:paraId="38B2E976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CCD2ED8">
            <w:pPr>
              <w:spacing w:line="244" w:lineRule="auto"/>
              <w:rPr>
                <w:rFonts w:ascii="Arial"/>
                <w:sz w:val="21"/>
              </w:rPr>
            </w:pPr>
          </w:p>
          <w:p w14:paraId="2260E315">
            <w:pPr>
              <w:spacing w:line="245" w:lineRule="auto"/>
              <w:rPr>
                <w:rFonts w:ascii="Arial"/>
                <w:sz w:val="21"/>
              </w:rPr>
            </w:pPr>
          </w:p>
          <w:p w14:paraId="5F828FEE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BD92942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37A02C0">
            <w:pPr>
              <w:spacing w:line="361" w:lineRule="auto"/>
              <w:rPr>
                <w:rFonts w:ascii="Arial"/>
                <w:sz w:val="21"/>
              </w:rPr>
            </w:pPr>
          </w:p>
          <w:p w14:paraId="538D7DC6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249A254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408164E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037E214">
            <w:pPr>
              <w:spacing w:line="361" w:lineRule="auto"/>
              <w:rPr>
                <w:rFonts w:ascii="Arial"/>
                <w:sz w:val="21"/>
              </w:rPr>
            </w:pPr>
          </w:p>
          <w:p w14:paraId="56D0863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53821D7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5049136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2C872B8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2A23843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4C803FF5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00E47EC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1622F0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6B7D38A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2E1DDCA7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1438065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DDE2AB8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858E5C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1BC9E9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BAFA20C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788F37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D412F85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471D134">
            <w:pPr>
              <w:spacing w:line="361" w:lineRule="auto"/>
              <w:rPr>
                <w:rFonts w:ascii="Arial"/>
                <w:sz w:val="21"/>
              </w:rPr>
            </w:pPr>
          </w:p>
          <w:p w14:paraId="148A55CC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B0AB72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0E4682E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B454DDE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2AD828C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FA36ADD">
            <w:pPr>
              <w:spacing w:line="360" w:lineRule="auto"/>
              <w:rPr>
                <w:rFonts w:ascii="Arial"/>
                <w:sz w:val="21"/>
              </w:rPr>
            </w:pPr>
          </w:p>
          <w:p w14:paraId="3F7E516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14A4757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4551B93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615EB4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5AF0E0D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649ACB6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9FA1F1D">
            <w:pPr>
              <w:spacing w:line="245" w:lineRule="auto"/>
              <w:rPr>
                <w:rFonts w:ascii="Arial"/>
                <w:sz w:val="21"/>
              </w:rPr>
            </w:pPr>
          </w:p>
          <w:p w14:paraId="7A73A08E">
            <w:pPr>
              <w:spacing w:line="245" w:lineRule="auto"/>
              <w:rPr>
                <w:rFonts w:ascii="Arial"/>
                <w:sz w:val="21"/>
              </w:rPr>
            </w:pPr>
          </w:p>
          <w:p w14:paraId="6FFFBEF6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4AEB36B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7439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CBE7501">
            <w:pPr>
              <w:spacing w:line="255" w:lineRule="auto"/>
              <w:rPr>
                <w:rFonts w:ascii="Arial"/>
                <w:sz w:val="21"/>
              </w:rPr>
            </w:pPr>
          </w:p>
          <w:p w14:paraId="1C05D3B5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089D738">
            <w:pPr>
              <w:spacing w:line="256" w:lineRule="auto"/>
              <w:rPr>
                <w:rFonts w:ascii="Arial"/>
                <w:sz w:val="21"/>
              </w:rPr>
            </w:pPr>
          </w:p>
          <w:p w14:paraId="42E7A713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DBD8387">
            <w:pPr>
              <w:spacing w:line="256" w:lineRule="auto"/>
              <w:rPr>
                <w:rFonts w:ascii="Arial"/>
                <w:sz w:val="21"/>
              </w:rPr>
            </w:pPr>
          </w:p>
          <w:p w14:paraId="37E913B7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D1DF2A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8330BB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EBC02A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8847FF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E67805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A8461C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E93D95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36309C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C103B6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B34155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492162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A954F6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0C9C3280">
            <w:pPr>
              <w:rPr>
                <w:rFonts w:ascii="Arial"/>
                <w:sz w:val="21"/>
              </w:rPr>
            </w:pPr>
          </w:p>
        </w:tc>
      </w:tr>
      <w:tr w14:paraId="3801E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EE68EC0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3CA9DA97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41FD33E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92C8A8E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6CC322A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E50EEDE">
            <w:pPr>
              <w:pStyle w:val="6"/>
              <w:spacing w:before="146"/>
              <w:ind w:left="259"/>
            </w:pPr>
            <w:r>
              <w:rPr>
                <w:b/>
                <w:bCs/>
                <w:spacing w:val="-4"/>
              </w:rPr>
              <w:t>3459.18</w:t>
            </w:r>
          </w:p>
        </w:tc>
        <w:tc>
          <w:tcPr>
            <w:tcW w:w="720" w:type="dxa"/>
            <w:vAlign w:val="top"/>
          </w:tcPr>
          <w:p w14:paraId="5C07315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7C22CA">
            <w:pPr>
              <w:pStyle w:val="6"/>
              <w:spacing w:before="146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77E652F7">
            <w:pPr>
              <w:pStyle w:val="6"/>
              <w:spacing w:before="29" w:line="239" w:lineRule="auto"/>
              <w:ind w:left="126"/>
            </w:pPr>
            <w:r>
              <w:rPr>
                <w:b/>
                <w:bCs/>
                <w:spacing w:val="-4"/>
              </w:rPr>
              <w:t>2735.</w:t>
            </w:r>
          </w:p>
          <w:p w14:paraId="417D4FE3">
            <w:pPr>
              <w:pStyle w:val="6"/>
              <w:spacing w:line="203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0AC059D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580F2F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A248E2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C38D80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8EF6593">
            <w:pPr>
              <w:pStyle w:val="6"/>
              <w:spacing w:before="29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7227F72C">
            <w:pPr>
              <w:pStyle w:val="6"/>
              <w:spacing w:line="203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2C1E843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B82B6D8">
            <w:pPr>
              <w:rPr>
                <w:rFonts w:ascii="Arial"/>
                <w:sz w:val="21"/>
              </w:rPr>
            </w:pPr>
          </w:p>
        </w:tc>
      </w:tr>
      <w:tr w14:paraId="79FEB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8C2339C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0D62FCF1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769B567B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64647AE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2169" w:type="dxa"/>
            <w:vAlign w:val="top"/>
          </w:tcPr>
          <w:p w14:paraId="629B458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55DC32A">
            <w:pPr>
              <w:pStyle w:val="6"/>
              <w:spacing w:before="145"/>
              <w:ind w:left="252"/>
            </w:pPr>
            <w:r>
              <w:rPr>
                <w:b/>
                <w:bCs/>
                <w:spacing w:val="-3"/>
              </w:rPr>
              <w:t>2555.18</w:t>
            </w:r>
          </w:p>
        </w:tc>
        <w:tc>
          <w:tcPr>
            <w:tcW w:w="720" w:type="dxa"/>
            <w:vAlign w:val="top"/>
          </w:tcPr>
          <w:p w14:paraId="4CA96CA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BE250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82E0E85">
            <w:pPr>
              <w:pStyle w:val="6"/>
              <w:spacing w:before="30" w:line="239" w:lineRule="auto"/>
              <w:ind w:left="126"/>
            </w:pPr>
            <w:r>
              <w:rPr>
                <w:b/>
                <w:bCs/>
                <w:spacing w:val="-4"/>
              </w:rPr>
              <w:t>2555.</w:t>
            </w:r>
          </w:p>
          <w:p w14:paraId="38BF82A0">
            <w:pPr>
              <w:pStyle w:val="6"/>
              <w:spacing w:line="203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4945F65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B1A05B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0B16EE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F58333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AFD97E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A9363B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3149DA3">
            <w:pPr>
              <w:rPr>
                <w:rFonts w:ascii="Arial"/>
                <w:sz w:val="21"/>
              </w:rPr>
            </w:pPr>
          </w:p>
        </w:tc>
      </w:tr>
      <w:tr w14:paraId="1C35D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EC0222B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0AB171FA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7726869C">
            <w:pPr>
              <w:pStyle w:val="6"/>
              <w:spacing w:before="146" w:line="240" w:lineRule="exact"/>
              <w:ind w:left="201"/>
            </w:pPr>
            <w:r>
              <w:rPr>
                <w:spacing w:val="-7"/>
              </w:rPr>
              <w:t>22</w:t>
            </w:r>
          </w:p>
        </w:tc>
        <w:tc>
          <w:tcPr>
            <w:tcW w:w="2320" w:type="dxa"/>
            <w:vAlign w:val="top"/>
          </w:tcPr>
          <w:p w14:paraId="5B1352CE">
            <w:pPr>
              <w:pStyle w:val="6"/>
              <w:spacing w:before="146" w:line="216" w:lineRule="auto"/>
              <w:ind w:left="111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2169" w:type="dxa"/>
            <w:vAlign w:val="top"/>
          </w:tcPr>
          <w:p w14:paraId="0F1BB2D6">
            <w:pPr>
              <w:pStyle w:val="6"/>
              <w:spacing w:before="31" w:line="221" w:lineRule="auto"/>
              <w:ind w:left="111" w:right="214" w:firstLine="6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年自治区畜牧业发</w:t>
            </w:r>
            <w:r>
              <w:t xml:space="preserve"> </w:t>
            </w:r>
            <w:r>
              <w:rPr>
                <w:spacing w:val="-3"/>
              </w:rPr>
              <w:t>展资金</w:t>
            </w:r>
          </w:p>
        </w:tc>
        <w:tc>
          <w:tcPr>
            <w:tcW w:w="949" w:type="dxa"/>
            <w:vAlign w:val="top"/>
          </w:tcPr>
          <w:p w14:paraId="47922944">
            <w:pPr>
              <w:pStyle w:val="6"/>
              <w:spacing w:before="146"/>
              <w:ind w:left="435"/>
            </w:pPr>
            <w:r>
              <w:rPr>
                <w:spacing w:val="-4"/>
              </w:rPr>
              <w:t>50.00</w:t>
            </w:r>
          </w:p>
        </w:tc>
        <w:tc>
          <w:tcPr>
            <w:tcW w:w="720" w:type="dxa"/>
            <w:vAlign w:val="top"/>
          </w:tcPr>
          <w:p w14:paraId="574891B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736FC0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3209A36">
            <w:pPr>
              <w:pStyle w:val="6"/>
              <w:spacing w:before="146"/>
              <w:ind w:left="128"/>
            </w:pPr>
            <w:r>
              <w:rPr>
                <w:spacing w:val="-4"/>
              </w:rPr>
              <w:t>50.00</w:t>
            </w:r>
          </w:p>
        </w:tc>
        <w:tc>
          <w:tcPr>
            <w:tcW w:w="710" w:type="dxa"/>
            <w:vAlign w:val="top"/>
          </w:tcPr>
          <w:p w14:paraId="1B64141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88FF15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04E0D4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D488C9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965978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D726AE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A6F9474">
            <w:pPr>
              <w:rPr>
                <w:rFonts w:ascii="Arial"/>
                <w:sz w:val="21"/>
              </w:rPr>
            </w:pPr>
          </w:p>
        </w:tc>
      </w:tr>
      <w:tr w14:paraId="1D333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179161A">
            <w:pPr>
              <w:pStyle w:val="6"/>
              <w:spacing w:before="145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4A828938">
            <w:pPr>
              <w:pStyle w:val="6"/>
              <w:spacing w:before="145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518A9784">
            <w:pPr>
              <w:pStyle w:val="6"/>
              <w:spacing w:before="145" w:line="242" w:lineRule="auto"/>
              <w:ind w:left="208"/>
            </w:pPr>
            <w:r>
              <w:rPr>
                <w:spacing w:val="-10"/>
              </w:rPr>
              <w:t>35</w:t>
            </w:r>
          </w:p>
        </w:tc>
        <w:tc>
          <w:tcPr>
            <w:tcW w:w="2320" w:type="dxa"/>
            <w:vAlign w:val="top"/>
          </w:tcPr>
          <w:p w14:paraId="1C6EBB7B">
            <w:pPr>
              <w:pStyle w:val="6"/>
              <w:spacing w:before="145" w:line="214" w:lineRule="auto"/>
              <w:ind w:left="111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2169" w:type="dxa"/>
            <w:vAlign w:val="top"/>
          </w:tcPr>
          <w:p w14:paraId="7A1D42D1">
            <w:pPr>
              <w:pStyle w:val="6"/>
              <w:spacing w:before="29" w:line="222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年中央农业资源及</w:t>
            </w:r>
            <w:r>
              <w:t xml:space="preserve"> </w:t>
            </w:r>
            <w:r>
              <w:rPr>
                <w:spacing w:val="-3"/>
              </w:rPr>
              <w:t>生态保护补助资金</w:t>
            </w:r>
          </w:p>
        </w:tc>
        <w:tc>
          <w:tcPr>
            <w:tcW w:w="949" w:type="dxa"/>
            <w:vAlign w:val="top"/>
          </w:tcPr>
          <w:p w14:paraId="0BA33950">
            <w:pPr>
              <w:pStyle w:val="6"/>
              <w:spacing w:before="144"/>
              <w:ind w:left="252"/>
            </w:pPr>
            <w:r>
              <w:rPr>
                <w:spacing w:val="-2"/>
              </w:rPr>
              <w:t>2505.18</w:t>
            </w:r>
          </w:p>
        </w:tc>
        <w:tc>
          <w:tcPr>
            <w:tcW w:w="720" w:type="dxa"/>
            <w:vAlign w:val="top"/>
          </w:tcPr>
          <w:p w14:paraId="34CBA5B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8C1DFC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8916B54">
            <w:pPr>
              <w:pStyle w:val="6"/>
              <w:spacing w:before="29" w:line="239" w:lineRule="auto"/>
              <w:ind w:left="126"/>
            </w:pPr>
            <w:r>
              <w:rPr>
                <w:spacing w:val="-3"/>
              </w:rPr>
              <w:t>2505.</w:t>
            </w:r>
          </w:p>
          <w:p w14:paraId="26C10A57">
            <w:pPr>
              <w:pStyle w:val="6"/>
              <w:spacing w:line="204" w:lineRule="auto"/>
              <w:ind w:left="399"/>
            </w:pPr>
            <w:r>
              <w:rPr>
                <w:spacing w:val="-9"/>
              </w:rPr>
              <w:t>18</w:t>
            </w:r>
          </w:p>
        </w:tc>
        <w:tc>
          <w:tcPr>
            <w:tcW w:w="710" w:type="dxa"/>
            <w:vAlign w:val="top"/>
          </w:tcPr>
          <w:p w14:paraId="3C21D08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47E2B9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86C83E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D7CA75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478BD2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D67F1B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6DBBFB4">
            <w:pPr>
              <w:rPr>
                <w:rFonts w:ascii="Arial"/>
                <w:sz w:val="21"/>
              </w:rPr>
            </w:pPr>
          </w:p>
        </w:tc>
      </w:tr>
      <w:tr w14:paraId="269E5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2A10911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6298B649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567" w:type="dxa"/>
            <w:vAlign w:val="top"/>
          </w:tcPr>
          <w:p w14:paraId="604DB53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2CC2387B">
            <w:pPr>
              <w:pStyle w:val="6"/>
              <w:spacing w:before="30" w:line="221" w:lineRule="auto"/>
              <w:ind w:left="110" w:right="224" w:firstLine="5"/>
            </w:pPr>
            <w:r>
              <w:rPr>
                <w:b/>
                <w:bCs/>
                <w:spacing w:val="-3"/>
              </w:rPr>
              <w:t>巩固脱贫攻坚成果衔接乡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村振兴</w:t>
            </w:r>
          </w:p>
        </w:tc>
        <w:tc>
          <w:tcPr>
            <w:tcW w:w="2169" w:type="dxa"/>
            <w:vAlign w:val="top"/>
          </w:tcPr>
          <w:p w14:paraId="580267A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381DCEE">
            <w:pPr>
              <w:pStyle w:val="6"/>
              <w:spacing w:before="145"/>
              <w:ind w:left="348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720" w:type="dxa"/>
            <w:vAlign w:val="top"/>
          </w:tcPr>
          <w:p w14:paraId="7DC659C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1083CD4">
            <w:pPr>
              <w:pStyle w:val="6"/>
              <w:spacing w:before="145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6D900EEA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180.0</w:t>
            </w:r>
          </w:p>
          <w:p w14:paraId="78C5714B">
            <w:pPr>
              <w:pStyle w:val="6"/>
              <w:spacing w:line="202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011EE98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27FA35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D8CED8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C47B72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70766D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842AAA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7913D2C">
            <w:pPr>
              <w:rPr>
                <w:rFonts w:ascii="Arial"/>
                <w:sz w:val="21"/>
              </w:rPr>
            </w:pPr>
          </w:p>
        </w:tc>
      </w:tr>
      <w:tr w14:paraId="2D87C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7DD29C42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7559834A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567" w:type="dxa"/>
            <w:vAlign w:val="top"/>
          </w:tcPr>
          <w:p w14:paraId="6ADC6DE2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203B81AB">
            <w:pPr>
              <w:pStyle w:val="6"/>
              <w:spacing w:before="264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2169" w:type="dxa"/>
            <w:vAlign w:val="top"/>
          </w:tcPr>
          <w:p w14:paraId="63321C78">
            <w:pPr>
              <w:pStyle w:val="6"/>
              <w:spacing w:before="32" w:line="226" w:lineRule="auto"/>
              <w:ind w:left="117" w:right="214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年巩固拓展脱贫攻</w:t>
            </w:r>
            <w:r>
              <w:t xml:space="preserve"> </w:t>
            </w:r>
            <w:r>
              <w:rPr>
                <w:spacing w:val="-2"/>
              </w:rPr>
              <w:t>坚成果乡村振兴衔接支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出县级配套资金</w:t>
            </w:r>
          </w:p>
        </w:tc>
        <w:tc>
          <w:tcPr>
            <w:tcW w:w="949" w:type="dxa"/>
            <w:vAlign w:val="top"/>
          </w:tcPr>
          <w:p w14:paraId="42167F48">
            <w:pPr>
              <w:pStyle w:val="6"/>
              <w:spacing w:before="264"/>
              <w:ind w:left="348"/>
            </w:pPr>
            <w:r>
              <w:rPr>
                <w:spacing w:val="-4"/>
              </w:rPr>
              <w:t>331.00</w:t>
            </w:r>
          </w:p>
        </w:tc>
        <w:tc>
          <w:tcPr>
            <w:tcW w:w="720" w:type="dxa"/>
            <w:vAlign w:val="top"/>
          </w:tcPr>
          <w:p w14:paraId="6BFE2CF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11D0DE">
            <w:pPr>
              <w:pStyle w:val="6"/>
              <w:spacing w:before="264"/>
              <w:ind w:left="188"/>
            </w:pPr>
            <w:r>
              <w:rPr>
                <w:spacing w:val="-3"/>
              </w:rPr>
              <w:t>151.00</w:t>
            </w:r>
          </w:p>
        </w:tc>
        <w:tc>
          <w:tcPr>
            <w:tcW w:w="670" w:type="dxa"/>
            <w:vAlign w:val="top"/>
          </w:tcPr>
          <w:p w14:paraId="1B0805FB">
            <w:pPr>
              <w:pStyle w:val="6"/>
              <w:spacing w:before="147" w:line="239" w:lineRule="auto"/>
              <w:ind w:left="130"/>
            </w:pPr>
            <w:r>
              <w:rPr>
                <w:spacing w:val="-4"/>
              </w:rPr>
              <w:t>180.0</w:t>
            </w:r>
          </w:p>
          <w:p w14:paraId="5F65574B">
            <w:pPr>
              <w:pStyle w:val="6"/>
              <w:spacing w:line="24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1F5C392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33EFF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69F6AD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D90119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FE6DF4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13CC9D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4F9ECDB">
            <w:pPr>
              <w:rPr>
                <w:rFonts w:ascii="Arial"/>
                <w:sz w:val="21"/>
              </w:rPr>
            </w:pPr>
          </w:p>
        </w:tc>
      </w:tr>
      <w:tr w14:paraId="0C2F2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D018D5B">
            <w:pPr>
              <w:pStyle w:val="6"/>
              <w:spacing w:before="149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2F40998E">
            <w:pPr>
              <w:pStyle w:val="6"/>
              <w:spacing w:before="149" w:line="242" w:lineRule="auto"/>
              <w:ind w:left="207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567" w:type="dxa"/>
            <w:vAlign w:val="top"/>
          </w:tcPr>
          <w:p w14:paraId="2ED5EC0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F463119">
            <w:pPr>
              <w:pStyle w:val="6"/>
              <w:spacing w:before="148" w:line="213" w:lineRule="auto"/>
              <w:ind w:left="117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2169" w:type="dxa"/>
            <w:vAlign w:val="top"/>
          </w:tcPr>
          <w:p w14:paraId="0B6CEFB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05EBCEE">
            <w:pPr>
              <w:pStyle w:val="6"/>
              <w:spacing w:before="148"/>
              <w:ind w:left="343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720" w:type="dxa"/>
            <w:vAlign w:val="top"/>
          </w:tcPr>
          <w:p w14:paraId="4D5D3DB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AC098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DFEC6C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3E9893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C7ADD0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59F62F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5EC1D5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DAF698D">
            <w:pPr>
              <w:pStyle w:val="6"/>
              <w:spacing w:before="30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04AEF812">
            <w:pPr>
              <w:pStyle w:val="6"/>
              <w:spacing w:line="203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0AD2EB1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5A1149F">
            <w:pPr>
              <w:rPr>
                <w:rFonts w:ascii="Arial"/>
                <w:sz w:val="21"/>
              </w:rPr>
            </w:pPr>
          </w:p>
        </w:tc>
      </w:tr>
      <w:tr w14:paraId="06155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10E2996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3C859890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611F9ED6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0B138A65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2169" w:type="dxa"/>
            <w:vAlign w:val="top"/>
          </w:tcPr>
          <w:p w14:paraId="3DA2D5A1">
            <w:pPr>
              <w:pStyle w:val="6"/>
              <w:spacing w:before="31" w:line="221" w:lineRule="auto"/>
              <w:ind w:left="124" w:right="214" w:hanging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年中央财政农业保</w:t>
            </w:r>
            <w:r>
              <w:t xml:space="preserve"> </w:t>
            </w:r>
            <w:r>
              <w:rPr>
                <w:spacing w:val="-4"/>
              </w:rPr>
              <w:t>险保费补贴资金</w:t>
            </w:r>
          </w:p>
        </w:tc>
        <w:tc>
          <w:tcPr>
            <w:tcW w:w="949" w:type="dxa"/>
            <w:vAlign w:val="top"/>
          </w:tcPr>
          <w:p w14:paraId="4A0A6065">
            <w:pPr>
              <w:pStyle w:val="6"/>
              <w:spacing w:before="146"/>
              <w:ind w:left="340"/>
            </w:pPr>
            <w:r>
              <w:rPr>
                <w:spacing w:val="-3"/>
              </w:rPr>
              <w:t>442.00</w:t>
            </w:r>
          </w:p>
        </w:tc>
        <w:tc>
          <w:tcPr>
            <w:tcW w:w="720" w:type="dxa"/>
            <w:vAlign w:val="top"/>
          </w:tcPr>
          <w:p w14:paraId="5664B98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9ED60A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8F5AE5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007B89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AD28E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BC6A3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9FD682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B7D1531">
            <w:pPr>
              <w:pStyle w:val="6"/>
              <w:spacing w:before="31" w:line="239" w:lineRule="auto"/>
              <w:ind w:left="184"/>
            </w:pPr>
            <w:r>
              <w:rPr>
                <w:spacing w:val="-4"/>
              </w:rPr>
              <w:t>442.</w:t>
            </w:r>
          </w:p>
          <w:p w14:paraId="57C32A57">
            <w:pPr>
              <w:pStyle w:val="6"/>
              <w:spacing w:line="202" w:lineRule="auto"/>
              <w:ind w:left="370"/>
            </w:pPr>
            <w:r>
              <w:rPr>
                <w:spacing w:val="-10"/>
              </w:rPr>
              <w:t>00</w:t>
            </w:r>
          </w:p>
        </w:tc>
        <w:tc>
          <w:tcPr>
            <w:tcW w:w="700" w:type="dxa"/>
            <w:vAlign w:val="top"/>
          </w:tcPr>
          <w:p w14:paraId="77AC670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B2F63A3">
            <w:pPr>
              <w:rPr>
                <w:rFonts w:ascii="Arial"/>
                <w:sz w:val="21"/>
              </w:rPr>
            </w:pPr>
          </w:p>
        </w:tc>
      </w:tr>
      <w:tr w14:paraId="392A1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1CB1D05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4544910C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6C8AE65A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34B2E86F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2169" w:type="dxa"/>
            <w:vAlign w:val="top"/>
          </w:tcPr>
          <w:p w14:paraId="7CA78307">
            <w:pPr>
              <w:pStyle w:val="6"/>
              <w:spacing w:before="33" w:line="220" w:lineRule="auto"/>
              <w:ind w:left="108" w:right="214" w:firstLine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年政策性农业保险</w:t>
            </w:r>
            <w:r>
              <w:t xml:space="preserve"> </w:t>
            </w:r>
            <w:r>
              <w:rPr>
                <w:spacing w:val="-1"/>
              </w:rPr>
              <w:t>保费补贴资金</w:t>
            </w:r>
          </w:p>
        </w:tc>
        <w:tc>
          <w:tcPr>
            <w:tcW w:w="949" w:type="dxa"/>
            <w:vAlign w:val="top"/>
          </w:tcPr>
          <w:p w14:paraId="3DDC418E">
            <w:pPr>
              <w:pStyle w:val="6"/>
              <w:spacing w:before="147"/>
              <w:ind w:left="345"/>
            </w:pPr>
            <w:r>
              <w:rPr>
                <w:spacing w:val="-3"/>
              </w:rPr>
              <w:t>131.00</w:t>
            </w:r>
          </w:p>
        </w:tc>
        <w:tc>
          <w:tcPr>
            <w:tcW w:w="720" w:type="dxa"/>
            <w:vAlign w:val="top"/>
          </w:tcPr>
          <w:p w14:paraId="1CB0859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C4A4D7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6044BE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485D05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4C037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ACFB68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CCBB13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EECB6B2">
            <w:pPr>
              <w:pStyle w:val="6"/>
              <w:spacing w:before="32" w:line="239" w:lineRule="auto"/>
              <w:ind w:left="189"/>
            </w:pPr>
            <w:r>
              <w:rPr>
                <w:spacing w:val="-5"/>
              </w:rPr>
              <w:t>131.</w:t>
            </w:r>
          </w:p>
          <w:p w14:paraId="509A45B4">
            <w:pPr>
              <w:pStyle w:val="6"/>
              <w:spacing w:line="201" w:lineRule="auto"/>
              <w:ind w:left="370"/>
            </w:pPr>
            <w:r>
              <w:rPr>
                <w:spacing w:val="-10"/>
              </w:rPr>
              <w:t>00</w:t>
            </w:r>
          </w:p>
        </w:tc>
        <w:tc>
          <w:tcPr>
            <w:tcW w:w="700" w:type="dxa"/>
            <w:vAlign w:val="top"/>
          </w:tcPr>
          <w:p w14:paraId="6AF93DA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EEB3C88">
            <w:pPr>
              <w:rPr>
                <w:rFonts w:ascii="Arial"/>
                <w:sz w:val="21"/>
              </w:rPr>
            </w:pPr>
          </w:p>
        </w:tc>
      </w:tr>
      <w:tr w14:paraId="742F8D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38" w:type="dxa"/>
            <w:vAlign w:val="top"/>
          </w:tcPr>
          <w:p w14:paraId="039776CC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B8F90E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6BF4841E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48F602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2478BEF6">
            <w:pPr>
              <w:pStyle w:val="6"/>
              <w:spacing w:before="147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8ACA052">
            <w:pPr>
              <w:pStyle w:val="6"/>
              <w:spacing w:before="147"/>
              <w:ind w:left="259"/>
            </w:pPr>
            <w:r>
              <w:rPr>
                <w:b/>
                <w:bCs/>
                <w:spacing w:val="-4"/>
              </w:rPr>
              <w:t>3459.18</w:t>
            </w:r>
          </w:p>
        </w:tc>
        <w:tc>
          <w:tcPr>
            <w:tcW w:w="720" w:type="dxa"/>
            <w:vAlign w:val="top"/>
          </w:tcPr>
          <w:p w14:paraId="179C2F1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E3B5050">
            <w:pPr>
              <w:pStyle w:val="6"/>
              <w:spacing w:before="147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040B03C5">
            <w:pPr>
              <w:pStyle w:val="6"/>
              <w:spacing w:before="32" w:line="239" w:lineRule="auto"/>
              <w:ind w:left="126"/>
            </w:pPr>
            <w:r>
              <w:rPr>
                <w:b/>
                <w:bCs/>
                <w:spacing w:val="-4"/>
              </w:rPr>
              <w:t>2735.</w:t>
            </w:r>
          </w:p>
          <w:p w14:paraId="065826B6">
            <w:pPr>
              <w:pStyle w:val="6"/>
              <w:spacing w:line="204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350C23E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F6A955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80B2A0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3EE6AA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8E5F2D0">
            <w:pPr>
              <w:pStyle w:val="6"/>
              <w:spacing w:before="32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4034A76A">
            <w:pPr>
              <w:pStyle w:val="6"/>
              <w:spacing w:line="204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7E2088C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C7B7BEC">
            <w:pPr>
              <w:rPr>
                <w:rFonts w:ascii="Arial"/>
                <w:sz w:val="21"/>
              </w:rPr>
            </w:pPr>
          </w:p>
        </w:tc>
      </w:tr>
    </w:tbl>
    <w:p w14:paraId="69813B5A">
      <w:pPr>
        <w:spacing w:line="243" w:lineRule="auto"/>
        <w:rPr>
          <w:rFonts w:ascii="Arial"/>
          <w:sz w:val="21"/>
        </w:rPr>
      </w:pPr>
    </w:p>
    <w:p w14:paraId="777E4925">
      <w:pPr>
        <w:spacing w:line="244" w:lineRule="auto"/>
        <w:rPr>
          <w:rFonts w:ascii="Arial"/>
          <w:sz w:val="21"/>
        </w:rPr>
      </w:pPr>
    </w:p>
    <w:p w14:paraId="6D7FEB7E">
      <w:pPr>
        <w:spacing w:line="244" w:lineRule="auto"/>
        <w:rPr>
          <w:rFonts w:ascii="Arial"/>
          <w:sz w:val="21"/>
        </w:rPr>
      </w:pPr>
    </w:p>
    <w:p w14:paraId="5384E054">
      <w:pPr>
        <w:spacing w:line="244" w:lineRule="auto"/>
        <w:rPr>
          <w:rFonts w:ascii="Arial"/>
          <w:sz w:val="21"/>
        </w:rPr>
      </w:pPr>
    </w:p>
    <w:p w14:paraId="7D41E48B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17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453210B3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1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7CB49F08">
      <w:pPr>
        <w:spacing w:line="305" w:lineRule="auto"/>
        <w:rPr>
          <w:rFonts w:ascii="Arial"/>
          <w:sz w:val="21"/>
        </w:rPr>
      </w:pPr>
    </w:p>
    <w:p w14:paraId="5BA2259F">
      <w:pPr>
        <w:spacing w:line="306" w:lineRule="auto"/>
        <w:rPr>
          <w:rFonts w:ascii="Arial"/>
          <w:sz w:val="21"/>
        </w:rPr>
      </w:pPr>
    </w:p>
    <w:p w14:paraId="2112EB59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A9A679E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6E64C9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编制单位：托克逊县农业农村局本级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F21C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C403E0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4ACF6D3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F823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9A7AAA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7705CAB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1D10A4F">
            <w:pPr>
              <w:spacing w:line="260" w:lineRule="auto"/>
              <w:rPr>
                <w:rFonts w:ascii="Arial"/>
                <w:sz w:val="21"/>
              </w:rPr>
            </w:pPr>
          </w:p>
          <w:p w14:paraId="3182F57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2FF490E">
            <w:pPr>
              <w:spacing w:line="261" w:lineRule="auto"/>
              <w:rPr>
                <w:rFonts w:ascii="Arial"/>
                <w:sz w:val="21"/>
              </w:rPr>
            </w:pPr>
          </w:p>
          <w:p w14:paraId="0718CAC2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96EC315">
            <w:pPr>
              <w:spacing w:line="260" w:lineRule="auto"/>
              <w:rPr>
                <w:rFonts w:ascii="Arial"/>
                <w:sz w:val="21"/>
              </w:rPr>
            </w:pPr>
          </w:p>
          <w:p w14:paraId="75C8BEB3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DF15DA9">
            <w:pPr>
              <w:spacing w:line="260" w:lineRule="auto"/>
              <w:rPr>
                <w:rFonts w:ascii="Arial"/>
                <w:sz w:val="21"/>
              </w:rPr>
            </w:pPr>
          </w:p>
          <w:p w14:paraId="6495474A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83B3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896E413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66C864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49B544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AB46C5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8797E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DAC71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445249D">
            <w:pPr>
              <w:rPr>
                <w:rFonts w:ascii="Arial"/>
                <w:sz w:val="21"/>
              </w:rPr>
            </w:pPr>
          </w:p>
        </w:tc>
      </w:tr>
      <w:tr w14:paraId="7630E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0BB209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333AA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D19A3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54CE51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53E81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16205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A4EA81">
            <w:pPr>
              <w:rPr>
                <w:rFonts w:ascii="Arial"/>
                <w:sz w:val="21"/>
              </w:rPr>
            </w:pPr>
          </w:p>
        </w:tc>
      </w:tr>
      <w:tr w14:paraId="7A213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579E26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A3FCC2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0609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510C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9A081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6E58C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353DCC">
            <w:pPr>
              <w:rPr>
                <w:rFonts w:ascii="Arial"/>
                <w:sz w:val="21"/>
              </w:rPr>
            </w:pPr>
          </w:p>
        </w:tc>
      </w:tr>
      <w:tr w14:paraId="2815A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EA6FA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B2C12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09E38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C8C07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78E22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09619A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62904E">
            <w:pPr>
              <w:rPr>
                <w:rFonts w:ascii="Arial"/>
                <w:sz w:val="21"/>
              </w:rPr>
            </w:pPr>
          </w:p>
        </w:tc>
      </w:tr>
      <w:tr w14:paraId="3E502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138B57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811A1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6EA448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67698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66BBA3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11888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D4709C6">
            <w:pPr>
              <w:rPr>
                <w:rFonts w:ascii="Arial"/>
                <w:sz w:val="21"/>
              </w:rPr>
            </w:pPr>
          </w:p>
        </w:tc>
      </w:tr>
      <w:tr w14:paraId="5A0FB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86B0F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5DC1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5535A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8F279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112F0F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CD2D5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77602B">
            <w:pPr>
              <w:rPr>
                <w:rFonts w:ascii="Arial"/>
                <w:sz w:val="21"/>
              </w:rPr>
            </w:pPr>
          </w:p>
        </w:tc>
      </w:tr>
      <w:tr w14:paraId="7A0E9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AE427F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BE1A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4FFD7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0A66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3DE3F7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B9FB7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19C1A1">
            <w:pPr>
              <w:rPr>
                <w:rFonts w:ascii="Arial"/>
                <w:sz w:val="21"/>
              </w:rPr>
            </w:pPr>
          </w:p>
        </w:tc>
      </w:tr>
      <w:tr w14:paraId="06A4B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6DBC5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BFD9B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93DEBF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9E444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03A08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5C030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0F3A26">
            <w:pPr>
              <w:rPr>
                <w:rFonts w:ascii="Arial"/>
                <w:sz w:val="21"/>
              </w:rPr>
            </w:pPr>
          </w:p>
        </w:tc>
      </w:tr>
      <w:tr w14:paraId="67035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DD8156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B25B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79049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C9422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1B34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EC8DE6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8EFFF3">
            <w:pPr>
              <w:rPr>
                <w:rFonts w:ascii="Arial"/>
                <w:sz w:val="21"/>
              </w:rPr>
            </w:pPr>
          </w:p>
        </w:tc>
      </w:tr>
      <w:tr w14:paraId="0D3CA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197E3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AA33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B0BCE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A1674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E565D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F2755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4A9740">
            <w:pPr>
              <w:rPr>
                <w:rFonts w:ascii="Arial"/>
                <w:sz w:val="21"/>
              </w:rPr>
            </w:pPr>
          </w:p>
        </w:tc>
      </w:tr>
    </w:tbl>
    <w:p w14:paraId="564AB2E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备注：托克逊县农业农村局本级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14EA2A39">
      <w:pPr>
        <w:pStyle w:val="2"/>
        <w:spacing w:before="25" w:line="216" w:lineRule="auto"/>
        <w:ind w:left="4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0CDEE9C5">
      <w:pPr>
        <w:spacing w:line="216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0292BF9">
      <w:pPr>
        <w:spacing w:line="305" w:lineRule="auto"/>
        <w:rPr>
          <w:rFonts w:ascii="Arial"/>
          <w:sz w:val="21"/>
        </w:rPr>
      </w:pPr>
    </w:p>
    <w:p w14:paraId="19DE8B5F">
      <w:pPr>
        <w:spacing w:line="306" w:lineRule="auto"/>
        <w:rPr>
          <w:rFonts w:ascii="Arial"/>
          <w:sz w:val="21"/>
        </w:rPr>
      </w:pPr>
    </w:p>
    <w:p w14:paraId="7AD067B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CE88A12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50F1C4E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编制单位：托克逊县农业农村局本级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63C9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C6CA20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CB48908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89FD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AEEA3E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10839CB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E77FBDB">
            <w:pPr>
              <w:spacing w:line="260" w:lineRule="auto"/>
              <w:rPr>
                <w:rFonts w:ascii="Arial"/>
                <w:sz w:val="21"/>
              </w:rPr>
            </w:pPr>
          </w:p>
          <w:p w14:paraId="3B7B646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6EFAFC7">
            <w:pPr>
              <w:spacing w:line="261" w:lineRule="auto"/>
              <w:rPr>
                <w:rFonts w:ascii="Arial"/>
                <w:sz w:val="21"/>
              </w:rPr>
            </w:pPr>
          </w:p>
          <w:p w14:paraId="0E05A380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631C572">
            <w:pPr>
              <w:spacing w:line="260" w:lineRule="auto"/>
              <w:rPr>
                <w:rFonts w:ascii="Arial"/>
                <w:sz w:val="21"/>
              </w:rPr>
            </w:pPr>
          </w:p>
          <w:p w14:paraId="6ED4FC09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83AAD28">
            <w:pPr>
              <w:spacing w:line="260" w:lineRule="auto"/>
              <w:rPr>
                <w:rFonts w:ascii="Arial"/>
                <w:sz w:val="21"/>
              </w:rPr>
            </w:pPr>
          </w:p>
          <w:p w14:paraId="6E74B837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C5F6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46A64C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21C717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2177EB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AE1992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1A70AC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5CA45E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4AFCFCB">
            <w:pPr>
              <w:rPr>
                <w:rFonts w:ascii="Arial"/>
                <w:sz w:val="21"/>
              </w:rPr>
            </w:pPr>
          </w:p>
        </w:tc>
      </w:tr>
      <w:tr w14:paraId="0C4699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4755C7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E4C933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698E2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BA1F21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53936C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1A611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FFD9CB">
            <w:pPr>
              <w:rPr>
                <w:rFonts w:ascii="Arial"/>
                <w:sz w:val="21"/>
              </w:rPr>
            </w:pPr>
          </w:p>
        </w:tc>
      </w:tr>
      <w:tr w14:paraId="18168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05124B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59EF11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B83285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AE8CF6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BF03F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D313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E1F4E0">
            <w:pPr>
              <w:rPr>
                <w:rFonts w:ascii="Arial"/>
                <w:sz w:val="21"/>
              </w:rPr>
            </w:pPr>
          </w:p>
        </w:tc>
      </w:tr>
      <w:tr w14:paraId="76CAE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37A70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99F92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D903D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5D4DD0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9032D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F7769C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1B21D0">
            <w:pPr>
              <w:rPr>
                <w:rFonts w:ascii="Arial"/>
                <w:sz w:val="21"/>
              </w:rPr>
            </w:pPr>
          </w:p>
        </w:tc>
      </w:tr>
      <w:tr w14:paraId="07EE8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19BACD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6DA3F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A8E8B8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23059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68EE6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0A031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66C7F2">
            <w:pPr>
              <w:rPr>
                <w:rFonts w:ascii="Arial"/>
                <w:sz w:val="21"/>
              </w:rPr>
            </w:pPr>
          </w:p>
        </w:tc>
      </w:tr>
      <w:tr w14:paraId="79C9C1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5EF757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28C4A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0CDF8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5B2C23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4F63A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83D95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B8C3C9">
            <w:pPr>
              <w:rPr>
                <w:rFonts w:ascii="Arial"/>
                <w:sz w:val="21"/>
              </w:rPr>
            </w:pPr>
          </w:p>
        </w:tc>
      </w:tr>
      <w:tr w14:paraId="75384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11919B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DC906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42770D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F76BD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F027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1E809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AB6223">
            <w:pPr>
              <w:rPr>
                <w:rFonts w:ascii="Arial"/>
                <w:sz w:val="21"/>
              </w:rPr>
            </w:pPr>
          </w:p>
        </w:tc>
      </w:tr>
      <w:tr w14:paraId="21F88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CC7E8B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892DF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9FB6C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D13526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524C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0E440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646021">
            <w:pPr>
              <w:rPr>
                <w:rFonts w:ascii="Arial"/>
                <w:sz w:val="21"/>
              </w:rPr>
            </w:pPr>
          </w:p>
        </w:tc>
      </w:tr>
      <w:tr w14:paraId="566E1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4F18E8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D62E4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D83C0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88770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055F6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93A02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D4A161">
            <w:pPr>
              <w:rPr>
                <w:rFonts w:ascii="Arial"/>
                <w:sz w:val="21"/>
              </w:rPr>
            </w:pPr>
          </w:p>
        </w:tc>
      </w:tr>
      <w:tr w14:paraId="4A910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36AD6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A2F9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6801A5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EB8041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A0DBA4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8489B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60F0E6">
            <w:pPr>
              <w:rPr>
                <w:rFonts w:ascii="Arial"/>
                <w:sz w:val="21"/>
              </w:rPr>
            </w:pPr>
          </w:p>
        </w:tc>
      </w:tr>
    </w:tbl>
    <w:p w14:paraId="7417D98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备注：托克逊县农业农村局本级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4436D4F0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532C5D0F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5F790BBF">
      <w:pPr>
        <w:spacing w:line="305" w:lineRule="auto"/>
        <w:rPr>
          <w:rFonts w:ascii="Arial"/>
          <w:sz w:val="21"/>
        </w:rPr>
      </w:pPr>
    </w:p>
    <w:p w14:paraId="58D71EA9">
      <w:pPr>
        <w:spacing w:line="306" w:lineRule="auto"/>
        <w:rPr>
          <w:rFonts w:ascii="Arial"/>
          <w:sz w:val="21"/>
        </w:rPr>
      </w:pPr>
    </w:p>
    <w:p w14:paraId="38841468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BF272CA">
      <w:pPr>
        <w:spacing w:line="355" w:lineRule="auto"/>
        <w:rPr>
          <w:rFonts w:ascii="Arial"/>
          <w:sz w:val="21"/>
        </w:rPr>
      </w:pPr>
    </w:p>
    <w:p w14:paraId="3458979C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05389BE">
      <w:pPr>
        <w:spacing w:line="373" w:lineRule="auto"/>
        <w:rPr>
          <w:rFonts w:ascii="Arial"/>
          <w:sz w:val="21"/>
        </w:rPr>
      </w:pPr>
    </w:p>
    <w:p w14:paraId="44E43FAB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编制单位：托克逊县农业农村局本级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C43A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413BEDFD">
            <w:pPr>
              <w:spacing w:line="262" w:lineRule="auto"/>
              <w:rPr>
                <w:rFonts w:ascii="Arial"/>
                <w:sz w:val="21"/>
              </w:rPr>
            </w:pPr>
          </w:p>
          <w:p w14:paraId="4E0DB646">
            <w:pPr>
              <w:spacing w:line="262" w:lineRule="auto"/>
              <w:rPr>
                <w:rFonts w:ascii="Arial"/>
                <w:sz w:val="21"/>
              </w:rPr>
            </w:pPr>
          </w:p>
          <w:p w14:paraId="7FB4D4EB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22DEF7F">
            <w:pPr>
              <w:spacing w:line="262" w:lineRule="auto"/>
              <w:rPr>
                <w:rFonts w:ascii="Arial"/>
                <w:sz w:val="21"/>
              </w:rPr>
            </w:pPr>
          </w:p>
          <w:p w14:paraId="037865D2">
            <w:pPr>
              <w:spacing w:line="263" w:lineRule="auto"/>
              <w:rPr>
                <w:rFonts w:ascii="Arial"/>
                <w:sz w:val="21"/>
              </w:rPr>
            </w:pPr>
          </w:p>
          <w:p w14:paraId="5DBE0015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AF169C4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94C3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0CA0116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C2DFE0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2F44325">
            <w:pPr>
              <w:spacing w:line="245" w:lineRule="auto"/>
              <w:rPr>
                <w:rFonts w:ascii="Arial"/>
                <w:sz w:val="21"/>
              </w:rPr>
            </w:pPr>
          </w:p>
          <w:p w14:paraId="4FE1844C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59DB417">
            <w:pPr>
              <w:spacing w:line="245" w:lineRule="auto"/>
              <w:rPr>
                <w:rFonts w:ascii="Arial"/>
                <w:sz w:val="21"/>
              </w:rPr>
            </w:pPr>
          </w:p>
          <w:p w14:paraId="19A71DF3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268411C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4A838A2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D3B1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DE71B83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51E725DA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2A32AA67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0232AF3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CAF0D26">
            <w:pPr>
              <w:rPr>
                <w:rFonts w:ascii="Arial"/>
                <w:sz w:val="21"/>
              </w:rPr>
            </w:pPr>
          </w:p>
        </w:tc>
      </w:tr>
      <w:tr w14:paraId="6D2CF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C0F5FB5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524CA7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CC3BED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E13737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B9F29D7">
            <w:pPr>
              <w:rPr>
                <w:rFonts w:ascii="Arial"/>
                <w:sz w:val="21"/>
              </w:rPr>
            </w:pPr>
          </w:p>
        </w:tc>
      </w:tr>
      <w:tr w14:paraId="3ADB8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BEC84F2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0BE7F82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463E23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B69178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E454869">
            <w:pPr>
              <w:rPr>
                <w:rFonts w:ascii="Arial"/>
                <w:sz w:val="21"/>
              </w:rPr>
            </w:pPr>
          </w:p>
        </w:tc>
      </w:tr>
      <w:tr w14:paraId="31330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8457BD6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650FA59C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6E17EF65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0890CF6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3F5C43A">
            <w:pPr>
              <w:rPr>
                <w:rFonts w:ascii="Arial"/>
                <w:sz w:val="21"/>
              </w:rPr>
            </w:pPr>
          </w:p>
        </w:tc>
      </w:tr>
      <w:tr w14:paraId="4172D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6393AF7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5E62AE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2839E2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56C224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7C6439E">
            <w:pPr>
              <w:rPr>
                <w:rFonts w:ascii="Arial"/>
                <w:sz w:val="21"/>
              </w:rPr>
            </w:pPr>
          </w:p>
        </w:tc>
      </w:tr>
      <w:tr w14:paraId="60978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72F1174D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567AD01B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6.00</w:t>
            </w:r>
          </w:p>
        </w:tc>
        <w:tc>
          <w:tcPr>
            <w:tcW w:w="1522" w:type="dxa"/>
            <w:vAlign w:val="top"/>
          </w:tcPr>
          <w:p w14:paraId="0B5831D0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6.00</w:t>
            </w:r>
          </w:p>
        </w:tc>
        <w:tc>
          <w:tcPr>
            <w:tcW w:w="1380" w:type="dxa"/>
            <w:vAlign w:val="top"/>
          </w:tcPr>
          <w:p w14:paraId="2C6D8D9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B084FC4">
            <w:pPr>
              <w:rPr>
                <w:rFonts w:ascii="Arial"/>
                <w:sz w:val="21"/>
              </w:rPr>
            </w:pPr>
          </w:p>
        </w:tc>
      </w:tr>
    </w:tbl>
    <w:p w14:paraId="746554A7">
      <w:pPr>
        <w:rPr>
          <w:rFonts w:ascii="Arial"/>
          <w:sz w:val="21"/>
        </w:rPr>
      </w:pPr>
    </w:p>
    <w:p w14:paraId="13944255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D98BB06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5488CF9">
      <w:pPr>
        <w:spacing w:line="317" w:lineRule="auto"/>
        <w:rPr>
          <w:rFonts w:ascii="Arial"/>
          <w:sz w:val="21"/>
        </w:rPr>
      </w:pPr>
    </w:p>
    <w:p w14:paraId="72485BE6">
      <w:pPr>
        <w:spacing w:line="317" w:lineRule="auto"/>
        <w:rPr>
          <w:rFonts w:ascii="Arial"/>
          <w:sz w:val="21"/>
        </w:rPr>
      </w:pPr>
    </w:p>
    <w:p w14:paraId="0380B7AF">
      <w:pPr>
        <w:spacing w:before="100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一、关于托克逊县农业农村局本级单位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7798AD38">
      <w:pPr>
        <w:pStyle w:val="2"/>
        <w:spacing w:before="2" w:line="333" w:lineRule="auto"/>
        <w:ind w:left="38" w:right="16" w:firstLine="629"/>
        <w:jc w:val="both"/>
      </w:pPr>
      <w:r>
        <w:rPr>
          <w:spacing w:val="8"/>
        </w:rPr>
        <w:t>按照全口径预算的原则，托克逊县农业农村局本级单位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5000.79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2D8DA4A7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F0B2323">
      <w:pPr>
        <w:pStyle w:val="2"/>
        <w:spacing w:before="4" w:line="332" w:lineRule="auto"/>
        <w:ind w:left="29" w:right="65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42234AB4">
      <w:pPr>
        <w:spacing w:before="3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二、关于托克逊县农业农村局本级单位2023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0D288834">
      <w:pPr>
        <w:pStyle w:val="2"/>
        <w:spacing w:before="1" w:line="332" w:lineRule="auto"/>
        <w:ind w:left="26" w:right="78" w:firstLine="638"/>
      </w:pPr>
      <w:r>
        <w:rPr>
          <w:spacing w:val="3"/>
        </w:rPr>
        <w:t>托克逊县农业农村局本级单位收入预算</w:t>
      </w:r>
      <w:r>
        <w:rPr>
          <w:spacing w:val="-42"/>
        </w:rPr>
        <w:t xml:space="preserve"> </w:t>
      </w:r>
      <w:r>
        <w:rPr>
          <w:spacing w:val="3"/>
        </w:rPr>
        <w:t>5000.79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47FE0FB8">
      <w:pPr>
        <w:pStyle w:val="2"/>
        <w:spacing w:before="5" w:line="333" w:lineRule="auto"/>
        <w:ind w:left="26" w:right="13" w:firstLine="660"/>
        <w:jc w:val="both"/>
      </w:pPr>
      <w:r>
        <w:t>一般公共预算</w:t>
      </w:r>
      <w:r>
        <w:rPr>
          <w:spacing w:val="-38"/>
        </w:rPr>
        <w:t xml:space="preserve"> </w:t>
      </w:r>
      <w:r>
        <w:t>1757.40</w:t>
      </w:r>
      <w:r>
        <w:rPr>
          <w:spacing w:val="-45"/>
        </w:rPr>
        <w:t xml:space="preserve"> </w:t>
      </w:r>
      <w:r>
        <w:t>万元，占</w:t>
      </w:r>
      <w:r>
        <w:rPr>
          <w:spacing w:val="-36"/>
        </w:rPr>
        <w:t xml:space="preserve"> </w:t>
      </w:r>
      <w:r>
        <w:t xml:space="preserve">35.14%，比上年预算增 </w:t>
      </w:r>
      <w:r>
        <w:rPr>
          <w:spacing w:val="3"/>
        </w:rPr>
        <w:t>加</w:t>
      </w:r>
      <w:r>
        <w:rPr>
          <w:spacing w:val="-41"/>
        </w:rPr>
        <w:t xml:space="preserve"> </w:t>
      </w:r>
      <w:r>
        <w:rPr>
          <w:spacing w:val="3"/>
        </w:rPr>
        <w:t>1089.87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163.27%，主要原因是我单位调入</w:t>
      </w:r>
      <w:r>
        <w:rPr>
          <w:spacing w:val="-51"/>
        </w:rPr>
        <w:t xml:space="preserve"> </w:t>
      </w:r>
      <w:r>
        <w:rPr>
          <w:spacing w:val="3"/>
        </w:rPr>
        <w:t>25</w:t>
      </w:r>
      <w:r>
        <w:t xml:space="preserve"> </w:t>
      </w:r>
      <w:r>
        <w:rPr>
          <w:spacing w:val="9"/>
        </w:rPr>
        <w:t>人，人员工资、基础绩效奖调整，社保、公积金基数上</w:t>
      </w:r>
      <w:r>
        <w:rPr>
          <w:spacing w:val="8"/>
        </w:rPr>
        <w:t>调，</w:t>
      </w:r>
      <w:r>
        <w:t xml:space="preserve"> </w:t>
      </w:r>
      <w:r>
        <w:rPr>
          <w:spacing w:val="7"/>
        </w:rPr>
        <w:t>导致人员类预算增加。</w:t>
      </w:r>
    </w:p>
    <w:p w14:paraId="66DA3AF4">
      <w:pPr>
        <w:pStyle w:val="2"/>
        <w:spacing w:before="2" w:line="333" w:lineRule="auto"/>
        <w:ind w:left="35" w:right="13" w:firstLine="639"/>
        <w:jc w:val="both"/>
      </w:pPr>
      <w:r>
        <w:rPr>
          <w:spacing w:val="13"/>
        </w:rPr>
        <w:t>上级一般公共预算安排的转移支付</w:t>
      </w:r>
      <w:r>
        <w:rPr>
          <w:spacing w:val="-36"/>
        </w:rPr>
        <w:t xml:space="preserve"> </w:t>
      </w:r>
      <w:r>
        <w:rPr>
          <w:spacing w:val="13"/>
        </w:rPr>
        <w:t>2997.1</w:t>
      </w:r>
      <w:r>
        <w:rPr>
          <w:spacing w:val="12"/>
        </w:rPr>
        <w:t>8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59.93%，比上年预算增加</w:t>
      </w:r>
      <w:r>
        <w:rPr>
          <w:spacing w:val="-48"/>
        </w:rPr>
        <w:t xml:space="preserve"> </w:t>
      </w:r>
      <w:r>
        <w:rPr>
          <w:spacing w:val="3"/>
        </w:rPr>
        <w:t>2997.18</w:t>
      </w:r>
      <w:r>
        <w:rPr>
          <w:spacing w:val="-45"/>
        </w:rPr>
        <w:t xml:space="preserve"> </w:t>
      </w:r>
      <w:r>
        <w:rPr>
          <w:spacing w:val="3"/>
        </w:rPr>
        <w:t>万元，增</w:t>
      </w:r>
      <w:r>
        <w:rPr>
          <w:spacing w:val="2"/>
        </w:rPr>
        <w:t>长</w:t>
      </w:r>
      <w:r>
        <w:rPr>
          <w:spacing w:val="-40"/>
        </w:rPr>
        <w:t xml:space="preserve"> </w:t>
      </w:r>
      <w:r>
        <w:rPr>
          <w:spacing w:val="2"/>
        </w:rPr>
        <w:t>100%</w:t>
      </w:r>
      <w:r>
        <w:rPr>
          <w:spacing w:val="-21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原因是转移支付资金下达我单位导致预算增加。</w:t>
      </w:r>
    </w:p>
    <w:p w14:paraId="5E876966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4318A2CC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00263139">
      <w:pPr>
        <w:spacing w:line="218" w:lineRule="auto"/>
        <w:sectPr>
          <w:footerReference r:id="rId2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5504B53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7A92F42D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2EBC4159">
      <w:pPr>
        <w:pStyle w:val="2"/>
        <w:spacing w:before="195" w:line="333" w:lineRule="auto"/>
        <w:ind w:left="30" w:right="14" w:firstLine="644"/>
      </w:pPr>
      <w:r>
        <w:rPr>
          <w:spacing w:val="1"/>
        </w:rPr>
        <w:t>单位资金</w:t>
      </w:r>
      <w:r>
        <w:rPr>
          <w:spacing w:val="-32"/>
        </w:rPr>
        <w:t xml:space="preserve"> </w:t>
      </w:r>
      <w:r>
        <w:rPr>
          <w:spacing w:val="1"/>
        </w:rPr>
        <w:t>5.61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0.11%，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7"/>
        </w:rPr>
        <w:t xml:space="preserve"> </w:t>
      </w:r>
      <w:r>
        <w:rPr>
          <w:spacing w:val="1"/>
        </w:rPr>
        <w:t>5.61</w:t>
      </w:r>
      <w: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%，主要原因是单位资金纳入预算导致预算增</w:t>
      </w:r>
      <w:r>
        <w:t xml:space="preserve"> </w:t>
      </w:r>
      <w:r>
        <w:rPr>
          <w:spacing w:val="-4"/>
        </w:rPr>
        <w:t>长。</w:t>
      </w:r>
    </w:p>
    <w:p w14:paraId="13621E84">
      <w:pPr>
        <w:pStyle w:val="2"/>
        <w:spacing w:line="333" w:lineRule="auto"/>
        <w:ind w:left="38" w:right="16" w:firstLine="632"/>
        <w:jc w:val="both"/>
      </w:pPr>
      <w:r>
        <w:rPr>
          <w:spacing w:val="1"/>
        </w:rPr>
        <w:t>财政拨款结转</w:t>
      </w:r>
      <w:r>
        <w:rPr>
          <w:spacing w:val="-35"/>
        </w:rPr>
        <w:t xml:space="preserve"> </w:t>
      </w:r>
      <w:r>
        <w:rPr>
          <w:spacing w:val="1"/>
        </w:rPr>
        <w:t>240.60</w:t>
      </w:r>
      <w:r>
        <w:rPr>
          <w:spacing w:val="-47"/>
        </w:rPr>
        <w:t xml:space="preserve"> </w:t>
      </w:r>
      <w:r>
        <w:rPr>
          <w:spacing w:val="1"/>
        </w:rPr>
        <w:t>万元，占</w:t>
      </w:r>
      <w:r>
        <w:rPr>
          <w:spacing w:val="-52"/>
        </w:rPr>
        <w:t xml:space="preserve"> </w:t>
      </w:r>
      <w:r>
        <w:rPr>
          <w:spacing w:val="1"/>
        </w:rPr>
        <w:t>4.81%，比上年预算增加</w:t>
      </w:r>
      <w:r>
        <w:t xml:space="preserve"> </w:t>
      </w:r>
      <w:r>
        <w:rPr>
          <w:spacing w:val="10"/>
        </w:rPr>
        <w:t>240.60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</w:t>
      </w:r>
      <w:r>
        <w:rPr>
          <w:spacing w:val="9"/>
        </w:rPr>
        <w:t>年未执行完毕结</w:t>
      </w:r>
      <w:r>
        <w:t xml:space="preserve"> </w:t>
      </w:r>
      <w:r>
        <w:rPr>
          <w:spacing w:val="7"/>
        </w:rPr>
        <w:t>转至今年预算，导致预算增长。</w:t>
      </w:r>
    </w:p>
    <w:p w14:paraId="57C5B6D5">
      <w:pPr>
        <w:spacing w:before="1" w:line="334" w:lineRule="auto"/>
        <w:ind w:left="26" w:right="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三、关于托克逊县农业农村局本级单位2023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71025C43">
      <w:pPr>
        <w:pStyle w:val="2"/>
        <w:spacing w:before="1" w:line="332" w:lineRule="auto"/>
        <w:ind w:left="44" w:right="12" w:firstLine="620"/>
      </w:pPr>
      <w:r>
        <w:rPr>
          <w:spacing w:val="8"/>
        </w:rPr>
        <w:t>托克逊县农业农村局本级单位</w:t>
      </w:r>
      <w:r>
        <w:rPr>
          <w:spacing w:val="-80"/>
        </w:rPr>
        <w:t xml:space="preserve"> </w:t>
      </w:r>
      <w:r>
        <w:rPr>
          <w:spacing w:val="8"/>
        </w:rPr>
        <w:t>2023</w:t>
      </w:r>
      <w:r>
        <w:rPr>
          <w:spacing w:val="-92"/>
        </w:rPr>
        <w:t xml:space="preserve"> </w:t>
      </w:r>
      <w:r>
        <w:rPr>
          <w:spacing w:val="8"/>
        </w:rPr>
        <w:t>年支出预算5000.79</w:t>
      </w:r>
      <w:r>
        <w:t xml:space="preserve"> </w:t>
      </w:r>
      <w:r>
        <w:rPr>
          <w:spacing w:val="3"/>
        </w:rPr>
        <w:t>万元，其中：</w:t>
      </w:r>
    </w:p>
    <w:p w14:paraId="51F38175">
      <w:pPr>
        <w:pStyle w:val="2"/>
        <w:spacing w:before="4" w:line="333" w:lineRule="auto"/>
        <w:ind w:left="29" w:right="13" w:firstLine="633"/>
        <w:jc w:val="both"/>
      </w:pPr>
      <w:r>
        <w:rPr>
          <w:spacing w:val="5"/>
        </w:rPr>
        <w:t>基本支出</w:t>
      </w:r>
      <w:r>
        <w:rPr>
          <w:spacing w:val="-30"/>
        </w:rPr>
        <w:t xml:space="preserve"> </w:t>
      </w:r>
      <w:r>
        <w:rPr>
          <w:spacing w:val="5"/>
        </w:rPr>
        <w:t>1295.40</w:t>
      </w:r>
      <w:r>
        <w:rPr>
          <w:spacing w:val="-31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6"/>
        </w:rPr>
        <w:t xml:space="preserve"> </w:t>
      </w:r>
      <w:r>
        <w:rPr>
          <w:spacing w:val="5"/>
        </w:rPr>
        <w:t>25.90%，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4"/>
        </w:rPr>
        <w:t>637.87</w:t>
      </w:r>
      <w:r>
        <w:rPr>
          <w:spacing w:val="-47"/>
        </w:rPr>
        <w:t xml:space="preserve"> </w:t>
      </w:r>
      <w:r>
        <w:rPr>
          <w:spacing w:val="4"/>
        </w:rPr>
        <w:t>万元，增长</w:t>
      </w:r>
      <w:r>
        <w:rPr>
          <w:spacing w:val="-46"/>
        </w:rPr>
        <w:t xml:space="preserve"> </w:t>
      </w:r>
      <w:r>
        <w:rPr>
          <w:spacing w:val="4"/>
        </w:rPr>
        <w:t>97.01%，主要原因是我</w:t>
      </w:r>
      <w:r>
        <w:rPr>
          <w:spacing w:val="3"/>
        </w:rPr>
        <w:t>单位调入</w:t>
      </w:r>
      <w:r>
        <w:rPr>
          <w:spacing w:val="-48"/>
        </w:rPr>
        <w:t xml:space="preserve"> </w:t>
      </w:r>
      <w:r>
        <w:rPr>
          <w:spacing w:val="3"/>
        </w:rPr>
        <w:t>25</w:t>
      </w:r>
      <w:r>
        <w:rPr>
          <w:spacing w:val="-59"/>
        </w:rPr>
        <w:t xml:space="preserve"> </w:t>
      </w:r>
      <w:r>
        <w:rPr>
          <w:spacing w:val="3"/>
        </w:rPr>
        <w:t>人，</w:t>
      </w:r>
      <w:r>
        <w:t xml:space="preserve"> </w:t>
      </w:r>
      <w:r>
        <w:rPr>
          <w:spacing w:val="9"/>
        </w:rPr>
        <w:t>人员工资、基础绩效奖调整，社保、公积金基数上</w:t>
      </w:r>
      <w:r>
        <w:rPr>
          <w:spacing w:val="8"/>
        </w:rPr>
        <w:t>调，导致</w:t>
      </w:r>
      <w:r>
        <w:t xml:space="preserve"> </w:t>
      </w:r>
      <w:r>
        <w:rPr>
          <w:spacing w:val="6"/>
        </w:rPr>
        <w:t>人员类预算增加。</w:t>
      </w:r>
    </w:p>
    <w:p w14:paraId="138D1C4A">
      <w:pPr>
        <w:pStyle w:val="2"/>
        <w:spacing w:before="3" w:line="333" w:lineRule="auto"/>
        <w:ind w:left="30" w:right="16" w:firstLine="640"/>
        <w:jc w:val="both"/>
      </w:pPr>
      <w:r>
        <w:rPr>
          <w:spacing w:val="4"/>
        </w:rPr>
        <w:t>项目支出</w:t>
      </w:r>
      <w:r>
        <w:rPr>
          <w:spacing w:val="-13"/>
        </w:rPr>
        <w:t xml:space="preserve"> </w:t>
      </w:r>
      <w:r>
        <w:rPr>
          <w:spacing w:val="4"/>
        </w:rPr>
        <w:t>3705.39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34"/>
        </w:rPr>
        <w:t xml:space="preserve"> </w:t>
      </w:r>
      <w:r>
        <w:rPr>
          <w:spacing w:val="4"/>
        </w:rPr>
        <w:t>74.10%，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9"/>
        </w:rPr>
        <w:t>3695.39</w:t>
      </w:r>
      <w:r>
        <w:rPr>
          <w:spacing w:val="-37"/>
        </w:rPr>
        <w:t xml:space="preserve"> </w:t>
      </w:r>
      <w:r>
        <w:rPr>
          <w:spacing w:val="9"/>
        </w:rPr>
        <w:t>万元，增长</w:t>
      </w:r>
      <w:r>
        <w:rPr>
          <w:spacing w:val="-29"/>
        </w:rPr>
        <w:t xml:space="preserve"> </w:t>
      </w:r>
      <w:r>
        <w:rPr>
          <w:spacing w:val="9"/>
        </w:rPr>
        <w:t>36953.90%，主要原因是今</w:t>
      </w:r>
      <w:r>
        <w:rPr>
          <w:spacing w:val="8"/>
        </w:rPr>
        <w:t>年年初安排</w:t>
      </w:r>
      <w:r>
        <w:t xml:space="preserve"> </w:t>
      </w:r>
      <w:r>
        <w:rPr>
          <w:spacing w:val="8"/>
        </w:rPr>
        <w:t>中央农业资源及生态保护补助资金、中央财政农业保险保费</w:t>
      </w:r>
      <w:r>
        <w:rPr>
          <w:spacing w:val="18"/>
        </w:rPr>
        <w:t xml:space="preserve"> </w:t>
      </w:r>
      <w:r>
        <w:rPr>
          <w:spacing w:val="8"/>
        </w:rPr>
        <w:t>补贴资金、政策性农业保险保费补贴资金等项目资金，导致</w:t>
      </w:r>
      <w:r>
        <w:rPr>
          <w:spacing w:val="18"/>
        </w:rPr>
        <w:t xml:space="preserve"> </w:t>
      </w:r>
      <w:r>
        <w:rPr>
          <w:spacing w:val="7"/>
        </w:rPr>
        <w:t>项目支出比上年预算增加。</w:t>
      </w:r>
    </w:p>
    <w:p w14:paraId="7406492D">
      <w:pPr>
        <w:spacing w:before="5" w:line="333" w:lineRule="auto"/>
        <w:ind w:left="27" w:right="13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四、关于托克逊县农业农村局本级单位2023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2E7CD489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4754.58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5071F8D2">
      <w:pPr>
        <w:spacing w:line="218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D26C30F">
      <w:pPr>
        <w:pStyle w:val="2"/>
        <w:spacing w:before="18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C0B961D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4754.58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3EE87700">
      <w:pPr>
        <w:pStyle w:val="2"/>
        <w:spacing w:before="197" w:line="333" w:lineRule="auto"/>
        <w:ind w:left="23" w:right="89" w:firstLine="663"/>
        <w:jc w:val="both"/>
      </w:pPr>
      <w:r>
        <w:rPr>
          <w:spacing w:val="15"/>
        </w:rPr>
        <w:t>一般公共预算支出包括：社会保障和就业支出</w:t>
      </w:r>
      <w:r>
        <w:rPr>
          <w:spacing w:val="-41"/>
        </w:rPr>
        <w:t xml:space="preserve"> </w:t>
      </w:r>
      <w:r>
        <w:rPr>
          <w:spacing w:val="15"/>
        </w:rPr>
        <w:t>20</w:t>
      </w:r>
      <w:r>
        <w:rPr>
          <w:spacing w:val="14"/>
        </w:rPr>
        <w:t>3.29</w:t>
      </w:r>
      <w:r>
        <w:t xml:space="preserve"> </w:t>
      </w:r>
      <w:r>
        <w:rPr>
          <w:spacing w:val="15"/>
        </w:rPr>
        <w:t>万元，主要用于行政事业单位离退休和缴纳职工养老保险;</w:t>
      </w:r>
      <w:r>
        <w:t xml:space="preserve"> </w:t>
      </w:r>
      <w:r>
        <w:rPr>
          <w:spacing w:val="11"/>
        </w:rPr>
        <w:t>卫生健康支出</w:t>
      </w:r>
      <w:r>
        <w:rPr>
          <w:spacing w:val="-36"/>
        </w:rPr>
        <w:t xml:space="preserve"> </w:t>
      </w:r>
      <w:r>
        <w:rPr>
          <w:spacing w:val="11"/>
        </w:rPr>
        <w:t>61.03</w:t>
      </w:r>
      <w:r>
        <w:rPr>
          <w:spacing w:val="-40"/>
        </w:rPr>
        <w:t xml:space="preserve"> </w:t>
      </w:r>
      <w:r>
        <w:rPr>
          <w:spacing w:val="11"/>
        </w:rPr>
        <w:t>万元，主要用于缴纳职工医疗保险;农</w:t>
      </w:r>
      <w:r>
        <w:t xml:space="preserve"> </w:t>
      </w:r>
      <w:r>
        <w:rPr>
          <w:spacing w:val="6"/>
        </w:rPr>
        <w:t>林水支出</w:t>
      </w:r>
      <w:r>
        <w:rPr>
          <w:spacing w:val="-50"/>
        </w:rPr>
        <w:t xml:space="preserve"> </w:t>
      </w:r>
      <w:r>
        <w:rPr>
          <w:spacing w:val="6"/>
        </w:rPr>
        <w:t>4393.49</w:t>
      </w:r>
      <w:r>
        <w:rPr>
          <w:spacing w:val="-44"/>
        </w:rPr>
        <w:t xml:space="preserve"> </w:t>
      </w:r>
      <w:r>
        <w:rPr>
          <w:spacing w:val="6"/>
        </w:rPr>
        <w:t>万元，主要用于工资福利支出和日常公用</w:t>
      </w:r>
      <w:r>
        <w:t xml:space="preserve"> </w:t>
      </w:r>
      <w:r>
        <w:rPr>
          <w:spacing w:val="11"/>
        </w:rPr>
        <w:t>经费支出;住房保障支出</w:t>
      </w:r>
      <w:r>
        <w:rPr>
          <w:spacing w:val="-36"/>
        </w:rPr>
        <w:t xml:space="preserve"> </w:t>
      </w:r>
      <w:r>
        <w:rPr>
          <w:spacing w:val="11"/>
        </w:rPr>
        <w:t>96.77</w:t>
      </w:r>
      <w:r>
        <w:rPr>
          <w:spacing w:val="-37"/>
        </w:rPr>
        <w:t xml:space="preserve"> </w:t>
      </w:r>
      <w:r>
        <w:rPr>
          <w:spacing w:val="11"/>
        </w:rPr>
        <w:t>万元，主要用于缴纳职工住</w:t>
      </w:r>
      <w:r>
        <w:t xml:space="preserve"> </w:t>
      </w:r>
      <w:r>
        <w:rPr>
          <w:spacing w:val="5"/>
        </w:rPr>
        <w:t>房公积金。</w:t>
      </w:r>
    </w:p>
    <w:p w14:paraId="74690FFA">
      <w:pPr>
        <w:spacing w:before="1" w:line="333" w:lineRule="auto"/>
        <w:ind w:left="30" w:right="89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五、关于托克逊县农业农村局本级单位2023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24BE4058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1F3B92B">
      <w:pPr>
        <w:pStyle w:val="2"/>
        <w:spacing w:before="190" w:line="332" w:lineRule="auto"/>
        <w:ind w:left="29" w:right="89" w:firstLine="635"/>
      </w:pPr>
      <w:r>
        <w:rPr>
          <w:spacing w:val="12"/>
        </w:rPr>
        <w:t>托克逊县农业农村局本级单位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2"/>
        </w:rPr>
        <w:t xml:space="preserve"> </w:t>
      </w:r>
      <w:r>
        <w:rPr>
          <w:spacing w:val="2"/>
        </w:rPr>
        <w:t>4754.58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5C570C1F">
      <w:pPr>
        <w:pStyle w:val="2"/>
        <w:spacing w:before="3" w:line="333" w:lineRule="auto"/>
        <w:ind w:left="21" w:right="7" w:firstLine="640"/>
      </w:pPr>
      <w:r>
        <w:t>基本支出</w:t>
      </w:r>
      <w:r>
        <w:rPr>
          <w:spacing w:val="-30"/>
        </w:rPr>
        <w:t xml:space="preserve"> </w:t>
      </w:r>
      <w:r>
        <w:t>1295.40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6"/>
        </w:rPr>
        <w:t xml:space="preserve"> </w:t>
      </w:r>
      <w:r>
        <w:t>637.87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9"/>
        </w:rPr>
        <w:t>增长</w:t>
      </w:r>
      <w:r>
        <w:rPr>
          <w:spacing w:val="-45"/>
        </w:rPr>
        <w:t xml:space="preserve"> </w:t>
      </w:r>
      <w:r>
        <w:rPr>
          <w:spacing w:val="9"/>
        </w:rPr>
        <w:t>97.01%。主要原因是：我单位调入</w:t>
      </w:r>
      <w:r>
        <w:rPr>
          <w:spacing w:val="-46"/>
        </w:rPr>
        <w:t xml:space="preserve"> </w:t>
      </w:r>
      <w:r>
        <w:rPr>
          <w:spacing w:val="9"/>
        </w:rPr>
        <w:t>25</w:t>
      </w:r>
      <w:r>
        <w:rPr>
          <w:spacing w:val="-57"/>
        </w:rPr>
        <w:t xml:space="preserve"> </w:t>
      </w:r>
      <w:r>
        <w:rPr>
          <w:spacing w:val="9"/>
        </w:rPr>
        <w:t>人，人员</w:t>
      </w:r>
      <w:r>
        <w:rPr>
          <w:spacing w:val="8"/>
        </w:rPr>
        <w:t>工资、</w:t>
      </w:r>
      <w:r>
        <w:t xml:space="preserve"> </w:t>
      </w:r>
      <w:r>
        <w:rPr>
          <w:spacing w:val="9"/>
        </w:rPr>
        <w:t>基础绩效奖调整，社保、公积金基数上调，导致人员类预算</w:t>
      </w:r>
      <w:r>
        <w:rPr>
          <w:spacing w:val="1"/>
        </w:rPr>
        <w:t xml:space="preserve"> </w:t>
      </w:r>
      <w:r>
        <w:rPr>
          <w:spacing w:val="3"/>
        </w:rPr>
        <w:t>增加。</w:t>
      </w:r>
    </w:p>
    <w:p w14:paraId="78846E3D">
      <w:pPr>
        <w:pStyle w:val="2"/>
        <w:spacing w:before="4" w:line="333" w:lineRule="auto"/>
        <w:ind w:left="22" w:right="5" w:firstLine="648"/>
        <w:jc w:val="both"/>
      </w:pPr>
      <w:r>
        <w:rPr>
          <w:spacing w:val="-5"/>
        </w:rPr>
        <w:t>项目支出</w:t>
      </w:r>
      <w:r>
        <w:rPr>
          <w:spacing w:val="-37"/>
        </w:rPr>
        <w:t xml:space="preserve"> </w:t>
      </w:r>
      <w:r>
        <w:rPr>
          <w:spacing w:val="-5"/>
        </w:rPr>
        <w:t>3459.18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38"/>
        </w:rPr>
        <w:t xml:space="preserve"> </w:t>
      </w:r>
      <w:r>
        <w:rPr>
          <w:spacing w:val="-5"/>
        </w:rPr>
        <w:t>3449.18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9"/>
        </w:rPr>
        <w:t>增长</w:t>
      </w:r>
      <w:r>
        <w:rPr>
          <w:spacing w:val="-34"/>
        </w:rPr>
        <w:t xml:space="preserve"> </w:t>
      </w:r>
      <w:r>
        <w:rPr>
          <w:spacing w:val="9"/>
        </w:rPr>
        <w:t>34491.80%。主要原因是：县级项目巩固脱贫攻坚成果</w:t>
      </w:r>
      <w:r>
        <w:t xml:space="preserve"> </w:t>
      </w:r>
      <w:r>
        <w:rPr>
          <w:spacing w:val="9"/>
        </w:rPr>
        <w:t>衔接乡村振兴项目资金、农业保险保费补贴资金项目，导致</w:t>
      </w:r>
      <w:r>
        <w:t xml:space="preserve"> </w:t>
      </w:r>
      <w:r>
        <w:rPr>
          <w:spacing w:val="8"/>
        </w:rPr>
        <w:t>项目支出比上年预算增加。</w:t>
      </w:r>
    </w:p>
    <w:p w14:paraId="554F11BD">
      <w:pPr>
        <w:spacing w:before="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DB86F0E">
      <w:pPr>
        <w:pStyle w:val="2"/>
        <w:spacing w:before="187" w:line="218" w:lineRule="auto"/>
        <w:jc w:val="right"/>
      </w:pPr>
      <w:r>
        <w:t>1、社会保障和就业支出（类）203.29</w:t>
      </w:r>
      <w:r>
        <w:rPr>
          <w:spacing w:val="-47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占</w:t>
      </w:r>
      <w:r>
        <w:rPr>
          <w:spacing w:val="-49"/>
        </w:rPr>
        <w:t xml:space="preserve"> </w:t>
      </w:r>
      <w:r>
        <w:t>4.28%。</w:t>
      </w:r>
    </w:p>
    <w:p w14:paraId="5ACA3A28">
      <w:pPr>
        <w:spacing w:line="218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DC7DBF5">
      <w:pPr>
        <w:pStyle w:val="2"/>
        <w:spacing w:before="186" w:line="218" w:lineRule="auto"/>
        <w:ind w:left="679"/>
      </w:pPr>
      <w:r>
        <w:rPr>
          <w:spacing w:val="1"/>
        </w:rPr>
        <w:t>2、卫生健康支出（类）61.03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1.28%。</w:t>
      </w:r>
    </w:p>
    <w:p w14:paraId="69FB100D">
      <w:pPr>
        <w:pStyle w:val="2"/>
        <w:spacing w:before="193" w:line="218" w:lineRule="auto"/>
        <w:ind w:left="692"/>
      </w:pPr>
      <w:r>
        <w:rPr>
          <w:spacing w:val="1"/>
        </w:rPr>
        <w:t>3、农林水支出（类）4393.49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92.41%。</w:t>
      </w:r>
    </w:p>
    <w:p w14:paraId="6E473053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4、住房保障支出（类）96.77</w:t>
      </w:r>
      <w:r>
        <w:rPr>
          <w:spacing w:val="-29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2.03%。</w:t>
      </w:r>
    </w:p>
    <w:p w14:paraId="775AD165">
      <w:pPr>
        <w:spacing w:before="19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346B16F">
      <w:pPr>
        <w:pStyle w:val="2"/>
        <w:spacing w:before="185" w:line="305" w:lineRule="auto"/>
        <w:ind w:left="18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19.49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36"/>
        </w:rPr>
        <w:t xml:space="preserve"> </w:t>
      </w:r>
      <w:r>
        <w:rPr>
          <w:spacing w:val="2"/>
        </w:rPr>
        <w:t>0.98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50"/>
        </w:rPr>
        <w:t xml:space="preserve"> </w:t>
      </w:r>
      <w:r>
        <w:rPr>
          <w:spacing w:val="2"/>
        </w:rPr>
        <w:t>4.79%，主要原因是：退</w:t>
      </w:r>
      <w:r>
        <w:t xml:space="preserve"> </w:t>
      </w:r>
      <w:r>
        <w:rPr>
          <w:spacing w:val="7"/>
        </w:rPr>
        <w:t>休人员</w:t>
      </w:r>
      <w:r>
        <w:rPr>
          <w:spacing w:val="-39"/>
        </w:rPr>
        <w:t xml:space="preserve"> </w:t>
      </w:r>
      <w:r>
        <w:rPr>
          <w:spacing w:val="7"/>
        </w:rPr>
        <w:t>1</w:t>
      </w:r>
      <w:r>
        <w:rPr>
          <w:spacing w:val="-60"/>
        </w:rPr>
        <w:t xml:space="preserve"> </w:t>
      </w:r>
      <w:r>
        <w:rPr>
          <w:spacing w:val="7"/>
        </w:rPr>
        <w:t>人死亡，相应比例减少，导致今年预算数下降。</w:t>
      </w:r>
    </w:p>
    <w:p w14:paraId="4CDB99C0">
      <w:pPr>
        <w:pStyle w:val="2"/>
        <w:spacing w:before="189" w:line="311" w:lineRule="auto"/>
        <w:ind w:left="18" w:right="83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122.53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41"/>
        </w:rPr>
        <w:t xml:space="preserve"> </w:t>
      </w:r>
      <w:r>
        <w:rPr>
          <w:spacing w:val="5"/>
        </w:rPr>
        <w:t>72.77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21"/>
        </w:rPr>
        <w:t xml:space="preserve"> </w:t>
      </w:r>
      <w:r>
        <w:rPr>
          <w:spacing w:val="9"/>
        </w:rPr>
        <w:t>146.24%，主要原因是：本年度单位养老社保随着工资的</w:t>
      </w:r>
      <w:r>
        <w:t xml:space="preserve"> </w:t>
      </w:r>
      <w:r>
        <w:rPr>
          <w:spacing w:val="9"/>
        </w:rPr>
        <w:t>增加，相应比例增高，导致今年预算数增加。</w:t>
      </w:r>
    </w:p>
    <w:p w14:paraId="2CDFDD61">
      <w:pPr>
        <w:pStyle w:val="2"/>
        <w:spacing w:before="196" w:line="310" w:lineRule="auto"/>
        <w:ind w:left="18" w:right="2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10"/>
        </w:rPr>
        <w:t>数为 61.27 万元</w:t>
      </w:r>
      <w:r>
        <w:rPr>
          <w:spacing w:val="-78"/>
        </w:rPr>
        <w:t xml:space="preserve"> </w:t>
      </w:r>
      <w:r>
        <w:rPr>
          <w:spacing w:val="10"/>
        </w:rPr>
        <w:t>，</w:t>
      </w:r>
      <w:r>
        <w:rPr>
          <w:spacing w:val="-54"/>
        </w:rPr>
        <w:t xml:space="preserve"> </w:t>
      </w:r>
      <w:r>
        <w:rPr>
          <w:spacing w:val="10"/>
        </w:rPr>
        <w:t>比上年预算数增加 36.39</w:t>
      </w:r>
      <w:r>
        <w:rPr>
          <w:spacing w:val="-14"/>
        </w:rPr>
        <w:t xml:space="preserve"> </w:t>
      </w:r>
      <w:r>
        <w:rPr>
          <w:spacing w:val="10"/>
        </w:rPr>
        <w:t>万</w:t>
      </w:r>
      <w:r>
        <w:rPr>
          <w:spacing w:val="9"/>
        </w:rPr>
        <w:t>元</w:t>
      </w:r>
      <w:r>
        <w:rPr>
          <w:spacing w:val="-77"/>
        </w:rPr>
        <w:t xml:space="preserve"> </w:t>
      </w:r>
      <w:r>
        <w:rPr>
          <w:spacing w:val="9"/>
        </w:rPr>
        <w:t>，增长</w:t>
      </w:r>
      <w:r>
        <w:t xml:space="preserve"> </w:t>
      </w:r>
      <w:r>
        <w:rPr>
          <w:spacing w:val="5"/>
        </w:rPr>
        <w:t>146.26%，主要原因是：本年度单位职业年金随着工资增加，</w:t>
      </w:r>
      <w:r>
        <w:rPr>
          <w:spacing w:val="17"/>
        </w:rPr>
        <w:t xml:space="preserve"> </w:t>
      </w:r>
      <w:r>
        <w:rPr>
          <w:spacing w:val="9"/>
        </w:rPr>
        <w:t>相应比例增加，导致今年预算数增加。</w:t>
      </w:r>
    </w:p>
    <w:p w14:paraId="4AB55965">
      <w:pPr>
        <w:pStyle w:val="2"/>
        <w:spacing w:before="198" w:line="310" w:lineRule="auto"/>
        <w:ind w:left="21" w:right="83" w:firstLine="657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3"/>
        </w:rPr>
        <w:t>单位医疗（项</w:t>
      </w:r>
      <w:r>
        <w:rPr>
          <w:spacing w:val="-2"/>
        </w:rPr>
        <w:t>）：</w:t>
      </w: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52.02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6"/>
        </w:rPr>
        <w:t xml:space="preserve"> </w:t>
      </w:r>
      <w:r>
        <w:rPr>
          <w:spacing w:val="6"/>
        </w:rPr>
        <w:t>30.87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145.96%，主要原因是：本年度单</w:t>
      </w:r>
      <w:r>
        <w:t xml:space="preserve"> </w:t>
      </w:r>
      <w:r>
        <w:rPr>
          <w:spacing w:val="9"/>
        </w:rPr>
        <w:t>位医疗社保随着工资的增加，相应比例增高，导致今年预算</w:t>
      </w:r>
      <w:r>
        <w:rPr>
          <w:spacing w:val="3"/>
        </w:rPr>
        <w:t xml:space="preserve"> </w:t>
      </w:r>
      <w:r>
        <w:rPr>
          <w:spacing w:val="5"/>
        </w:rPr>
        <w:t>数增加。</w:t>
      </w:r>
    </w:p>
    <w:p w14:paraId="03BBC7FD">
      <w:pPr>
        <w:pStyle w:val="2"/>
        <w:spacing w:before="192" w:line="218" w:lineRule="auto"/>
        <w:ind w:left="683"/>
      </w:pPr>
      <w:r>
        <w:rPr>
          <w:spacing w:val="14"/>
        </w:rPr>
        <w:t>5、卫生健康支出（类）行政事业单位医疗（款）公务</w:t>
      </w:r>
    </w:p>
    <w:p w14:paraId="2E6948DC">
      <w:pPr>
        <w:spacing w:line="218" w:lineRule="auto"/>
        <w:sectPr>
          <w:footerReference r:id="rId28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3068CD48">
      <w:pPr>
        <w:pStyle w:val="2"/>
        <w:spacing w:before="186" w:line="333" w:lineRule="auto"/>
        <w:ind w:left="21" w:right="83" w:firstLine="28"/>
        <w:jc w:val="both"/>
      </w:pPr>
      <w:r>
        <w:rPr>
          <w:spacing w:val="2"/>
        </w:rPr>
        <w:t>员医疗补助（项</w:t>
      </w:r>
      <w:r>
        <w:rPr>
          <w:spacing w:val="32"/>
        </w:rPr>
        <w:t>）：</w:t>
      </w: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9.01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45"/>
        </w:rPr>
        <w:t xml:space="preserve"> </w:t>
      </w:r>
      <w:r>
        <w:rPr>
          <w:spacing w:val="7"/>
        </w:rPr>
        <w:t>4.03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3"/>
        </w:rPr>
        <w:t xml:space="preserve"> </w:t>
      </w:r>
      <w:r>
        <w:rPr>
          <w:spacing w:val="7"/>
        </w:rPr>
        <w:t>80.92%，主要原因是：本年度单</w:t>
      </w:r>
      <w:r>
        <w:t xml:space="preserve"> </w:t>
      </w:r>
      <w:r>
        <w:rPr>
          <w:spacing w:val="9"/>
        </w:rPr>
        <w:t>位公务员医疗社保随着工资的增加，相应比例增高，导致今</w:t>
      </w:r>
      <w:r>
        <w:rPr>
          <w:spacing w:val="3"/>
        </w:rPr>
        <w:t xml:space="preserve"> </w:t>
      </w:r>
      <w:r>
        <w:rPr>
          <w:spacing w:val="7"/>
        </w:rPr>
        <w:t>年预算数增加。</w:t>
      </w:r>
    </w:p>
    <w:p w14:paraId="392287C4">
      <w:pPr>
        <w:pStyle w:val="2"/>
        <w:spacing w:before="5" w:line="310" w:lineRule="auto"/>
        <w:ind w:left="27" w:right="14" w:firstLine="654"/>
      </w:pPr>
      <w:r>
        <w:rPr>
          <w:spacing w:val="8"/>
        </w:rPr>
        <w:t>6、农林水支出（类）农业农村（款）行政运</w:t>
      </w:r>
      <w:r>
        <w:rPr>
          <w:spacing w:val="7"/>
        </w:rPr>
        <w:t>行（项</w:t>
      </w:r>
      <w:r>
        <w:rPr>
          <w:spacing w:val="-35"/>
        </w:rPr>
        <w:t>）：</w:t>
      </w:r>
      <w:r>
        <w:t xml:space="preserve"> 2023</w:t>
      </w:r>
      <w:r>
        <w:rPr>
          <w:spacing w:val="-47"/>
        </w:rPr>
        <w:t xml:space="preserve"> </w:t>
      </w:r>
      <w:r>
        <w:t>年预算数为</w:t>
      </w:r>
      <w:r>
        <w:rPr>
          <w:spacing w:val="-46"/>
        </w:rPr>
        <w:t xml:space="preserve"> </w:t>
      </w:r>
      <w:r>
        <w:t>934.31</w:t>
      </w:r>
      <w:r>
        <w:rPr>
          <w:spacing w:val="-47"/>
        </w:rPr>
        <w:t xml:space="preserve"> </w:t>
      </w:r>
      <w:r>
        <w:t>万元，比上年预算数增加</w:t>
      </w:r>
      <w:r>
        <w:rPr>
          <w:spacing w:val="-50"/>
        </w:rPr>
        <w:t xml:space="preserve"> </w:t>
      </w:r>
      <w:r>
        <w:t>425.34</w:t>
      </w:r>
      <w:r>
        <w:rPr>
          <w:spacing w:val="-46"/>
        </w:rPr>
        <w:t xml:space="preserve"> </w:t>
      </w:r>
      <w:r>
        <w:t xml:space="preserve">万 </w:t>
      </w:r>
      <w:r>
        <w:rPr>
          <w:spacing w:val="7"/>
        </w:rPr>
        <w:t>元，增长</w:t>
      </w:r>
      <w:r>
        <w:rPr>
          <w:spacing w:val="-26"/>
        </w:rPr>
        <w:t xml:space="preserve"> </w:t>
      </w:r>
      <w:r>
        <w:rPr>
          <w:spacing w:val="7"/>
        </w:rPr>
        <w:t>83.57%，主要原因是：我单位调入</w:t>
      </w:r>
      <w:r>
        <w:rPr>
          <w:spacing w:val="-46"/>
        </w:rPr>
        <w:t xml:space="preserve"> </w:t>
      </w:r>
      <w:r>
        <w:rPr>
          <w:spacing w:val="7"/>
        </w:rPr>
        <w:t>25</w:t>
      </w:r>
      <w:r>
        <w:rPr>
          <w:spacing w:val="-57"/>
        </w:rPr>
        <w:t xml:space="preserve"> </w:t>
      </w:r>
      <w:r>
        <w:rPr>
          <w:spacing w:val="7"/>
        </w:rPr>
        <w:t>人，人员工</w:t>
      </w:r>
      <w:r>
        <w:t xml:space="preserve"> </w:t>
      </w:r>
      <w:r>
        <w:rPr>
          <w:spacing w:val="9"/>
        </w:rPr>
        <w:t>资、社保、公积金随之增加，导致农林水支出</w:t>
      </w:r>
      <w:r>
        <w:rPr>
          <w:spacing w:val="8"/>
        </w:rPr>
        <w:t>农业农村行政</w:t>
      </w:r>
      <w:r>
        <w:t xml:space="preserve"> </w:t>
      </w:r>
      <w:r>
        <w:rPr>
          <w:spacing w:val="7"/>
        </w:rPr>
        <w:t>运行比上年预算数增加。</w:t>
      </w:r>
    </w:p>
    <w:p w14:paraId="0ACD8938">
      <w:pPr>
        <w:pStyle w:val="2"/>
        <w:spacing w:before="192" w:line="306" w:lineRule="auto"/>
        <w:ind w:left="22" w:firstLine="659"/>
      </w:pPr>
      <w:r>
        <w:rPr>
          <w:spacing w:val="-11"/>
        </w:rPr>
        <w:t>7、农林水支出（类）农业农村（款）农业生产发</w:t>
      </w:r>
      <w:r>
        <w:rPr>
          <w:spacing w:val="-12"/>
        </w:rPr>
        <w:t>展（项</w:t>
      </w:r>
      <w:r>
        <w:rPr>
          <w:spacing w:val="-109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68"/>
        </w:rPr>
        <w:t xml:space="preserve"> </w:t>
      </w:r>
      <w:r>
        <w:rPr>
          <w:spacing w:val="-4"/>
        </w:rPr>
        <w:t>年预算数为</w:t>
      </w:r>
      <w:r>
        <w:rPr>
          <w:spacing w:val="-64"/>
        </w:rPr>
        <w:t xml:space="preserve"> </w:t>
      </w:r>
      <w:r>
        <w:rPr>
          <w:spacing w:val="-4"/>
        </w:rPr>
        <w:t>50.00</w:t>
      </w:r>
      <w:r>
        <w:rPr>
          <w:spacing w:val="-64"/>
        </w:rPr>
        <w:t xml:space="preserve"> </w:t>
      </w:r>
      <w:r>
        <w:rPr>
          <w:spacing w:val="-4"/>
        </w:rPr>
        <w:t>万元，比上年预算数增加</w:t>
      </w:r>
      <w:r>
        <w:rPr>
          <w:spacing w:val="-63"/>
        </w:rPr>
        <w:t xml:space="preserve"> </w:t>
      </w:r>
      <w:r>
        <w:rPr>
          <w:spacing w:val="-4"/>
        </w:rPr>
        <w:t>50.00</w:t>
      </w:r>
      <w:r>
        <w:rPr>
          <w:spacing w:val="-64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100%，主要原因是：上级转移补助资金，上年未使用此</w:t>
      </w:r>
      <w:r>
        <w:t xml:space="preserve"> </w:t>
      </w:r>
      <w:r>
        <w:rPr>
          <w:spacing w:val="6"/>
        </w:rPr>
        <w:t>功能科目。</w:t>
      </w:r>
    </w:p>
    <w:p w14:paraId="69908F8D">
      <w:pPr>
        <w:pStyle w:val="2"/>
        <w:spacing w:before="184" w:line="305" w:lineRule="auto"/>
        <w:ind w:left="36" w:right="83" w:firstLine="645"/>
      </w:pPr>
      <w:r>
        <w:rPr>
          <w:spacing w:val="14"/>
        </w:rPr>
        <w:t>8、农林水支出（类）农业农村（款）农业资源保护修</w:t>
      </w:r>
      <w:r>
        <w:rPr>
          <w:spacing w:val="15"/>
        </w:rPr>
        <w:t xml:space="preserve"> </w:t>
      </w:r>
      <w:r>
        <w:rPr>
          <w:spacing w:val="2"/>
        </w:rPr>
        <w:t>复与利用（项）：2023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2505.18</w:t>
      </w:r>
      <w:r>
        <w:rPr>
          <w:spacing w:val="-45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4"/>
        </w:rPr>
        <w:t xml:space="preserve"> </w:t>
      </w:r>
      <w:r>
        <w:rPr>
          <w:spacing w:val="1"/>
        </w:rPr>
        <w:t>2505.18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%，主要原因是：上级转移</w:t>
      </w:r>
      <w:r>
        <w:t xml:space="preserve"> </w:t>
      </w:r>
      <w:r>
        <w:rPr>
          <w:spacing w:val="7"/>
        </w:rPr>
        <w:t>补助资金，上年未使用此功能科目。</w:t>
      </w:r>
    </w:p>
    <w:p w14:paraId="48BDFCA3">
      <w:pPr>
        <w:pStyle w:val="2"/>
        <w:spacing w:before="196" w:line="314" w:lineRule="auto"/>
        <w:ind w:left="18" w:right="84" w:firstLine="663"/>
      </w:pPr>
      <w:r>
        <w:rPr>
          <w:spacing w:val="14"/>
        </w:rPr>
        <w:t>9、农林水支出（类）巩固脱贫攻坚成果衔接乡村振兴</w:t>
      </w:r>
      <w:r>
        <w:rPr>
          <w:spacing w:val="15"/>
        </w:rPr>
        <w:t xml:space="preserve"> </w:t>
      </w:r>
      <w:r>
        <w:rPr>
          <w:spacing w:val="3"/>
        </w:rPr>
        <w:t>（款）生产发展（项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331.00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</w:t>
      </w:r>
      <w:r>
        <w:t xml:space="preserve"> </w:t>
      </w:r>
      <w:r>
        <w:rPr>
          <w:spacing w:val="7"/>
        </w:rPr>
        <w:t>上年预算数增加</w:t>
      </w:r>
      <w:r>
        <w:rPr>
          <w:spacing w:val="-33"/>
        </w:rPr>
        <w:t xml:space="preserve"> </w:t>
      </w:r>
      <w:r>
        <w:rPr>
          <w:spacing w:val="7"/>
        </w:rPr>
        <w:t>331.00</w:t>
      </w:r>
      <w:r>
        <w:rPr>
          <w:spacing w:val="-45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</w:t>
      </w:r>
      <w:r>
        <w:rPr>
          <w:spacing w:val="6"/>
        </w:rPr>
        <w:t>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%，主要原因是：下</w:t>
      </w:r>
      <w:r>
        <w:t xml:space="preserve"> </w:t>
      </w:r>
      <w:r>
        <w:rPr>
          <w:spacing w:val="9"/>
        </w:rPr>
        <w:t>达县级项目巩固脱贫攻坚成果衔接乡村振兴项目资金原因，</w:t>
      </w:r>
      <w:r>
        <w:rPr>
          <w:spacing w:val="6"/>
        </w:rPr>
        <w:t xml:space="preserve"> </w:t>
      </w:r>
      <w:r>
        <w:rPr>
          <w:spacing w:val="22"/>
        </w:rPr>
        <w:t>导致农林水支出巩固脱贫攻坚成果衔接乡村振兴生产</w:t>
      </w:r>
      <w:r>
        <w:rPr>
          <w:spacing w:val="21"/>
        </w:rPr>
        <w:t>发展</w:t>
      </w:r>
      <w:r>
        <w:t xml:space="preserve"> </w:t>
      </w:r>
      <w:r>
        <w:rPr>
          <w:spacing w:val="8"/>
        </w:rPr>
        <w:t>比上年预算数增加。</w:t>
      </w:r>
    </w:p>
    <w:p w14:paraId="5EDE031F">
      <w:pPr>
        <w:pStyle w:val="2"/>
        <w:spacing w:before="192" w:line="218" w:lineRule="auto"/>
        <w:ind w:left="687"/>
      </w:pPr>
      <w:r>
        <w:rPr>
          <w:spacing w:val="7"/>
        </w:rPr>
        <w:t>10、农林水支出（类）普惠金融发展支出（款）农业保</w:t>
      </w:r>
    </w:p>
    <w:p w14:paraId="00C38069">
      <w:pPr>
        <w:spacing w:line="218" w:lineRule="auto"/>
        <w:sectPr>
          <w:footerReference r:id="rId29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BD1A515">
      <w:pPr>
        <w:pStyle w:val="2"/>
        <w:spacing w:before="185" w:line="333" w:lineRule="auto"/>
        <w:ind w:left="34" w:right="100" w:firstLine="17"/>
        <w:jc w:val="both"/>
      </w:pPr>
      <w:r>
        <w:rPr>
          <w:spacing w:val="2"/>
        </w:rPr>
        <w:t>险保费补贴（项</w:t>
      </w:r>
      <w:r>
        <w:rPr>
          <w:spacing w:val="31"/>
        </w:rPr>
        <w:t>）：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42"/>
        </w:rPr>
        <w:t xml:space="preserve"> </w:t>
      </w:r>
      <w:r>
        <w:rPr>
          <w:spacing w:val="2"/>
        </w:rPr>
        <w:t>573.00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</w:t>
      </w:r>
      <w:r>
        <w:t xml:space="preserve"> </w:t>
      </w:r>
      <w:r>
        <w:rPr>
          <w:spacing w:val="6"/>
        </w:rPr>
        <w:t>预算数增加</w:t>
      </w:r>
      <w:r>
        <w:rPr>
          <w:spacing w:val="-30"/>
        </w:rPr>
        <w:t xml:space="preserve"> </w:t>
      </w:r>
      <w:r>
        <w:rPr>
          <w:spacing w:val="6"/>
        </w:rPr>
        <w:t>573.00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%，主要原因是：下达政</w:t>
      </w:r>
      <w:r>
        <w:t xml:space="preserve"> </w:t>
      </w:r>
      <w:r>
        <w:rPr>
          <w:spacing w:val="8"/>
        </w:rPr>
        <w:t>策性农业保险保费补贴资金等项目原因，导致农林水支出普</w:t>
      </w:r>
      <w:r>
        <w:rPr>
          <w:spacing w:val="14"/>
        </w:rPr>
        <w:t xml:space="preserve"> </w:t>
      </w:r>
      <w:r>
        <w:rPr>
          <w:spacing w:val="8"/>
        </w:rPr>
        <w:t>惠金融发展支出农业保险保费补贴比上年预算数增加。</w:t>
      </w:r>
    </w:p>
    <w:p w14:paraId="08F08CF3">
      <w:pPr>
        <w:pStyle w:val="2"/>
        <w:spacing w:before="3" w:line="333" w:lineRule="auto"/>
        <w:ind w:left="29" w:right="16" w:firstLine="658"/>
        <w:jc w:val="both"/>
      </w:pPr>
      <w:r>
        <w:rPr>
          <w:spacing w:val="7"/>
        </w:rPr>
        <w:t>11、住房保障支出（类）住房改革支出（款）住房公积</w:t>
      </w:r>
      <w:r>
        <w:rPr>
          <w:spacing w:val="14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96.77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-4"/>
        </w:rPr>
        <w:t>59.45</w:t>
      </w:r>
      <w:r>
        <w:rPr>
          <w:spacing w:val="-28"/>
        </w:rP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159.30%，主要原因是：我单位调入</w:t>
      </w:r>
      <w:r>
        <w:rPr>
          <w:spacing w:val="-48"/>
        </w:rPr>
        <w:t xml:space="preserve"> </w:t>
      </w:r>
      <w:r>
        <w:rPr>
          <w:spacing w:val="-4"/>
        </w:rPr>
        <w:t>25</w:t>
      </w:r>
      <w:r>
        <w:rPr>
          <w:spacing w:val="-60"/>
        </w:rPr>
        <w:t xml:space="preserve"> </w:t>
      </w:r>
      <w:r>
        <w:rPr>
          <w:spacing w:val="-4"/>
        </w:rPr>
        <w:t>人，</w:t>
      </w:r>
      <w:r>
        <w:t xml:space="preserve"> </w:t>
      </w:r>
      <w:r>
        <w:rPr>
          <w:spacing w:val="9"/>
        </w:rPr>
        <w:t>人员工资、社保、公积金随之增加，导致住</w:t>
      </w:r>
      <w:r>
        <w:rPr>
          <w:spacing w:val="8"/>
        </w:rPr>
        <w:t>房公积金比上年</w:t>
      </w:r>
      <w:r>
        <w:t xml:space="preserve"> </w:t>
      </w:r>
      <w:r>
        <w:rPr>
          <w:spacing w:val="5"/>
        </w:rPr>
        <w:t>预算数增加。</w:t>
      </w:r>
    </w:p>
    <w:p w14:paraId="09E341A9">
      <w:pPr>
        <w:spacing w:before="4" w:line="333" w:lineRule="auto"/>
        <w:ind w:left="30" w:right="97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六、关于托克逊县农业农村局本级单位2023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31242D12">
      <w:pPr>
        <w:pStyle w:val="2"/>
        <w:spacing w:line="333" w:lineRule="auto"/>
        <w:ind w:left="26" w:right="97" w:firstLine="638"/>
      </w:pPr>
      <w:r>
        <w:rPr>
          <w:spacing w:val="12"/>
        </w:rPr>
        <w:t>托克逊县农业农村局本级单位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39"/>
        </w:rPr>
        <w:t xml:space="preserve"> </w:t>
      </w:r>
      <w:r>
        <w:rPr>
          <w:spacing w:val="2"/>
        </w:rPr>
        <w:t>1295.40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773D1021">
      <w:pPr>
        <w:pStyle w:val="2"/>
        <w:spacing w:before="1" w:line="333" w:lineRule="auto"/>
        <w:ind w:left="25" w:right="2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1188.06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59DBBE9F">
      <w:pPr>
        <w:pStyle w:val="2"/>
        <w:spacing w:before="5" w:line="333" w:lineRule="auto"/>
        <w:ind w:left="26" w:firstLine="639"/>
      </w:pPr>
      <w:r>
        <w:rPr>
          <w:spacing w:val="9"/>
        </w:rPr>
        <w:t>公用经费</w:t>
      </w:r>
      <w:r>
        <w:rPr>
          <w:spacing w:val="-20"/>
        </w:rPr>
        <w:t xml:space="preserve"> </w:t>
      </w:r>
      <w:r>
        <w:rPr>
          <w:spacing w:val="9"/>
        </w:rPr>
        <w:t>107.34</w:t>
      </w:r>
      <w:r>
        <w:rPr>
          <w:spacing w:val="-38"/>
        </w:rPr>
        <w:t xml:space="preserve"> </w:t>
      </w:r>
      <w:r>
        <w:rPr>
          <w:spacing w:val="9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9"/>
        </w:rPr>
        <w:t>印刷费、</w:t>
      </w:r>
      <w:r>
        <w:t xml:space="preserve"> </w:t>
      </w:r>
      <w:r>
        <w:rPr>
          <w:spacing w:val="10"/>
        </w:rPr>
        <w:t>咨询费、电费、邮电费、取暖费、差旅费、维修（护）费、</w:t>
      </w:r>
      <w:r>
        <w:rPr>
          <w:spacing w:val="14"/>
        </w:rPr>
        <w:t xml:space="preserve"> </w:t>
      </w:r>
      <w:r>
        <w:rPr>
          <w:spacing w:val="1"/>
        </w:rPr>
        <w:t>租赁费、劳务费、工会经费、福利费、公务用</w:t>
      </w:r>
      <w:r>
        <w:t xml:space="preserve">车运行维护费、 </w:t>
      </w:r>
      <w:r>
        <w:rPr>
          <w:spacing w:val="7"/>
        </w:rPr>
        <w:t>其他商品和服务支出等。</w:t>
      </w:r>
    </w:p>
    <w:p w14:paraId="4AB4D931">
      <w:pPr>
        <w:spacing w:before="1" w:line="334" w:lineRule="auto"/>
        <w:ind w:left="30" w:right="97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七、关于托克逊县农业农村局本级单位2023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755DEF70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30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0D463E26">
      <w:pPr>
        <w:pStyle w:val="2"/>
        <w:spacing w:before="185" w:line="332" w:lineRule="auto"/>
        <w:ind w:left="38" w:right="16" w:firstLine="620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年巩固拓展脱贫攻坚成果乡村振</w:t>
      </w:r>
      <w:r>
        <w:t xml:space="preserve"> </w:t>
      </w:r>
      <w:r>
        <w:rPr>
          <w:spacing w:val="7"/>
        </w:rPr>
        <w:t>兴衔接支出县级配套资金</w:t>
      </w:r>
    </w:p>
    <w:p w14:paraId="7A003B4A">
      <w:pPr>
        <w:pStyle w:val="2"/>
        <w:spacing w:before="3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22FDEEDC">
      <w:pPr>
        <w:pStyle w:val="2"/>
        <w:spacing w:before="193" w:line="219" w:lineRule="auto"/>
        <w:ind w:left="679"/>
      </w:pPr>
      <w:r>
        <w:rPr>
          <w:spacing w:val="4"/>
        </w:rPr>
        <w:t>预算安排规模：331.00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72AFD62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项目承担单位：托克逊县乡村振兴局</w:t>
      </w:r>
    </w:p>
    <w:p w14:paraId="2F3440E3">
      <w:pPr>
        <w:pStyle w:val="2"/>
        <w:spacing w:before="191" w:line="220" w:lineRule="auto"/>
        <w:ind w:left="681"/>
      </w:pPr>
      <w:r>
        <w:rPr>
          <w:spacing w:val="4"/>
        </w:rPr>
        <w:t>资金分配情况：331.00</w:t>
      </w:r>
      <w:r>
        <w:rPr>
          <w:spacing w:val="-46"/>
        </w:rPr>
        <w:t xml:space="preserve"> </w:t>
      </w:r>
      <w:r>
        <w:rPr>
          <w:spacing w:val="4"/>
        </w:rPr>
        <w:t>万元</w:t>
      </w:r>
    </w:p>
    <w:p w14:paraId="10B18346">
      <w:pPr>
        <w:pStyle w:val="2"/>
        <w:spacing w:before="193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17D15CD7">
      <w:pPr>
        <w:pStyle w:val="2"/>
        <w:spacing w:before="1" w:line="218" w:lineRule="auto"/>
        <w:ind w:right="16"/>
        <w:jc w:val="right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年政策性农业保险保费补贴资金</w:t>
      </w:r>
    </w:p>
    <w:p w14:paraId="3283AF8F">
      <w:pPr>
        <w:pStyle w:val="2"/>
        <w:spacing w:before="197" w:line="332" w:lineRule="auto"/>
        <w:ind w:left="25" w:right="13" w:firstLine="642"/>
      </w:pPr>
      <w:r>
        <w:rPr>
          <w:spacing w:val="4"/>
        </w:rPr>
        <w:t>设立政策依据：新财规【2022】10</w:t>
      </w:r>
      <w:r>
        <w:rPr>
          <w:spacing w:val="-49"/>
        </w:rPr>
        <w:t xml:space="preserve"> </w:t>
      </w:r>
      <w:r>
        <w:rPr>
          <w:spacing w:val="4"/>
        </w:rPr>
        <w:t>号（使用于养</w:t>
      </w:r>
      <w:r>
        <w:rPr>
          <w:spacing w:val="3"/>
        </w:rPr>
        <w:t>殖育肥</w:t>
      </w:r>
      <w:r>
        <w:t xml:space="preserve"> </w:t>
      </w:r>
      <w:r>
        <w:rPr>
          <w:spacing w:val="9"/>
        </w:rPr>
        <w:t>猪保险，养殖奶牛保险，种植业玉米保险，种植业棉</w:t>
      </w:r>
      <w:r>
        <w:rPr>
          <w:spacing w:val="8"/>
        </w:rPr>
        <w:t>花保险</w:t>
      </w:r>
      <w:r>
        <w:t xml:space="preserve"> </w:t>
      </w:r>
      <w:r>
        <w:rPr>
          <w:spacing w:val="1"/>
        </w:rPr>
        <w:t>等）</w:t>
      </w:r>
    </w:p>
    <w:p w14:paraId="592613BD">
      <w:pPr>
        <w:pStyle w:val="2"/>
        <w:spacing w:before="5" w:line="219" w:lineRule="auto"/>
        <w:ind w:left="679"/>
      </w:pPr>
      <w:r>
        <w:rPr>
          <w:spacing w:val="4"/>
        </w:rPr>
        <w:t>预算安排规模：131.00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37A79F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项目承担单位：托克逊县农业农村局本级</w:t>
      </w:r>
    </w:p>
    <w:p w14:paraId="51599F22">
      <w:pPr>
        <w:pStyle w:val="2"/>
        <w:spacing w:before="191" w:line="220" w:lineRule="auto"/>
        <w:ind w:left="681"/>
      </w:pPr>
      <w:r>
        <w:rPr>
          <w:spacing w:val="4"/>
        </w:rPr>
        <w:t>资金分配情况：131.00</w:t>
      </w:r>
      <w:r>
        <w:rPr>
          <w:spacing w:val="-46"/>
        </w:rPr>
        <w:t xml:space="preserve"> </w:t>
      </w:r>
      <w:r>
        <w:rPr>
          <w:spacing w:val="4"/>
        </w:rPr>
        <w:t>万元</w:t>
      </w:r>
    </w:p>
    <w:p w14:paraId="6DAA2A3D">
      <w:pPr>
        <w:pStyle w:val="2"/>
        <w:spacing w:before="193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082CF35D">
      <w:pPr>
        <w:pStyle w:val="2"/>
        <w:spacing w:before="2" w:line="218" w:lineRule="auto"/>
        <w:ind w:left="659"/>
      </w:pPr>
      <w:r>
        <w:rPr>
          <w:spacing w:val="8"/>
        </w:rPr>
        <w:t>（三）项目名称：2023</w:t>
      </w:r>
      <w:r>
        <w:rPr>
          <w:spacing w:val="-59"/>
        </w:rPr>
        <w:t xml:space="preserve"> </w:t>
      </w:r>
      <w:r>
        <w:rPr>
          <w:spacing w:val="8"/>
        </w:rPr>
        <w:t>年自治区畜牧业发展资金</w:t>
      </w:r>
    </w:p>
    <w:p w14:paraId="2B481BC9">
      <w:pPr>
        <w:pStyle w:val="2"/>
        <w:spacing w:before="194" w:line="218" w:lineRule="auto"/>
        <w:ind w:left="667"/>
      </w:pPr>
      <w:r>
        <w:rPr>
          <w:spacing w:val="3"/>
        </w:rPr>
        <w:t>设立政策依据：</w:t>
      </w:r>
      <w:r>
        <w:rPr>
          <w:spacing w:val="-75"/>
        </w:rPr>
        <w:t xml:space="preserve"> </w:t>
      </w:r>
      <w:r>
        <w:rPr>
          <w:spacing w:val="3"/>
        </w:rPr>
        <w:t>自治区畜牧业发展支付资金</w:t>
      </w:r>
      <w:r>
        <w:rPr>
          <w:spacing w:val="-47"/>
        </w:rPr>
        <w:t xml:space="preserve"> </w:t>
      </w:r>
      <w:r>
        <w:rPr>
          <w:spacing w:val="2"/>
        </w:rPr>
        <w:t>50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</w:t>
      </w:r>
    </w:p>
    <w:p w14:paraId="6296FEFC">
      <w:pPr>
        <w:pStyle w:val="2"/>
        <w:spacing w:before="193" w:line="219" w:lineRule="auto"/>
        <w:ind w:left="679"/>
      </w:pPr>
      <w:r>
        <w:rPr>
          <w:spacing w:val="4"/>
        </w:rPr>
        <w:t>预算安排规模：50.00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399521C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项目承担单位：托克逊县农业农村局本级</w:t>
      </w:r>
    </w:p>
    <w:p w14:paraId="462D3760">
      <w:pPr>
        <w:pStyle w:val="2"/>
        <w:spacing w:before="195" w:line="332" w:lineRule="auto"/>
        <w:ind w:left="44" w:right="15" w:firstLine="636"/>
      </w:pPr>
      <w:r>
        <w:rPr>
          <w:spacing w:val="3"/>
        </w:rPr>
        <w:t>资金分配情况：畜禽遗传资源吐鲁番市斗鸡保护项目</w:t>
      </w:r>
      <w:r>
        <w:rPr>
          <w:spacing w:val="-33"/>
        </w:rPr>
        <w:t xml:space="preserve"> </w:t>
      </w:r>
      <w:r>
        <w:rPr>
          <w:spacing w:val="3"/>
        </w:rPr>
        <w:t>25</w:t>
      </w:r>
      <w:r>
        <w:rPr>
          <w:rFonts w:hint="eastAsia"/>
          <w:spacing w:val="3"/>
          <w:lang w:val="en-US" w:eastAsia="zh-CN"/>
        </w:rPr>
        <w:t>.00</w:t>
      </w:r>
      <w:r>
        <w:t xml:space="preserve"> </w:t>
      </w:r>
      <w:r>
        <w:rPr>
          <w:spacing w:val="5"/>
        </w:rPr>
        <w:t>万元，畜禽遗传资源吐鲁番市驴保护项目</w:t>
      </w:r>
      <w:r>
        <w:rPr>
          <w:spacing w:val="-44"/>
        </w:rPr>
        <w:t xml:space="preserve"> </w:t>
      </w:r>
      <w:r>
        <w:rPr>
          <w:spacing w:val="5"/>
        </w:rPr>
        <w:t>25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万元。</w:t>
      </w:r>
    </w:p>
    <w:p w14:paraId="737221C6">
      <w:pPr>
        <w:pStyle w:val="2"/>
        <w:spacing w:before="2" w:line="220" w:lineRule="auto"/>
        <w:ind w:right="15"/>
        <w:jc w:val="right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</w:p>
    <w:p w14:paraId="2B31194F">
      <w:pPr>
        <w:spacing w:line="220" w:lineRule="auto"/>
        <w:sectPr>
          <w:footerReference r:id="rId3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8EAD9EB">
      <w:pPr>
        <w:pStyle w:val="2"/>
        <w:spacing w:before="185" w:line="237" w:lineRule="auto"/>
        <w:ind w:left="86"/>
      </w:pPr>
      <w:r>
        <w:rPr>
          <w:spacing w:val="-32"/>
        </w:rPr>
        <w:t>日。</w:t>
      </w:r>
    </w:p>
    <w:p w14:paraId="7C1B22FA">
      <w:pPr>
        <w:pStyle w:val="2"/>
        <w:spacing w:before="159" w:line="333" w:lineRule="auto"/>
        <w:ind w:left="40" w:right="16" w:firstLine="619"/>
      </w:pPr>
      <w:r>
        <w:rPr>
          <w:spacing w:val="4"/>
        </w:rPr>
        <w:t>（四）项目名称：2023</w:t>
      </w:r>
      <w:r>
        <w:rPr>
          <w:spacing w:val="-42"/>
        </w:rPr>
        <w:t xml:space="preserve"> </w:t>
      </w:r>
      <w:r>
        <w:rPr>
          <w:spacing w:val="4"/>
        </w:rPr>
        <w:t>年中央农业资源及生态保护补助</w:t>
      </w:r>
      <w:r>
        <w:t xml:space="preserve"> </w:t>
      </w:r>
      <w:r>
        <w:rPr>
          <w:spacing w:val="-3"/>
        </w:rPr>
        <w:t>资金。</w:t>
      </w:r>
    </w:p>
    <w:p w14:paraId="36A0AB2D">
      <w:pPr>
        <w:pStyle w:val="2"/>
        <w:spacing w:before="3" w:line="219" w:lineRule="auto"/>
        <w:ind w:left="667"/>
      </w:pPr>
      <w:r>
        <w:rPr>
          <w:spacing w:val="6"/>
        </w:rPr>
        <w:t>设立政策依据：吐市财农[2022]35</w:t>
      </w:r>
      <w:r>
        <w:rPr>
          <w:spacing w:val="-34"/>
        </w:rPr>
        <w:t xml:space="preserve"> </w:t>
      </w:r>
      <w:r>
        <w:rPr>
          <w:spacing w:val="6"/>
        </w:rPr>
        <w:t>号</w:t>
      </w:r>
    </w:p>
    <w:p w14:paraId="0636478C">
      <w:pPr>
        <w:pStyle w:val="2"/>
        <w:spacing w:before="191" w:line="219" w:lineRule="auto"/>
        <w:ind w:left="679"/>
      </w:pPr>
      <w:r>
        <w:rPr>
          <w:spacing w:val="4"/>
        </w:rPr>
        <w:t>预算安排规模：2505.18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3CC253CB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项目承担单位：托克逊县农业农村局本级</w:t>
      </w:r>
    </w:p>
    <w:p w14:paraId="7CF28F03">
      <w:pPr>
        <w:pStyle w:val="2"/>
        <w:spacing w:before="194" w:line="333" w:lineRule="auto"/>
        <w:ind w:left="38" w:right="16" w:firstLine="642"/>
      </w:pPr>
      <w:r>
        <w:rPr>
          <w:spacing w:val="8"/>
        </w:rPr>
        <w:t>资金分配情况：中央农业资源及生态保护补助支付资金</w:t>
      </w:r>
      <w:r>
        <w:rPr>
          <w:spacing w:val="3"/>
        </w:rPr>
        <w:t xml:space="preserve"> </w:t>
      </w:r>
      <w:r>
        <w:rPr>
          <w:spacing w:val="-1"/>
        </w:rPr>
        <w:t>2505.18</w:t>
      </w:r>
      <w:r>
        <w:rPr>
          <w:spacing w:val="-39"/>
        </w:rPr>
        <w:t xml:space="preserve"> </w:t>
      </w:r>
      <w:r>
        <w:rPr>
          <w:spacing w:val="-1"/>
        </w:rPr>
        <w:t>万元</w:t>
      </w:r>
    </w:p>
    <w:p w14:paraId="705F75BB">
      <w:pPr>
        <w:pStyle w:val="2"/>
        <w:spacing w:before="2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65149607">
      <w:pPr>
        <w:pStyle w:val="2"/>
        <w:spacing w:before="3" w:line="333" w:lineRule="auto"/>
        <w:ind w:left="29" w:right="16" w:firstLine="630"/>
      </w:pPr>
      <w:r>
        <w:rPr>
          <w:spacing w:val="4"/>
        </w:rPr>
        <w:t>（五）项目名称：2023</w:t>
      </w:r>
      <w:r>
        <w:rPr>
          <w:spacing w:val="-42"/>
        </w:rPr>
        <w:t xml:space="preserve"> </w:t>
      </w:r>
      <w:r>
        <w:rPr>
          <w:spacing w:val="4"/>
        </w:rPr>
        <w:t>年中央财政农业保险保费补贴资</w:t>
      </w:r>
      <w:r>
        <w:t xml:space="preserve"> 金</w:t>
      </w:r>
    </w:p>
    <w:p w14:paraId="6D030203">
      <w:pPr>
        <w:pStyle w:val="2"/>
        <w:spacing w:before="1" w:line="218" w:lineRule="auto"/>
        <w:ind w:left="667"/>
      </w:pPr>
      <w:r>
        <w:rPr>
          <w:spacing w:val="6"/>
        </w:rPr>
        <w:t>设立政策依据：吐市财金[2022]1</w:t>
      </w:r>
      <w:r>
        <w:rPr>
          <w:spacing w:val="-33"/>
        </w:rPr>
        <w:t xml:space="preserve"> </w:t>
      </w:r>
      <w:r>
        <w:rPr>
          <w:spacing w:val="6"/>
        </w:rPr>
        <w:t>号</w:t>
      </w:r>
    </w:p>
    <w:p w14:paraId="7304943D">
      <w:pPr>
        <w:pStyle w:val="2"/>
        <w:spacing w:before="192" w:line="219" w:lineRule="auto"/>
        <w:ind w:left="679"/>
      </w:pPr>
      <w:r>
        <w:rPr>
          <w:spacing w:val="4"/>
        </w:rPr>
        <w:t>预算安排规模：442.00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4A915C6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项目承担单位：托克逊县农业农村局本级</w:t>
      </w:r>
    </w:p>
    <w:p w14:paraId="19737191">
      <w:pPr>
        <w:pStyle w:val="2"/>
        <w:spacing w:before="194" w:line="333" w:lineRule="auto"/>
        <w:ind w:left="37" w:right="16" w:firstLine="643"/>
      </w:pPr>
      <w:r>
        <w:rPr>
          <w:spacing w:val="18"/>
        </w:rPr>
        <w:t>资金分配情况：</w:t>
      </w:r>
      <w:r>
        <w:rPr>
          <w:spacing w:val="-64"/>
        </w:rPr>
        <w:t xml:space="preserve"> </w:t>
      </w:r>
      <w:r>
        <w:rPr>
          <w:spacing w:val="18"/>
        </w:rPr>
        <w:t>中央财政农业保险保费补贴支付资金</w:t>
      </w:r>
      <w:r>
        <w:t xml:space="preserve"> </w:t>
      </w:r>
      <w:r>
        <w:rPr>
          <w:spacing w:val="-4"/>
        </w:rPr>
        <w:t>442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4"/>
        </w:rPr>
        <w:t>万元</w:t>
      </w:r>
    </w:p>
    <w:p w14:paraId="1F71C18F">
      <w:pPr>
        <w:pStyle w:val="2"/>
        <w:spacing w:before="2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13334934">
      <w:pPr>
        <w:spacing w:before="2" w:line="333" w:lineRule="auto"/>
        <w:ind w:left="27" w:right="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八、关于托克逊县农业农村局本级单位202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69853C26">
      <w:pPr>
        <w:pStyle w:val="2"/>
        <w:spacing w:before="1" w:line="332" w:lineRule="auto"/>
        <w:ind w:left="38" w:right="16" w:firstLine="625"/>
      </w:pPr>
      <w:r>
        <w:rPr>
          <w:spacing w:val="12"/>
        </w:rPr>
        <w:t>托克逊县农业农村局本级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6EE6D5FC">
      <w:pPr>
        <w:spacing w:before="3" w:line="226" w:lineRule="auto"/>
        <w:ind w:right="13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九、关于托克逊县农业农村局本级单位2023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</w:p>
    <w:p w14:paraId="21A65F0F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AAC9BCB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1F85CD98">
      <w:pPr>
        <w:pStyle w:val="2"/>
        <w:spacing w:before="181" w:line="333" w:lineRule="auto"/>
        <w:ind w:left="23" w:right="313" w:firstLine="640"/>
        <w:jc w:val="both"/>
      </w:pPr>
      <w:r>
        <w:rPr>
          <w:spacing w:val="12"/>
        </w:rPr>
        <w:t>托克逊县农业农村局本级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3616F4A2">
      <w:pPr>
        <w:spacing w:before="2" w:line="333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十、关于托克逊县农业农村局本级单位2023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07DE79DB">
      <w:pPr>
        <w:pStyle w:val="2"/>
        <w:spacing w:line="332" w:lineRule="auto"/>
        <w:ind w:left="34" w:firstLine="630"/>
      </w:pPr>
      <w:r>
        <w:rPr>
          <w:spacing w:val="11"/>
        </w:rPr>
        <w:t>托克逊县农业农村局本级单位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1"/>
        </w:rPr>
        <w:t>经费数为</w:t>
      </w:r>
      <w:r>
        <w:rPr>
          <w:spacing w:val="-46"/>
        </w:rPr>
        <w:t xml:space="preserve"> </w:t>
      </w:r>
      <w:r>
        <w:rPr>
          <w:spacing w:val="1"/>
        </w:rPr>
        <w:t>6.00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  <w:r>
        <w:rPr>
          <w:spacing w:val="-93"/>
        </w:rPr>
        <w:t xml:space="preserve"> </w:t>
      </w:r>
      <w:r>
        <w:rPr>
          <w:spacing w:val="1"/>
        </w:rPr>
        <w:t>因公出国（境）费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</w:p>
    <w:p w14:paraId="0A3C22EE">
      <w:pPr>
        <w:pStyle w:val="2"/>
        <w:spacing w:before="2" w:line="334" w:lineRule="auto"/>
        <w:ind w:left="32" w:right="315" w:hanging="7"/>
      </w:pPr>
      <w:r>
        <w:rPr>
          <w:spacing w:val="3"/>
        </w:rPr>
        <w:t>公务用车购置费</w:t>
      </w:r>
      <w:r>
        <w:rPr>
          <w:spacing w:val="-2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8"/>
        </w:rPr>
        <w:t xml:space="preserve"> </w:t>
      </w:r>
      <w:r>
        <w:rPr>
          <w:spacing w:val="3"/>
        </w:rPr>
        <w:t>6.00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3E8137E3">
      <w:pPr>
        <w:pStyle w:val="2"/>
        <w:spacing w:before="6" w:line="333" w:lineRule="auto"/>
        <w:ind w:left="22" w:right="296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0.00%，主要原因是本年度我单位无此预</w:t>
      </w:r>
      <w:r>
        <w:rPr>
          <w:spacing w:val="9"/>
        </w:rPr>
        <w:t>算；公务用车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0.00%，主要原因是我单位今年</w:t>
      </w:r>
      <w:r>
        <w:t xml:space="preserve"> </w:t>
      </w:r>
      <w:r>
        <w:rPr>
          <w:spacing w:val="9"/>
        </w:rPr>
        <w:t>未安排公务用车购置费，导致公务用车购置费无变化；公务</w:t>
      </w:r>
      <w:r>
        <w:t xml:space="preserve"> </w:t>
      </w:r>
      <w:r>
        <w:rPr>
          <w:spacing w:val="1"/>
        </w:rPr>
        <w:t>用车运行费增加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0.00%，主要原因是我单位</w:t>
      </w:r>
      <w:r>
        <w:t xml:space="preserve"> </w:t>
      </w:r>
      <w:r>
        <w:rPr>
          <w:spacing w:val="9"/>
        </w:rPr>
        <w:t>今年公务用车没有变动，严格按照预算执行，导致公务用车</w:t>
      </w:r>
      <w:r>
        <w:rPr>
          <w:spacing w:val="2"/>
        </w:rPr>
        <w:t xml:space="preserve"> </w:t>
      </w:r>
      <w:r>
        <w:rPr>
          <w:spacing w:val="1"/>
        </w:rPr>
        <w:t>运行费无变化；公务接待费增加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0.00%，主</w:t>
      </w:r>
      <w:r>
        <w:t xml:space="preserve"> </w:t>
      </w:r>
      <w:r>
        <w:rPr>
          <w:spacing w:val="9"/>
        </w:rPr>
        <w:t>要原因是我单位今年未安排公务接待费，导致公务接待费无</w:t>
      </w:r>
      <w:r>
        <w:t xml:space="preserve"> </w:t>
      </w:r>
      <w:r>
        <w:rPr>
          <w:spacing w:val="3"/>
        </w:rPr>
        <w:t>变化。</w:t>
      </w:r>
    </w:p>
    <w:p w14:paraId="5C935FC8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D17E090">
      <w:pPr>
        <w:spacing w:before="18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62A15FE">
      <w:pPr>
        <w:pStyle w:val="2"/>
        <w:spacing w:before="187" w:line="332" w:lineRule="auto"/>
        <w:ind w:left="34" w:right="313" w:firstLine="645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年，托克逊县农业农村局本级本级及下属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11"/>
        </w:rPr>
        <w:t>单位和</w:t>
      </w:r>
      <w:r>
        <w:rPr>
          <w:spacing w:val="-11"/>
        </w:rPr>
        <w:t xml:space="preserve"> </w:t>
      </w:r>
      <w:r>
        <w:rPr>
          <w:spacing w:val="11"/>
        </w:rPr>
        <w:t>0</w:t>
      </w:r>
      <w:r>
        <w:rPr>
          <w:spacing w:val="-45"/>
        </w:rPr>
        <w:t xml:space="preserve"> </w:t>
      </w:r>
      <w:r>
        <w:rPr>
          <w:spacing w:val="11"/>
        </w:rPr>
        <w:t>家事业单位的机关运行经费财政拨款预算</w:t>
      </w:r>
      <w:r>
        <w:rPr>
          <w:spacing w:val="-28"/>
        </w:rPr>
        <w:t xml:space="preserve"> </w:t>
      </w:r>
      <w:r>
        <w:rPr>
          <w:spacing w:val="11"/>
        </w:rPr>
        <w:t>107.34</w:t>
      </w:r>
    </w:p>
    <w:p w14:paraId="6D108716">
      <w:pPr>
        <w:spacing w:line="332" w:lineRule="auto"/>
        <w:sectPr>
          <w:footerReference r:id="rId33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5678A95D">
      <w:pPr>
        <w:pStyle w:val="2"/>
        <w:spacing w:before="188" w:line="332" w:lineRule="auto"/>
        <w:ind w:left="41" w:right="75" w:firstLine="2"/>
        <w:jc w:val="both"/>
      </w:pPr>
      <w:r>
        <w:rPr>
          <w:spacing w:val="3"/>
        </w:rPr>
        <w:t>万元，</w:t>
      </w:r>
      <w:r>
        <w:rPr>
          <w:spacing w:val="-68"/>
        </w:rPr>
        <w:t xml:space="preserve"> </w:t>
      </w:r>
      <w:r>
        <w:rPr>
          <w:spacing w:val="3"/>
        </w:rPr>
        <w:t>比上年预算增加</w:t>
      </w:r>
      <w:r>
        <w:rPr>
          <w:spacing w:val="-42"/>
        </w:rPr>
        <w:t xml:space="preserve"> </w:t>
      </w:r>
      <w:r>
        <w:rPr>
          <w:spacing w:val="3"/>
        </w:rPr>
        <w:t>56.05</w:t>
      </w:r>
      <w:r>
        <w:rPr>
          <w:spacing w:val="-42"/>
        </w:rPr>
        <w:t xml:space="preserve"> </w:t>
      </w:r>
      <w:r>
        <w:rPr>
          <w:spacing w:val="3"/>
        </w:rPr>
        <w:t>万元，增长</w:t>
      </w:r>
      <w:r>
        <w:rPr>
          <w:spacing w:val="-39"/>
        </w:rPr>
        <w:t xml:space="preserve"> </w:t>
      </w:r>
      <w:r>
        <w:rPr>
          <w:spacing w:val="3"/>
        </w:rPr>
        <w:t>109.28%。主要原</w:t>
      </w:r>
      <w:r>
        <w:t xml:space="preserve"> </w:t>
      </w:r>
      <w:r>
        <w:rPr>
          <w:spacing w:val="12"/>
        </w:rPr>
        <w:t>因是我单位调入</w:t>
      </w:r>
      <w:r>
        <w:rPr>
          <w:spacing w:val="-42"/>
        </w:rPr>
        <w:t xml:space="preserve"> </w:t>
      </w:r>
      <w:r>
        <w:rPr>
          <w:spacing w:val="12"/>
        </w:rPr>
        <w:t>25</w:t>
      </w:r>
      <w:r>
        <w:rPr>
          <w:spacing w:val="-55"/>
        </w:rPr>
        <w:t xml:space="preserve"> </w:t>
      </w:r>
      <w:r>
        <w:rPr>
          <w:spacing w:val="12"/>
        </w:rPr>
        <w:t>人，财政拨付机关运行经费随之增加，</w:t>
      </w:r>
      <w:r>
        <w:t xml:space="preserve"> </w:t>
      </w:r>
      <w:r>
        <w:rPr>
          <w:spacing w:val="8"/>
        </w:rPr>
        <w:t>导致机关运行经费财政拨款预算比上年预算增加。</w:t>
      </w:r>
    </w:p>
    <w:p w14:paraId="7F3C7D4F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802CDA1">
      <w:pPr>
        <w:pStyle w:val="2"/>
        <w:spacing w:before="185" w:line="333" w:lineRule="auto"/>
        <w:ind w:left="34" w:right="75" w:firstLine="645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年，托克逊县农业农村局本级单位政府采购预算</w:t>
      </w:r>
      <w:r>
        <w:t xml:space="preserve"> </w:t>
      </w:r>
      <w:r>
        <w:rPr>
          <w:spacing w:val="6"/>
        </w:rPr>
        <w:t>29.8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9"/>
        </w:rPr>
        <w:t xml:space="preserve"> </w:t>
      </w:r>
      <w:r>
        <w:rPr>
          <w:spacing w:val="6"/>
        </w:rPr>
        <w:t>19.9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2"/>
        </w:rPr>
        <w:t xml:space="preserve"> </w:t>
      </w:r>
      <w:r>
        <w:rPr>
          <w:spacing w:val="6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21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万元，政府采购服务预算</w:t>
      </w:r>
      <w:r>
        <w:rPr>
          <w:spacing w:val="-46"/>
        </w:rPr>
        <w:t xml:space="preserve"> </w:t>
      </w:r>
      <w:r>
        <w:rPr>
          <w:spacing w:val="1"/>
        </w:rPr>
        <w:t>9.9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4D17E70">
      <w:pPr>
        <w:pStyle w:val="2"/>
        <w:spacing w:before="2" w:line="333" w:lineRule="auto"/>
        <w:ind w:left="29" w:right="72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29.8</w:t>
      </w:r>
      <w:r>
        <w:rPr>
          <w:rFonts w:hint="eastAsia"/>
          <w:spacing w:val="11"/>
          <w:lang w:val="en-US" w:eastAsia="zh-CN"/>
        </w:rPr>
        <w:t>0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29.8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4895A212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6624023">
      <w:pPr>
        <w:pStyle w:val="2"/>
        <w:spacing w:before="190" w:line="334" w:lineRule="auto"/>
        <w:ind w:left="34" w:right="75" w:firstLine="63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年底，托克逊县农业农村局单位占用使</w:t>
      </w:r>
      <w:r>
        <w:rPr>
          <w:spacing w:val="11"/>
        </w:rPr>
        <w:t>用国</w:t>
      </w:r>
      <w:r>
        <w:t xml:space="preserve"> </w:t>
      </w:r>
      <w:r>
        <w:rPr>
          <w:spacing w:val="7"/>
        </w:rPr>
        <w:t>有资产总体情况为</w:t>
      </w:r>
    </w:p>
    <w:p w14:paraId="76AF586B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46"/>
        </w:rPr>
        <w:t xml:space="preserve"> </w:t>
      </w:r>
      <w:r>
        <w:rPr>
          <w:spacing w:val="1"/>
        </w:rPr>
        <w:t>934.57</w:t>
      </w:r>
      <w:r>
        <w:rPr>
          <w:spacing w:val="-60"/>
        </w:rPr>
        <w:t xml:space="preserve"> </w:t>
      </w:r>
      <w:r>
        <w:rPr>
          <w:spacing w:val="1"/>
        </w:rPr>
        <w:t>平方米，价值</w:t>
      </w:r>
      <w:r>
        <w:rPr>
          <w:spacing w:val="-41"/>
        </w:rPr>
        <w:t xml:space="preserve"> </w:t>
      </w:r>
      <w:r>
        <w:rPr>
          <w:spacing w:val="1"/>
        </w:rPr>
        <w:t>131.58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0E5FA3C1">
      <w:pPr>
        <w:pStyle w:val="2"/>
        <w:spacing w:before="188" w:line="296" w:lineRule="auto"/>
        <w:ind w:left="26" w:firstLine="653"/>
      </w:pPr>
      <w:r>
        <w:rPr>
          <w:spacing w:val="2"/>
        </w:rPr>
        <w:t>2.车辆</w:t>
      </w:r>
      <w:r>
        <w:rPr>
          <w:spacing w:val="-36"/>
        </w:rPr>
        <w:t xml:space="preserve"> </w:t>
      </w:r>
      <w:r>
        <w:rPr>
          <w:spacing w:val="2"/>
        </w:rPr>
        <w:t>6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5"/>
        </w:rPr>
        <w:t xml:space="preserve"> </w:t>
      </w:r>
      <w:r>
        <w:rPr>
          <w:spacing w:val="2"/>
        </w:rPr>
        <w:t>90.34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 </w:t>
      </w:r>
      <w:r>
        <w:rPr>
          <w:spacing w:val="-1"/>
        </w:rPr>
        <w:t>辆，价值</w:t>
      </w:r>
      <w:r>
        <w:rPr>
          <w:spacing w:val="-39"/>
        </w:rPr>
        <w:t xml:space="preserve"> </w:t>
      </w:r>
      <w:r>
        <w:rPr>
          <w:spacing w:val="-1"/>
        </w:rPr>
        <w:t>7.88</w:t>
      </w:r>
      <w:r>
        <w:rPr>
          <w:spacing w:val="-44"/>
        </w:rPr>
        <w:t xml:space="preserve"> </w:t>
      </w:r>
      <w:r>
        <w:rPr>
          <w:spacing w:val="-1"/>
        </w:rPr>
        <w:t>万元；执法执勤用车</w:t>
      </w:r>
      <w:r>
        <w:rPr>
          <w:spacing w:val="-47"/>
        </w:rPr>
        <w:t xml:space="preserve"> </w:t>
      </w:r>
      <w:r>
        <w:rPr>
          <w:spacing w:val="-1"/>
        </w:rPr>
        <w:t>5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6"/>
        </w:rPr>
        <w:t xml:space="preserve"> </w:t>
      </w:r>
      <w:r>
        <w:rPr>
          <w:spacing w:val="-1"/>
        </w:rPr>
        <w:t>82.46</w:t>
      </w:r>
      <w:r>
        <w:rPr>
          <w:spacing w:val="-47"/>
        </w:rPr>
        <w:t xml:space="preserve"> </w:t>
      </w:r>
      <w:r>
        <w:rPr>
          <w:spacing w:val="-1"/>
        </w:rPr>
        <w:t>万元；</w:t>
      </w:r>
      <w:r>
        <w:t xml:space="preserve"> </w:t>
      </w:r>
      <w:r>
        <w:rPr>
          <w:spacing w:val="-2"/>
        </w:rPr>
        <w:t>其他车辆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492E6521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14.9</w:t>
      </w:r>
      <w:r>
        <w:rPr>
          <w:spacing w:val="-44"/>
        </w:rPr>
        <w:t xml:space="preserve"> </w:t>
      </w:r>
      <w:r>
        <w:t>万元。</w:t>
      </w:r>
    </w:p>
    <w:p w14:paraId="7121A4A8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3354EC5F">
      <w:pPr>
        <w:pStyle w:val="2"/>
        <w:spacing w:before="192" w:line="333" w:lineRule="auto"/>
        <w:ind w:left="46" w:right="75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0581006">
      <w:pPr>
        <w:pStyle w:val="2"/>
        <w:spacing w:before="2" w:line="333" w:lineRule="auto"/>
        <w:ind w:left="30" w:right="75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57A67924">
      <w:pPr>
        <w:spacing w:line="333" w:lineRule="auto"/>
        <w:sectPr>
          <w:footerReference r:id="rId34" w:type="default"/>
          <w:pgSz w:w="11906" w:h="16839"/>
          <w:pgMar w:top="1431" w:right="1727" w:bottom="1521" w:left="1785" w:header="0" w:footer="1156" w:gutter="0"/>
          <w:cols w:space="720" w:num="1"/>
        </w:sectPr>
      </w:pPr>
    </w:p>
    <w:p w14:paraId="33CDA855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739121E5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47"/>
        </w:rPr>
        <w:t xml:space="preserve"> </w:t>
      </w:r>
      <w:r>
        <w:rPr>
          <w:spacing w:val="2"/>
        </w:rPr>
        <w:t>5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3"/>
        </w:rPr>
        <w:t>及预算金额</w:t>
      </w:r>
      <w:r>
        <w:rPr>
          <w:spacing w:val="-21"/>
        </w:rPr>
        <w:t xml:space="preserve"> </w:t>
      </w:r>
      <w:r>
        <w:rPr>
          <w:spacing w:val="3"/>
        </w:rPr>
        <w:t>3459.18</w:t>
      </w:r>
      <w:r>
        <w:rPr>
          <w:spacing w:val="-44"/>
        </w:rPr>
        <w:t xml:space="preserve"> </w:t>
      </w:r>
      <w:r>
        <w:rPr>
          <w:spacing w:val="3"/>
        </w:rPr>
        <w:t>万元；非财政拨款项目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bookmarkStart w:id="0" w:name="_GoBack"/>
      <w:bookmarkEnd w:id="0"/>
      <w:r>
        <w:t>：</w:t>
      </w:r>
    </w:p>
    <w:p w14:paraId="2FDD2523">
      <w:pPr>
        <w:spacing w:line="333" w:lineRule="auto"/>
        <w:sectPr>
          <w:footerReference r:id="rId3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6E7656D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6"/>
        <w:gridCol w:w="1694"/>
        <w:gridCol w:w="1167"/>
        <w:gridCol w:w="785"/>
        <w:gridCol w:w="977"/>
        <w:gridCol w:w="989"/>
      </w:tblGrid>
      <w:tr w14:paraId="5D24D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A6ECC2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8F3D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5E0606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8F1F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E550D47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EB22850">
            <w:pPr>
              <w:spacing w:before="213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托克逊县农业农村局本级</w:t>
            </w:r>
          </w:p>
        </w:tc>
      </w:tr>
      <w:tr w14:paraId="29331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5E461E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3689E59">
            <w:pPr>
              <w:spacing w:before="213" w:line="220" w:lineRule="auto"/>
              <w:ind w:left="7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政策性农业保险保费补贴资金</w:t>
            </w:r>
          </w:p>
        </w:tc>
        <w:tc>
          <w:tcPr>
            <w:tcW w:w="1952" w:type="dxa"/>
            <w:gridSpan w:val="2"/>
            <w:vAlign w:val="top"/>
          </w:tcPr>
          <w:p w14:paraId="1E63B7EB">
            <w:pPr>
              <w:spacing w:before="213" w:line="220" w:lineRule="auto"/>
              <w:ind w:left="5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6" w:type="dxa"/>
            <w:gridSpan w:val="2"/>
            <w:vAlign w:val="top"/>
          </w:tcPr>
          <w:p w14:paraId="236AA55C">
            <w:pPr>
              <w:spacing w:before="213" w:line="219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依再提古力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·力提甫</w:t>
            </w:r>
          </w:p>
        </w:tc>
      </w:tr>
      <w:tr w14:paraId="0D43D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BA966DE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78DA60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06" w:type="dxa"/>
            <w:vAlign w:val="top"/>
          </w:tcPr>
          <w:p w14:paraId="38784754">
            <w:pPr>
              <w:spacing w:before="251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131.00</w:t>
            </w:r>
          </w:p>
        </w:tc>
        <w:tc>
          <w:tcPr>
            <w:tcW w:w="1694" w:type="dxa"/>
            <w:vAlign w:val="top"/>
          </w:tcPr>
          <w:p w14:paraId="493D4491">
            <w:pPr>
              <w:spacing w:before="251" w:line="220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ADA8508">
            <w:pPr>
              <w:spacing w:before="251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131.00</w:t>
            </w:r>
          </w:p>
        </w:tc>
        <w:tc>
          <w:tcPr>
            <w:tcW w:w="785" w:type="dxa"/>
            <w:vAlign w:val="top"/>
          </w:tcPr>
          <w:p w14:paraId="6D9B06DA">
            <w:pPr>
              <w:spacing w:before="94" w:line="298" w:lineRule="auto"/>
              <w:ind w:left="218" w:right="11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6" w:type="dxa"/>
            <w:gridSpan w:val="2"/>
            <w:vAlign w:val="top"/>
          </w:tcPr>
          <w:p w14:paraId="6EA41FB8">
            <w:pPr>
              <w:spacing w:before="251"/>
              <w:ind w:left="8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E365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FD91C6F">
            <w:pPr>
              <w:spacing w:line="349" w:lineRule="auto"/>
              <w:rPr>
                <w:rFonts w:ascii="Arial"/>
                <w:sz w:val="21"/>
              </w:rPr>
            </w:pPr>
          </w:p>
          <w:p w14:paraId="145BF937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1ECEF72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1、引导和支持农户参加农业保险。</w:t>
            </w:r>
          </w:p>
          <w:p w14:paraId="6B5FC7E8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2、不断扩大农业保险覆盖面和风险保障水平。</w:t>
            </w:r>
          </w:p>
          <w:p w14:paraId="7F6F752D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3、稳定农业生产，保障农民收入。</w:t>
            </w:r>
          </w:p>
        </w:tc>
      </w:tr>
      <w:tr w14:paraId="5F6DF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BCFBB3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E772ABA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6862DE6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06" w:type="dxa"/>
            <w:vAlign w:val="top"/>
          </w:tcPr>
          <w:p w14:paraId="03A3132B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94" w:type="dxa"/>
            <w:vAlign w:val="top"/>
          </w:tcPr>
          <w:p w14:paraId="249829DF">
            <w:pPr>
              <w:spacing w:before="227" w:line="219" w:lineRule="auto"/>
              <w:ind w:left="2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BEC7206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5" w:type="dxa"/>
            <w:vAlign w:val="top"/>
          </w:tcPr>
          <w:p w14:paraId="536C06C7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2156394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7" w:type="dxa"/>
            <w:vAlign w:val="top"/>
          </w:tcPr>
          <w:p w14:paraId="1FC520AF">
            <w:pPr>
              <w:spacing w:before="71" w:line="282" w:lineRule="auto"/>
              <w:ind w:left="315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670DA96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0ECE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2123AEF">
            <w:pPr>
              <w:spacing w:line="242" w:lineRule="auto"/>
              <w:rPr>
                <w:rFonts w:ascii="Arial"/>
                <w:sz w:val="21"/>
              </w:rPr>
            </w:pPr>
          </w:p>
          <w:p w14:paraId="7C835074">
            <w:pPr>
              <w:spacing w:line="242" w:lineRule="auto"/>
              <w:rPr>
                <w:rFonts w:ascii="Arial"/>
                <w:sz w:val="21"/>
              </w:rPr>
            </w:pPr>
          </w:p>
          <w:p w14:paraId="5BE60522">
            <w:pPr>
              <w:spacing w:line="242" w:lineRule="auto"/>
              <w:rPr>
                <w:rFonts w:ascii="Arial"/>
                <w:sz w:val="21"/>
              </w:rPr>
            </w:pPr>
          </w:p>
          <w:p w14:paraId="20EEEDB9">
            <w:pPr>
              <w:spacing w:line="243" w:lineRule="auto"/>
              <w:rPr>
                <w:rFonts w:ascii="Arial"/>
                <w:sz w:val="21"/>
              </w:rPr>
            </w:pPr>
          </w:p>
          <w:p w14:paraId="43665E31">
            <w:pPr>
              <w:spacing w:line="243" w:lineRule="auto"/>
              <w:rPr>
                <w:rFonts w:ascii="Arial"/>
                <w:sz w:val="21"/>
              </w:rPr>
            </w:pPr>
          </w:p>
          <w:p w14:paraId="168B256F">
            <w:pPr>
              <w:spacing w:line="243" w:lineRule="auto"/>
              <w:rPr>
                <w:rFonts w:ascii="Arial"/>
                <w:sz w:val="21"/>
              </w:rPr>
            </w:pPr>
          </w:p>
          <w:p w14:paraId="7DF00A87">
            <w:pPr>
              <w:spacing w:line="243" w:lineRule="auto"/>
              <w:rPr>
                <w:rFonts w:ascii="Arial"/>
                <w:sz w:val="21"/>
              </w:rPr>
            </w:pPr>
          </w:p>
          <w:p w14:paraId="2A2B48F6">
            <w:pPr>
              <w:spacing w:line="243" w:lineRule="auto"/>
              <w:rPr>
                <w:rFonts w:ascii="Arial"/>
                <w:sz w:val="21"/>
              </w:rPr>
            </w:pPr>
          </w:p>
          <w:p w14:paraId="63301152">
            <w:pPr>
              <w:spacing w:line="243" w:lineRule="auto"/>
              <w:rPr>
                <w:rFonts w:ascii="Arial"/>
                <w:sz w:val="21"/>
              </w:rPr>
            </w:pPr>
          </w:p>
          <w:p w14:paraId="5214DF7E">
            <w:pPr>
              <w:spacing w:line="243" w:lineRule="auto"/>
              <w:rPr>
                <w:rFonts w:ascii="Arial"/>
                <w:sz w:val="21"/>
              </w:rPr>
            </w:pPr>
          </w:p>
          <w:p w14:paraId="30A63703">
            <w:pPr>
              <w:spacing w:line="243" w:lineRule="auto"/>
              <w:rPr>
                <w:rFonts w:ascii="Arial"/>
                <w:sz w:val="21"/>
              </w:rPr>
            </w:pPr>
          </w:p>
          <w:p w14:paraId="2BA4D9BB">
            <w:pPr>
              <w:spacing w:line="243" w:lineRule="auto"/>
              <w:rPr>
                <w:rFonts w:ascii="Arial"/>
                <w:sz w:val="21"/>
              </w:rPr>
            </w:pPr>
          </w:p>
          <w:p w14:paraId="5A8C5E8C">
            <w:pPr>
              <w:spacing w:line="243" w:lineRule="auto"/>
              <w:rPr>
                <w:rFonts w:ascii="Arial"/>
                <w:sz w:val="21"/>
              </w:rPr>
            </w:pPr>
          </w:p>
          <w:p w14:paraId="740A0ED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32069D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3349EE7">
            <w:pPr>
              <w:spacing w:line="256" w:lineRule="auto"/>
              <w:rPr>
                <w:rFonts w:ascii="Arial"/>
                <w:sz w:val="21"/>
              </w:rPr>
            </w:pPr>
          </w:p>
          <w:p w14:paraId="5576AAE9">
            <w:pPr>
              <w:spacing w:line="256" w:lineRule="auto"/>
              <w:rPr>
                <w:rFonts w:ascii="Arial"/>
                <w:sz w:val="21"/>
              </w:rPr>
            </w:pPr>
          </w:p>
          <w:p w14:paraId="107C8DFA">
            <w:pPr>
              <w:spacing w:line="256" w:lineRule="auto"/>
              <w:rPr>
                <w:rFonts w:ascii="Arial"/>
                <w:sz w:val="21"/>
              </w:rPr>
            </w:pPr>
          </w:p>
          <w:p w14:paraId="3DA75194">
            <w:pPr>
              <w:spacing w:line="256" w:lineRule="auto"/>
              <w:rPr>
                <w:rFonts w:ascii="Arial"/>
                <w:sz w:val="21"/>
              </w:rPr>
            </w:pPr>
          </w:p>
          <w:p w14:paraId="5884011E">
            <w:pPr>
              <w:spacing w:line="257" w:lineRule="auto"/>
              <w:rPr>
                <w:rFonts w:ascii="Arial"/>
                <w:sz w:val="21"/>
              </w:rPr>
            </w:pPr>
          </w:p>
          <w:p w14:paraId="02DC4386">
            <w:pPr>
              <w:spacing w:line="257" w:lineRule="auto"/>
              <w:rPr>
                <w:rFonts w:ascii="Arial"/>
                <w:sz w:val="21"/>
              </w:rPr>
            </w:pPr>
          </w:p>
          <w:p w14:paraId="30B5D285">
            <w:pPr>
              <w:spacing w:line="257" w:lineRule="auto"/>
              <w:rPr>
                <w:rFonts w:ascii="Arial"/>
                <w:sz w:val="21"/>
              </w:rPr>
            </w:pPr>
          </w:p>
          <w:p w14:paraId="20B27303">
            <w:pPr>
              <w:spacing w:line="257" w:lineRule="auto"/>
              <w:rPr>
                <w:rFonts w:ascii="Arial"/>
                <w:sz w:val="21"/>
              </w:rPr>
            </w:pPr>
          </w:p>
          <w:p w14:paraId="1CDC052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6763498">
            <w:pPr>
              <w:spacing w:before="225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投保户数</w:t>
            </w:r>
          </w:p>
        </w:tc>
        <w:tc>
          <w:tcPr>
            <w:tcW w:w="806" w:type="dxa"/>
            <w:vAlign w:val="top"/>
          </w:tcPr>
          <w:p w14:paraId="10EA3309">
            <w:pPr>
              <w:spacing w:before="69" w:line="282" w:lineRule="auto"/>
              <w:ind w:left="318" w:right="131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694" w:type="dxa"/>
            <w:vAlign w:val="top"/>
          </w:tcPr>
          <w:p w14:paraId="60922493">
            <w:pPr>
              <w:spacing w:before="224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6722DB6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74C57B83">
            <w:pPr>
              <w:spacing w:before="224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6C75423D">
            <w:pPr>
              <w:spacing w:before="69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F69FB3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596FA5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5A52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808FB0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4CABED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993B2C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6B1C0E98">
            <w:pPr>
              <w:spacing w:before="98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投保数量</w:t>
            </w:r>
          </w:p>
        </w:tc>
        <w:tc>
          <w:tcPr>
            <w:tcW w:w="806" w:type="dxa"/>
            <w:vAlign w:val="top"/>
          </w:tcPr>
          <w:p w14:paraId="033F6728">
            <w:pPr>
              <w:spacing w:before="69" w:line="282" w:lineRule="auto"/>
              <w:ind w:left="320" w:right="131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≥6000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694" w:type="dxa"/>
            <w:vAlign w:val="top"/>
          </w:tcPr>
          <w:p w14:paraId="0B4CE568">
            <w:pPr>
              <w:spacing w:before="224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7C9675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EE26800">
            <w:pPr>
              <w:spacing w:before="224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4DC8F50F">
            <w:pPr>
              <w:spacing w:before="68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165AE15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9C6579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6C9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5DF482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E0D88F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FDC4953">
            <w:pPr>
              <w:spacing w:before="69" w:line="282" w:lineRule="auto"/>
              <w:ind w:left="259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猪投保数量</w:t>
            </w:r>
          </w:p>
        </w:tc>
        <w:tc>
          <w:tcPr>
            <w:tcW w:w="806" w:type="dxa"/>
            <w:vAlign w:val="top"/>
          </w:tcPr>
          <w:p w14:paraId="58D464B0">
            <w:pPr>
              <w:spacing w:before="69" w:line="282" w:lineRule="auto"/>
              <w:ind w:left="320" w:right="174" w:hanging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≥200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694" w:type="dxa"/>
            <w:vAlign w:val="top"/>
          </w:tcPr>
          <w:p w14:paraId="706C7076">
            <w:pPr>
              <w:spacing w:before="223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3E0F4D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065DB0B4">
            <w:pPr>
              <w:spacing w:before="223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137178B7">
            <w:pPr>
              <w:spacing w:before="68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A29AEE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7958518">
            <w:pPr>
              <w:spacing w:before="223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A461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5F09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4DE656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BF84035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养殖业奶牛投</w:t>
            </w:r>
          </w:p>
          <w:p w14:paraId="3900E01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保数量</w:t>
            </w:r>
          </w:p>
        </w:tc>
        <w:tc>
          <w:tcPr>
            <w:tcW w:w="806" w:type="dxa"/>
            <w:vAlign w:val="top"/>
          </w:tcPr>
          <w:p w14:paraId="680D7F6B">
            <w:pPr>
              <w:spacing w:before="70" w:line="238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32475C89">
            <w:pPr>
              <w:spacing w:before="79" w:line="281" w:lineRule="auto"/>
              <w:ind w:left="320" w:right="174" w:hanging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17000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694" w:type="dxa"/>
            <w:vAlign w:val="top"/>
          </w:tcPr>
          <w:p w14:paraId="39EE41FC">
            <w:pPr>
              <w:spacing w:line="321" w:lineRule="auto"/>
              <w:rPr>
                <w:rFonts w:ascii="Arial"/>
                <w:sz w:val="21"/>
              </w:rPr>
            </w:pPr>
          </w:p>
          <w:p w14:paraId="189677D1">
            <w:pPr>
              <w:spacing w:before="59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403077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4D9ADB71">
            <w:pPr>
              <w:spacing w:line="321" w:lineRule="auto"/>
              <w:rPr>
                <w:rFonts w:ascii="Arial"/>
                <w:sz w:val="21"/>
              </w:rPr>
            </w:pPr>
          </w:p>
          <w:p w14:paraId="53AD3938">
            <w:pPr>
              <w:spacing w:before="58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24B3D718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AF8EF9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986C38">
            <w:pPr>
              <w:spacing w:line="321" w:lineRule="auto"/>
              <w:rPr>
                <w:rFonts w:ascii="Arial"/>
                <w:sz w:val="21"/>
              </w:rPr>
            </w:pPr>
          </w:p>
          <w:p w14:paraId="4D9F70C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353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39D55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4519AE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5626F2B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种植业玉米投</w:t>
            </w:r>
          </w:p>
          <w:p w14:paraId="5A50E3D1">
            <w:pPr>
              <w:spacing w:before="97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806" w:type="dxa"/>
            <w:vAlign w:val="top"/>
          </w:tcPr>
          <w:p w14:paraId="152B0DEE">
            <w:pPr>
              <w:spacing w:before="71" w:line="281" w:lineRule="auto"/>
              <w:ind w:left="317" w:right="131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694" w:type="dxa"/>
            <w:vAlign w:val="top"/>
          </w:tcPr>
          <w:p w14:paraId="6DAC2CFC">
            <w:pPr>
              <w:spacing w:before="22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5495E5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49D09C43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3DC57DFB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42CB59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541BC57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992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D2396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12B79F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E2FD7A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种植业棉花投</w:t>
            </w:r>
          </w:p>
          <w:p w14:paraId="5340AEA3">
            <w:pPr>
              <w:spacing w:before="97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806" w:type="dxa"/>
            <w:vAlign w:val="top"/>
          </w:tcPr>
          <w:p w14:paraId="1A522ED3">
            <w:pPr>
              <w:spacing w:before="70" w:line="238" w:lineRule="auto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7FC4E2CA">
            <w:pPr>
              <w:spacing w:before="79" w:line="281" w:lineRule="auto"/>
              <w:ind w:left="317" w:right="131" w:hanging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110000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694" w:type="dxa"/>
            <w:vAlign w:val="top"/>
          </w:tcPr>
          <w:p w14:paraId="6CF39F0A">
            <w:pPr>
              <w:spacing w:line="321" w:lineRule="auto"/>
              <w:rPr>
                <w:rFonts w:ascii="Arial"/>
                <w:sz w:val="21"/>
              </w:rPr>
            </w:pPr>
          </w:p>
          <w:p w14:paraId="10DF4685">
            <w:pPr>
              <w:spacing w:before="59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3A84FDA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6D66D8CC">
            <w:pPr>
              <w:spacing w:line="321" w:lineRule="auto"/>
              <w:rPr>
                <w:rFonts w:ascii="Arial"/>
                <w:sz w:val="21"/>
              </w:rPr>
            </w:pPr>
          </w:p>
          <w:p w14:paraId="7607BB3A">
            <w:pPr>
              <w:spacing w:before="59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74541379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613AA7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7595820">
            <w:pPr>
              <w:spacing w:line="321" w:lineRule="auto"/>
              <w:rPr>
                <w:rFonts w:ascii="Arial"/>
                <w:sz w:val="21"/>
              </w:rPr>
            </w:pPr>
          </w:p>
          <w:p w14:paraId="4619A13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4B45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11E047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DAF9472">
            <w:pPr>
              <w:spacing w:line="241" w:lineRule="auto"/>
              <w:rPr>
                <w:rFonts w:ascii="Arial"/>
                <w:sz w:val="21"/>
              </w:rPr>
            </w:pPr>
          </w:p>
          <w:p w14:paraId="1BB1BB49">
            <w:pPr>
              <w:spacing w:line="241" w:lineRule="auto"/>
              <w:rPr>
                <w:rFonts w:ascii="Arial"/>
                <w:sz w:val="21"/>
              </w:rPr>
            </w:pPr>
          </w:p>
          <w:p w14:paraId="1667067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C9AE7E3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937744C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06" w:type="dxa"/>
            <w:vAlign w:val="top"/>
          </w:tcPr>
          <w:p w14:paraId="728BA3A6">
            <w:pPr>
              <w:spacing w:before="227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4" w:type="dxa"/>
            <w:vAlign w:val="top"/>
          </w:tcPr>
          <w:p w14:paraId="53D048F7">
            <w:pPr>
              <w:spacing w:before="22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3ABDBD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436F7923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730BAA61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51503F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29FC98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A053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F94C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0972D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1C5FB7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F15B531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806" w:type="dxa"/>
            <w:vAlign w:val="top"/>
          </w:tcPr>
          <w:p w14:paraId="55EDAF92">
            <w:pPr>
              <w:spacing w:before="226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4" w:type="dxa"/>
            <w:vAlign w:val="top"/>
          </w:tcPr>
          <w:p w14:paraId="567544B0">
            <w:pPr>
              <w:spacing w:before="22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E4053C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075DDC79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485D1E3E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51E1C52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14027D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FA35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35AEC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78439ED">
            <w:pPr>
              <w:spacing w:line="241" w:lineRule="auto"/>
              <w:rPr>
                <w:rFonts w:ascii="Arial"/>
                <w:sz w:val="21"/>
              </w:rPr>
            </w:pPr>
          </w:p>
          <w:p w14:paraId="6DFA8E3E">
            <w:pPr>
              <w:spacing w:line="242" w:lineRule="auto"/>
              <w:rPr>
                <w:rFonts w:ascii="Arial"/>
                <w:sz w:val="21"/>
              </w:rPr>
            </w:pPr>
          </w:p>
          <w:p w14:paraId="700EE081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E2EAD7F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保险机构查勘</w:t>
            </w:r>
          </w:p>
          <w:p w14:paraId="102A1B79">
            <w:pPr>
              <w:spacing w:before="98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06" w:type="dxa"/>
            <w:vAlign w:val="top"/>
          </w:tcPr>
          <w:p w14:paraId="32C76854">
            <w:pPr>
              <w:spacing w:before="226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4" w:type="dxa"/>
            <w:vAlign w:val="top"/>
          </w:tcPr>
          <w:p w14:paraId="3AD157D8">
            <w:pPr>
              <w:spacing w:before="225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11EC1F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77F3BE77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01B568EC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2FCADF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BFCB3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8DFD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0622EC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B87918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C373D9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保险机构理赔</w:t>
            </w:r>
          </w:p>
          <w:p w14:paraId="3FB4332D">
            <w:pPr>
              <w:spacing w:before="98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806" w:type="dxa"/>
            <w:vAlign w:val="top"/>
          </w:tcPr>
          <w:p w14:paraId="7FEA6140">
            <w:pPr>
              <w:spacing w:before="22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4" w:type="dxa"/>
            <w:vAlign w:val="top"/>
          </w:tcPr>
          <w:p w14:paraId="645F1EEC">
            <w:pPr>
              <w:spacing w:before="227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D2E5CFE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22DBB640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1303F6D4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E346D4F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9403C1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821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85A827A">
            <w:pPr>
              <w:spacing w:line="266" w:lineRule="auto"/>
              <w:rPr>
                <w:rFonts w:ascii="Arial"/>
                <w:sz w:val="21"/>
              </w:rPr>
            </w:pPr>
          </w:p>
          <w:p w14:paraId="7575DBAA">
            <w:pPr>
              <w:spacing w:line="266" w:lineRule="auto"/>
              <w:rPr>
                <w:rFonts w:ascii="Arial"/>
                <w:sz w:val="21"/>
              </w:rPr>
            </w:pPr>
          </w:p>
          <w:p w14:paraId="6F1F9B30">
            <w:pPr>
              <w:spacing w:line="266" w:lineRule="auto"/>
              <w:rPr>
                <w:rFonts w:ascii="Arial"/>
                <w:sz w:val="21"/>
              </w:rPr>
            </w:pPr>
          </w:p>
          <w:p w14:paraId="006CB110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E19F4C">
            <w:pPr>
              <w:spacing w:line="317" w:lineRule="auto"/>
              <w:rPr>
                <w:rFonts w:ascii="Arial"/>
                <w:sz w:val="21"/>
              </w:rPr>
            </w:pPr>
          </w:p>
          <w:p w14:paraId="6EDF19BD">
            <w:pPr>
              <w:spacing w:line="318" w:lineRule="auto"/>
              <w:rPr>
                <w:rFonts w:ascii="Arial"/>
                <w:sz w:val="21"/>
              </w:rPr>
            </w:pPr>
          </w:p>
          <w:p w14:paraId="092FB5F5">
            <w:pPr>
              <w:spacing w:line="318" w:lineRule="auto"/>
              <w:rPr>
                <w:rFonts w:ascii="Arial"/>
                <w:sz w:val="21"/>
              </w:rPr>
            </w:pPr>
          </w:p>
          <w:p w14:paraId="521CECC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44B42F6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5E06F730">
            <w:pPr>
              <w:spacing w:before="9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保险补贴标准</w:t>
            </w:r>
          </w:p>
        </w:tc>
        <w:tc>
          <w:tcPr>
            <w:tcW w:w="806" w:type="dxa"/>
            <w:vAlign w:val="top"/>
          </w:tcPr>
          <w:p w14:paraId="2C741517">
            <w:pPr>
              <w:spacing w:before="71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2.4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</w:p>
          <w:p w14:paraId="494D276E">
            <w:pPr>
              <w:spacing w:before="96" w:line="220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694" w:type="dxa"/>
            <w:vAlign w:val="top"/>
          </w:tcPr>
          <w:p w14:paraId="7B7AE819">
            <w:pPr>
              <w:spacing w:before="227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007C60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3DC7B3EA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629CA56A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8BA4F9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BB5231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B1D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7F61C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9ED624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9292EFB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</w:p>
          <w:p w14:paraId="70D17402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猪保险补贴标</w:t>
            </w:r>
          </w:p>
          <w:p w14:paraId="039C5132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806" w:type="dxa"/>
            <w:vAlign w:val="top"/>
          </w:tcPr>
          <w:p w14:paraId="3DC2E5F1">
            <w:pPr>
              <w:spacing w:line="322" w:lineRule="auto"/>
              <w:rPr>
                <w:rFonts w:ascii="Arial"/>
                <w:sz w:val="21"/>
              </w:rPr>
            </w:pPr>
          </w:p>
          <w:p w14:paraId="2A992FA5">
            <w:pPr>
              <w:spacing w:before="5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元/头</w:t>
            </w:r>
          </w:p>
        </w:tc>
        <w:tc>
          <w:tcPr>
            <w:tcW w:w="1694" w:type="dxa"/>
            <w:vAlign w:val="top"/>
          </w:tcPr>
          <w:p w14:paraId="4BF0AE9F">
            <w:pPr>
              <w:spacing w:line="322" w:lineRule="auto"/>
              <w:rPr>
                <w:rFonts w:ascii="Arial"/>
                <w:sz w:val="21"/>
              </w:rPr>
            </w:pPr>
          </w:p>
          <w:p w14:paraId="2882E45C">
            <w:pPr>
              <w:spacing w:before="59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9D9549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5B0AC28C">
            <w:pPr>
              <w:spacing w:line="322" w:lineRule="auto"/>
              <w:rPr>
                <w:rFonts w:ascii="Arial"/>
                <w:sz w:val="21"/>
              </w:rPr>
            </w:pPr>
          </w:p>
          <w:p w14:paraId="4BBB99CE">
            <w:pPr>
              <w:spacing w:before="59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40030DF3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28F81B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A2A6084">
            <w:pPr>
              <w:spacing w:line="322" w:lineRule="auto"/>
              <w:rPr>
                <w:rFonts w:ascii="Arial"/>
                <w:sz w:val="21"/>
              </w:rPr>
            </w:pPr>
          </w:p>
          <w:p w14:paraId="18438E8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7D0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4DBC66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0FB9A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A16EA40">
            <w:pPr>
              <w:spacing w:before="71" w:line="282" w:lineRule="auto"/>
              <w:ind w:left="269" w:right="163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806" w:type="dxa"/>
            <w:vAlign w:val="top"/>
          </w:tcPr>
          <w:p w14:paraId="1A829104">
            <w:pPr>
              <w:spacing w:before="71" w:line="282" w:lineRule="auto"/>
              <w:ind w:left="320" w:right="152" w:hanging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头</w:t>
            </w:r>
          </w:p>
        </w:tc>
        <w:tc>
          <w:tcPr>
            <w:tcW w:w="1694" w:type="dxa"/>
            <w:vAlign w:val="top"/>
          </w:tcPr>
          <w:p w14:paraId="54096E06">
            <w:pPr>
              <w:spacing w:before="228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DF12D0B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45FA88B1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5C3FB3AE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C9867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3B0B95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6D13B74D">
      <w:pPr>
        <w:spacing w:line="101" w:lineRule="exact"/>
        <w:rPr>
          <w:rFonts w:ascii="Arial"/>
          <w:sz w:val="8"/>
        </w:rPr>
      </w:pPr>
    </w:p>
    <w:p w14:paraId="1B37FAF4">
      <w:pPr>
        <w:spacing w:line="101" w:lineRule="exact"/>
        <w:rPr>
          <w:rFonts w:ascii="Arial" w:hAnsi="Arial" w:eastAsia="Arial" w:cs="Arial"/>
          <w:sz w:val="8"/>
          <w:szCs w:val="8"/>
        </w:rPr>
        <w:sectPr>
          <w:footerReference r:id="rId36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E180699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06"/>
        <w:gridCol w:w="1694"/>
        <w:gridCol w:w="1167"/>
        <w:gridCol w:w="785"/>
        <w:gridCol w:w="977"/>
        <w:gridCol w:w="989"/>
      </w:tblGrid>
      <w:tr w14:paraId="75343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FBFAC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3BD12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2A5EC95">
            <w:pPr>
              <w:spacing w:before="71" w:line="283" w:lineRule="auto"/>
              <w:ind w:left="270" w:right="163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806" w:type="dxa"/>
            <w:vAlign w:val="top"/>
          </w:tcPr>
          <w:p w14:paraId="703A0F4A">
            <w:pPr>
              <w:spacing w:before="71" w:line="221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53728C14">
            <w:pPr>
              <w:spacing w:before="96" w:line="221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694" w:type="dxa"/>
            <w:vAlign w:val="top"/>
          </w:tcPr>
          <w:p w14:paraId="0D47B744">
            <w:pPr>
              <w:spacing w:before="227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859367A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26B8CD1F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3B32D036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50D097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D438C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294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D503C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EE9A9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EC1937C">
            <w:pPr>
              <w:spacing w:before="68" w:line="282" w:lineRule="auto"/>
              <w:ind w:left="270" w:right="163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806" w:type="dxa"/>
            <w:vAlign w:val="top"/>
          </w:tcPr>
          <w:p w14:paraId="6AF693A3">
            <w:pPr>
              <w:spacing w:before="223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元/亩</w:t>
            </w:r>
          </w:p>
        </w:tc>
        <w:tc>
          <w:tcPr>
            <w:tcW w:w="1694" w:type="dxa"/>
            <w:vAlign w:val="top"/>
          </w:tcPr>
          <w:p w14:paraId="70554FE2">
            <w:pPr>
              <w:spacing w:before="223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CA1AE47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7955F721">
            <w:pPr>
              <w:spacing w:before="223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0B6E178D">
            <w:pPr>
              <w:spacing w:before="6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8CA6ED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98B6507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85AA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35CC7AF">
            <w:pPr>
              <w:spacing w:line="317" w:lineRule="auto"/>
              <w:rPr>
                <w:rFonts w:ascii="Arial"/>
                <w:sz w:val="21"/>
              </w:rPr>
            </w:pPr>
          </w:p>
          <w:p w14:paraId="18787430">
            <w:pPr>
              <w:spacing w:line="317" w:lineRule="auto"/>
              <w:rPr>
                <w:rFonts w:ascii="Arial"/>
                <w:sz w:val="21"/>
              </w:rPr>
            </w:pPr>
          </w:p>
          <w:p w14:paraId="7301AE04">
            <w:pPr>
              <w:spacing w:line="318" w:lineRule="auto"/>
              <w:rPr>
                <w:rFonts w:ascii="Arial"/>
                <w:sz w:val="21"/>
              </w:rPr>
            </w:pPr>
          </w:p>
          <w:p w14:paraId="6046355E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D9D4ADA">
            <w:pPr>
              <w:spacing w:line="318" w:lineRule="auto"/>
              <w:rPr>
                <w:rFonts w:ascii="Arial"/>
                <w:sz w:val="21"/>
              </w:rPr>
            </w:pPr>
          </w:p>
          <w:p w14:paraId="4D0CA5EA">
            <w:pPr>
              <w:spacing w:line="319" w:lineRule="auto"/>
              <w:rPr>
                <w:rFonts w:ascii="Arial"/>
                <w:sz w:val="21"/>
              </w:rPr>
            </w:pPr>
          </w:p>
          <w:p w14:paraId="4E7CD99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A6C7C12">
            <w:pPr>
              <w:spacing w:before="7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扩大农业保险</w:t>
            </w:r>
          </w:p>
          <w:p w14:paraId="390EF67D">
            <w:pPr>
              <w:spacing w:before="9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覆盖面和风险</w:t>
            </w:r>
          </w:p>
          <w:p w14:paraId="056DE143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保障水平</w:t>
            </w:r>
          </w:p>
        </w:tc>
        <w:tc>
          <w:tcPr>
            <w:tcW w:w="806" w:type="dxa"/>
            <w:vAlign w:val="top"/>
          </w:tcPr>
          <w:p w14:paraId="01256916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2FE35562">
            <w:pPr>
              <w:spacing w:before="97" w:line="220" w:lineRule="auto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694" w:type="dxa"/>
            <w:vAlign w:val="top"/>
          </w:tcPr>
          <w:p w14:paraId="0238F22C">
            <w:pPr>
              <w:spacing w:line="321" w:lineRule="auto"/>
              <w:rPr>
                <w:rFonts w:ascii="Arial"/>
                <w:sz w:val="21"/>
              </w:rPr>
            </w:pPr>
          </w:p>
          <w:p w14:paraId="4A31F2F1">
            <w:pPr>
              <w:spacing w:before="59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83B8C3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6CDC612A">
            <w:pPr>
              <w:spacing w:line="322" w:lineRule="auto"/>
              <w:rPr>
                <w:rFonts w:ascii="Arial"/>
                <w:sz w:val="21"/>
              </w:rPr>
            </w:pPr>
          </w:p>
          <w:p w14:paraId="5A42A9C2">
            <w:pPr>
              <w:spacing w:before="58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7" w:type="dxa"/>
            <w:vAlign w:val="top"/>
          </w:tcPr>
          <w:p w14:paraId="2BCCF4CF">
            <w:pPr>
              <w:spacing w:before="227" w:line="322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3B8063E">
            <w:pPr>
              <w:spacing w:line="322" w:lineRule="auto"/>
              <w:rPr>
                <w:rFonts w:ascii="Arial"/>
                <w:sz w:val="21"/>
              </w:rPr>
            </w:pPr>
          </w:p>
          <w:p w14:paraId="58618A8B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28FB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29DC0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F84F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F1868B">
            <w:pPr>
              <w:spacing w:before="70" w:line="281" w:lineRule="auto"/>
              <w:ind w:left="277" w:right="163" w:hanging="1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减轻参保农牧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民风险损失</w:t>
            </w:r>
          </w:p>
        </w:tc>
        <w:tc>
          <w:tcPr>
            <w:tcW w:w="806" w:type="dxa"/>
            <w:vAlign w:val="top"/>
          </w:tcPr>
          <w:p w14:paraId="14DA10C1">
            <w:pPr>
              <w:spacing w:before="70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2F825B60">
            <w:pPr>
              <w:spacing w:before="96"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694" w:type="dxa"/>
            <w:vAlign w:val="top"/>
          </w:tcPr>
          <w:p w14:paraId="3E32B45D">
            <w:pPr>
              <w:spacing w:before="226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20723F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58E54764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7" w:type="dxa"/>
            <w:vAlign w:val="top"/>
          </w:tcPr>
          <w:p w14:paraId="08AE400A">
            <w:pPr>
              <w:spacing w:before="70" w:line="281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677A5F2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FF37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60C1E7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CC61267">
            <w:pPr>
              <w:spacing w:before="227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3FA9B68A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养殖业无害化</w:t>
            </w:r>
          </w:p>
          <w:p w14:paraId="365538F8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处理率</w:t>
            </w:r>
          </w:p>
        </w:tc>
        <w:tc>
          <w:tcPr>
            <w:tcW w:w="806" w:type="dxa"/>
            <w:vAlign w:val="top"/>
          </w:tcPr>
          <w:p w14:paraId="411B65F8">
            <w:pPr>
              <w:spacing w:before="227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94" w:type="dxa"/>
            <w:vAlign w:val="top"/>
          </w:tcPr>
          <w:p w14:paraId="2D18AAA1">
            <w:pPr>
              <w:spacing w:before="227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30535E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F75EA52">
            <w:pPr>
              <w:spacing w:before="227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7" w:type="dxa"/>
            <w:vAlign w:val="top"/>
          </w:tcPr>
          <w:p w14:paraId="1BA33EA3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EB6573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CC5C1C5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CC65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77D1AD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ADC1469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C64ED52">
            <w:pPr>
              <w:spacing w:before="72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参保农户满意</w:t>
            </w:r>
          </w:p>
          <w:p w14:paraId="67241580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806" w:type="dxa"/>
            <w:vAlign w:val="top"/>
          </w:tcPr>
          <w:p w14:paraId="3CC78D56">
            <w:pPr>
              <w:spacing w:before="228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694" w:type="dxa"/>
            <w:vAlign w:val="top"/>
          </w:tcPr>
          <w:p w14:paraId="47A45A0D">
            <w:pPr>
              <w:spacing w:before="227" w:line="221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D7237E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4C0B8121">
            <w:pPr>
              <w:spacing w:before="22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1AD3C395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2E2F4D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A6761A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C06D43E">
      <w:pPr>
        <w:rPr>
          <w:rFonts w:ascii="Arial"/>
          <w:sz w:val="21"/>
        </w:rPr>
      </w:pPr>
    </w:p>
    <w:p w14:paraId="50F67F44">
      <w:pPr>
        <w:rPr>
          <w:rFonts w:ascii="Arial" w:hAnsi="Arial" w:eastAsia="Arial" w:cs="Arial"/>
          <w:sz w:val="21"/>
          <w:szCs w:val="21"/>
        </w:rPr>
        <w:sectPr>
          <w:footerReference r:id="rId37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2"/>
        <w:gridCol w:w="940"/>
        <w:gridCol w:w="989"/>
      </w:tblGrid>
      <w:tr w14:paraId="1BFF6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E71A359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CE49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751CE1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7848D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ADB2495">
            <w:pPr>
              <w:spacing w:before="212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3DB9909">
            <w:pPr>
              <w:spacing w:before="213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托克逊县农业农村局本级</w:t>
            </w:r>
          </w:p>
        </w:tc>
      </w:tr>
      <w:tr w14:paraId="58C21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604F27F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24B09C7">
            <w:pPr>
              <w:spacing w:before="212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年四个季度脱贫人口小额信贷贴息项目</w:t>
            </w:r>
          </w:p>
        </w:tc>
        <w:tc>
          <w:tcPr>
            <w:tcW w:w="1989" w:type="dxa"/>
            <w:gridSpan w:val="2"/>
            <w:vAlign w:val="top"/>
          </w:tcPr>
          <w:p w14:paraId="78819B97">
            <w:pPr>
              <w:spacing w:before="212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782D60FB">
            <w:pPr>
              <w:spacing w:before="213" w:line="219" w:lineRule="auto"/>
              <w:ind w:left="7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陈光建</w:t>
            </w:r>
          </w:p>
        </w:tc>
      </w:tr>
      <w:tr w14:paraId="3377A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E4B12B7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D267A6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C529B98">
            <w:pPr>
              <w:spacing w:before="250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331.00</w:t>
            </w:r>
          </w:p>
        </w:tc>
        <w:tc>
          <w:tcPr>
            <w:tcW w:w="1570" w:type="dxa"/>
            <w:vAlign w:val="top"/>
          </w:tcPr>
          <w:p w14:paraId="71082B5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429CDE1">
            <w:pPr>
              <w:spacing w:before="250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331.00</w:t>
            </w:r>
          </w:p>
        </w:tc>
        <w:tc>
          <w:tcPr>
            <w:tcW w:w="822" w:type="dxa"/>
            <w:vAlign w:val="top"/>
          </w:tcPr>
          <w:p w14:paraId="1BDBD284">
            <w:pPr>
              <w:spacing w:before="94" w:line="298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593FD271">
            <w:pPr>
              <w:spacing w:before="250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3CFB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282F1AB5">
            <w:pPr>
              <w:spacing w:line="348" w:lineRule="auto"/>
              <w:rPr>
                <w:rFonts w:ascii="Arial"/>
                <w:sz w:val="21"/>
              </w:rPr>
            </w:pPr>
          </w:p>
          <w:p w14:paraId="68C7170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EF754DF">
            <w:pPr>
              <w:spacing w:before="66" w:line="316" w:lineRule="auto"/>
              <w:ind w:left="112" w:right="159" w:hanging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根据银保监发[2021]6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号等文件精神，托克逊县农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村信用合作联社持续改善对弱势群体的金融服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务，向脱贫人口提供小额信贷服务，本项目资金为脱贫贷款人员提供贴息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支持，小额贷款贴息利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率根据央行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LPR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利率执行，减轻脱贫人员贷款负担，有效带动贫困户发展生产。</w:t>
            </w:r>
          </w:p>
        </w:tc>
      </w:tr>
      <w:tr w14:paraId="1A9C9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E013678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D5F1F21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14F3A670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12FADAF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992B3B2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B77D9DB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47B19B14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28418F8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72A56236">
            <w:pPr>
              <w:spacing w:before="71" w:line="282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33570B5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3C33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B1C38A9">
            <w:pPr>
              <w:spacing w:line="262" w:lineRule="auto"/>
              <w:rPr>
                <w:rFonts w:ascii="Arial"/>
                <w:sz w:val="21"/>
              </w:rPr>
            </w:pPr>
          </w:p>
          <w:p w14:paraId="070371E2">
            <w:pPr>
              <w:spacing w:line="262" w:lineRule="auto"/>
              <w:rPr>
                <w:rFonts w:ascii="Arial"/>
                <w:sz w:val="21"/>
              </w:rPr>
            </w:pPr>
          </w:p>
          <w:p w14:paraId="681005F3">
            <w:pPr>
              <w:spacing w:line="262" w:lineRule="auto"/>
              <w:rPr>
                <w:rFonts w:ascii="Arial"/>
                <w:sz w:val="21"/>
              </w:rPr>
            </w:pPr>
          </w:p>
          <w:p w14:paraId="44AB79AD">
            <w:pPr>
              <w:spacing w:line="262" w:lineRule="auto"/>
              <w:rPr>
                <w:rFonts w:ascii="Arial"/>
                <w:sz w:val="21"/>
              </w:rPr>
            </w:pPr>
          </w:p>
          <w:p w14:paraId="39684C4C">
            <w:pPr>
              <w:spacing w:line="262" w:lineRule="auto"/>
              <w:rPr>
                <w:rFonts w:ascii="Arial"/>
                <w:sz w:val="21"/>
              </w:rPr>
            </w:pPr>
          </w:p>
          <w:p w14:paraId="10A6D11D">
            <w:pPr>
              <w:spacing w:line="262" w:lineRule="auto"/>
              <w:rPr>
                <w:rFonts w:ascii="Arial"/>
                <w:sz w:val="21"/>
              </w:rPr>
            </w:pPr>
          </w:p>
          <w:p w14:paraId="080595C5">
            <w:pPr>
              <w:spacing w:line="263" w:lineRule="auto"/>
              <w:rPr>
                <w:rFonts w:ascii="Arial"/>
                <w:sz w:val="21"/>
              </w:rPr>
            </w:pPr>
          </w:p>
          <w:p w14:paraId="1E559DF8">
            <w:pPr>
              <w:spacing w:line="263" w:lineRule="auto"/>
              <w:rPr>
                <w:rFonts w:ascii="Arial"/>
                <w:sz w:val="21"/>
              </w:rPr>
            </w:pPr>
          </w:p>
          <w:p w14:paraId="53D6BC71">
            <w:pPr>
              <w:spacing w:line="263" w:lineRule="auto"/>
              <w:rPr>
                <w:rFonts w:ascii="Arial"/>
                <w:sz w:val="21"/>
              </w:rPr>
            </w:pPr>
          </w:p>
          <w:p w14:paraId="6717E347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CD4DC8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9BA588D">
            <w:pPr>
              <w:spacing w:line="251" w:lineRule="auto"/>
              <w:rPr>
                <w:rFonts w:ascii="Arial"/>
                <w:sz w:val="21"/>
              </w:rPr>
            </w:pPr>
          </w:p>
          <w:p w14:paraId="1B02F437">
            <w:pPr>
              <w:spacing w:line="252" w:lineRule="auto"/>
              <w:rPr>
                <w:rFonts w:ascii="Arial"/>
                <w:sz w:val="21"/>
              </w:rPr>
            </w:pPr>
          </w:p>
          <w:p w14:paraId="268FBC73">
            <w:pPr>
              <w:spacing w:line="252" w:lineRule="auto"/>
              <w:rPr>
                <w:rFonts w:ascii="Arial"/>
                <w:sz w:val="21"/>
              </w:rPr>
            </w:pPr>
          </w:p>
          <w:p w14:paraId="75EF07F9">
            <w:pPr>
              <w:spacing w:line="252" w:lineRule="auto"/>
              <w:rPr>
                <w:rFonts w:ascii="Arial"/>
                <w:sz w:val="21"/>
              </w:rPr>
            </w:pPr>
          </w:p>
          <w:p w14:paraId="5652DD49">
            <w:pPr>
              <w:spacing w:line="252" w:lineRule="auto"/>
              <w:rPr>
                <w:rFonts w:ascii="Arial"/>
                <w:sz w:val="21"/>
              </w:rPr>
            </w:pPr>
          </w:p>
          <w:p w14:paraId="0EDEEEC2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3C7F315">
            <w:pPr>
              <w:spacing w:before="6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★★★建档立</w:t>
            </w:r>
          </w:p>
          <w:p w14:paraId="31F87D48">
            <w:pPr>
              <w:spacing w:before="97" w:line="320" w:lineRule="auto"/>
              <w:ind w:left="134" w:right="106" w:firstLine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卡脱贫户贷款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申请满足率(≥</w:t>
            </w:r>
          </w:p>
          <w:p w14:paraId="31FCFE83">
            <w:pPr>
              <w:spacing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31CC15A4">
            <w:pPr>
              <w:spacing w:line="475" w:lineRule="auto"/>
              <w:rPr>
                <w:rFonts w:ascii="Arial"/>
                <w:sz w:val="21"/>
              </w:rPr>
            </w:pPr>
          </w:p>
          <w:p w14:paraId="4ED8F575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6FAC4C4">
            <w:pPr>
              <w:spacing w:line="474" w:lineRule="auto"/>
              <w:rPr>
                <w:rFonts w:ascii="Arial"/>
                <w:sz w:val="21"/>
              </w:rPr>
            </w:pPr>
          </w:p>
          <w:p w14:paraId="79ADCA59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AFAE579">
            <w:pPr>
              <w:spacing w:line="475" w:lineRule="auto"/>
              <w:rPr>
                <w:rFonts w:ascii="Arial"/>
                <w:sz w:val="21"/>
              </w:rPr>
            </w:pPr>
          </w:p>
          <w:p w14:paraId="01735627">
            <w:pPr>
              <w:spacing w:before="5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279118BC">
            <w:pPr>
              <w:spacing w:line="475" w:lineRule="auto"/>
              <w:rPr>
                <w:rFonts w:ascii="Arial"/>
                <w:sz w:val="21"/>
              </w:rPr>
            </w:pPr>
          </w:p>
          <w:p w14:paraId="77D9BF64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731BF07A">
            <w:pPr>
              <w:spacing w:line="320" w:lineRule="auto"/>
              <w:rPr>
                <w:rFonts w:ascii="Arial"/>
                <w:sz w:val="21"/>
              </w:rPr>
            </w:pPr>
          </w:p>
          <w:p w14:paraId="605DFD40">
            <w:pPr>
              <w:spacing w:before="5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148FF9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76528F">
            <w:pPr>
              <w:spacing w:line="474" w:lineRule="auto"/>
              <w:rPr>
                <w:rFonts w:ascii="Arial"/>
                <w:sz w:val="21"/>
              </w:rPr>
            </w:pPr>
          </w:p>
          <w:p w14:paraId="7A79D7F5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93D8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CFC05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DC2037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7C1396">
            <w:pPr>
              <w:spacing w:before="69" w:line="282" w:lineRule="auto"/>
              <w:ind w:left="265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小额贷款贴息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次数（次）</w:t>
            </w:r>
          </w:p>
        </w:tc>
        <w:tc>
          <w:tcPr>
            <w:tcW w:w="930" w:type="dxa"/>
            <w:vAlign w:val="top"/>
          </w:tcPr>
          <w:p w14:paraId="12566C0B">
            <w:pPr>
              <w:spacing w:before="225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384CB3C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701B49">
            <w:pPr>
              <w:spacing w:before="225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822" w:type="dxa"/>
            <w:vAlign w:val="top"/>
          </w:tcPr>
          <w:p w14:paraId="1C023898">
            <w:pPr>
              <w:spacing w:before="225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1FE58893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1F598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0B6A5C3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A0AB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A459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F5A543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F1375DE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建档立卡脱贫</w:t>
            </w:r>
          </w:p>
          <w:p w14:paraId="5620A789">
            <w:pPr>
              <w:spacing w:before="98" w:line="280" w:lineRule="auto"/>
              <w:ind w:left="123" w:right="135" w:firstLine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户获得贷款金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额（万元/户）</w:t>
            </w:r>
          </w:p>
        </w:tc>
        <w:tc>
          <w:tcPr>
            <w:tcW w:w="930" w:type="dxa"/>
            <w:vAlign w:val="top"/>
          </w:tcPr>
          <w:p w14:paraId="2BDD2A31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  <w:p w14:paraId="43788CB7">
            <w:pPr>
              <w:spacing w:before="96" w:line="221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/户</w:t>
            </w:r>
          </w:p>
        </w:tc>
        <w:tc>
          <w:tcPr>
            <w:tcW w:w="1570" w:type="dxa"/>
            <w:vAlign w:val="top"/>
          </w:tcPr>
          <w:p w14:paraId="218D7F87">
            <w:pPr>
              <w:spacing w:line="322" w:lineRule="auto"/>
              <w:rPr>
                <w:rFonts w:ascii="Arial"/>
                <w:sz w:val="21"/>
              </w:rPr>
            </w:pPr>
          </w:p>
          <w:p w14:paraId="7F171E19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3278E8F1">
            <w:pPr>
              <w:spacing w:before="226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3.17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万元/</w:t>
            </w:r>
          </w:p>
          <w:p w14:paraId="40ECA134">
            <w:pPr>
              <w:spacing w:before="96" w:line="221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822" w:type="dxa"/>
            <w:vAlign w:val="top"/>
          </w:tcPr>
          <w:p w14:paraId="0415EAEE">
            <w:pPr>
              <w:spacing w:line="322" w:lineRule="auto"/>
              <w:rPr>
                <w:rFonts w:ascii="Arial"/>
                <w:sz w:val="21"/>
              </w:rPr>
            </w:pPr>
          </w:p>
          <w:p w14:paraId="2ABA5D66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7F01CF2A">
            <w:pPr>
              <w:spacing w:line="322" w:lineRule="auto"/>
              <w:rPr>
                <w:rFonts w:ascii="Arial"/>
                <w:sz w:val="21"/>
              </w:rPr>
            </w:pPr>
          </w:p>
          <w:p w14:paraId="5293E0A0">
            <w:pPr>
              <w:spacing w:before="58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E2EB8E9">
            <w:pPr>
              <w:spacing w:line="322" w:lineRule="auto"/>
              <w:rPr>
                <w:rFonts w:ascii="Arial"/>
                <w:sz w:val="21"/>
              </w:rPr>
            </w:pPr>
          </w:p>
          <w:p w14:paraId="19B181F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22DF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2B9B9C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B530882">
            <w:pPr>
              <w:spacing w:line="264" w:lineRule="auto"/>
              <w:rPr>
                <w:rFonts w:ascii="Arial"/>
                <w:sz w:val="21"/>
              </w:rPr>
            </w:pPr>
          </w:p>
          <w:p w14:paraId="00D5199A">
            <w:pPr>
              <w:spacing w:line="264" w:lineRule="auto"/>
              <w:rPr>
                <w:rFonts w:ascii="Arial"/>
                <w:sz w:val="21"/>
              </w:rPr>
            </w:pPr>
          </w:p>
          <w:p w14:paraId="5938BB83">
            <w:pPr>
              <w:spacing w:line="264" w:lineRule="auto"/>
              <w:rPr>
                <w:rFonts w:ascii="Arial"/>
                <w:sz w:val="21"/>
              </w:rPr>
            </w:pPr>
          </w:p>
          <w:p w14:paraId="063D2C9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14CC3987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★脱贫小额贷</w:t>
            </w:r>
          </w:p>
          <w:p w14:paraId="1B9B683B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款还款率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(≥</w:t>
            </w:r>
          </w:p>
          <w:p w14:paraId="3AC6376D">
            <w:pPr>
              <w:spacing w:before="97"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11E32B8D">
            <w:pPr>
              <w:spacing w:line="323" w:lineRule="auto"/>
              <w:rPr>
                <w:rFonts w:ascii="Arial"/>
                <w:sz w:val="21"/>
              </w:rPr>
            </w:pPr>
          </w:p>
          <w:p w14:paraId="20B6A878">
            <w:pPr>
              <w:spacing w:before="59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56BB3D10">
            <w:pPr>
              <w:spacing w:line="323" w:lineRule="auto"/>
              <w:rPr>
                <w:rFonts w:ascii="Arial"/>
                <w:sz w:val="21"/>
              </w:rPr>
            </w:pPr>
          </w:p>
          <w:p w14:paraId="72D6C6FD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8E9F59B">
            <w:pPr>
              <w:spacing w:line="323" w:lineRule="auto"/>
              <w:rPr>
                <w:rFonts w:ascii="Arial"/>
                <w:sz w:val="21"/>
              </w:rPr>
            </w:pPr>
          </w:p>
          <w:p w14:paraId="5DEC7230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0A66E847">
            <w:pPr>
              <w:spacing w:line="323" w:lineRule="auto"/>
              <w:rPr>
                <w:rFonts w:ascii="Arial"/>
                <w:sz w:val="21"/>
              </w:rPr>
            </w:pPr>
          </w:p>
          <w:p w14:paraId="05BDB800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0" w:type="dxa"/>
            <w:vAlign w:val="top"/>
          </w:tcPr>
          <w:p w14:paraId="5E557708">
            <w:pPr>
              <w:spacing w:before="22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E40F6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D19D891">
            <w:pPr>
              <w:spacing w:line="323" w:lineRule="auto"/>
              <w:rPr>
                <w:rFonts w:ascii="Arial"/>
                <w:sz w:val="21"/>
              </w:rPr>
            </w:pPr>
          </w:p>
          <w:p w14:paraId="3F4B4CA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85E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19143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DE652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04E365">
            <w:pPr>
              <w:spacing w:before="72" w:line="320" w:lineRule="auto"/>
              <w:ind w:left="109" w:right="106" w:firstLine="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★★★小额信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贷贴息利率(≤</w:t>
            </w:r>
          </w:p>
          <w:p w14:paraId="310ED85C">
            <w:pPr>
              <w:spacing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3321FE92">
            <w:pPr>
              <w:spacing w:line="323" w:lineRule="auto"/>
              <w:rPr>
                <w:rFonts w:ascii="Arial"/>
                <w:sz w:val="21"/>
              </w:rPr>
            </w:pPr>
          </w:p>
          <w:p w14:paraId="72545DDF">
            <w:pPr>
              <w:spacing w:before="59" w:line="237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≤4.3%</w:t>
            </w:r>
          </w:p>
        </w:tc>
        <w:tc>
          <w:tcPr>
            <w:tcW w:w="1570" w:type="dxa"/>
            <w:vAlign w:val="top"/>
          </w:tcPr>
          <w:p w14:paraId="726E2D04">
            <w:pPr>
              <w:spacing w:line="323" w:lineRule="auto"/>
              <w:rPr>
                <w:rFonts w:ascii="Arial"/>
                <w:sz w:val="21"/>
              </w:rPr>
            </w:pPr>
          </w:p>
          <w:p w14:paraId="56B8BB37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B8EC1BB">
            <w:pPr>
              <w:spacing w:line="323" w:lineRule="auto"/>
              <w:rPr>
                <w:rFonts w:ascii="Arial"/>
                <w:sz w:val="21"/>
              </w:rPr>
            </w:pPr>
          </w:p>
          <w:p w14:paraId="2CA9AEA8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4.65%</w:t>
            </w:r>
          </w:p>
        </w:tc>
        <w:tc>
          <w:tcPr>
            <w:tcW w:w="822" w:type="dxa"/>
            <w:vAlign w:val="top"/>
          </w:tcPr>
          <w:p w14:paraId="39EC4B22">
            <w:pPr>
              <w:spacing w:line="324" w:lineRule="auto"/>
              <w:rPr>
                <w:rFonts w:ascii="Arial"/>
                <w:sz w:val="21"/>
              </w:rPr>
            </w:pPr>
          </w:p>
          <w:p w14:paraId="5FA5C7D5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0" w:type="dxa"/>
            <w:vAlign w:val="top"/>
          </w:tcPr>
          <w:p w14:paraId="02B87AB0">
            <w:pPr>
              <w:spacing w:before="22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8C0FE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C9902E9">
            <w:pPr>
              <w:spacing w:line="323" w:lineRule="auto"/>
              <w:rPr>
                <w:rFonts w:ascii="Arial"/>
                <w:sz w:val="21"/>
              </w:rPr>
            </w:pPr>
          </w:p>
          <w:p w14:paraId="1AFFF9C5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638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1B186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3FF1333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8491C3B">
            <w:pPr>
              <w:spacing w:before="71" w:line="281" w:lineRule="auto"/>
              <w:ind w:left="123" w:right="135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★贷款及时发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放率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(≥**%）</w:t>
            </w:r>
          </w:p>
        </w:tc>
        <w:tc>
          <w:tcPr>
            <w:tcW w:w="930" w:type="dxa"/>
            <w:vAlign w:val="top"/>
          </w:tcPr>
          <w:p w14:paraId="40F25DD3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42D25C4D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146C832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5AB2B21A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40" w:type="dxa"/>
            <w:vAlign w:val="top"/>
          </w:tcPr>
          <w:p w14:paraId="27DC893E">
            <w:pPr>
              <w:spacing w:before="72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661C0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E980EB3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71C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Align w:val="top"/>
          </w:tcPr>
          <w:p w14:paraId="2EA33909">
            <w:pPr>
              <w:spacing w:before="71" w:line="281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F4E3CF3">
            <w:pPr>
              <w:spacing w:before="227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8E27712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平均每季度贴</w:t>
            </w:r>
          </w:p>
          <w:p w14:paraId="05D786D9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息金额</w:t>
            </w:r>
          </w:p>
        </w:tc>
        <w:tc>
          <w:tcPr>
            <w:tcW w:w="930" w:type="dxa"/>
            <w:vAlign w:val="top"/>
          </w:tcPr>
          <w:p w14:paraId="0D9CC356">
            <w:pPr>
              <w:spacing w:before="71" w:line="281" w:lineRule="auto"/>
              <w:ind w:left="293" w:right="147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≤82.75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2D9CFBE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4955320">
            <w:pPr>
              <w:spacing w:before="22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42.21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22" w:type="dxa"/>
            <w:vAlign w:val="top"/>
          </w:tcPr>
          <w:p w14:paraId="6AAC1B9E">
            <w:pPr>
              <w:spacing w:before="227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40" w:type="dxa"/>
            <w:vAlign w:val="top"/>
          </w:tcPr>
          <w:p w14:paraId="7285243D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E18165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37D0D9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B0D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FE115F6">
            <w:pPr>
              <w:spacing w:line="265" w:lineRule="auto"/>
              <w:rPr>
                <w:rFonts w:ascii="Arial"/>
                <w:sz w:val="21"/>
              </w:rPr>
            </w:pPr>
          </w:p>
          <w:p w14:paraId="0D927A1A">
            <w:pPr>
              <w:spacing w:line="265" w:lineRule="auto"/>
              <w:rPr>
                <w:rFonts w:ascii="Arial"/>
                <w:sz w:val="21"/>
              </w:rPr>
            </w:pPr>
          </w:p>
          <w:p w14:paraId="1645B202">
            <w:pPr>
              <w:spacing w:line="265" w:lineRule="auto"/>
              <w:rPr>
                <w:rFonts w:ascii="Arial"/>
                <w:sz w:val="21"/>
              </w:rPr>
            </w:pPr>
          </w:p>
          <w:p w14:paraId="698265E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76F1110">
            <w:pPr>
              <w:spacing w:line="322" w:lineRule="auto"/>
              <w:rPr>
                <w:rFonts w:ascii="Arial"/>
                <w:sz w:val="21"/>
              </w:rPr>
            </w:pPr>
          </w:p>
          <w:p w14:paraId="16004BA3">
            <w:pPr>
              <w:spacing w:before="58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4EA7EC73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带动增加脱贫</w:t>
            </w:r>
          </w:p>
          <w:p w14:paraId="1B40190D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人口全年总收</w:t>
            </w:r>
          </w:p>
          <w:p w14:paraId="7C6C8526">
            <w:pPr>
              <w:spacing w:before="97" w:line="227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930" w:type="dxa"/>
            <w:vAlign w:val="top"/>
          </w:tcPr>
          <w:p w14:paraId="03F05164">
            <w:pPr>
              <w:spacing w:before="226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≥160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AB2C92E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731DAC07">
            <w:pPr>
              <w:spacing w:line="322" w:lineRule="auto"/>
              <w:rPr>
                <w:rFonts w:ascii="Arial"/>
                <w:sz w:val="21"/>
              </w:rPr>
            </w:pPr>
          </w:p>
          <w:p w14:paraId="32D3C65B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F3F2762">
            <w:pPr>
              <w:spacing w:line="322" w:lineRule="auto"/>
              <w:rPr>
                <w:rFonts w:ascii="Arial"/>
                <w:sz w:val="21"/>
              </w:rPr>
            </w:pPr>
          </w:p>
          <w:p w14:paraId="24F890B8">
            <w:pPr>
              <w:spacing w:before="58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168.2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22" w:type="dxa"/>
            <w:vAlign w:val="top"/>
          </w:tcPr>
          <w:p w14:paraId="1D1AC59D">
            <w:pPr>
              <w:spacing w:line="322" w:lineRule="auto"/>
              <w:rPr>
                <w:rFonts w:ascii="Arial"/>
                <w:sz w:val="21"/>
              </w:rPr>
            </w:pPr>
          </w:p>
          <w:p w14:paraId="768B9056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61911424">
            <w:pPr>
              <w:spacing w:before="22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BAC1B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DF5E56">
            <w:pPr>
              <w:spacing w:line="322" w:lineRule="auto"/>
              <w:rPr>
                <w:rFonts w:ascii="Arial"/>
                <w:sz w:val="21"/>
              </w:rPr>
            </w:pPr>
          </w:p>
          <w:p w14:paraId="15E0C91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FE754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1BDBEA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0147C5C">
            <w:pPr>
              <w:spacing w:line="325" w:lineRule="auto"/>
              <w:rPr>
                <w:rFonts w:ascii="Arial"/>
                <w:sz w:val="21"/>
              </w:rPr>
            </w:pPr>
          </w:p>
          <w:p w14:paraId="2CD77663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896FEB5">
            <w:pPr>
              <w:spacing w:before="72" w:line="222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★★★受益建</w:t>
            </w:r>
          </w:p>
          <w:p w14:paraId="0E072420">
            <w:pPr>
              <w:spacing w:before="95" w:line="280" w:lineRule="auto"/>
              <w:ind w:left="169" w:righ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档立卡脱贫户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(≥**户）</w:t>
            </w:r>
          </w:p>
        </w:tc>
        <w:tc>
          <w:tcPr>
            <w:tcW w:w="930" w:type="dxa"/>
            <w:vAlign w:val="top"/>
          </w:tcPr>
          <w:p w14:paraId="61BFFFD7">
            <w:pPr>
              <w:spacing w:before="229" w:line="322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570" w:type="dxa"/>
            <w:vAlign w:val="top"/>
          </w:tcPr>
          <w:p w14:paraId="7A38799F">
            <w:pPr>
              <w:spacing w:line="324" w:lineRule="auto"/>
              <w:rPr>
                <w:rFonts w:ascii="Arial"/>
                <w:sz w:val="21"/>
              </w:rPr>
            </w:pPr>
          </w:p>
          <w:p w14:paraId="1C8D7310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36AC98C">
            <w:pPr>
              <w:spacing w:line="324" w:lineRule="auto"/>
              <w:rPr>
                <w:rFonts w:ascii="Arial"/>
                <w:sz w:val="21"/>
              </w:rPr>
            </w:pPr>
          </w:p>
          <w:p w14:paraId="7E6A07EB">
            <w:pPr>
              <w:spacing w:before="58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1141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户</w:t>
            </w:r>
          </w:p>
        </w:tc>
        <w:tc>
          <w:tcPr>
            <w:tcW w:w="822" w:type="dxa"/>
            <w:vAlign w:val="top"/>
          </w:tcPr>
          <w:p w14:paraId="66335D77">
            <w:pPr>
              <w:spacing w:line="324" w:lineRule="auto"/>
              <w:rPr>
                <w:rFonts w:ascii="Arial"/>
                <w:sz w:val="21"/>
              </w:rPr>
            </w:pPr>
          </w:p>
          <w:p w14:paraId="4DBC89EE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7092B871">
            <w:pPr>
              <w:spacing w:before="22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AA25B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7B8EEC8">
            <w:pPr>
              <w:spacing w:line="324" w:lineRule="auto"/>
              <w:rPr>
                <w:rFonts w:ascii="Arial"/>
                <w:sz w:val="21"/>
              </w:rPr>
            </w:pPr>
          </w:p>
          <w:p w14:paraId="5BE0358A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ADF1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1DF9E29A">
            <w:pPr>
              <w:spacing w:before="22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3386CD4">
            <w:pPr>
              <w:spacing w:line="324" w:lineRule="auto"/>
              <w:rPr>
                <w:rFonts w:ascii="Arial"/>
                <w:sz w:val="21"/>
              </w:rPr>
            </w:pPr>
          </w:p>
          <w:p w14:paraId="6947539B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0945301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★受益建档立</w:t>
            </w:r>
          </w:p>
          <w:p w14:paraId="6146E239">
            <w:pPr>
              <w:spacing w:before="97" w:line="282" w:lineRule="auto"/>
              <w:ind w:left="213" w:right="163" w:hanging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卡脱贫户满意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度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(≥**%）</w:t>
            </w:r>
          </w:p>
        </w:tc>
        <w:tc>
          <w:tcPr>
            <w:tcW w:w="930" w:type="dxa"/>
            <w:vAlign w:val="top"/>
          </w:tcPr>
          <w:p w14:paraId="2CA1AC21">
            <w:pPr>
              <w:spacing w:line="324" w:lineRule="auto"/>
              <w:rPr>
                <w:rFonts w:ascii="Arial"/>
                <w:sz w:val="21"/>
              </w:rPr>
            </w:pPr>
          </w:p>
          <w:p w14:paraId="62AB8E84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6A37D05">
            <w:pPr>
              <w:spacing w:line="324" w:lineRule="auto"/>
              <w:rPr>
                <w:rFonts w:ascii="Arial"/>
                <w:sz w:val="21"/>
              </w:rPr>
            </w:pPr>
          </w:p>
          <w:p w14:paraId="7176010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4380E3">
            <w:pPr>
              <w:spacing w:line="324" w:lineRule="auto"/>
              <w:rPr>
                <w:rFonts w:ascii="Arial"/>
                <w:sz w:val="21"/>
              </w:rPr>
            </w:pPr>
          </w:p>
          <w:p w14:paraId="36CC6187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5C3A7E53">
            <w:pPr>
              <w:spacing w:line="324" w:lineRule="auto"/>
              <w:rPr>
                <w:rFonts w:ascii="Arial"/>
                <w:sz w:val="21"/>
              </w:rPr>
            </w:pPr>
          </w:p>
          <w:p w14:paraId="71F2D924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05A06C38">
            <w:pPr>
              <w:spacing w:before="22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0FBD8AC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60165FF">
            <w:pPr>
              <w:spacing w:line="324" w:lineRule="auto"/>
              <w:rPr>
                <w:rFonts w:ascii="Arial"/>
                <w:sz w:val="21"/>
              </w:rPr>
            </w:pPr>
          </w:p>
          <w:p w14:paraId="3B8E6B68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6190680">
      <w:pPr>
        <w:rPr>
          <w:rFonts w:ascii="Arial"/>
          <w:sz w:val="21"/>
        </w:rPr>
      </w:pPr>
    </w:p>
    <w:p w14:paraId="3FA131B7">
      <w:pPr>
        <w:rPr>
          <w:rFonts w:ascii="Arial" w:hAnsi="Arial" w:eastAsia="Arial" w:cs="Arial"/>
          <w:sz w:val="21"/>
          <w:szCs w:val="21"/>
        </w:rPr>
        <w:sectPr>
          <w:footerReference r:id="rId38" w:type="default"/>
          <w:pgSz w:w="11906" w:h="16839"/>
          <w:pgMar w:top="1050" w:right="948" w:bottom="1521" w:left="948" w:header="0" w:footer="1156" w:gutter="0"/>
          <w:cols w:space="720" w:num="1"/>
        </w:sectPr>
      </w:pPr>
    </w:p>
    <w:p w14:paraId="473F8123">
      <w:pPr>
        <w:spacing w:line="29" w:lineRule="exact"/>
      </w:pPr>
    </w:p>
    <w:tbl>
      <w:tblPr>
        <w:tblStyle w:val="5"/>
        <w:tblW w:w="10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3"/>
        <w:gridCol w:w="1419"/>
        <w:gridCol w:w="935"/>
        <w:gridCol w:w="1580"/>
        <w:gridCol w:w="1174"/>
        <w:gridCol w:w="995"/>
        <w:gridCol w:w="1060"/>
        <w:gridCol w:w="713"/>
      </w:tblGrid>
      <w:tr w14:paraId="08009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64" w:type="dxa"/>
            <w:gridSpan w:val="9"/>
            <w:vAlign w:val="top"/>
          </w:tcPr>
          <w:p w14:paraId="7259FFBA">
            <w:pPr>
              <w:pStyle w:val="6"/>
              <w:spacing w:before="160" w:line="218" w:lineRule="auto"/>
              <w:ind w:left="232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2237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064" w:type="dxa"/>
            <w:gridSpan w:val="9"/>
            <w:vAlign w:val="top"/>
          </w:tcPr>
          <w:p w14:paraId="51EA082A">
            <w:pPr>
              <w:spacing w:before="63" w:line="221" w:lineRule="auto"/>
              <w:ind w:left="44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73AA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188" w:type="dxa"/>
            <w:gridSpan w:val="2"/>
            <w:vAlign w:val="top"/>
          </w:tcPr>
          <w:p w14:paraId="1B281173">
            <w:pPr>
              <w:spacing w:before="205" w:line="220" w:lineRule="auto"/>
              <w:ind w:left="7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76" w:type="dxa"/>
            <w:gridSpan w:val="7"/>
            <w:vAlign w:val="top"/>
          </w:tcPr>
          <w:p w14:paraId="3C69EBE1">
            <w:pPr>
              <w:spacing w:before="202" w:line="219" w:lineRule="auto"/>
              <w:ind w:left="29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托克逊县农业农村局本级</w:t>
            </w:r>
          </w:p>
        </w:tc>
      </w:tr>
      <w:tr w14:paraId="6E85E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188" w:type="dxa"/>
            <w:gridSpan w:val="2"/>
            <w:vAlign w:val="top"/>
          </w:tcPr>
          <w:p w14:paraId="751B874E">
            <w:pPr>
              <w:spacing w:before="203" w:line="221" w:lineRule="auto"/>
              <w:ind w:left="7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34" w:type="dxa"/>
            <w:gridSpan w:val="3"/>
            <w:vAlign w:val="top"/>
          </w:tcPr>
          <w:p w14:paraId="221E30EB">
            <w:pPr>
              <w:spacing w:before="203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中央财政农业保险保费补贴资金</w:t>
            </w:r>
          </w:p>
        </w:tc>
        <w:tc>
          <w:tcPr>
            <w:tcW w:w="2169" w:type="dxa"/>
            <w:gridSpan w:val="2"/>
            <w:vAlign w:val="top"/>
          </w:tcPr>
          <w:p w14:paraId="0CA7A488">
            <w:pPr>
              <w:spacing w:before="203" w:line="220" w:lineRule="auto"/>
              <w:ind w:left="6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73" w:type="dxa"/>
            <w:gridSpan w:val="2"/>
            <w:vAlign w:val="top"/>
          </w:tcPr>
          <w:p w14:paraId="711ED885">
            <w:pPr>
              <w:spacing w:before="204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依再提古力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·力提甫</w:t>
            </w:r>
          </w:p>
        </w:tc>
      </w:tr>
      <w:tr w14:paraId="39D04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188" w:type="dxa"/>
            <w:gridSpan w:val="2"/>
            <w:vAlign w:val="top"/>
          </w:tcPr>
          <w:p w14:paraId="3DCF30B9">
            <w:pPr>
              <w:spacing w:before="243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9" w:type="dxa"/>
            <w:vAlign w:val="top"/>
          </w:tcPr>
          <w:p w14:paraId="4E17A19E">
            <w:pPr>
              <w:spacing w:before="24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5" w:type="dxa"/>
            <w:vAlign w:val="top"/>
          </w:tcPr>
          <w:p w14:paraId="15152E05">
            <w:pPr>
              <w:spacing w:before="240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442.00</w:t>
            </w:r>
          </w:p>
        </w:tc>
        <w:tc>
          <w:tcPr>
            <w:tcW w:w="1580" w:type="dxa"/>
            <w:vAlign w:val="top"/>
          </w:tcPr>
          <w:p w14:paraId="00B218BC">
            <w:pPr>
              <w:spacing w:before="243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4" w:type="dxa"/>
            <w:vAlign w:val="top"/>
          </w:tcPr>
          <w:p w14:paraId="2477CCBC">
            <w:pPr>
              <w:spacing w:before="240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442.00</w:t>
            </w:r>
          </w:p>
        </w:tc>
        <w:tc>
          <w:tcPr>
            <w:tcW w:w="995" w:type="dxa"/>
            <w:vAlign w:val="top"/>
          </w:tcPr>
          <w:p w14:paraId="6481E06F">
            <w:pPr>
              <w:spacing w:before="87" w:line="291" w:lineRule="auto"/>
              <w:ind w:left="325" w:right="22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73" w:type="dxa"/>
            <w:gridSpan w:val="2"/>
            <w:vAlign w:val="top"/>
          </w:tcPr>
          <w:p w14:paraId="42FAA926">
            <w:pPr>
              <w:spacing w:before="240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EAC8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2188" w:type="dxa"/>
            <w:gridSpan w:val="2"/>
            <w:vAlign w:val="top"/>
          </w:tcPr>
          <w:p w14:paraId="179ABAC7">
            <w:pPr>
              <w:spacing w:line="335" w:lineRule="auto"/>
              <w:rPr>
                <w:rFonts w:ascii="Arial"/>
                <w:sz w:val="21"/>
              </w:rPr>
            </w:pPr>
          </w:p>
          <w:p w14:paraId="00A18DCB">
            <w:pPr>
              <w:spacing w:before="59" w:line="221" w:lineRule="auto"/>
              <w:ind w:left="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76" w:type="dxa"/>
            <w:gridSpan w:val="7"/>
            <w:vAlign w:val="top"/>
          </w:tcPr>
          <w:p w14:paraId="3B048D7F">
            <w:pPr>
              <w:spacing w:before="67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1、引导和支持农户参加农业保险。</w:t>
            </w:r>
          </w:p>
          <w:p w14:paraId="21EA18AF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2、不断扩大农业保险覆盖面和风险保障水平。</w:t>
            </w:r>
          </w:p>
          <w:p w14:paraId="06D34093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3、稳定农业生产，保障农民收入。</w:t>
            </w:r>
          </w:p>
        </w:tc>
      </w:tr>
      <w:tr w14:paraId="0DE98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Align w:val="top"/>
          </w:tcPr>
          <w:p w14:paraId="2DC631C6">
            <w:pPr>
              <w:spacing w:before="69" w:line="282" w:lineRule="auto"/>
              <w:ind w:left="355" w:right="16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03" w:type="dxa"/>
            <w:vAlign w:val="top"/>
          </w:tcPr>
          <w:p w14:paraId="7E394CD6">
            <w:pPr>
              <w:spacing w:before="225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9" w:type="dxa"/>
            <w:vAlign w:val="top"/>
          </w:tcPr>
          <w:p w14:paraId="07A2B634">
            <w:pPr>
              <w:spacing w:before="225" w:line="221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5" w:type="dxa"/>
            <w:vAlign w:val="top"/>
          </w:tcPr>
          <w:p w14:paraId="2469553B">
            <w:pPr>
              <w:spacing w:before="226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80" w:type="dxa"/>
            <w:vAlign w:val="top"/>
          </w:tcPr>
          <w:p w14:paraId="693D4A3B">
            <w:pPr>
              <w:spacing w:before="226" w:line="219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4" w:type="dxa"/>
            <w:vAlign w:val="top"/>
          </w:tcPr>
          <w:p w14:paraId="398EE980">
            <w:pPr>
              <w:spacing w:before="22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5" w:type="dxa"/>
            <w:vAlign w:val="top"/>
          </w:tcPr>
          <w:p w14:paraId="71F2D9F2">
            <w:pPr>
              <w:spacing w:before="69" w:line="282" w:lineRule="auto"/>
              <w:ind w:left="323" w:right="13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60" w:type="dxa"/>
            <w:vAlign w:val="top"/>
          </w:tcPr>
          <w:p w14:paraId="11E6288A">
            <w:pPr>
              <w:spacing w:before="69" w:line="282" w:lineRule="auto"/>
              <w:ind w:left="356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13" w:type="dxa"/>
            <w:vAlign w:val="top"/>
          </w:tcPr>
          <w:p w14:paraId="656AF66D">
            <w:pPr>
              <w:spacing w:before="69" w:line="221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6FA9F28F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1D90F9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5D1D3DDD">
            <w:pPr>
              <w:spacing w:line="258" w:lineRule="auto"/>
              <w:rPr>
                <w:rFonts w:ascii="Arial"/>
                <w:sz w:val="21"/>
              </w:rPr>
            </w:pPr>
          </w:p>
          <w:p w14:paraId="09E3C699">
            <w:pPr>
              <w:spacing w:line="258" w:lineRule="auto"/>
              <w:rPr>
                <w:rFonts w:ascii="Arial"/>
                <w:sz w:val="21"/>
              </w:rPr>
            </w:pPr>
          </w:p>
          <w:p w14:paraId="324A3B69">
            <w:pPr>
              <w:spacing w:line="259" w:lineRule="auto"/>
              <w:rPr>
                <w:rFonts w:ascii="Arial"/>
                <w:sz w:val="21"/>
              </w:rPr>
            </w:pPr>
          </w:p>
          <w:p w14:paraId="0E245C9C">
            <w:pPr>
              <w:spacing w:line="259" w:lineRule="auto"/>
              <w:rPr>
                <w:rFonts w:ascii="Arial"/>
                <w:sz w:val="21"/>
              </w:rPr>
            </w:pPr>
          </w:p>
          <w:p w14:paraId="12754310">
            <w:pPr>
              <w:spacing w:line="259" w:lineRule="auto"/>
              <w:rPr>
                <w:rFonts w:ascii="Arial"/>
                <w:sz w:val="21"/>
              </w:rPr>
            </w:pPr>
          </w:p>
          <w:p w14:paraId="630C0234">
            <w:pPr>
              <w:spacing w:line="259" w:lineRule="auto"/>
              <w:rPr>
                <w:rFonts w:ascii="Arial"/>
                <w:sz w:val="21"/>
              </w:rPr>
            </w:pPr>
          </w:p>
          <w:p w14:paraId="5D6CB0B8">
            <w:pPr>
              <w:spacing w:line="259" w:lineRule="auto"/>
              <w:rPr>
                <w:rFonts w:ascii="Arial"/>
                <w:sz w:val="21"/>
              </w:rPr>
            </w:pPr>
          </w:p>
          <w:p w14:paraId="5720C17D">
            <w:pPr>
              <w:spacing w:line="259" w:lineRule="auto"/>
              <w:rPr>
                <w:rFonts w:ascii="Arial"/>
                <w:sz w:val="21"/>
              </w:rPr>
            </w:pPr>
          </w:p>
          <w:p w14:paraId="545D3DDB">
            <w:pPr>
              <w:spacing w:line="259" w:lineRule="auto"/>
              <w:rPr>
                <w:rFonts w:ascii="Arial"/>
                <w:sz w:val="21"/>
              </w:rPr>
            </w:pPr>
          </w:p>
          <w:p w14:paraId="7DCA44F5">
            <w:pPr>
              <w:spacing w:line="259" w:lineRule="auto"/>
              <w:rPr>
                <w:rFonts w:ascii="Arial"/>
                <w:sz w:val="21"/>
              </w:rPr>
            </w:pPr>
          </w:p>
          <w:p w14:paraId="692C9E76">
            <w:pPr>
              <w:spacing w:line="259" w:lineRule="auto"/>
              <w:rPr>
                <w:rFonts w:ascii="Arial"/>
                <w:sz w:val="21"/>
              </w:rPr>
            </w:pPr>
          </w:p>
          <w:p w14:paraId="13654EFD">
            <w:pPr>
              <w:spacing w:before="58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160BE8F">
            <w:pPr>
              <w:spacing w:before="97" w:line="221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062AE1FA">
            <w:pPr>
              <w:spacing w:line="248" w:lineRule="auto"/>
              <w:rPr>
                <w:rFonts w:ascii="Arial"/>
                <w:sz w:val="21"/>
              </w:rPr>
            </w:pPr>
          </w:p>
          <w:p w14:paraId="506B8A47">
            <w:pPr>
              <w:spacing w:line="249" w:lineRule="auto"/>
              <w:rPr>
                <w:rFonts w:ascii="Arial"/>
                <w:sz w:val="21"/>
              </w:rPr>
            </w:pPr>
          </w:p>
          <w:p w14:paraId="0199CC0C">
            <w:pPr>
              <w:spacing w:line="249" w:lineRule="auto"/>
              <w:rPr>
                <w:rFonts w:ascii="Arial"/>
                <w:sz w:val="21"/>
              </w:rPr>
            </w:pPr>
          </w:p>
          <w:p w14:paraId="4C1333ED">
            <w:pPr>
              <w:spacing w:line="249" w:lineRule="auto"/>
              <w:rPr>
                <w:rFonts w:ascii="Arial"/>
                <w:sz w:val="21"/>
              </w:rPr>
            </w:pPr>
          </w:p>
          <w:p w14:paraId="298363E0">
            <w:pPr>
              <w:spacing w:line="249" w:lineRule="auto"/>
              <w:rPr>
                <w:rFonts w:ascii="Arial"/>
                <w:sz w:val="21"/>
              </w:rPr>
            </w:pPr>
          </w:p>
          <w:p w14:paraId="011AE4B6">
            <w:pPr>
              <w:spacing w:line="249" w:lineRule="auto"/>
              <w:rPr>
                <w:rFonts w:ascii="Arial"/>
                <w:sz w:val="21"/>
              </w:rPr>
            </w:pPr>
          </w:p>
          <w:p w14:paraId="25DB7A6F">
            <w:pPr>
              <w:spacing w:line="249" w:lineRule="auto"/>
              <w:rPr>
                <w:rFonts w:ascii="Arial"/>
                <w:sz w:val="21"/>
              </w:rPr>
            </w:pPr>
          </w:p>
          <w:p w14:paraId="349666E0">
            <w:pPr>
              <w:spacing w:before="59" w:line="220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9" w:type="dxa"/>
            <w:vAlign w:val="top"/>
          </w:tcPr>
          <w:p w14:paraId="4DF0DD8E">
            <w:pPr>
              <w:spacing w:before="225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投保户数</w:t>
            </w:r>
          </w:p>
        </w:tc>
        <w:tc>
          <w:tcPr>
            <w:tcW w:w="935" w:type="dxa"/>
            <w:vAlign w:val="top"/>
          </w:tcPr>
          <w:p w14:paraId="3A46C9E5">
            <w:pPr>
              <w:spacing w:before="70" w:line="281" w:lineRule="auto"/>
              <w:ind w:left="383" w:right="19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580" w:type="dxa"/>
            <w:vAlign w:val="top"/>
          </w:tcPr>
          <w:p w14:paraId="6D6B1439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772C80D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899C97B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7363958E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6354A7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2A321C36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4FBDBAB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E968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5C39D2F0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0499FAC0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2A5A19FA">
            <w:pPr>
              <w:spacing w:before="70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2BB547A8">
            <w:pPr>
              <w:spacing w:before="98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投保数量</w:t>
            </w:r>
          </w:p>
        </w:tc>
        <w:tc>
          <w:tcPr>
            <w:tcW w:w="935" w:type="dxa"/>
            <w:vAlign w:val="top"/>
          </w:tcPr>
          <w:p w14:paraId="1F28A200">
            <w:pPr>
              <w:spacing w:before="71" w:line="281" w:lineRule="auto"/>
              <w:ind w:left="385" w:right="195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763BAD50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19F0FE0C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3ED0015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09DBC695">
            <w:pPr>
              <w:spacing w:before="70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F43763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519CAB57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F10ADE1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4AB1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81C65B0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11FE5457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6A9E23CB">
            <w:pPr>
              <w:spacing w:before="69" w:line="282" w:lineRule="auto"/>
              <w:ind w:left="262" w:right="16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猪投保数量</w:t>
            </w:r>
          </w:p>
        </w:tc>
        <w:tc>
          <w:tcPr>
            <w:tcW w:w="935" w:type="dxa"/>
            <w:vAlign w:val="top"/>
          </w:tcPr>
          <w:p w14:paraId="72BB9371">
            <w:pPr>
              <w:spacing w:before="225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0C999DB0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1B3BD1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49F0803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6A36BEAD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D082C7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07E585D0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51EC589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F242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19C7FD2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76D8FCE6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14E1FA4A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养殖业奶牛投</w:t>
            </w:r>
          </w:p>
          <w:p w14:paraId="5046D759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保数量</w:t>
            </w:r>
          </w:p>
        </w:tc>
        <w:tc>
          <w:tcPr>
            <w:tcW w:w="935" w:type="dxa"/>
            <w:vAlign w:val="top"/>
          </w:tcPr>
          <w:p w14:paraId="1E873143">
            <w:pPr>
              <w:spacing w:before="69" w:line="282" w:lineRule="auto"/>
              <w:ind w:left="385" w:right="195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0FFEB574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59B31998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994EF50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2A63FD6B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8C4CFE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0A3AB075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A693AFF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6506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07E94F57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4075D5E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5CDF8557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种植业玉米投</w:t>
            </w:r>
          </w:p>
          <w:p w14:paraId="46A5848E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35" w:type="dxa"/>
            <w:vAlign w:val="top"/>
          </w:tcPr>
          <w:p w14:paraId="72611652">
            <w:pPr>
              <w:spacing w:before="71" w:line="281" w:lineRule="auto"/>
              <w:ind w:left="382" w:right="195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≥2896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30455DF3">
            <w:pPr>
              <w:spacing w:before="227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6C955B0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A15941A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0DDEE225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939FE2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3953B82F">
            <w:pPr>
              <w:spacing w:before="71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224D76B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E5AC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5B25CA9B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66D2B289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781B409F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种植业棉花投</w:t>
            </w:r>
          </w:p>
          <w:p w14:paraId="562F44A2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35" w:type="dxa"/>
            <w:vAlign w:val="top"/>
          </w:tcPr>
          <w:p w14:paraId="0179DB3A">
            <w:pPr>
              <w:spacing w:before="71" w:line="238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≥70000</w:t>
            </w:r>
          </w:p>
          <w:p w14:paraId="1E9D1798">
            <w:pPr>
              <w:spacing w:before="79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5BA72443">
            <w:pPr>
              <w:spacing w:before="226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66044F6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23E4D1C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498B93B8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F66506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09A8570D">
            <w:pPr>
              <w:spacing w:before="70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1CCECE9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CEF4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0C083172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7B4BFC8F">
            <w:pPr>
              <w:rPr>
                <w:rFonts w:ascii="Arial"/>
                <w:sz w:val="21"/>
              </w:rPr>
            </w:pPr>
          </w:p>
          <w:p w14:paraId="6B3598C0">
            <w:pPr>
              <w:spacing w:line="241" w:lineRule="auto"/>
              <w:rPr>
                <w:rFonts w:ascii="Arial"/>
                <w:sz w:val="21"/>
              </w:rPr>
            </w:pPr>
          </w:p>
          <w:p w14:paraId="12B14932">
            <w:pPr>
              <w:spacing w:before="59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9" w:type="dxa"/>
            <w:vAlign w:val="top"/>
          </w:tcPr>
          <w:p w14:paraId="36D56C1B">
            <w:pPr>
              <w:spacing w:before="70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09C66474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5" w:type="dxa"/>
            <w:vAlign w:val="top"/>
          </w:tcPr>
          <w:p w14:paraId="0A692CBC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51A19068">
            <w:pPr>
              <w:spacing w:before="226" w:line="221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74" w:type="dxa"/>
            <w:vAlign w:val="top"/>
          </w:tcPr>
          <w:p w14:paraId="4B8597B8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89536F5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53F7F1AC">
            <w:pPr>
              <w:spacing w:before="70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8AF67D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5A689C29">
            <w:pPr>
              <w:spacing w:before="70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E21EC9F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AF39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264B33D0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3C03B58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64B53328">
            <w:pPr>
              <w:spacing w:before="69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农业保险投保</w:t>
            </w:r>
          </w:p>
          <w:p w14:paraId="176448C3">
            <w:pPr>
              <w:spacing w:before="96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935" w:type="dxa"/>
            <w:vAlign w:val="top"/>
          </w:tcPr>
          <w:p w14:paraId="09F8CC68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21192121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B55F9F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2DE964F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4EBF36D1">
            <w:pPr>
              <w:spacing w:before="70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725742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04304BBC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0640904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B64A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7D39C3F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58A33757">
            <w:pPr>
              <w:spacing w:line="241" w:lineRule="auto"/>
              <w:rPr>
                <w:rFonts w:ascii="Arial"/>
                <w:sz w:val="21"/>
              </w:rPr>
            </w:pPr>
          </w:p>
          <w:p w14:paraId="5B0FC8E0">
            <w:pPr>
              <w:spacing w:line="242" w:lineRule="auto"/>
              <w:rPr>
                <w:rFonts w:ascii="Arial"/>
                <w:sz w:val="21"/>
              </w:rPr>
            </w:pPr>
          </w:p>
          <w:p w14:paraId="7C93B6BE">
            <w:pPr>
              <w:spacing w:before="58" w:line="221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9" w:type="dxa"/>
            <w:vAlign w:val="top"/>
          </w:tcPr>
          <w:p w14:paraId="22763CD0">
            <w:pPr>
              <w:spacing w:before="70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保险机构查勘</w:t>
            </w:r>
          </w:p>
          <w:p w14:paraId="3E3C9D6C">
            <w:pPr>
              <w:spacing w:before="98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5" w:type="dxa"/>
            <w:vAlign w:val="top"/>
          </w:tcPr>
          <w:p w14:paraId="6C533085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327C8052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B1D3D6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E7A8246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4C443779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EB7E3E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73A1EE67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8F235F7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A466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4C1C4E30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4F5BA1D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357BC76E">
            <w:pPr>
              <w:spacing w:before="69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保险机构理赔</w:t>
            </w:r>
          </w:p>
          <w:p w14:paraId="32A5A1A8">
            <w:pPr>
              <w:spacing w:before="98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5" w:type="dxa"/>
            <w:vAlign w:val="top"/>
          </w:tcPr>
          <w:p w14:paraId="554438C9">
            <w:pPr>
              <w:spacing w:before="225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59A40672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107C335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BDC92B2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596A5BED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C90029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1531B3E1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5390284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664D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630F83A4">
            <w:pPr>
              <w:spacing w:line="278" w:lineRule="auto"/>
              <w:rPr>
                <w:rFonts w:ascii="Arial"/>
                <w:sz w:val="21"/>
              </w:rPr>
            </w:pPr>
          </w:p>
          <w:p w14:paraId="0C34E822">
            <w:pPr>
              <w:spacing w:line="278" w:lineRule="auto"/>
              <w:rPr>
                <w:rFonts w:ascii="Arial"/>
                <w:sz w:val="21"/>
              </w:rPr>
            </w:pPr>
          </w:p>
          <w:p w14:paraId="21FC21F1">
            <w:pPr>
              <w:spacing w:line="278" w:lineRule="auto"/>
              <w:rPr>
                <w:rFonts w:ascii="Arial"/>
                <w:sz w:val="21"/>
              </w:rPr>
            </w:pPr>
          </w:p>
          <w:p w14:paraId="5B26A515">
            <w:pPr>
              <w:spacing w:line="279" w:lineRule="auto"/>
              <w:rPr>
                <w:rFonts w:ascii="Arial"/>
                <w:sz w:val="21"/>
              </w:rPr>
            </w:pPr>
          </w:p>
          <w:p w14:paraId="5EB6DE3A">
            <w:pPr>
              <w:spacing w:before="58" w:line="322" w:lineRule="auto"/>
              <w:ind w:left="356" w:right="17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4027A438">
            <w:pPr>
              <w:spacing w:line="253" w:lineRule="auto"/>
              <w:rPr>
                <w:rFonts w:ascii="Arial"/>
                <w:sz w:val="21"/>
              </w:rPr>
            </w:pPr>
          </w:p>
          <w:p w14:paraId="5B816F88">
            <w:pPr>
              <w:spacing w:line="253" w:lineRule="auto"/>
              <w:rPr>
                <w:rFonts w:ascii="Arial"/>
                <w:sz w:val="21"/>
              </w:rPr>
            </w:pPr>
          </w:p>
          <w:p w14:paraId="0BB777CE">
            <w:pPr>
              <w:spacing w:line="253" w:lineRule="auto"/>
              <w:rPr>
                <w:rFonts w:ascii="Arial"/>
                <w:sz w:val="21"/>
              </w:rPr>
            </w:pPr>
          </w:p>
          <w:p w14:paraId="1CB196DA">
            <w:pPr>
              <w:spacing w:line="254" w:lineRule="auto"/>
              <w:rPr>
                <w:rFonts w:ascii="Arial"/>
                <w:sz w:val="21"/>
              </w:rPr>
            </w:pPr>
          </w:p>
          <w:p w14:paraId="7EE2AB6F">
            <w:pPr>
              <w:spacing w:line="254" w:lineRule="auto"/>
              <w:rPr>
                <w:rFonts w:ascii="Arial"/>
                <w:sz w:val="21"/>
              </w:rPr>
            </w:pPr>
          </w:p>
          <w:p w14:paraId="75A0B810">
            <w:pPr>
              <w:spacing w:before="59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9" w:type="dxa"/>
            <w:vAlign w:val="top"/>
          </w:tcPr>
          <w:p w14:paraId="16596CC4">
            <w:pPr>
              <w:spacing w:before="71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47D2EE85">
            <w:pPr>
              <w:spacing w:before="9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保险补贴标准</w:t>
            </w:r>
          </w:p>
        </w:tc>
        <w:tc>
          <w:tcPr>
            <w:tcW w:w="935" w:type="dxa"/>
            <w:vAlign w:val="top"/>
          </w:tcPr>
          <w:p w14:paraId="211FABB7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元/头</w:t>
            </w:r>
          </w:p>
        </w:tc>
        <w:tc>
          <w:tcPr>
            <w:tcW w:w="1580" w:type="dxa"/>
            <w:vAlign w:val="top"/>
          </w:tcPr>
          <w:p w14:paraId="5D8B31A1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468FD04C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03C675F8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0349ABAB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CDF723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55D24608">
            <w:pPr>
              <w:spacing w:before="70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1A9F82A7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76C6E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43AE1DB1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006E6F6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76E4B0C3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</w:p>
          <w:p w14:paraId="1EC4E79F">
            <w:pPr>
              <w:spacing w:before="9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猪保险补贴标</w:t>
            </w:r>
          </w:p>
          <w:p w14:paraId="3A31F3AE">
            <w:pPr>
              <w:spacing w:before="96" w:line="222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5" w:type="dxa"/>
            <w:vAlign w:val="top"/>
          </w:tcPr>
          <w:p w14:paraId="09A44C3B">
            <w:pPr>
              <w:spacing w:line="322" w:lineRule="auto"/>
              <w:rPr>
                <w:rFonts w:ascii="Arial"/>
                <w:sz w:val="21"/>
              </w:rPr>
            </w:pPr>
          </w:p>
          <w:p w14:paraId="6AFB0A91">
            <w:pPr>
              <w:spacing w:before="5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元/头</w:t>
            </w:r>
          </w:p>
        </w:tc>
        <w:tc>
          <w:tcPr>
            <w:tcW w:w="1580" w:type="dxa"/>
            <w:vAlign w:val="top"/>
          </w:tcPr>
          <w:p w14:paraId="33785023">
            <w:pPr>
              <w:spacing w:line="322" w:lineRule="auto"/>
              <w:rPr>
                <w:rFonts w:ascii="Arial"/>
                <w:sz w:val="21"/>
              </w:rPr>
            </w:pPr>
          </w:p>
          <w:p w14:paraId="4B63F4A5">
            <w:pPr>
              <w:spacing w:before="59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38F8508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5085A2D">
            <w:pPr>
              <w:spacing w:line="322" w:lineRule="auto"/>
              <w:rPr>
                <w:rFonts w:ascii="Arial"/>
                <w:sz w:val="21"/>
              </w:rPr>
            </w:pPr>
          </w:p>
          <w:p w14:paraId="0784134A">
            <w:pPr>
              <w:spacing w:before="58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4FFA2367">
            <w:pPr>
              <w:spacing w:before="227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79C79A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3C88892B">
            <w:pPr>
              <w:spacing w:before="226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CC2B85F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8CA9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D645FB5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6EB2DD5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24292A80">
            <w:pPr>
              <w:spacing w:before="71" w:line="281" w:lineRule="auto"/>
              <w:ind w:left="271" w:right="166" w:hanging="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439BEFA8">
            <w:pPr>
              <w:spacing w:before="71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</w:p>
          <w:p w14:paraId="60DAB58C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088A63D5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40F2E9DD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302E3BFA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3B887336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FA8179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0AAD665F">
            <w:pPr>
              <w:spacing w:before="71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C2746D7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68C7E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38BECB3B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47FCC0A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1355EEE2">
            <w:pPr>
              <w:spacing w:before="71" w:line="282" w:lineRule="auto"/>
              <w:ind w:left="272" w:right="166" w:hanging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40DF0FCC">
            <w:pPr>
              <w:spacing w:before="70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22.05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  <w:p w14:paraId="36E53145">
            <w:pPr>
              <w:spacing w:before="96" w:line="221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/亩</w:t>
            </w:r>
          </w:p>
        </w:tc>
        <w:tc>
          <w:tcPr>
            <w:tcW w:w="1580" w:type="dxa"/>
            <w:vAlign w:val="top"/>
          </w:tcPr>
          <w:p w14:paraId="6C81BC78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517BE26C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0A0A72F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5B25BBA4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855C20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6CB3ED53">
            <w:pPr>
              <w:spacing w:before="70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5550375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</w:tbl>
    <w:p w14:paraId="005E42CF">
      <w:pPr>
        <w:spacing w:line="189" w:lineRule="exact"/>
        <w:rPr>
          <w:rFonts w:ascii="Arial"/>
          <w:sz w:val="16"/>
        </w:rPr>
      </w:pPr>
    </w:p>
    <w:p w14:paraId="14C43BAF">
      <w:pPr>
        <w:spacing w:line="189" w:lineRule="exact"/>
        <w:rPr>
          <w:rFonts w:ascii="Arial" w:hAnsi="Arial" w:eastAsia="Arial" w:cs="Arial"/>
          <w:sz w:val="16"/>
          <w:szCs w:val="16"/>
        </w:rPr>
        <w:sectPr>
          <w:footerReference r:id="rId39" w:type="default"/>
          <w:pgSz w:w="11906" w:h="16839"/>
          <w:pgMar w:top="1431" w:right="918" w:bottom="1521" w:left="918" w:header="0" w:footer="1156" w:gutter="0"/>
          <w:cols w:space="720" w:num="1"/>
        </w:sectPr>
      </w:pPr>
    </w:p>
    <w:p w14:paraId="7EF73564">
      <w:pPr>
        <w:spacing w:line="91" w:lineRule="auto"/>
        <w:rPr>
          <w:rFonts w:ascii="Arial"/>
          <w:sz w:val="2"/>
        </w:rPr>
      </w:pPr>
    </w:p>
    <w:tbl>
      <w:tblPr>
        <w:tblStyle w:val="5"/>
        <w:tblW w:w="10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3"/>
        <w:gridCol w:w="1419"/>
        <w:gridCol w:w="935"/>
        <w:gridCol w:w="1580"/>
        <w:gridCol w:w="1174"/>
        <w:gridCol w:w="995"/>
        <w:gridCol w:w="1060"/>
        <w:gridCol w:w="713"/>
      </w:tblGrid>
      <w:tr w14:paraId="38B0A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5" w:type="dxa"/>
            <w:vAlign w:val="top"/>
          </w:tcPr>
          <w:p w14:paraId="4A32E44E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Align w:val="top"/>
          </w:tcPr>
          <w:p w14:paraId="154B5F3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1B0B090B">
            <w:pPr>
              <w:spacing w:before="71" w:line="283" w:lineRule="auto"/>
              <w:ind w:left="272" w:right="166" w:hanging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24446370">
            <w:pPr>
              <w:spacing w:before="71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31.5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2DE0C38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67997C83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13B5245A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00A0058E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60" w:type="dxa"/>
            <w:vAlign w:val="top"/>
          </w:tcPr>
          <w:p w14:paraId="38EB485C">
            <w:pPr>
              <w:spacing w:before="7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6C98D6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4C960C5B">
            <w:pPr>
              <w:spacing w:before="71" w:line="222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72CBAD7">
            <w:pPr>
              <w:spacing w:before="96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8141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2E4E51B9">
            <w:pPr>
              <w:spacing w:line="317" w:lineRule="auto"/>
              <w:rPr>
                <w:rFonts w:ascii="Arial"/>
                <w:sz w:val="21"/>
              </w:rPr>
            </w:pPr>
          </w:p>
          <w:p w14:paraId="41339201">
            <w:pPr>
              <w:spacing w:line="317" w:lineRule="auto"/>
              <w:rPr>
                <w:rFonts w:ascii="Arial"/>
                <w:sz w:val="21"/>
              </w:rPr>
            </w:pPr>
          </w:p>
          <w:p w14:paraId="722628E6">
            <w:pPr>
              <w:spacing w:line="317" w:lineRule="auto"/>
              <w:rPr>
                <w:rFonts w:ascii="Arial"/>
                <w:sz w:val="21"/>
              </w:rPr>
            </w:pPr>
          </w:p>
          <w:p w14:paraId="0325999B">
            <w:pPr>
              <w:spacing w:before="59" w:line="322" w:lineRule="auto"/>
              <w:ind w:left="356" w:right="171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474D693E">
            <w:pPr>
              <w:spacing w:line="317" w:lineRule="auto"/>
              <w:rPr>
                <w:rFonts w:ascii="Arial"/>
                <w:sz w:val="21"/>
              </w:rPr>
            </w:pPr>
          </w:p>
          <w:p w14:paraId="10BC4544">
            <w:pPr>
              <w:spacing w:line="317" w:lineRule="auto"/>
              <w:rPr>
                <w:rFonts w:ascii="Arial"/>
                <w:sz w:val="21"/>
              </w:rPr>
            </w:pPr>
          </w:p>
          <w:p w14:paraId="32AB9E3B">
            <w:pPr>
              <w:spacing w:before="58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9" w:type="dxa"/>
            <w:vAlign w:val="top"/>
          </w:tcPr>
          <w:p w14:paraId="11B72297">
            <w:pPr>
              <w:spacing w:before="6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扩大农业保险</w:t>
            </w:r>
          </w:p>
          <w:p w14:paraId="683923ED">
            <w:pPr>
              <w:spacing w:before="96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覆盖面和风险</w:t>
            </w:r>
          </w:p>
          <w:p w14:paraId="46B91632">
            <w:pPr>
              <w:spacing w:before="96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保障水平</w:t>
            </w:r>
          </w:p>
        </w:tc>
        <w:tc>
          <w:tcPr>
            <w:tcW w:w="935" w:type="dxa"/>
            <w:vAlign w:val="top"/>
          </w:tcPr>
          <w:p w14:paraId="11A2CB4F">
            <w:pPr>
              <w:spacing w:before="223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585FBB52">
            <w:pPr>
              <w:spacing w:before="97" w:line="220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80" w:type="dxa"/>
            <w:vAlign w:val="top"/>
          </w:tcPr>
          <w:p w14:paraId="29AD0B37">
            <w:pPr>
              <w:spacing w:line="318" w:lineRule="auto"/>
              <w:rPr>
                <w:rFonts w:ascii="Arial"/>
                <w:sz w:val="21"/>
              </w:rPr>
            </w:pPr>
          </w:p>
          <w:p w14:paraId="7FA729FD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5584FE4F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3296D96">
            <w:pPr>
              <w:spacing w:line="319" w:lineRule="auto"/>
              <w:rPr>
                <w:rFonts w:ascii="Arial"/>
                <w:sz w:val="21"/>
              </w:rPr>
            </w:pPr>
          </w:p>
          <w:p w14:paraId="0CF22D08">
            <w:pPr>
              <w:spacing w:before="58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60" w:type="dxa"/>
            <w:vAlign w:val="top"/>
          </w:tcPr>
          <w:p w14:paraId="43680DA8">
            <w:pPr>
              <w:spacing w:before="224" w:line="322" w:lineRule="auto"/>
              <w:ind w:left="268" w:right="16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13" w:type="dxa"/>
            <w:vAlign w:val="top"/>
          </w:tcPr>
          <w:p w14:paraId="0CDB4DC6">
            <w:pPr>
              <w:spacing w:before="223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68C6DE78">
            <w:pPr>
              <w:spacing w:before="97" w:line="219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24E1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B43769E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1F6E738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AE459D4">
            <w:pPr>
              <w:spacing w:before="68" w:line="282" w:lineRule="auto"/>
              <w:ind w:left="280" w:right="166" w:hanging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减轻参保农牧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民风险损失</w:t>
            </w:r>
          </w:p>
        </w:tc>
        <w:tc>
          <w:tcPr>
            <w:tcW w:w="935" w:type="dxa"/>
            <w:vAlign w:val="top"/>
          </w:tcPr>
          <w:p w14:paraId="30EEBCC7">
            <w:pPr>
              <w:spacing w:before="68" w:line="221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396F07DD">
            <w:pPr>
              <w:spacing w:before="96" w:line="220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80" w:type="dxa"/>
            <w:vAlign w:val="top"/>
          </w:tcPr>
          <w:p w14:paraId="0083092E">
            <w:pPr>
              <w:spacing w:before="224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7B0CA7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0ECD330">
            <w:pPr>
              <w:spacing w:before="225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60" w:type="dxa"/>
            <w:vAlign w:val="top"/>
          </w:tcPr>
          <w:p w14:paraId="3EE82336">
            <w:pPr>
              <w:spacing w:before="68" w:line="282" w:lineRule="auto"/>
              <w:ind w:left="268" w:right="16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13" w:type="dxa"/>
            <w:vAlign w:val="top"/>
          </w:tcPr>
          <w:p w14:paraId="04A2B9E6">
            <w:pPr>
              <w:spacing w:before="69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064FEAC4">
            <w:pPr>
              <w:spacing w:before="97" w:line="219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21B64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37F593D2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Align w:val="top"/>
          </w:tcPr>
          <w:p w14:paraId="4741488D">
            <w:pPr>
              <w:spacing w:before="22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9" w:type="dxa"/>
            <w:vAlign w:val="top"/>
          </w:tcPr>
          <w:p w14:paraId="4E1A870B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养殖业无害化</w:t>
            </w:r>
          </w:p>
          <w:p w14:paraId="3CE953C3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处理率</w:t>
            </w:r>
          </w:p>
        </w:tc>
        <w:tc>
          <w:tcPr>
            <w:tcW w:w="935" w:type="dxa"/>
            <w:vAlign w:val="top"/>
          </w:tcPr>
          <w:p w14:paraId="046E73AB">
            <w:pPr>
              <w:spacing w:before="225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0CA853E6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1F11566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FC26BE7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60" w:type="dxa"/>
            <w:vAlign w:val="top"/>
          </w:tcPr>
          <w:p w14:paraId="7FA849D5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34F668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2A71FBF2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22E43AC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DFD2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5" w:type="dxa"/>
            <w:vAlign w:val="top"/>
          </w:tcPr>
          <w:p w14:paraId="7271A820">
            <w:pPr>
              <w:spacing w:before="73" w:line="282" w:lineRule="auto"/>
              <w:ind w:left="268" w:right="171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03" w:type="dxa"/>
            <w:vAlign w:val="top"/>
          </w:tcPr>
          <w:p w14:paraId="4D521F22">
            <w:pPr>
              <w:spacing w:before="228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9" w:type="dxa"/>
            <w:vAlign w:val="top"/>
          </w:tcPr>
          <w:p w14:paraId="3D9FF4C4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参保农户满意</w:t>
            </w:r>
          </w:p>
          <w:p w14:paraId="4EB3B9D4">
            <w:pPr>
              <w:spacing w:before="97" w:line="221" w:lineRule="auto"/>
              <w:ind w:left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5" w:type="dxa"/>
            <w:vAlign w:val="top"/>
          </w:tcPr>
          <w:p w14:paraId="18166F49">
            <w:pPr>
              <w:spacing w:before="226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80" w:type="dxa"/>
            <w:vAlign w:val="top"/>
          </w:tcPr>
          <w:p w14:paraId="02BC73D8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129A573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39A4938">
            <w:pPr>
              <w:spacing w:before="226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60" w:type="dxa"/>
            <w:vAlign w:val="top"/>
          </w:tcPr>
          <w:p w14:paraId="14897DC7">
            <w:pPr>
              <w:spacing w:before="70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4B5840C">
            <w:pPr>
              <w:spacing w:before="9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13" w:type="dxa"/>
            <w:vAlign w:val="top"/>
          </w:tcPr>
          <w:p w14:paraId="214C7C63">
            <w:pPr>
              <w:spacing w:before="69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23730CA">
            <w:pPr>
              <w:spacing w:before="96" w:line="221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26B16220">
      <w:pPr>
        <w:rPr>
          <w:rFonts w:ascii="Arial"/>
          <w:sz w:val="21"/>
        </w:rPr>
      </w:pPr>
    </w:p>
    <w:p w14:paraId="06C0ADAF">
      <w:pPr>
        <w:rPr>
          <w:rFonts w:ascii="Arial" w:hAnsi="Arial" w:eastAsia="Arial" w:cs="Arial"/>
          <w:sz w:val="21"/>
          <w:szCs w:val="21"/>
        </w:rPr>
        <w:sectPr>
          <w:footerReference r:id="rId40" w:type="default"/>
          <w:pgSz w:w="11906" w:h="16839"/>
          <w:pgMar w:top="1431" w:right="918" w:bottom="1521" w:left="918" w:header="0" w:footer="1156" w:gutter="0"/>
          <w:cols w:space="720" w:num="1"/>
        </w:sectPr>
      </w:pPr>
    </w:p>
    <w:p w14:paraId="13AD9A53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250"/>
        <w:gridCol w:w="1608"/>
        <w:gridCol w:w="1103"/>
        <w:gridCol w:w="1354"/>
        <w:gridCol w:w="1151"/>
        <w:gridCol w:w="969"/>
        <w:gridCol w:w="937"/>
        <w:gridCol w:w="776"/>
      </w:tblGrid>
      <w:tr w14:paraId="7F6CA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1B5DE60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DF58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07CD99A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C91D9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06" w:type="dxa"/>
            <w:gridSpan w:val="2"/>
            <w:vAlign w:val="top"/>
          </w:tcPr>
          <w:p w14:paraId="3AFB09CA">
            <w:pPr>
              <w:spacing w:before="213" w:line="220" w:lineRule="auto"/>
              <w:ind w:left="6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98" w:type="dxa"/>
            <w:gridSpan w:val="7"/>
            <w:vAlign w:val="top"/>
          </w:tcPr>
          <w:p w14:paraId="5C346762">
            <w:pPr>
              <w:spacing w:before="213" w:line="219" w:lineRule="auto"/>
              <w:ind w:left="29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托克逊县农业农村局本级</w:t>
            </w:r>
          </w:p>
        </w:tc>
      </w:tr>
      <w:tr w14:paraId="6E163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06" w:type="dxa"/>
            <w:gridSpan w:val="2"/>
            <w:vAlign w:val="top"/>
          </w:tcPr>
          <w:p w14:paraId="6423094D">
            <w:pPr>
              <w:spacing w:before="212" w:line="221" w:lineRule="auto"/>
              <w:ind w:left="7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4065" w:type="dxa"/>
            <w:gridSpan w:val="3"/>
            <w:vAlign w:val="top"/>
          </w:tcPr>
          <w:p w14:paraId="4ADA8A45">
            <w:pPr>
              <w:spacing w:before="213" w:line="220" w:lineRule="auto"/>
              <w:ind w:left="8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年草原生态保护补助奖励</w:t>
            </w:r>
          </w:p>
        </w:tc>
        <w:tc>
          <w:tcPr>
            <w:tcW w:w="2120" w:type="dxa"/>
            <w:gridSpan w:val="2"/>
            <w:vAlign w:val="top"/>
          </w:tcPr>
          <w:p w14:paraId="4CA267E5">
            <w:pPr>
              <w:spacing w:before="213" w:line="220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13" w:type="dxa"/>
            <w:gridSpan w:val="2"/>
            <w:vAlign w:val="top"/>
          </w:tcPr>
          <w:p w14:paraId="1C46C449">
            <w:pPr>
              <w:spacing w:before="212" w:line="221" w:lineRule="auto"/>
              <w:ind w:left="5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</w:tc>
      </w:tr>
      <w:tr w14:paraId="2E1DE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06" w:type="dxa"/>
            <w:gridSpan w:val="2"/>
            <w:vAlign w:val="top"/>
          </w:tcPr>
          <w:p w14:paraId="367A429B">
            <w:pPr>
              <w:spacing w:before="251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608" w:type="dxa"/>
            <w:vAlign w:val="top"/>
          </w:tcPr>
          <w:p w14:paraId="2A406CB3">
            <w:pPr>
              <w:spacing w:before="251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1103" w:type="dxa"/>
            <w:vAlign w:val="top"/>
          </w:tcPr>
          <w:p w14:paraId="5A129574">
            <w:pPr>
              <w:spacing w:before="251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2505.18</w:t>
            </w:r>
          </w:p>
        </w:tc>
        <w:tc>
          <w:tcPr>
            <w:tcW w:w="1354" w:type="dxa"/>
            <w:vAlign w:val="top"/>
          </w:tcPr>
          <w:p w14:paraId="5247C5C6">
            <w:pPr>
              <w:spacing w:before="95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</w:t>
            </w:r>
          </w:p>
          <w:p w14:paraId="4709F88D">
            <w:pPr>
              <w:spacing w:before="96" w:line="222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1151" w:type="dxa"/>
            <w:vAlign w:val="top"/>
          </w:tcPr>
          <w:p w14:paraId="56BEC113">
            <w:pPr>
              <w:spacing w:before="251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2505.18</w:t>
            </w:r>
          </w:p>
        </w:tc>
        <w:tc>
          <w:tcPr>
            <w:tcW w:w="969" w:type="dxa"/>
            <w:vAlign w:val="top"/>
          </w:tcPr>
          <w:p w14:paraId="25BB5CFB">
            <w:pPr>
              <w:spacing w:before="95" w:line="297" w:lineRule="auto"/>
              <w:ind w:left="312" w:right="210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13" w:type="dxa"/>
            <w:gridSpan w:val="2"/>
            <w:vAlign w:val="top"/>
          </w:tcPr>
          <w:p w14:paraId="39A8CCC4">
            <w:pPr>
              <w:spacing w:before="251"/>
              <w:ind w:left="6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13B8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06" w:type="dxa"/>
            <w:gridSpan w:val="2"/>
            <w:vAlign w:val="top"/>
          </w:tcPr>
          <w:p w14:paraId="6154BA88">
            <w:pPr>
              <w:spacing w:line="315" w:lineRule="auto"/>
              <w:rPr>
                <w:rFonts w:ascii="Arial"/>
                <w:sz w:val="21"/>
              </w:rPr>
            </w:pPr>
          </w:p>
          <w:p w14:paraId="0FE1BB6A">
            <w:pPr>
              <w:spacing w:line="316" w:lineRule="auto"/>
              <w:rPr>
                <w:rFonts w:ascii="Arial"/>
                <w:sz w:val="21"/>
              </w:rPr>
            </w:pPr>
          </w:p>
          <w:p w14:paraId="581E562A">
            <w:pPr>
              <w:spacing w:before="59" w:line="221" w:lineRule="auto"/>
              <w:ind w:left="5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98" w:type="dxa"/>
            <w:gridSpan w:val="7"/>
            <w:vAlign w:val="top"/>
          </w:tcPr>
          <w:p w14:paraId="68B22AC7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1、完成天然草场禁牧任务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387.02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万亩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，完成天然草场草畜平衡任务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62.4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万亩。</w:t>
            </w:r>
          </w:p>
          <w:p w14:paraId="7D9D3DAF">
            <w:pPr>
              <w:spacing w:before="98" w:line="270" w:lineRule="auto"/>
              <w:ind w:left="122" w:right="137" w:hanging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2、根据天然草场承包情况和禁牧、草畜平衡责任落实情况，按照国家补助标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准发放禁牧补助、草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畜平衡补助，确保资金发放到户到人。</w:t>
            </w:r>
          </w:p>
          <w:p w14:paraId="6E4280D6">
            <w:pPr>
              <w:spacing w:before="96" w:line="270" w:lineRule="auto"/>
              <w:ind w:left="128" w:right="137" w:hanging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3、通过项目实施，保护和改善牧区草原生态环境，提高植被覆盖度，转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变畜牧养殖方式，带动牧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民收入稳步增长。</w:t>
            </w:r>
          </w:p>
        </w:tc>
      </w:tr>
      <w:tr w14:paraId="2AF6D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56" w:type="dxa"/>
            <w:vAlign w:val="top"/>
          </w:tcPr>
          <w:p w14:paraId="2E578A97">
            <w:pPr>
              <w:spacing w:before="71" w:line="282" w:lineRule="auto"/>
              <w:ind w:left="342" w:right="15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50" w:type="dxa"/>
            <w:vAlign w:val="top"/>
          </w:tcPr>
          <w:p w14:paraId="219A2213">
            <w:pPr>
              <w:spacing w:before="226" w:line="221" w:lineRule="auto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608" w:type="dxa"/>
            <w:vAlign w:val="top"/>
          </w:tcPr>
          <w:p w14:paraId="4D67B830">
            <w:pPr>
              <w:spacing w:before="226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1103" w:type="dxa"/>
            <w:vAlign w:val="top"/>
          </w:tcPr>
          <w:p w14:paraId="75EC1C2D">
            <w:pPr>
              <w:spacing w:before="227" w:line="220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354" w:type="dxa"/>
            <w:vAlign w:val="top"/>
          </w:tcPr>
          <w:p w14:paraId="0B16850B">
            <w:pPr>
              <w:spacing w:before="71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指标值设置依</w:t>
            </w:r>
          </w:p>
          <w:p w14:paraId="1BC27E1D">
            <w:pPr>
              <w:spacing w:before="98" w:line="220" w:lineRule="auto"/>
              <w:ind w:left="5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据</w:t>
            </w:r>
          </w:p>
        </w:tc>
        <w:tc>
          <w:tcPr>
            <w:tcW w:w="1151" w:type="dxa"/>
            <w:vAlign w:val="top"/>
          </w:tcPr>
          <w:p w14:paraId="480DEADD">
            <w:pPr>
              <w:spacing w:before="227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69" w:type="dxa"/>
            <w:vAlign w:val="top"/>
          </w:tcPr>
          <w:p w14:paraId="09DE4597">
            <w:pPr>
              <w:spacing w:before="71" w:line="282" w:lineRule="auto"/>
              <w:ind w:left="31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37" w:type="dxa"/>
            <w:vAlign w:val="top"/>
          </w:tcPr>
          <w:p w14:paraId="21A64B5B">
            <w:pPr>
              <w:spacing w:before="70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5E01D0C">
            <w:pPr>
              <w:spacing w:before="9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776" w:type="dxa"/>
            <w:vAlign w:val="top"/>
          </w:tcPr>
          <w:p w14:paraId="7708C00E">
            <w:pPr>
              <w:spacing w:before="70" w:line="221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492FAD7A">
            <w:pPr>
              <w:spacing w:before="96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79D3AC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restart"/>
            <w:tcBorders>
              <w:bottom w:val="nil"/>
            </w:tcBorders>
            <w:vAlign w:val="top"/>
          </w:tcPr>
          <w:p w14:paraId="2ADD7128">
            <w:pPr>
              <w:spacing w:line="254" w:lineRule="auto"/>
              <w:rPr>
                <w:rFonts w:ascii="Arial"/>
                <w:sz w:val="21"/>
              </w:rPr>
            </w:pPr>
          </w:p>
          <w:p w14:paraId="75D76C2F">
            <w:pPr>
              <w:spacing w:line="254" w:lineRule="auto"/>
              <w:rPr>
                <w:rFonts w:ascii="Arial"/>
                <w:sz w:val="21"/>
              </w:rPr>
            </w:pPr>
          </w:p>
          <w:p w14:paraId="7988C7AE">
            <w:pPr>
              <w:spacing w:line="254" w:lineRule="auto"/>
              <w:rPr>
                <w:rFonts w:ascii="Arial"/>
                <w:sz w:val="21"/>
              </w:rPr>
            </w:pPr>
          </w:p>
          <w:p w14:paraId="786960E9">
            <w:pPr>
              <w:spacing w:line="254" w:lineRule="auto"/>
              <w:rPr>
                <w:rFonts w:ascii="Arial"/>
                <w:sz w:val="21"/>
              </w:rPr>
            </w:pPr>
          </w:p>
          <w:p w14:paraId="5C018653">
            <w:pPr>
              <w:spacing w:line="255" w:lineRule="auto"/>
              <w:rPr>
                <w:rFonts w:ascii="Arial"/>
                <w:sz w:val="21"/>
              </w:rPr>
            </w:pPr>
          </w:p>
          <w:p w14:paraId="08CEECA4">
            <w:pPr>
              <w:spacing w:before="5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314CD8A">
            <w:pPr>
              <w:spacing w:before="97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2ABE48A5">
            <w:pPr>
              <w:spacing w:line="241" w:lineRule="auto"/>
              <w:rPr>
                <w:rFonts w:ascii="Arial"/>
                <w:sz w:val="21"/>
              </w:rPr>
            </w:pPr>
          </w:p>
          <w:p w14:paraId="6ABF6AFA">
            <w:pPr>
              <w:spacing w:line="241" w:lineRule="auto"/>
              <w:rPr>
                <w:rFonts w:ascii="Arial"/>
                <w:sz w:val="21"/>
              </w:rPr>
            </w:pPr>
          </w:p>
          <w:p w14:paraId="2C1A23FE">
            <w:pPr>
              <w:spacing w:before="58" w:line="220" w:lineRule="auto"/>
              <w:ind w:left="2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608" w:type="dxa"/>
            <w:vAlign w:val="top"/>
          </w:tcPr>
          <w:p w14:paraId="198FFE81">
            <w:pPr>
              <w:spacing w:before="68" w:line="220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实施天然草场禁</w:t>
            </w:r>
          </w:p>
          <w:p w14:paraId="67E79FAA">
            <w:pPr>
              <w:spacing w:before="97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牧面积（万亩）</w:t>
            </w:r>
          </w:p>
        </w:tc>
        <w:tc>
          <w:tcPr>
            <w:tcW w:w="1103" w:type="dxa"/>
            <w:vAlign w:val="top"/>
          </w:tcPr>
          <w:p w14:paraId="1F864B86">
            <w:pPr>
              <w:spacing w:before="69" w:line="282" w:lineRule="auto"/>
              <w:ind w:left="379" w:right="188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&lt;=387.02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万亩</w:t>
            </w:r>
          </w:p>
        </w:tc>
        <w:tc>
          <w:tcPr>
            <w:tcW w:w="1354" w:type="dxa"/>
            <w:vAlign w:val="top"/>
          </w:tcPr>
          <w:p w14:paraId="07E50D15">
            <w:pPr>
              <w:spacing w:before="224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1" w:type="dxa"/>
            <w:vAlign w:val="top"/>
          </w:tcPr>
          <w:p w14:paraId="393D3084">
            <w:pPr>
              <w:spacing w:before="224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388.13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万亩</w:t>
            </w:r>
          </w:p>
        </w:tc>
        <w:tc>
          <w:tcPr>
            <w:tcW w:w="969" w:type="dxa"/>
            <w:vAlign w:val="top"/>
          </w:tcPr>
          <w:p w14:paraId="6901232C">
            <w:pPr>
              <w:spacing w:before="224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343FDE8D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87618A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510FA480">
            <w:pPr>
              <w:spacing w:before="69" w:line="282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168D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  <w:bottom w:val="nil"/>
            </w:tcBorders>
            <w:vAlign w:val="top"/>
          </w:tcPr>
          <w:p w14:paraId="32F8FF07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2F87D594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60EA3FCC">
            <w:pPr>
              <w:spacing w:before="69" w:line="282" w:lineRule="auto"/>
              <w:ind w:left="357" w:right="171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实施草畜平衡面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积（万亩）</w:t>
            </w:r>
          </w:p>
        </w:tc>
        <w:tc>
          <w:tcPr>
            <w:tcW w:w="1103" w:type="dxa"/>
            <w:vAlign w:val="top"/>
          </w:tcPr>
          <w:p w14:paraId="58BB5505">
            <w:pPr>
              <w:spacing w:before="67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&lt;=62.4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</w:t>
            </w:r>
          </w:p>
          <w:p w14:paraId="23B41598">
            <w:pPr>
              <w:spacing w:before="96" w:line="221" w:lineRule="auto"/>
              <w:ind w:left="4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354" w:type="dxa"/>
            <w:vAlign w:val="top"/>
          </w:tcPr>
          <w:p w14:paraId="1D35E609">
            <w:pPr>
              <w:spacing w:before="223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1" w:type="dxa"/>
            <w:vAlign w:val="top"/>
          </w:tcPr>
          <w:p w14:paraId="0B7EAD52">
            <w:pPr>
              <w:spacing w:before="223" w:line="221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62.4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万亩</w:t>
            </w:r>
          </w:p>
        </w:tc>
        <w:tc>
          <w:tcPr>
            <w:tcW w:w="969" w:type="dxa"/>
            <w:vAlign w:val="top"/>
          </w:tcPr>
          <w:p w14:paraId="6FF718F4">
            <w:pPr>
              <w:spacing w:before="224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0D179BE2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1B074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4F6F49F7">
            <w:pPr>
              <w:spacing w:before="69" w:line="282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4573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  <w:bottom w:val="nil"/>
            </w:tcBorders>
            <w:vAlign w:val="top"/>
          </w:tcPr>
          <w:p w14:paraId="1A9876C5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76C12CB8">
            <w:pPr>
              <w:rPr>
                <w:rFonts w:ascii="Arial"/>
                <w:sz w:val="21"/>
              </w:rPr>
            </w:pPr>
          </w:p>
          <w:p w14:paraId="0B6103C8">
            <w:pPr>
              <w:spacing w:line="241" w:lineRule="auto"/>
              <w:rPr>
                <w:rFonts w:ascii="Arial"/>
                <w:sz w:val="21"/>
              </w:rPr>
            </w:pPr>
          </w:p>
          <w:p w14:paraId="3B0401AA">
            <w:pPr>
              <w:spacing w:before="58" w:line="221" w:lineRule="auto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608" w:type="dxa"/>
            <w:vAlign w:val="top"/>
          </w:tcPr>
          <w:p w14:paraId="227B111D">
            <w:pPr>
              <w:spacing w:before="71" w:line="281" w:lineRule="auto"/>
              <w:ind w:left="223" w:right="104" w:hanging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禁牧、草畜平衡责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任落实率（%）</w:t>
            </w:r>
          </w:p>
        </w:tc>
        <w:tc>
          <w:tcPr>
            <w:tcW w:w="1103" w:type="dxa"/>
            <w:vAlign w:val="top"/>
          </w:tcPr>
          <w:p w14:paraId="24B87BB8">
            <w:pPr>
              <w:spacing w:before="226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354" w:type="dxa"/>
            <w:vAlign w:val="top"/>
          </w:tcPr>
          <w:p w14:paraId="095BDAC2">
            <w:pPr>
              <w:spacing w:before="225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1" w:type="dxa"/>
            <w:vAlign w:val="top"/>
          </w:tcPr>
          <w:p w14:paraId="2D3C3FB3">
            <w:pPr>
              <w:spacing w:before="226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69" w:type="dxa"/>
            <w:vAlign w:val="top"/>
          </w:tcPr>
          <w:p w14:paraId="09278082">
            <w:pPr>
              <w:spacing w:before="226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7C99E945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F994C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01FA2E90">
            <w:pPr>
              <w:spacing w:before="71" w:line="281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6A79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  <w:bottom w:val="nil"/>
            </w:tcBorders>
            <w:vAlign w:val="top"/>
          </w:tcPr>
          <w:p w14:paraId="5E49329B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596F785A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69CBC527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资金使用合规率</w:t>
            </w:r>
          </w:p>
          <w:p w14:paraId="012A4904">
            <w:pPr>
              <w:spacing w:before="97" w:line="232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（%）</w:t>
            </w:r>
          </w:p>
        </w:tc>
        <w:tc>
          <w:tcPr>
            <w:tcW w:w="1103" w:type="dxa"/>
            <w:vAlign w:val="top"/>
          </w:tcPr>
          <w:p w14:paraId="693A985E">
            <w:pPr>
              <w:spacing w:before="226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354" w:type="dxa"/>
            <w:vAlign w:val="top"/>
          </w:tcPr>
          <w:p w14:paraId="3854BC80">
            <w:pPr>
              <w:spacing w:before="225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1" w:type="dxa"/>
            <w:vAlign w:val="top"/>
          </w:tcPr>
          <w:p w14:paraId="0CDD50A1">
            <w:pPr>
              <w:spacing w:before="226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69" w:type="dxa"/>
            <w:vAlign w:val="top"/>
          </w:tcPr>
          <w:p w14:paraId="0E07AF12">
            <w:pPr>
              <w:spacing w:before="226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28CCACE9">
            <w:pPr>
              <w:spacing w:before="22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76" w:type="dxa"/>
            <w:vAlign w:val="top"/>
          </w:tcPr>
          <w:p w14:paraId="277606C6">
            <w:pPr>
              <w:spacing w:before="69" w:line="282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E5CE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</w:tcBorders>
            <w:vAlign w:val="top"/>
          </w:tcPr>
          <w:p w14:paraId="2AEE0EF0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5BCA541A">
            <w:pPr>
              <w:spacing w:before="225" w:line="221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608" w:type="dxa"/>
            <w:vAlign w:val="top"/>
          </w:tcPr>
          <w:p w14:paraId="1E8C9D7C">
            <w:pPr>
              <w:spacing w:before="69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补助奖励资金年</w:t>
            </w:r>
          </w:p>
          <w:p w14:paraId="0F5C96CB">
            <w:pPr>
              <w:spacing w:before="97" w:line="220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度支出率（%）</w:t>
            </w:r>
          </w:p>
        </w:tc>
        <w:tc>
          <w:tcPr>
            <w:tcW w:w="1103" w:type="dxa"/>
            <w:vAlign w:val="top"/>
          </w:tcPr>
          <w:p w14:paraId="66DDE1DB">
            <w:pPr>
              <w:spacing w:before="225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354" w:type="dxa"/>
            <w:vAlign w:val="top"/>
          </w:tcPr>
          <w:p w14:paraId="237F8730">
            <w:pPr>
              <w:spacing w:before="225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1" w:type="dxa"/>
            <w:vAlign w:val="top"/>
          </w:tcPr>
          <w:p w14:paraId="77BA81A5">
            <w:pPr>
              <w:spacing w:before="225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69" w:type="dxa"/>
            <w:vAlign w:val="top"/>
          </w:tcPr>
          <w:p w14:paraId="19B63CF9">
            <w:pPr>
              <w:spacing w:before="225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top"/>
          </w:tcPr>
          <w:p w14:paraId="4A5AF619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DE5AA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00911FC6">
            <w:pPr>
              <w:spacing w:before="69" w:line="282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9FE28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restart"/>
            <w:tcBorders>
              <w:bottom w:val="nil"/>
            </w:tcBorders>
            <w:vAlign w:val="top"/>
          </w:tcPr>
          <w:p w14:paraId="77633017">
            <w:pPr>
              <w:spacing w:line="328" w:lineRule="auto"/>
              <w:rPr>
                <w:rFonts w:ascii="Arial"/>
                <w:sz w:val="21"/>
              </w:rPr>
            </w:pPr>
          </w:p>
          <w:p w14:paraId="66F55C83">
            <w:pPr>
              <w:spacing w:before="58" w:line="322" w:lineRule="auto"/>
              <w:ind w:left="343" w:right="15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7A99CC03">
            <w:pPr>
              <w:spacing w:line="328" w:lineRule="auto"/>
              <w:rPr>
                <w:rFonts w:ascii="Arial"/>
                <w:sz w:val="21"/>
              </w:rPr>
            </w:pPr>
          </w:p>
          <w:p w14:paraId="64CF4B03">
            <w:pPr>
              <w:spacing w:before="58" w:line="219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0E1EB100">
            <w:pPr>
              <w:spacing w:before="97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608" w:type="dxa"/>
            <w:vAlign w:val="top"/>
          </w:tcPr>
          <w:p w14:paraId="02A361FD">
            <w:pPr>
              <w:spacing w:before="69" w:line="282" w:lineRule="auto"/>
              <w:ind w:left="313" w:right="171" w:hanging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禁牧补助发放标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准（元/亩）</w:t>
            </w:r>
          </w:p>
        </w:tc>
        <w:tc>
          <w:tcPr>
            <w:tcW w:w="1103" w:type="dxa"/>
            <w:vAlign w:val="top"/>
          </w:tcPr>
          <w:p w14:paraId="4DF21F76">
            <w:pPr>
              <w:spacing w:before="224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6.07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元/亩</w:t>
            </w:r>
          </w:p>
        </w:tc>
        <w:tc>
          <w:tcPr>
            <w:tcW w:w="1354" w:type="dxa"/>
            <w:vAlign w:val="top"/>
          </w:tcPr>
          <w:p w14:paraId="25E9B93E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1" w:type="dxa"/>
            <w:vAlign w:val="top"/>
          </w:tcPr>
          <w:p w14:paraId="676E8BD1">
            <w:pPr>
              <w:spacing w:before="68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6.0525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6703521C">
            <w:pPr>
              <w:spacing w:before="96" w:line="221" w:lineRule="auto"/>
              <w:ind w:left="4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969" w:type="dxa"/>
            <w:vAlign w:val="top"/>
          </w:tcPr>
          <w:p w14:paraId="45C270FB">
            <w:pPr>
              <w:spacing w:before="225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672F9BE9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4B60E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39F10095">
            <w:pPr>
              <w:spacing w:before="69" w:line="282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066D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</w:tcBorders>
            <w:vAlign w:val="top"/>
          </w:tcPr>
          <w:p w14:paraId="59782723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2030CA10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21267121">
            <w:pPr>
              <w:spacing w:before="69" w:line="282" w:lineRule="auto"/>
              <w:ind w:left="132" w:right="143" w:firstLine="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草畜平衡补助发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放标准（元/亩）</w:t>
            </w:r>
          </w:p>
        </w:tc>
        <w:tc>
          <w:tcPr>
            <w:tcW w:w="1103" w:type="dxa"/>
            <w:vAlign w:val="top"/>
          </w:tcPr>
          <w:p w14:paraId="5A444EAD">
            <w:pPr>
              <w:spacing w:before="224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元/亩</w:t>
            </w:r>
          </w:p>
        </w:tc>
        <w:tc>
          <w:tcPr>
            <w:tcW w:w="1354" w:type="dxa"/>
            <w:vAlign w:val="top"/>
          </w:tcPr>
          <w:p w14:paraId="065657F2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1" w:type="dxa"/>
            <w:vAlign w:val="top"/>
          </w:tcPr>
          <w:p w14:paraId="2C67EAC0">
            <w:pPr>
              <w:spacing w:before="224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元/亩</w:t>
            </w:r>
          </w:p>
        </w:tc>
        <w:tc>
          <w:tcPr>
            <w:tcW w:w="969" w:type="dxa"/>
            <w:vAlign w:val="top"/>
          </w:tcPr>
          <w:p w14:paraId="35E44040">
            <w:pPr>
              <w:spacing w:before="224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28AF0D27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97A257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2CBF0812">
            <w:pPr>
              <w:spacing w:before="69" w:line="282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E93D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56" w:type="dxa"/>
            <w:vMerge w:val="restart"/>
            <w:tcBorders>
              <w:bottom w:val="nil"/>
            </w:tcBorders>
            <w:vAlign w:val="top"/>
          </w:tcPr>
          <w:p w14:paraId="573BFFD4">
            <w:pPr>
              <w:spacing w:line="284" w:lineRule="auto"/>
              <w:rPr>
                <w:rFonts w:ascii="Arial"/>
                <w:sz w:val="21"/>
              </w:rPr>
            </w:pPr>
          </w:p>
          <w:p w14:paraId="2E78D9BE">
            <w:pPr>
              <w:spacing w:line="284" w:lineRule="auto"/>
              <w:rPr>
                <w:rFonts w:ascii="Arial"/>
                <w:sz w:val="21"/>
              </w:rPr>
            </w:pPr>
          </w:p>
          <w:p w14:paraId="5AE8F7D3">
            <w:pPr>
              <w:spacing w:line="284" w:lineRule="auto"/>
              <w:rPr>
                <w:rFonts w:ascii="Arial"/>
                <w:sz w:val="21"/>
              </w:rPr>
            </w:pPr>
          </w:p>
          <w:p w14:paraId="2D94A45C">
            <w:pPr>
              <w:spacing w:line="285" w:lineRule="auto"/>
              <w:rPr>
                <w:rFonts w:ascii="Arial"/>
                <w:sz w:val="21"/>
              </w:rPr>
            </w:pPr>
          </w:p>
          <w:p w14:paraId="5FC8BE11">
            <w:pPr>
              <w:spacing w:line="285" w:lineRule="auto"/>
              <w:rPr>
                <w:rFonts w:ascii="Arial"/>
                <w:sz w:val="21"/>
              </w:rPr>
            </w:pPr>
          </w:p>
          <w:p w14:paraId="077EAD83">
            <w:pPr>
              <w:spacing w:before="58" w:line="322" w:lineRule="auto"/>
              <w:ind w:left="342" w:right="15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50" w:type="dxa"/>
            <w:vAlign w:val="top"/>
          </w:tcPr>
          <w:p w14:paraId="5418770F">
            <w:pPr>
              <w:spacing w:before="226" w:line="221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</w:t>
            </w:r>
          </w:p>
          <w:p w14:paraId="628ACB65">
            <w:pPr>
              <w:spacing w:before="96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608" w:type="dxa"/>
            <w:vAlign w:val="top"/>
          </w:tcPr>
          <w:p w14:paraId="6B9995EB">
            <w:pPr>
              <w:spacing w:before="68" w:line="320" w:lineRule="auto"/>
              <w:ind w:left="266" w:right="17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享受政策的牧民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户均补助金额</w:t>
            </w:r>
          </w:p>
          <w:p w14:paraId="0B94E5F5">
            <w:pPr>
              <w:spacing w:line="220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（元）</w:t>
            </w:r>
          </w:p>
        </w:tc>
        <w:tc>
          <w:tcPr>
            <w:tcW w:w="1103" w:type="dxa"/>
            <w:vAlign w:val="top"/>
          </w:tcPr>
          <w:p w14:paraId="5AAD8C5F">
            <w:pPr>
              <w:spacing w:line="319" w:lineRule="auto"/>
              <w:rPr>
                <w:rFonts w:ascii="Arial"/>
                <w:sz w:val="21"/>
              </w:rPr>
            </w:pPr>
          </w:p>
          <w:p w14:paraId="44797D71">
            <w:pPr>
              <w:spacing w:before="59" w:line="221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&gt;=30000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1354" w:type="dxa"/>
            <w:vAlign w:val="top"/>
          </w:tcPr>
          <w:p w14:paraId="575EA11C">
            <w:pPr>
              <w:spacing w:line="319" w:lineRule="auto"/>
              <w:rPr>
                <w:rFonts w:ascii="Arial"/>
                <w:sz w:val="21"/>
              </w:rPr>
            </w:pPr>
          </w:p>
          <w:p w14:paraId="51A03AAF">
            <w:pPr>
              <w:spacing w:before="59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1" w:type="dxa"/>
            <w:vAlign w:val="top"/>
          </w:tcPr>
          <w:p w14:paraId="5A5F67BF">
            <w:pPr>
              <w:spacing w:line="319" w:lineRule="auto"/>
              <w:rPr>
                <w:rFonts w:ascii="Arial"/>
                <w:sz w:val="21"/>
              </w:rPr>
            </w:pPr>
          </w:p>
          <w:p w14:paraId="1FBC3F15">
            <w:pPr>
              <w:spacing w:before="59" w:line="221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30968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969" w:type="dxa"/>
            <w:vAlign w:val="top"/>
          </w:tcPr>
          <w:p w14:paraId="713A4FCD">
            <w:pPr>
              <w:spacing w:line="319" w:lineRule="auto"/>
              <w:rPr>
                <w:rFonts w:ascii="Arial"/>
                <w:sz w:val="21"/>
              </w:rPr>
            </w:pPr>
          </w:p>
          <w:p w14:paraId="05779B74">
            <w:pPr>
              <w:spacing w:before="59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0A155C28">
            <w:pPr>
              <w:spacing w:before="224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1FA8A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797F3FC7">
            <w:pPr>
              <w:spacing w:before="225" w:line="327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9F69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  <w:bottom w:val="nil"/>
            </w:tcBorders>
            <w:vAlign w:val="top"/>
          </w:tcPr>
          <w:p w14:paraId="118715CF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39418ABC">
            <w:pPr>
              <w:spacing w:line="241" w:lineRule="auto"/>
              <w:rPr>
                <w:rFonts w:ascii="Arial"/>
                <w:sz w:val="21"/>
              </w:rPr>
            </w:pPr>
          </w:p>
          <w:p w14:paraId="5679108D">
            <w:pPr>
              <w:spacing w:line="241" w:lineRule="auto"/>
              <w:rPr>
                <w:rFonts w:ascii="Arial"/>
                <w:sz w:val="21"/>
              </w:rPr>
            </w:pPr>
          </w:p>
          <w:p w14:paraId="2B65DC71">
            <w:pPr>
              <w:spacing w:before="59" w:line="219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3EBA64AB">
            <w:pPr>
              <w:spacing w:before="97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608" w:type="dxa"/>
            <w:vAlign w:val="top"/>
          </w:tcPr>
          <w:p w14:paraId="18B3CB4C">
            <w:pPr>
              <w:spacing w:before="71" w:line="281" w:lineRule="auto"/>
              <w:ind w:left="283" w:right="171" w:hanging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享受政策的农牧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民户数（户）</w:t>
            </w:r>
          </w:p>
        </w:tc>
        <w:tc>
          <w:tcPr>
            <w:tcW w:w="1103" w:type="dxa"/>
            <w:vAlign w:val="top"/>
          </w:tcPr>
          <w:p w14:paraId="0B6231AE">
            <w:pPr>
              <w:spacing w:before="226" w:line="221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&gt;=2000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</w:t>
            </w:r>
          </w:p>
        </w:tc>
        <w:tc>
          <w:tcPr>
            <w:tcW w:w="1354" w:type="dxa"/>
            <w:vAlign w:val="top"/>
          </w:tcPr>
          <w:p w14:paraId="0F12E15E">
            <w:pPr>
              <w:spacing w:before="226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1" w:type="dxa"/>
            <w:vAlign w:val="top"/>
          </w:tcPr>
          <w:p w14:paraId="74826F48">
            <w:pPr>
              <w:spacing w:before="226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2095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</w:t>
            </w:r>
          </w:p>
        </w:tc>
        <w:tc>
          <w:tcPr>
            <w:tcW w:w="969" w:type="dxa"/>
            <w:vAlign w:val="top"/>
          </w:tcPr>
          <w:p w14:paraId="6AA8634A">
            <w:pPr>
              <w:spacing w:before="227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0F71BAEB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34F97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39E1DAE1">
            <w:pPr>
              <w:spacing w:before="71" w:line="281" w:lineRule="auto"/>
              <w:ind w:left="301" w:right="11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DE4E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56" w:type="dxa"/>
            <w:vMerge w:val="continue"/>
            <w:tcBorders>
              <w:top w:val="nil"/>
              <w:bottom w:val="nil"/>
            </w:tcBorders>
            <w:vAlign w:val="top"/>
          </w:tcPr>
          <w:p w14:paraId="2118A254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0452B186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7C2038FF">
            <w:pPr>
              <w:spacing w:before="71" w:line="219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有力促进传统畜</w:t>
            </w:r>
          </w:p>
          <w:p w14:paraId="6AA01C7C">
            <w:pPr>
              <w:spacing w:before="98" w:line="220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牧业向现代畜牧</w:t>
            </w:r>
          </w:p>
          <w:p w14:paraId="461143BD">
            <w:pPr>
              <w:spacing w:before="97" w:line="221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业转变</w:t>
            </w:r>
          </w:p>
        </w:tc>
        <w:tc>
          <w:tcPr>
            <w:tcW w:w="1103" w:type="dxa"/>
            <w:vAlign w:val="top"/>
          </w:tcPr>
          <w:p w14:paraId="7A67142D">
            <w:pPr>
              <w:spacing w:line="322" w:lineRule="auto"/>
              <w:rPr>
                <w:rFonts w:ascii="Arial"/>
                <w:sz w:val="21"/>
              </w:rPr>
            </w:pPr>
          </w:p>
          <w:p w14:paraId="4DDCC03D">
            <w:pPr>
              <w:spacing w:before="58" w:line="220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354" w:type="dxa"/>
            <w:vAlign w:val="top"/>
          </w:tcPr>
          <w:p w14:paraId="620C9840">
            <w:pPr>
              <w:spacing w:line="322" w:lineRule="auto"/>
              <w:rPr>
                <w:rFonts w:ascii="Arial"/>
                <w:sz w:val="21"/>
              </w:rPr>
            </w:pPr>
          </w:p>
          <w:p w14:paraId="3A5EB57D">
            <w:pPr>
              <w:spacing w:before="58" w:line="221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1" w:type="dxa"/>
            <w:vAlign w:val="top"/>
          </w:tcPr>
          <w:p w14:paraId="072560D2">
            <w:pPr>
              <w:spacing w:line="322" w:lineRule="auto"/>
              <w:rPr>
                <w:rFonts w:ascii="Arial"/>
                <w:sz w:val="21"/>
              </w:rPr>
            </w:pPr>
          </w:p>
          <w:p w14:paraId="5B6BD13F">
            <w:pPr>
              <w:spacing w:before="58" w:line="221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69" w:type="dxa"/>
            <w:vAlign w:val="top"/>
          </w:tcPr>
          <w:p w14:paraId="7EEDD0C8">
            <w:pPr>
              <w:spacing w:line="322" w:lineRule="auto"/>
              <w:rPr>
                <w:rFonts w:ascii="Arial"/>
                <w:sz w:val="21"/>
              </w:rPr>
            </w:pPr>
          </w:p>
          <w:p w14:paraId="0CEFBE43">
            <w:pPr>
              <w:spacing w:before="59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75594811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178FB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013472F1">
            <w:pPr>
              <w:spacing w:before="227" w:line="322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136F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6" w:type="dxa"/>
            <w:vMerge w:val="continue"/>
            <w:tcBorders>
              <w:top w:val="nil"/>
            </w:tcBorders>
            <w:vAlign w:val="top"/>
          </w:tcPr>
          <w:p w14:paraId="3ED8DB88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5C1BD168">
            <w:pPr>
              <w:spacing w:before="71" w:line="221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</w:t>
            </w:r>
          </w:p>
          <w:p w14:paraId="1CE70722">
            <w:pPr>
              <w:spacing w:before="96" w:line="221" w:lineRule="auto"/>
              <w:ind w:left="5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608" w:type="dxa"/>
            <w:vAlign w:val="top"/>
          </w:tcPr>
          <w:p w14:paraId="72FDC4A9">
            <w:pPr>
              <w:spacing w:before="71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草原综合植被覆</w:t>
            </w:r>
          </w:p>
          <w:p w14:paraId="690A60C5">
            <w:pPr>
              <w:spacing w:before="97" w:line="221" w:lineRule="auto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盖度（%）</w:t>
            </w:r>
          </w:p>
        </w:tc>
        <w:tc>
          <w:tcPr>
            <w:tcW w:w="1103" w:type="dxa"/>
            <w:vAlign w:val="top"/>
          </w:tcPr>
          <w:p w14:paraId="14CC482F">
            <w:pPr>
              <w:spacing w:before="227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&gt;=36%</w:t>
            </w:r>
          </w:p>
        </w:tc>
        <w:tc>
          <w:tcPr>
            <w:tcW w:w="1354" w:type="dxa"/>
            <w:vAlign w:val="top"/>
          </w:tcPr>
          <w:p w14:paraId="4796F0D3">
            <w:pPr>
              <w:spacing w:before="227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1" w:type="dxa"/>
            <w:vAlign w:val="top"/>
          </w:tcPr>
          <w:p w14:paraId="079757B9">
            <w:pPr>
              <w:spacing w:before="227" w:line="221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69" w:type="dxa"/>
            <w:vAlign w:val="top"/>
          </w:tcPr>
          <w:p w14:paraId="6CBC649C">
            <w:pPr>
              <w:spacing w:before="227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7" w:type="dxa"/>
            <w:vAlign w:val="top"/>
          </w:tcPr>
          <w:p w14:paraId="3256E1F9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1BABD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76" w:type="dxa"/>
            <w:vAlign w:val="top"/>
          </w:tcPr>
          <w:p w14:paraId="78C5DCCA">
            <w:pPr>
              <w:spacing w:before="71" w:line="281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E44E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56" w:type="dxa"/>
            <w:vAlign w:val="top"/>
          </w:tcPr>
          <w:p w14:paraId="73311E12">
            <w:pPr>
              <w:spacing w:before="73" w:line="282" w:lineRule="auto"/>
              <w:ind w:left="255" w:right="15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50" w:type="dxa"/>
            <w:vAlign w:val="top"/>
          </w:tcPr>
          <w:p w14:paraId="0405EB47">
            <w:pPr>
              <w:spacing w:before="229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608" w:type="dxa"/>
            <w:vAlign w:val="top"/>
          </w:tcPr>
          <w:p w14:paraId="1CE73058">
            <w:pPr>
              <w:spacing w:before="71" w:line="283" w:lineRule="auto"/>
              <w:ind w:left="136" w:right="127" w:firstLine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受益群众对政策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实施的满意度(%)</w:t>
            </w:r>
          </w:p>
        </w:tc>
        <w:tc>
          <w:tcPr>
            <w:tcW w:w="1103" w:type="dxa"/>
            <w:vAlign w:val="top"/>
          </w:tcPr>
          <w:p w14:paraId="0DCF64C0">
            <w:pPr>
              <w:spacing w:before="227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354" w:type="dxa"/>
            <w:vAlign w:val="top"/>
          </w:tcPr>
          <w:p w14:paraId="322E2705">
            <w:pPr>
              <w:spacing w:before="226" w:line="221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51" w:type="dxa"/>
            <w:vAlign w:val="top"/>
          </w:tcPr>
          <w:p w14:paraId="70084932">
            <w:pPr>
              <w:spacing w:before="227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69" w:type="dxa"/>
            <w:vAlign w:val="top"/>
          </w:tcPr>
          <w:p w14:paraId="7F8774E1">
            <w:pPr>
              <w:spacing w:before="227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1B112DB4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B5B15A2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76" w:type="dxa"/>
            <w:vAlign w:val="top"/>
          </w:tcPr>
          <w:p w14:paraId="78A2B803">
            <w:pPr>
              <w:spacing w:before="71" w:line="283" w:lineRule="auto"/>
              <w:ind w:left="300" w:right="11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6B77EFE">
      <w:pPr>
        <w:rPr>
          <w:rFonts w:ascii="Arial"/>
          <w:sz w:val="21"/>
        </w:rPr>
      </w:pPr>
    </w:p>
    <w:p w14:paraId="41525656">
      <w:pPr>
        <w:rPr>
          <w:rFonts w:ascii="Arial" w:hAnsi="Arial" w:eastAsia="Arial" w:cs="Arial"/>
          <w:sz w:val="21"/>
          <w:szCs w:val="21"/>
        </w:rPr>
        <w:sectPr>
          <w:footerReference r:id="rId4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4761CDC">
      <w:pPr>
        <w:spacing w:before="85"/>
      </w:pPr>
    </w:p>
    <w:p w14:paraId="506BBE31">
      <w:pPr>
        <w:spacing w:before="85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2"/>
        <w:gridCol w:w="940"/>
        <w:gridCol w:w="989"/>
      </w:tblGrid>
      <w:tr w14:paraId="761C7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97B3EA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EC531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8B23B8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A3A2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0731379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182CBF7">
            <w:pPr>
              <w:spacing w:before="213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托克逊县农业农村局本级</w:t>
            </w:r>
          </w:p>
        </w:tc>
      </w:tr>
      <w:tr w14:paraId="0D63D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394CA48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0400AFF">
            <w:pPr>
              <w:spacing w:before="213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年自治区畜牧业生产发展资金</w:t>
            </w:r>
          </w:p>
        </w:tc>
        <w:tc>
          <w:tcPr>
            <w:tcW w:w="1989" w:type="dxa"/>
            <w:gridSpan w:val="2"/>
            <w:vAlign w:val="top"/>
          </w:tcPr>
          <w:p w14:paraId="6D8924B0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7F2C3DE3">
            <w:pPr>
              <w:spacing w:before="212" w:line="221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</w:tc>
      </w:tr>
      <w:tr w14:paraId="10A25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23EF1E2F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E07F178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3CD0289F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50.00</w:t>
            </w:r>
          </w:p>
        </w:tc>
        <w:tc>
          <w:tcPr>
            <w:tcW w:w="1570" w:type="dxa"/>
            <w:vAlign w:val="top"/>
          </w:tcPr>
          <w:p w14:paraId="5B0799FF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FFCE0BD">
            <w:pPr>
              <w:spacing w:before="251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50.00</w:t>
            </w:r>
          </w:p>
        </w:tc>
        <w:tc>
          <w:tcPr>
            <w:tcW w:w="822" w:type="dxa"/>
            <w:vAlign w:val="top"/>
          </w:tcPr>
          <w:p w14:paraId="3C4A297E">
            <w:pPr>
              <w:spacing w:before="94" w:line="298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3DEA2AF5">
            <w:pPr>
              <w:spacing w:before="251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04EB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7ECAF335">
            <w:pPr>
              <w:spacing w:line="475" w:lineRule="auto"/>
              <w:rPr>
                <w:rFonts w:ascii="Arial"/>
                <w:sz w:val="21"/>
              </w:rPr>
            </w:pPr>
          </w:p>
          <w:p w14:paraId="58A92133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7F3AB16">
            <w:pPr>
              <w:spacing w:before="66" w:line="287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1、对我县自治区认定的保种场发放畜禽遗传资源保护补贴，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主要用于吐鲁番斗鸡保种和吐鲁番驴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保种场建设，其中：25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万元用于吐鲁番驴种源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保护和扩繁；25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万元用于吐鲁番斗鸡保种和斗鸡保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种场建设。</w:t>
            </w:r>
          </w:p>
          <w:p w14:paraId="76A05E1B">
            <w:pPr>
              <w:spacing w:before="9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2、通过构建保种体系，防止退化和流失，保种场建设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与保护群体合格率均达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85%以上。</w:t>
            </w:r>
          </w:p>
        </w:tc>
      </w:tr>
      <w:tr w14:paraId="1CD8F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5B39FC9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9F60655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1979359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595447A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292BD52D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BFF5E90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058A7FB1">
            <w:pPr>
              <w:spacing w:before="69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F57F954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353A8CB0">
            <w:pPr>
              <w:spacing w:before="69" w:line="283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41D0154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E094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82CC9FE">
            <w:pPr>
              <w:spacing w:line="270" w:lineRule="auto"/>
              <w:rPr>
                <w:rFonts w:ascii="Arial"/>
                <w:sz w:val="21"/>
              </w:rPr>
            </w:pPr>
          </w:p>
          <w:p w14:paraId="7A49384A">
            <w:pPr>
              <w:spacing w:line="270" w:lineRule="auto"/>
              <w:rPr>
                <w:rFonts w:ascii="Arial"/>
                <w:sz w:val="21"/>
              </w:rPr>
            </w:pPr>
          </w:p>
          <w:p w14:paraId="087C5A57">
            <w:pPr>
              <w:spacing w:line="270" w:lineRule="auto"/>
              <w:rPr>
                <w:rFonts w:ascii="Arial"/>
                <w:sz w:val="21"/>
              </w:rPr>
            </w:pPr>
          </w:p>
          <w:p w14:paraId="0891427B">
            <w:pPr>
              <w:spacing w:line="270" w:lineRule="auto"/>
              <w:rPr>
                <w:rFonts w:ascii="Arial"/>
                <w:sz w:val="21"/>
              </w:rPr>
            </w:pPr>
          </w:p>
          <w:p w14:paraId="0240D209">
            <w:pPr>
              <w:spacing w:line="270" w:lineRule="auto"/>
              <w:rPr>
                <w:rFonts w:ascii="Arial"/>
                <w:sz w:val="21"/>
              </w:rPr>
            </w:pPr>
          </w:p>
          <w:p w14:paraId="2DDA29D4">
            <w:pPr>
              <w:spacing w:line="270" w:lineRule="auto"/>
              <w:rPr>
                <w:rFonts w:ascii="Arial"/>
                <w:sz w:val="21"/>
              </w:rPr>
            </w:pPr>
          </w:p>
          <w:p w14:paraId="629C0595">
            <w:pPr>
              <w:spacing w:line="271" w:lineRule="auto"/>
              <w:rPr>
                <w:rFonts w:ascii="Arial"/>
                <w:sz w:val="21"/>
              </w:rPr>
            </w:pPr>
          </w:p>
          <w:p w14:paraId="1A53AC67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BF9AB8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EEDFBC">
            <w:pPr>
              <w:spacing w:line="318" w:lineRule="auto"/>
              <w:rPr>
                <w:rFonts w:ascii="Arial"/>
                <w:sz w:val="21"/>
              </w:rPr>
            </w:pPr>
          </w:p>
          <w:p w14:paraId="2A4F191A">
            <w:pPr>
              <w:spacing w:line="318" w:lineRule="auto"/>
              <w:rPr>
                <w:rFonts w:ascii="Arial"/>
                <w:sz w:val="21"/>
              </w:rPr>
            </w:pPr>
          </w:p>
          <w:p w14:paraId="2358F837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FA0F438">
            <w:pPr>
              <w:spacing w:before="67" w:line="320" w:lineRule="auto"/>
              <w:ind w:left="119" w:right="106" w:firstLine="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支持畜禽遗传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资源保护场（保</w:t>
            </w:r>
          </w:p>
          <w:p w14:paraId="546EEECF">
            <w:pPr>
              <w:spacing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护区）建设数量</w:t>
            </w:r>
          </w:p>
        </w:tc>
        <w:tc>
          <w:tcPr>
            <w:tcW w:w="930" w:type="dxa"/>
            <w:vAlign w:val="top"/>
          </w:tcPr>
          <w:p w14:paraId="2E821A22">
            <w:pPr>
              <w:spacing w:line="319" w:lineRule="auto"/>
              <w:rPr>
                <w:rFonts w:ascii="Arial"/>
                <w:sz w:val="21"/>
              </w:rPr>
            </w:pPr>
          </w:p>
          <w:p w14:paraId="753A1E56">
            <w:pPr>
              <w:spacing w:before="58" w:line="220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7AD88AC6">
            <w:pPr>
              <w:spacing w:line="318" w:lineRule="auto"/>
              <w:rPr>
                <w:rFonts w:ascii="Arial"/>
                <w:sz w:val="21"/>
              </w:rPr>
            </w:pPr>
          </w:p>
          <w:p w14:paraId="40EACBAC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32BEB2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62CF2AF9">
            <w:pPr>
              <w:spacing w:line="319" w:lineRule="auto"/>
              <w:rPr>
                <w:rFonts w:ascii="Arial"/>
                <w:sz w:val="21"/>
              </w:rPr>
            </w:pPr>
          </w:p>
          <w:p w14:paraId="631A3367">
            <w:pPr>
              <w:spacing w:before="58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0" w:type="dxa"/>
            <w:vAlign w:val="top"/>
          </w:tcPr>
          <w:p w14:paraId="614A13C8">
            <w:pPr>
              <w:spacing w:before="223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3EFE6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E275F3">
            <w:pPr>
              <w:spacing w:line="318" w:lineRule="auto"/>
              <w:rPr>
                <w:rFonts w:ascii="Arial"/>
                <w:sz w:val="21"/>
              </w:rPr>
            </w:pPr>
          </w:p>
          <w:p w14:paraId="01FD7CC5">
            <w:pPr>
              <w:spacing w:before="59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正式资料</w:t>
            </w:r>
          </w:p>
        </w:tc>
      </w:tr>
      <w:tr w14:paraId="579CD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74FA6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B7391E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008706E">
            <w:pPr>
              <w:spacing w:before="6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完成种群建设</w:t>
            </w:r>
          </w:p>
          <w:p w14:paraId="2083464A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451C32C5">
            <w:pPr>
              <w:spacing w:before="222" w:line="221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种</w:t>
            </w:r>
          </w:p>
        </w:tc>
        <w:tc>
          <w:tcPr>
            <w:tcW w:w="1570" w:type="dxa"/>
            <w:vAlign w:val="top"/>
          </w:tcPr>
          <w:p w14:paraId="020386B6">
            <w:pPr>
              <w:spacing w:before="222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63575F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7C26232A">
            <w:pPr>
              <w:spacing w:before="223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0" w:type="dxa"/>
            <w:vAlign w:val="top"/>
          </w:tcPr>
          <w:p w14:paraId="2AFB4F6C">
            <w:pPr>
              <w:spacing w:before="6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D7234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8BC1D52">
            <w:pPr>
              <w:spacing w:before="222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正式资料</w:t>
            </w:r>
          </w:p>
        </w:tc>
      </w:tr>
      <w:tr w14:paraId="19FD6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A5A3B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21C8CC7">
            <w:pPr>
              <w:spacing w:line="263" w:lineRule="auto"/>
              <w:rPr>
                <w:rFonts w:ascii="Arial"/>
                <w:sz w:val="21"/>
              </w:rPr>
            </w:pPr>
          </w:p>
          <w:p w14:paraId="29306006">
            <w:pPr>
              <w:spacing w:line="263" w:lineRule="auto"/>
              <w:rPr>
                <w:rFonts w:ascii="Arial"/>
                <w:sz w:val="21"/>
              </w:rPr>
            </w:pPr>
          </w:p>
          <w:p w14:paraId="0EC4D70E">
            <w:pPr>
              <w:spacing w:line="264" w:lineRule="auto"/>
              <w:rPr>
                <w:rFonts w:ascii="Arial"/>
                <w:sz w:val="21"/>
              </w:rPr>
            </w:pPr>
          </w:p>
          <w:p w14:paraId="6E0A1C46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C16DCB3">
            <w:pPr>
              <w:spacing w:before="69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畜禽保种场（保</w:t>
            </w:r>
          </w:p>
          <w:p w14:paraId="1AA3AB68">
            <w:pPr>
              <w:spacing w:before="97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护区）保种群体</w:t>
            </w:r>
          </w:p>
          <w:p w14:paraId="7F37B53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13463075">
            <w:pPr>
              <w:spacing w:line="320" w:lineRule="auto"/>
              <w:rPr>
                <w:rFonts w:ascii="Arial"/>
                <w:sz w:val="21"/>
              </w:rPr>
            </w:pPr>
          </w:p>
          <w:p w14:paraId="00A561F4">
            <w:pPr>
              <w:spacing w:before="59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&gt;=85%</w:t>
            </w:r>
          </w:p>
        </w:tc>
        <w:tc>
          <w:tcPr>
            <w:tcW w:w="1570" w:type="dxa"/>
            <w:vAlign w:val="top"/>
          </w:tcPr>
          <w:p w14:paraId="3293B305">
            <w:pPr>
              <w:spacing w:line="320" w:lineRule="auto"/>
              <w:rPr>
                <w:rFonts w:ascii="Arial"/>
                <w:sz w:val="21"/>
              </w:rPr>
            </w:pPr>
          </w:p>
          <w:p w14:paraId="230437B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A71AB2F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21C5F5E1">
            <w:pPr>
              <w:spacing w:line="320" w:lineRule="auto"/>
              <w:rPr>
                <w:rFonts w:ascii="Arial"/>
                <w:sz w:val="21"/>
              </w:rPr>
            </w:pPr>
          </w:p>
          <w:p w14:paraId="3F8458F1">
            <w:pPr>
              <w:spacing w:before="59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0" w:type="dxa"/>
            <w:vAlign w:val="top"/>
          </w:tcPr>
          <w:p w14:paraId="6CC184BD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81FD9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A0F82D">
            <w:pPr>
              <w:spacing w:line="320" w:lineRule="auto"/>
              <w:rPr>
                <w:rFonts w:ascii="Arial"/>
                <w:sz w:val="21"/>
              </w:rPr>
            </w:pPr>
          </w:p>
          <w:p w14:paraId="3D809A1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5005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3D0F1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A1D224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BA568F5">
            <w:pPr>
              <w:spacing w:before="6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完成保种场设</w:t>
            </w:r>
          </w:p>
          <w:p w14:paraId="2FB0C8A6">
            <w:pPr>
              <w:spacing w:before="9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施及种群建设</w:t>
            </w:r>
          </w:p>
          <w:p w14:paraId="4EE7D47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930" w:type="dxa"/>
            <w:vAlign w:val="top"/>
          </w:tcPr>
          <w:p w14:paraId="62E6DF80">
            <w:pPr>
              <w:spacing w:line="320" w:lineRule="auto"/>
              <w:rPr>
                <w:rFonts w:ascii="Arial"/>
                <w:sz w:val="21"/>
              </w:rPr>
            </w:pPr>
          </w:p>
          <w:p w14:paraId="5324F732">
            <w:pPr>
              <w:spacing w:before="59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570" w:type="dxa"/>
            <w:vAlign w:val="top"/>
          </w:tcPr>
          <w:p w14:paraId="7EEA2793">
            <w:pPr>
              <w:spacing w:line="320" w:lineRule="auto"/>
              <w:rPr>
                <w:rFonts w:ascii="Arial"/>
                <w:sz w:val="21"/>
              </w:rPr>
            </w:pPr>
          </w:p>
          <w:p w14:paraId="5C4EE54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E1B6103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7D35941A">
            <w:pPr>
              <w:spacing w:line="320" w:lineRule="auto"/>
              <w:rPr>
                <w:rFonts w:ascii="Arial"/>
                <w:sz w:val="21"/>
              </w:rPr>
            </w:pPr>
          </w:p>
          <w:p w14:paraId="39857444">
            <w:pPr>
              <w:spacing w:before="59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0" w:type="dxa"/>
            <w:vAlign w:val="top"/>
          </w:tcPr>
          <w:p w14:paraId="7C5C15FD">
            <w:pPr>
              <w:spacing w:before="224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8018B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C694EC">
            <w:pPr>
              <w:spacing w:line="320" w:lineRule="auto"/>
              <w:rPr>
                <w:rFonts w:ascii="Arial"/>
                <w:sz w:val="21"/>
              </w:rPr>
            </w:pPr>
          </w:p>
          <w:p w14:paraId="3513A827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69FD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6BC05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1EBB03E">
            <w:pPr>
              <w:spacing w:line="320" w:lineRule="auto"/>
              <w:rPr>
                <w:rFonts w:ascii="Arial"/>
                <w:sz w:val="21"/>
              </w:rPr>
            </w:pPr>
          </w:p>
          <w:p w14:paraId="5C6DF647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C81FFA4">
            <w:pPr>
              <w:spacing w:before="69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畜禽遗传资源</w:t>
            </w:r>
          </w:p>
          <w:p w14:paraId="6DC7F2D4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保种场补助资</w:t>
            </w:r>
          </w:p>
          <w:p w14:paraId="640D5A8F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金发放及时率</w:t>
            </w:r>
          </w:p>
        </w:tc>
        <w:tc>
          <w:tcPr>
            <w:tcW w:w="930" w:type="dxa"/>
            <w:vAlign w:val="top"/>
          </w:tcPr>
          <w:p w14:paraId="575CA272">
            <w:pPr>
              <w:spacing w:line="321" w:lineRule="auto"/>
              <w:rPr>
                <w:rFonts w:ascii="Arial"/>
                <w:sz w:val="21"/>
              </w:rPr>
            </w:pPr>
          </w:p>
          <w:p w14:paraId="721DB15E">
            <w:pPr>
              <w:spacing w:before="58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570" w:type="dxa"/>
            <w:vAlign w:val="top"/>
          </w:tcPr>
          <w:p w14:paraId="2C0B1CFA">
            <w:pPr>
              <w:spacing w:line="320" w:lineRule="auto"/>
              <w:rPr>
                <w:rFonts w:ascii="Arial"/>
                <w:sz w:val="21"/>
              </w:rPr>
            </w:pPr>
          </w:p>
          <w:p w14:paraId="4CC305A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8F0360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797AB1DB">
            <w:pPr>
              <w:spacing w:line="321" w:lineRule="auto"/>
              <w:rPr>
                <w:rFonts w:ascii="Arial"/>
                <w:sz w:val="21"/>
              </w:rPr>
            </w:pPr>
          </w:p>
          <w:p w14:paraId="0257C360">
            <w:pPr>
              <w:spacing w:before="58"/>
              <w:ind w:left="3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40" w:type="dxa"/>
            <w:vAlign w:val="top"/>
          </w:tcPr>
          <w:p w14:paraId="6C5CDAFA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5A19D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B6233B7">
            <w:pPr>
              <w:spacing w:line="320" w:lineRule="auto"/>
              <w:rPr>
                <w:rFonts w:ascii="Arial"/>
                <w:sz w:val="21"/>
              </w:rPr>
            </w:pPr>
          </w:p>
          <w:p w14:paraId="3E17C71C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D3A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7B87D74">
            <w:pPr>
              <w:spacing w:line="319" w:lineRule="auto"/>
              <w:rPr>
                <w:rFonts w:ascii="Arial"/>
                <w:sz w:val="21"/>
              </w:rPr>
            </w:pPr>
          </w:p>
          <w:p w14:paraId="1E2C91E9">
            <w:pPr>
              <w:spacing w:line="320" w:lineRule="auto"/>
              <w:rPr>
                <w:rFonts w:ascii="Arial"/>
                <w:sz w:val="21"/>
              </w:rPr>
            </w:pPr>
          </w:p>
          <w:p w14:paraId="0F70E178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C416FFB">
            <w:pPr>
              <w:spacing w:line="264" w:lineRule="auto"/>
              <w:rPr>
                <w:rFonts w:ascii="Arial"/>
                <w:sz w:val="21"/>
              </w:rPr>
            </w:pPr>
          </w:p>
          <w:p w14:paraId="1CEFB72A">
            <w:pPr>
              <w:spacing w:line="265" w:lineRule="auto"/>
              <w:rPr>
                <w:rFonts w:ascii="Arial"/>
                <w:sz w:val="21"/>
              </w:rPr>
            </w:pPr>
          </w:p>
          <w:p w14:paraId="364D8956">
            <w:pPr>
              <w:spacing w:line="265" w:lineRule="auto"/>
              <w:rPr>
                <w:rFonts w:ascii="Arial"/>
                <w:sz w:val="21"/>
              </w:rPr>
            </w:pPr>
          </w:p>
          <w:p w14:paraId="4A565C2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5C73BF9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驴保种场畜禽</w:t>
            </w:r>
          </w:p>
          <w:p w14:paraId="45DF6523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资源保护补助</w:t>
            </w:r>
          </w:p>
          <w:p w14:paraId="460F0222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289461C8">
            <w:pPr>
              <w:spacing w:before="225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7E3F71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B046648">
            <w:pPr>
              <w:spacing w:line="321" w:lineRule="auto"/>
              <w:rPr>
                <w:rFonts w:ascii="Arial"/>
                <w:sz w:val="21"/>
              </w:rPr>
            </w:pPr>
          </w:p>
          <w:p w14:paraId="75DB58D2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CBDAA1A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2896BF07">
            <w:pPr>
              <w:spacing w:line="321" w:lineRule="auto"/>
              <w:rPr>
                <w:rFonts w:ascii="Arial"/>
                <w:sz w:val="21"/>
              </w:rPr>
            </w:pPr>
          </w:p>
          <w:p w14:paraId="54DFC892">
            <w:pPr>
              <w:spacing w:before="59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59E1D432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246D3E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B8ED165">
            <w:pPr>
              <w:spacing w:line="321" w:lineRule="auto"/>
              <w:rPr>
                <w:rFonts w:ascii="Arial"/>
                <w:sz w:val="21"/>
              </w:rPr>
            </w:pPr>
          </w:p>
          <w:p w14:paraId="45E778BD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B045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CD04F3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EC84B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BBC3317">
            <w:pPr>
              <w:spacing w:before="70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斗鸡保种场畜</w:t>
            </w:r>
          </w:p>
          <w:p w14:paraId="2C358970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禽资源保护补</w:t>
            </w:r>
          </w:p>
          <w:p w14:paraId="40FADED6">
            <w:pPr>
              <w:spacing w:before="97" w:line="221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助资金</w:t>
            </w:r>
          </w:p>
        </w:tc>
        <w:tc>
          <w:tcPr>
            <w:tcW w:w="930" w:type="dxa"/>
            <w:vAlign w:val="top"/>
          </w:tcPr>
          <w:p w14:paraId="61D563AC">
            <w:pPr>
              <w:spacing w:before="22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7565AEA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0915F48">
            <w:pPr>
              <w:spacing w:line="322" w:lineRule="auto"/>
              <w:rPr>
                <w:rFonts w:ascii="Arial"/>
                <w:sz w:val="21"/>
              </w:rPr>
            </w:pPr>
          </w:p>
          <w:p w14:paraId="1BE44703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FDC63F5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03DBF09E">
            <w:pPr>
              <w:spacing w:line="322" w:lineRule="auto"/>
              <w:rPr>
                <w:rFonts w:ascii="Arial"/>
                <w:sz w:val="21"/>
              </w:rPr>
            </w:pPr>
          </w:p>
          <w:p w14:paraId="15D2B1E0">
            <w:pPr>
              <w:spacing w:before="58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40" w:type="dxa"/>
            <w:vAlign w:val="top"/>
          </w:tcPr>
          <w:p w14:paraId="6206C514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1574F97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ADD072C">
            <w:pPr>
              <w:spacing w:line="322" w:lineRule="auto"/>
              <w:rPr>
                <w:rFonts w:ascii="Arial"/>
                <w:sz w:val="21"/>
              </w:rPr>
            </w:pPr>
          </w:p>
          <w:p w14:paraId="675DAD4E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2AA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6BDF869">
            <w:pPr>
              <w:spacing w:line="242" w:lineRule="auto"/>
              <w:rPr>
                <w:rFonts w:ascii="Arial"/>
                <w:sz w:val="21"/>
              </w:rPr>
            </w:pPr>
          </w:p>
          <w:p w14:paraId="348702B5">
            <w:pPr>
              <w:spacing w:line="242" w:lineRule="auto"/>
              <w:rPr>
                <w:rFonts w:ascii="Arial"/>
                <w:sz w:val="21"/>
              </w:rPr>
            </w:pPr>
          </w:p>
          <w:p w14:paraId="4178652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69452C">
            <w:pPr>
              <w:spacing w:line="242" w:lineRule="auto"/>
              <w:rPr>
                <w:rFonts w:ascii="Arial"/>
                <w:sz w:val="21"/>
              </w:rPr>
            </w:pPr>
          </w:p>
          <w:p w14:paraId="5CE69466">
            <w:pPr>
              <w:spacing w:line="242" w:lineRule="auto"/>
              <w:rPr>
                <w:rFonts w:ascii="Arial"/>
                <w:sz w:val="21"/>
              </w:rPr>
            </w:pPr>
          </w:p>
          <w:p w14:paraId="2FDDF97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EE80C15">
            <w:pPr>
              <w:spacing w:before="70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防止种群退化</w:t>
            </w:r>
          </w:p>
          <w:p w14:paraId="00CA4690">
            <w:pPr>
              <w:spacing w:before="96" w:line="222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和流失</w:t>
            </w:r>
          </w:p>
        </w:tc>
        <w:tc>
          <w:tcPr>
            <w:tcW w:w="930" w:type="dxa"/>
            <w:vAlign w:val="top"/>
          </w:tcPr>
          <w:p w14:paraId="19F484E2">
            <w:pPr>
              <w:spacing w:before="71" w:line="281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显</w:t>
            </w:r>
          </w:p>
        </w:tc>
        <w:tc>
          <w:tcPr>
            <w:tcW w:w="1570" w:type="dxa"/>
            <w:vAlign w:val="top"/>
          </w:tcPr>
          <w:p w14:paraId="4F6601F4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206192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29678AA6">
            <w:pPr>
              <w:spacing w:before="226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6C4BF977">
            <w:pPr>
              <w:spacing w:before="71" w:line="281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D9624E3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2FAF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36928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46988E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02645F">
            <w:pPr>
              <w:spacing w:before="72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畜牧业综合生</w:t>
            </w:r>
          </w:p>
          <w:p w14:paraId="50F48D60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产能力</w:t>
            </w:r>
          </w:p>
        </w:tc>
        <w:tc>
          <w:tcPr>
            <w:tcW w:w="930" w:type="dxa"/>
            <w:vAlign w:val="top"/>
          </w:tcPr>
          <w:p w14:paraId="4A9194C7">
            <w:pPr>
              <w:spacing w:before="73" w:line="282" w:lineRule="auto"/>
              <w:ind w:left="384" w:right="191" w:hanging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70" w:type="dxa"/>
            <w:vAlign w:val="top"/>
          </w:tcPr>
          <w:p w14:paraId="59A3213F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FAE7BE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5390BF67">
            <w:pPr>
              <w:spacing w:before="228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40" w:type="dxa"/>
            <w:vAlign w:val="top"/>
          </w:tcPr>
          <w:p w14:paraId="32BD4090">
            <w:pPr>
              <w:spacing w:before="73" w:line="282" w:lineRule="auto"/>
              <w:ind w:left="209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1BAB947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1707FEE">
      <w:pPr>
        <w:rPr>
          <w:rFonts w:ascii="Arial"/>
          <w:sz w:val="21"/>
        </w:rPr>
      </w:pPr>
    </w:p>
    <w:p w14:paraId="0B37B7AA">
      <w:pPr>
        <w:rPr>
          <w:rFonts w:ascii="Arial" w:hAnsi="Arial" w:eastAsia="Arial" w:cs="Arial"/>
          <w:sz w:val="21"/>
          <w:szCs w:val="21"/>
        </w:rPr>
        <w:sectPr>
          <w:footerReference r:id="rId42" w:type="default"/>
          <w:pgSz w:w="11906" w:h="16839"/>
          <w:pgMar w:top="1431" w:right="948" w:bottom="1521" w:left="948" w:header="0" w:footer="1153" w:gutter="0"/>
          <w:cols w:space="720" w:num="1"/>
        </w:sectPr>
      </w:pPr>
    </w:p>
    <w:p w14:paraId="193D7E3F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790AE58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4F0488CD">
      <w:pPr>
        <w:rPr>
          <w:rFonts w:ascii="Arial"/>
          <w:sz w:val="21"/>
        </w:rPr>
      </w:pPr>
    </w:p>
    <w:p w14:paraId="1ED8F719">
      <w:pPr>
        <w:rPr>
          <w:rFonts w:ascii="Arial"/>
          <w:sz w:val="21"/>
        </w:rPr>
      </w:pPr>
    </w:p>
    <w:p w14:paraId="5774D982">
      <w:pPr>
        <w:spacing w:line="241" w:lineRule="auto"/>
        <w:rPr>
          <w:rFonts w:ascii="Arial"/>
          <w:sz w:val="21"/>
        </w:rPr>
      </w:pPr>
    </w:p>
    <w:p w14:paraId="68F54230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C6C36E9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0DE42BCF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4C78DFC6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4DD0FFE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5D870C0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9A80E81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9699B32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D99EE73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E6F9EF3">
      <w:pPr>
        <w:spacing w:line="265" w:lineRule="auto"/>
        <w:sectPr>
          <w:footerReference r:id="rId43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2BC0438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76B2A4D">
      <w:pPr>
        <w:spacing w:line="251" w:lineRule="auto"/>
        <w:rPr>
          <w:rFonts w:ascii="Arial"/>
          <w:sz w:val="21"/>
        </w:rPr>
      </w:pPr>
    </w:p>
    <w:p w14:paraId="6B0654F6">
      <w:pPr>
        <w:spacing w:line="251" w:lineRule="auto"/>
        <w:rPr>
          <w:rFonts w:ascii="Arial"/>
          <w:sz w:val="21"/>
        </w:rPr>
      </w:pPr>
    </w:p>
    <w:p w14:paraId="4311B54B">
      <w:pPr>
        <w:spacing w:line="251" w:lineRule="auto"/>
        <w:rPr>
          <w:rFonts w:ascii="Arial"/>
          <w:sz w:val="21"/>
        </w:rPr>
      </w:pPr>
    </w:p>
    <w:p w14:paraId="3A4036A3">
      <w:pPr>
        <w:spacing w:line="251" w:lineRule="auto"/>
        <w:rPr>
          <w:rFonts w:ascii="Arial"/>
          <w:sz w:val="21"/>
        </w:rPr>
      </w:pPr>
    </w:p>
    <w:p w14:paraId="38A7C928">
      <w:pPr>
        <w:spacing w:line="251" w:lineRule="auto"/>
        <w:rPr>
          <w:rFonts w:ascii="Arial"/>
          <w:sz w:val="21"/>
        </w:rPr>
      </w:pPr>
    </w:p>
    <w:p w14:paraId="771014B0">
      <w:pPr>
        <w:spacing w:line="251" w:lineRule="auto"/>
        <w:rPr>
          <w:rFonts w:ascii="Arial"/>
          <w:sz w:val="21"/>
        </w:rPr>
      </w:pPr>
    </w:p>
    <w:p w14:paraId="207E0370">
      <w:pPr>
        <w:spacing w:line="251" w:lineRule="auto"/>
        <w:rPr>
          <w:rFonts w:ascii="Arial"/>
          <w:sz w:val="21"/>
        </w:rPr>
      </w:pPr>
    </w:p>
    <w:p w14:paraId="1866D58D">
      <w:pPr>
        <w:spacing w:line="251" w:lineRule="auto"/>
        <w:rPr>
          <w:rFonts w:ascii="Arial"/>
          <w:sz w:val="21"/>
        </w:rPr>
      </w:pPr>
    </w:p>
    <w:p w14:paraId="0167B8E0">
      <w:pPr>
        <w:spacing w:line="251" w:lineRule="auto"/>
        <w:rPr>
          <w:rFonts w:ascii="Arial"/>
          <w:sz w:val="21"/>
        </w:rPr>
      </w:pPr>
    </w:p>
    <w:p w14:paraId="3B29DCFA">
      <w:pPr>
        <w:spacing w:line="251" w:lineRule="auto"/>
        <w:rPr>
          <w:rFonts w:ascii="Arial"/>
          <w:sz w:val="21"/>
        </w:rPr>
      </w:pPr>
    </w:p>
    <w:p w14:paraId="3F3F4752">
      <w:pPr>
        <w:spacing w:line="252" w:lineRule="auto"/>
        <w:rPr>
          <w:rFonts w:ascii="Arial"/>
          <w:sz w:val="21"/>
        </w:rPr>
      </w:pPr>
    </w:p>
    <w:p w14:paraId="39398FAF">
      <w:pPr>
        <w:spacing w:line="252" w:lineRule="auto"/>
        <w:rPr>
          <w:rFonts w:ascii="Arial"/>
          <w:sz w:val="21"/>
        </w:rPr>
      </w:pPr>
    </w:p>
    <w:p w14:paraId="4E1F0D8C">
      <w:pPr>
        <w:spacing w:line="252" w:lineRule="auto"/>
        <w:rPr>
          <w:rFonts w:ascii="Arial"/>
          <w:sz w:val="21"/>
        </w:rPr>
      </w:pPr>
    </w:p>
    <w:p w14:paraId="3AFDF12F">
      <w:pPr>
        <w:spacing w:line="252" w:lineRule="auto"/>
        <w:rPr>
          <w:rFonts w:ascii="Arial"/>
          <w:sz w:val="21"/>
        </w:rPr>
      </w:pPr>
    </w:p>
    <w:p w14:paraId="2A6E2D36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托克逊县农业农村局本级</w:t>
      </w:r>
    </w:p>
    <w:p w14:paraId="58EB4C39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4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0438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FF66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5D5AC">
    <w:pPr>
      <w:spacing w:before="1" w:line="235" w:lineRule="auto"/>
      <w:ind w:left="80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0A5ED">
    <w:pPr>
      <w:spacing w:before="1" w:line="235" w:lineRule="auto"/>
      <w:ind w:left="80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1E015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70425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61BB1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9078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019AA">
    <w:pPr>
      <w:spacing w:line="14" w:lineRule="auto"/>
      <w:rPr>
        <w:rFonts w:ascii="Arial"/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94FA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E69C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C3CC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05CF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49875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629D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C325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C9B2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2469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68BE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61E0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C54B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40F8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BB65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DE2C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6A1F1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B13D9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6B0A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549B7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45B0D">
    <w:pPr>
      <w:spacing w:line="234" w:lineRule="auto"/>
      <w:ind w:left="892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D99BD">
    <w:pPr>
      <w:spacing w:line="234" w:lineRule="auto"/>
      <w:ind w:left="892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293B0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A53E2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20834">
    <w:pPr>
      <w:spacing w:before="1" w:line="235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4749A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3B72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8CDD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DD74D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48157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7FF4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4A6C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6941A7B"/>
    <w:rsid w:val="5DE75F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6" Type="http://schemas.openxmlformats.org/officeDocument/2006/relationships/fontTable" Target="fontTable.xml"/><Relationship Id="rId45" Type="http://schemas.openxmlformats.org/officeDocument/2006/relationships/theme" Target="theme/theme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42</Pages>
  <Words>4327</Words>
  <Characters>5842</Characters>
  <TotalTime>11</TotalTime>
  <ScaleCrop>false</ScaleCrop>
  <LinksUpToDate>false</LinksUpToDate>
  <CharactersWithSpaces>6307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2024-01-16T16:28:00Z</dcterms:created>
  <dc:creator>森</dc:creator>
  <cp:lastModifiedBy>淡与漠</cp:lastModifiedBy>
  <dcterms:modified xsi:type="dcterms:W3CDTF">2025-07-10T13:19:30Z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2025-07-10T16:05:35Z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24F6325F285C4C7D94D9BDA2750F0C82_12</vt:lpwstr>
  </property>
</Properties>
</file>