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FBAA4">
      <w:pPr>
        <w:spacing w:line="251" w:lineRule="auto"/>
        <w:rPr>
          <w:rFonts w:ascii="Arial"/>
          <w:sz w:val="21"/>
        </w:rPr>
      </w:pPr>
    </w:p>
    <w:p w14:paraId="63CAFCE9">
      <w:pPr>
        <w:spacing w:line="251" w:lineRule="auto"/>
        <w:rPr>
          <w:rFonts w:ascii="Arial"/>
          <w:sz w:val="21"/>
        </w:rPr>
      </w:pPr>
    </w:p>
    <w:p w14:paraId="292C2D26">
      <w:pPr>
        <w:spacing w:line="251" w:lineRule="auto"/>
        <w:rPr>
          <w:rFonts w:ascii="Arial"/>
          <w:sz w:val="21"/>
        </w:rPr>
      </w:pPr>
    </w:p>
    <w:p w14:paraId="77D86656">
      <w:pPr>
        <w:spacing w:line="252" w:lineRule="auto"/>
        <w:rPr>
          <w:rFonts w:ascii="Arial"/>
          <w:sz w:val="21"/>
        </w:rPr>
      </w:pPr>
    </w:p>
    <w:p w14:paraId="6BE6F41C">
      <w:pPr>
        <w:spacing w:line="252" w:lineRule="auto"/>
        <w:rPr>
          <w:rFonts w:ascii="Arial"/>
          <w:sz w:val="21"/>
        </w:rPr>
      </w:pPr>
    </w:p>
    <w:p w14:paraId="108BC491">
      <w:pPr>
        <w:spacing w:line="252" w:lineRule="auto"/>
        <w:rPr>
          <w:rFonts w:ascii="Arial"/>
          <w:sz w:val="21"/>
        </w:rPr>
      </w:pPr>
    </w:p>
    <w:p w14:paraId="0D2F22FA">
      <w:pPr>
        <w:spacing w:line="252" w:lineRule="auto"/>
        <w:rPr>
          <w:rFonts w:ascii="Arial"/>
          <w:sz w:val="21"/>
        </w:rPr>
      </w:pPr>
    </w:p>
    <w:p w14:paraId="0CC6DE16">
      <w:pPr>
        <w:spacing w:before="139" w:line="246" w:lineRule="auto"/>
        <w:ind w:left="994" w:right="208" w:hanging="773"/>
        <w:outlineLvl w:val="0"/>
        <w:rPr>
          <w:rFonts w:ascii="黑体" w:hAnsi="黑体" w:eastAsia="黑体" w:cs="黑体"/>
          <w:sz w:val="43"/>
          <w:szCs w:val="43"/>
        </w:rPr>
      </w:pPr>
      <w:r>
        <w:rPr>
          <w:rFonts w:ascii="黑体" w:hAnsi="黑体" w:eastAsia="黑体" w:cs="黑体"/>
          <w:spacing w:val="9"/>
          <w:sz w:val="43"/>
          <w:szCs w:val="43"/>
        </w:rPr>
        <w:t>新疆维吾尔自治区托克逊县农业农村机械</w:t>
      </w:r>
      <w:r>
        <w:rPr>
          <w:rFonts w:ascii="黑体" w:hAnsi="黑体" w:eastAsia="黑体" w:cs="黑体"/>
          <w:spacing w:val="1"/>
          <w:sz w:val="43"/>
          <w:szCs w:val="43"/>
        </w:rPr>
        <w:t xml:space="preserve"> </w:t>
      </w:r>
      <w:r>
        <w:rPr>
          <w:rFonts w:ascii="黑体" w:hAnsi="黑体" w:eastAsia="黑体" w:cs="黑体"/>
          <w:spacing w:val="5"/>
          <w:sz w:val="43"/>
          <w:szCs w:val="43"/>
        </w:rPr>
        <w:t>化发展中心</w:t>
      </w:r>
      <w:r>
        <w:rPr>
          <w:rFonts w:ascii="黑体" w:hAnsi="黑体" w:eastAsia="黑体" w:cs="黑体"/>
          <w:spacing w:val="-85"/>
          <w:sz w:val="43"/>
          <w:szCs w:val="43"/>
        </w:rPr>
        <w:t xml:space="preserve"> </w:t>
      </w:r>
      <w:r>
        <w:rPr>
          <w:rFonts w:ascii="黑体" w:hAnsi="黑体" w:eastAsia="黑体" w:cs="黑体"/>
          <w:spacing w:val="5"/>
          <w:sz w:val="43"/>
          <w:szCs w:val="43"/>
        </w:rPr>
        <w:t>2023</w:t>
      </w:r>
      <w:r>
        <w:rPr>
          <w:rFonts w:ascii="黑体" w:hAnsi="黑体" w:eastAsia="黑体" w:cs="黑体"/>
          <w:spacing w:val="-86"/>
          <w:sz w:val="43"/>
          <w:szCs w:val="43"/>
        </w:rPr>
        <w:t xml:space="preserve"> </w:t>
      </w:r>
      <w:r>
        <w:rPr>
          <w:rFonts w:ascii="黑体" w:hAnsi="黑体" w:eastAsia="黑体" w:cs="黑体"/>
          <w:spacing w:val="5"/>
          <w:sz w:val="43"/>
          <w:szCs w:val="43"/>
        </w:rPr>
        <w:t>年单位预算公开</w:t>
      </w:r>
    </w:p>
    <w:p w14:paraId="274214B4">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CBB2D3E">
      <w:pPr>
        <w:spacing w:line="294" w:lineRule="auto"/>
        <w:rPr>
          <w:rFonts w:ascii="Arial"/>
          <w:sz w:val="21"/>
        </w:rPr>
      </w:pPr>
    </w:p>
    <w:p w14:paraId="03BC9376">
      <w:pPr>
        <w:spacing w:line="295" w:lineRule="auto"/>
        <w:rPr>
          <w:rFonts w:ascii="Arial"/>
          <w:sz w:val="21"/>
        </w:rPr>
      </w:pPr>
    </w:p>
    <w:p w14:paraId="13C6C041">
      <w:pPr>
        <w:spacing w:line="295" w:lineRule="auto"/>
        <w:rPr>
          <w:rFonts w:ascii="Arial"/>
          <w:sz w:val="21"/>
        </w:rPr>
      </w:pPr>
    </w:p>
    <w:p w14:paraId="13D38229">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4E19D835">
      <w:pPr>
        <w:spacing w:line="340" w:lineRule="auto"/>
        <w:rPr>
          <w:rFonts w:ascii="Arial"/>
          <w:sz w:val="21"/>
        </w:rPr>
      </w:pPr>
    </w:p>
    <w:p w14:paraId="7BD70D52">
      <w:pPr>
        <w:spacing w:line="341" w:lineRule="auto"/>
        <w:rPr>
          <w:rFonts w:ascii="Arial"/>
          <w:sz w:val="21"/>
        </w:rPr>
      </w:pPr>
    </w:p>
    <w:p w14:paraId="6441C127">
      <w:pPr>
        <w:pStyle w:val="2"/>
        <w:spacing w:before="101" w:line="219" w:lineRule="auto"/>
        <w:ind w:left="683"/>
        <w:outlineLvl w:val="0"/>
      </w:pPr>
      <w:r>
        <w:rPr>
          <w:b/>
          <w:bCs/>
          <w:spacing w:val="6"/>
        </w:rPr>
        <w:t>第一部分</w:t>
      </w:r>
      <w:r>
        <w:rPr>
          <w:spacing w:val="6"/>
        </w:rPr>
        <w:t xml:space="preserve"> </w:t>
      </w:r>
      <w:r>
        <w:rPr>
          <w:b/>
          <w:bCs/>
          <w:spacing w:val="6"/>
        </w:rPr>
        <w:t>托克逊县农业农村机械化发展中心单位概况</w:t>
      </w:r>
    </w:p>
    <w:p w14:paraId="0119F888">
      <w:pPr>
        <w:pStyle w:val="2"/>
        <w:spacing w:before="231" w:line="225" w:lineRule="auto"/>
        <w:ind w:left="687"/>
        <w:outlineLvl w:val="0"/>
      </w:pPr>
      <w:r>
        <w:rPr>
          <w:spacing w:val="4"/>
        </w:rPr>
        <w:t>一、主要职能</w:t>
      </w:r>
    </w:p>
    <w:p w14:paraId="107DB15B">
      <w:pPr>
        <w:pStyle w:val="2"/>
        <w:spacing w:before="222" w:line="220" w:lineRule="auto"/>
        <w:ind w:left="684"/>
        <w:outlineLvl w:val="0"/>
      </w:pPr>
      <w:r>
        <w:rPr>
          <w:spacing w:val="7"/>
        </w:rPr>
        <w:t>二、机构设置及人员情况</w:t>
      </w:r>
    </w:p>
    <w:p w14:paraId="66FAE92A">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E7D5C5B">
      <w:pPr>
        <w:pStyle w:val="2"/>
        <w:spacing w:before="232" w:line="218" w:lineRule="auto"/>
        <w:ind w:left="687"/>
        <w:outlineLvl w:val="0"/>
      </w:pPr>
      <w:r>
        <w:rPr>
          <w:spacing w:val="6"/>
        </w:rPr>
        <w:t>一、单位收支总体情况表</w:t>
      </w:r>
    </w:p>
    <w:p w14:paraId="78E3171D">
      <w:pPr>
        <w:pStyle w:val="2"/>
        <w:spacing w:before="234" w:line="219" w:lineRule="auto"/>
        <w:ind w:left="684"/>
        <w:outlineLvl w:val="0"/>
      </w:pPr>
      <w:r>
        <w:rPr>
          <w:spacing w:val="7"/>
        </w:rPr>
        <w:t>二、单位收入总体情况表</w:t>
      </w:r>
    </w:p>
    <w:p w14:paraId="7039E5A9">
      <w:pPr>
        <w:pStyle w:val="2"/>
        <w:spacing w:before="232" w:line="218" w:lineRule="auto"/>
        <w:ind w:left="690"/>
        <w:outlineLvl w:val="0"/>
      </w:pPr>
      <w:r>
        <w:rPr>
          <w:spacing w:val="6"/>
        </w:rPr>
        <w:t>三、单位支出总体情况表</w:t>
      </w:r>
    </w:p>
    <w:p w14:paraId="2E457072">
      <w:pPr>
        <w:pStyle w:val="2"/>
        <w:spacing w:before="234" w:line="218" w:lineRule="auto"/>
        <w:ind w:left="704"/>
        <w:outlineLvl w:val="0"/>
      </w:pPr>
      <w:r>
        <w:rPr>
          <w:spacing w:val="6"/>
        </w:rPr>
        <w:t>四、财政拨款收支总体情况表</w:t>
      </w:r>
    </w:p>
    <w:p w14:paraId="27C8CB27">
      <w:pPr>
        <w:pStyle w:val="2"/>
        <w:spacing w:before="234" w:line="218" w:lineRule="auto"/>
        <w:ind w:left="678"/>
        <w:outlineLvl w:val="0"/>
      </w:pPr>
      <w:r>
        <w:rPr>
          <w:spacing w:val="8"/>
        </w:rPr>
        <w:t>五、一般公共预算支出情况表</w:t>
      </w:r>
    </w:p>
    <w:p w14:paraId="5A547C98">
      <w:pPr>
        <w:pStyle w:val="2"/>
        <w:spacing w:before="234" w:line="218" w:lineRule="auto"/>
        <w:ind w:left="681"/>
        <w:outlineLvl w:val="0"/>
      </w:pPr>
      <w:r>
        <w:rPr>
          <w:spacing w:val="8"/>
        </w:rPr>
        <w:t>六、一般公共预算基本支出情况表</w:t>
      </w:r>
    </w:p>
    <w:p w14:paraId="48C0C55B">
      <w:pPr>
        <w:pStyle w:val="2"/>
        <w:spacing w:before="234" w:line="218" w:lineRule="auto"/>
        <w:ind w:left="674"/>
        <w:outlineLvl w:val="0"/>
      </w:pPr>
      <w:r>
        <w:rPr>
          <w:spacing w:val="8"/>
        </w:rPr>
        <w:t>七、一般公共预算项目支出情况表</w:t>
      </w:r>
    </w:p>
    <w:p w14:paraId="653ED4C5">
      <w:pPr>
        <w:pStyle w:val="2"/>
        <w:spacing w:before="234" w:line="218" w:lineRule="auto"/>
        <w:ind w:left="673"/>
        <w:outlineLvl w:val="0"/>
      </w:pPr>
      <w:r>
        <w:rPr>
          <w:spacing w:val="8"/>
        </w:rPr>
        <w:t>八、政府性基金预算支出情况表</w:t>
      </w:r>
    </w:p>
    <w:p w14:paraId="51A577D1">
      <w:pPr>
        <w:pStyle w:val="2"/>
        <w:spacing w:before="234" w:line="218" w:lineRule="auto"/>
        <w:ind w:left="671"/>
        <w:outlineLvl w:val="0"/>
      </w:pPr>
      <w:r>
        <w:rPr>
          <w:spacing w:val="8"/>
        </w:rPr>
        <w:t>九、国有资本经营预算支出情况表</w:t>
      </w:r>
    </w:p>
    <w:p w14:paraId="00ECC5E1">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58D2E226">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1F68887F">
      <w:pPr>
        <w:pStyle w:val="2"/>
        <w:spacing w:before="232" w:line="288" w:lineRule="auto"/>
        <w:ind w:left="30" w:right="15" w:firstLine="657"/>
        <w:outlineLvl w:val="0"/>
      </w:pPr>
      <w:r>
        <w:rPr>
          <w:spacing w:val="15"/>
        </w:rPr>
        <w:t>一、关于托克逊县农业农村机械化发展中心单位</w:t>
      </w:r>
      <w:r>
        <w:rPr>
          <w:spacing w:val="-30"/>
        </w:rPr>
        <w:t xml:space="preserve"> </w:t>
      </w:r>
      <w:r>
        <w:rPr>
          <w:spacing w:val="15"/>
        </w:rPr>
        <w:t>2023</w:t>
      </w:r>
      <w:r>
        <w:t xml:space="preserve"> </w:t>
      </w:r>
      <w:r>
        <w:rPr>
          <w:spacing w:val="8"/>
        </w:rPr>
        <w:t>年收支预算情况的总体说明</w:t>
      </w:r>
    </w:p>
    <w:p w14:paraId="349769FF">
      <w:pPr>
        <w:pStyle w:val="2"/>
        <w:spacing w:before="234" w:line="288" w:lineRule="auto"/>
        <w:ind w:left="30" w:right="15" w:firstLine="654"/>
        <w:outlineLvl w:val="0"/>
      </w:pPr>
      <w:r>
        <w:rPr>
          <w:spacing w:val="15"/>
        </w:rPr>
        <w:t>二、关于托克逊县农业农村机械化发展中心单位</w:t>
      </w:r>
      <w:r>
        <w:rPr>
          <w:spacing w:val="-27"/>
        </w:rPr>
        <w:t xml:space="preserve"> </w:t>
      </w:r>
      <w:r>
        <w:rPr>
          <w:spacing w:val="15"/>
        </w:rPr>
        <w:t>2023</w:t>
      </w:r>
      <w:r>
        <w:t xml:space="preserve"> </w:t>
      </w:r>
      <w:r>
        <w:rPr>
          <w:spacing w:val="8"/>
        </w:rPr>
        <w:t>年收入预算情况说明</w:t>
      </w:r>
    </w:p>
    <w:p w14:paraId="263C19FE">
      <w:pPr>
        <w:spacing w:line="288" w:lineRule="auto"/>
        <w:sectPr>
          <w:footerReference r:id="rId6" w:type="default"/>
          <w:pgSz w:w="11906" w:h="16839"/>
          <w:pgMar w:top="1431" w:right="1785" w:bottom="1521" w:left="1785" w:header="0" w:footer="1153" w:gutter="0"/>
          <w:cols w:space="720" w:num="1"/>
        </w:sectPr>
      </w:pPr>
    </w:p>
    <w:p w14:paraId="6B15020A">
      <w:pPr>
        <w:pStyle w:val="2"/>
        <w:spacing w:before="216" w:line="288" w:lineRule="auto"/>
        <w:ind w:left="30" w:right="15" w:firstLine="660"/>
        <w:outlineLvl w:val="0"/>
      </w:pPr>
      <w:r>
        <w:rPr>
          <w:spacing w:val="15"/>
        </w:rPr>
        <w:t>三、关于托克逊县农业农村机械化发展中心单位</w:t>
      </w:r>
      <w:r>
        <w:rPr>
          <w:spacing w:val="-33"/>
        </w:rPr>
        <w:t xml:space="preserve"> </w:t>
      </w:r>
      <w:r>
        <w:rPr>
          <w:spacing w:val="15"/>
        </w:rPr>
        <w:t>2023</w:t>
      </w:r>
      <w:r>
        <w:t xml:space="preserve"> </w:t>
      </w:r>
      <w:r>
        <w:rPr>
          <w:spacing w:val="8"/>
        </w:rPr>
        <w:t>年支出预算情况说明</w:t>
      </w:r>
    </w:p>
    <w:p w14:paraId="2B132745">
      <w:pPr>
        <w:pStyle w:val="2"/>
        <w:spacing w:before="232" w:line="288" w:lineRule="auto"/>
        <w:ind w:left="30" w:right="15" w:firstLine="674"/>
        <w:outlineLvl w:val="0"/>
      </w:pPr>
      <w:r>
        <w:rPr>
          <w:spacing w:val="14"/>
        </w:rPr>
        <w:t>四、关于托克逊县农业农村机械化发展中心单位</w:t>
      </w:r>
      <w:r>
        <w:rPr>
          <w:spacing w:val="-22"/>
        </w:rPr>
        <w:t xml:space="preserve"> </w:t>
      </w:r>
      <w:r>
        <w:rPr>
          <w:spacing w:val="14"/>
        </w:rPr>
        <w:t>2023</w:t>
      </w:r>
      <w:r>
        <w:t xml:space="preserve"> </w:t>
      </w:r>
      <w:r>
        <w:rPr>
          <w:spacing w:val="8"/>
        </w:rPr>
        <w:t>年财政拨款收支预算情况的总体说明</w:t>
      </w:r>
    </w:p>
    <w:p w14:paraId="4BD8467D">
      <w:pPr>
        <w:pStyle w:val="2"/>
        <w:spacing w:before="234" w:line="288" w:lineRule="auto"/>
        <w:ind w:left="30" w:right="15" w:firstLine="648"/>
        <w:outlineLvl w:val="0"/>
      </w:pPr>
      <w:r>
        <w:rPr>
          <w:spacing w:val="15"/>
        </w:rPr>
        <w:t>五、关于托克逊县农业农村机械化发展中心单位</w:t>
      </w:r>
      <w:r>
        <w:rPr>
          <w:spacing w:val="-21"/>
        </w:rPr>
        <w:t xml:space="preserve"> </w:t>
      </w:r>
      <w:r>
        <w:rPr>
          <w:spacing w:val="15"/>
        </w:rPr>
        <w:t>2023</w:t>
      </w:r>
      <w:r>
        <w:t xml:space="preserve"> </w:t>
      </w:r>
      <w:r>
        <w:rPr>
          <w:spacing w:val="8"/>
        </w:rPr>
        <w:t>年一般公共预算当年拨款情况说明</w:t>
      </w:r>
    </w:p>
    <w:p w14:paraId="5400ABF8">
      <w:pPr>
        <w:pStyle w:val="2"/>
        <w:spacing w:before="231" w:line="288" w:lineRule="auto"/>
        <w:ind w:left="30" w:right="15" w:firstLine="650"/>
        <w:outlineLvl w:val="0"/>
      </w:pPr>
      <w:r>
        <w:rPr>
          <w:spacing w:val="15"/>
        </w:rPr>
        <w:t>六、关于托克逊县农业农村机械化发展中心单位</w:t>
      </w:r>
      <w:r>
        <w:rPr>
          <w:spacing w:val="-23"/>
        </w:rPr>
        <w:t xml:space="preserve"> </w:t>
      </w:r>
      <w:r>
        <w:rPr>
          <w:spacing w:val="15"/>
        </w:rPr>
        <w:t>2023</w:t>
      </w:r>
      <w:r>
        <w:t xml:space="preserve"> </w:t>
      </w:r>
      <w:r>
        <w:rPr>
          <w:spacing w:val="8"/>
        </w:rPr>
        <w:t>年一般公共预算基本支出情况说明</w:t>
      </w:r>
    </w:p>
    <w:p w14:paraId="4F88C0E1">
      <w:pPr>
        <w:pStyle w:val="2"/>
        <w:spacing w:before="232" w:line="288" w:lineRule="auto"/>
        <w:ind w:left="30" w:right="15" w:firstLine="644"/>
        <w:outlineLvl w:val="0"/>
      </w:pPr>
      <w:r>
        <w:rPr>
          <w:spacing w:val="16"/>
        </w:rPr>
        <w:t>七、关于托克逊县农业农村机械化发展中心单位</w:t>
      </w:r>
      <w:r>
        <w:rPr>
          <w:spacing w:val="-38"/>
        </w:rPr>
        <w:t xml:space="preserve"> </w:t>
      </w:r>
      <w:r>
        <w:rPr>
          <w:spacing w:val="15"/>
        </w:rPr>
        <w:t>2023</w:t>
      </w:r>
      <w:r>
        <w:t xml:space="preserve"> </w:t>
      </w:r>
      <w:r>
        <w:rPr>
          <w:spacing w:val="8"/>
        </w:rPr>
        <w:t>年一般公共预算项目支出情况说明</w:t>
      </w:r>
    </w:p>
    <w:p w14:paraId="3D126FC0">
      <w:pPr>
        <w:pStyle w:val="2"/>
        <w:spacing w:before="234" w:line="288" w:lineRule="auto"/>
        <w:ind w:left="30" w:right="15" w:firstLine="643"/>
        <w:outlineLvl w:val="0"/>
      </w:pPr>
      <w:r>
        <w:rPr>
          <w:spacing w:val="16"/>
        </w:rPr>
        <w:t>八、关于托克逊县农业农村机械化发展中心单位</w:t>
      </w:r>
      <w:r>
        <w:rPr>
          <w:spacing w:val="-38"/>
        </w:rPr>
        <w:t xml:space="preserve"> </w:t>
      </w:r>
      <w:r>
        <w:rPr>
          <w:spacing w:val="16"/>
        </w:rPr>
        <w:t>2</w:t>
      </w:r>
      <w:r>
        <w:rPr>
          <w:spacing w:val="15"/>
        </w:rPr>
        <w:t>023</w:t>
      </w:r>
      <w:r>
        <w:t xml:space="preserve"> </w:t>
      </w:r>
      <w:r>
        <w:rPr>
          <w:spacing w:val="8"/>
        </w:rPr>
        <w:t>年政府性基金预算拨款情况说明</w:t>
      </w:r>
    </w:p>
    <w:p w14:paraId="21135633">
      <w:pPr>
        <w:pStyle w:val="2"/>
        <w:spacing w:before="233" w:line="288" w:lineRule="auto"/>
        <w:ind w:left="30" w:right="15" w:firstLine="640"/>
        <w:outlineLvl w:val="0"/>
      </w:pPr>
      <w:r>
        <w:rPr>
          <w:spacing w:val="16"/>
        </w:rPr>
        <w:t>九、关于托克逊县农业农村机械化发展中心单位</w:t>
      </w:r>
      <w:r>
        <w:rPr>
          <w:spacing w:val="-38"/>
        </w:rPr>
        <w:t xml:space="preserve"> </w:t>
      </w:r>
      <w:r>
        <w:rPr>
          <w:spacing w:val="16"/>
        </w:rPr>
        <w:t>2023</w:t>
      </w:r>
      <w:r>
        <w:t xml:space="preserve"> </w:t>
      </w:r>
      <w:r>
        <w:rPr>
          <w:spacing w:val="8"/>
        </w:rPr>
        <w:t>年国有资本经营预算拨款情况说明</w:t>
      </w:r>
    </w:p>
    <w:p w14:paraId="77C4A5A1">
      <w:pPr>
        <w:pStyle w:val="2"/>
        <w:spacing w:before="232" w:line="288" w:lineRule="auto"/>
        <w:ind w:left="30" w:right="15" w:firstLine="650"/>
        <w:outlineLvl w:val="0"/>
      </w:pPr>
      <w:r>
        <w:rPr>
          <w:spacing w:val="15"/>
        </w:rPr>
        <w:t>十、关于托克逊县农业农村机械化发展中心单位</w:t>
      </w:r>
      <w:r>
        <w:rPr>
          <w:spacing w:val="-23"/>
        </w:rPr>
        <w:t xml:space="preserve"> </w:t>
      </w:r>
      <w:r>
        <w:rPr>
          <w:spacing w:val="15"/>
        </w:rPr>
        <w:t>2023</w:t>
      </w:r>
      <w:r>
        <w:t xml:space="preserve"> </w:t>
      </w:r>
      <w:r>
        <w:rPr>
          <w:spacing w:val="6"/>
        </w:rPr>
        <w:t>年财政拨款“</w:t>
      </w:r>
      <w:r>
        <w:rPr>
          <w:spacing w:val="-107"/>
        </w:rPr>
        <w:t xml:space="preserve"> </w:t>
      </w:r>
      <w:r>
        <w:rPr>
          <w:spacing w:val="6"/>
        </w:rPr>
        <w:t>三公”经费预算情况说明</w:t>
      </w:r>
    </w:p>
    <w:p w14:paraId="4B4608CC">
      <w:pPr>
        <w:pStyle w:val="2"/>
        <w:spacing w:before="233" w:line="219" w:lineRule="auto"/>
        <w:ind w:left="681"/>
        <w:outlineLvl w:val="0"/>
      </w:pPr>
      <w:r>
        <w:rPr>
          <w:spacing w:val="7"/>
        </w:rPr>
        <w:t>十一、其他重要事项的情况说明</w:t>
      </w:r>
    </w:p>
    <w:p w14:paraId="052F090B">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3ADDD55F">
      <w:pPr>
        <w:spacing w:line="266" w:lineRule="auto"/>
        <w:rPr>
          <w:rFonts w:ascii="Arial"/>
          <w:sz w:val="21"/>
        </w:rPr>
      </w:pPr>
    </w:p>
    <w:p w14:paraId="0A6B931D">
      <w:pPr>
        <w:spacing w:line="266" w:lineRule="auto"/>
        <w:rPr>
          <w:rFonts w:ascii="Arial"/>
          <w:sz w:val="21"/>
        </w:rPr>
      </w:pPr>
    </w:p>
    <w:p w14:paraId="4DE1A064">
      <w:pPr>
        <w:spacing w:line="267" w:lineRule="auto"/>
        <w:rPr>
          <w:rFonts w:ascii="Arial"/>
          <w:sz w:val="21"/>
        </w:rPr>
      </w:pPr>
    </w:p>
    <w:p w14:paraId="553B2B7A">
      <w:pPr>
        <w:spacing w:line="267" w:lineRule="auto"/>
        <w:rPr>
          <w:rFonts w:ascii="Arial"/>
          <w:sz w:val="21"/>
        </w:rPr>
      </w:pPr>
    </w:p>
    <w:p w14:paraId="64A1BBAC">
      <w:pPr>
        <w:spacing w:line="267" w:lineRule="auto"/>
        <w:rPr>
          <w:rFonts w:ascii="Arial"/>
          <w:sz w:val="21"/>
        </w:rPr>
      </w:pPr>
    </w:p>
    <w:p w14:paraId="21B1ED65">
      <w:pPr>
        <w:spacing w:line="267" w:lineRule="auto"/>
        <w:rPr>
          <w:rFonts w:ascii="Arial"/>
          <w:sz w:val="21"/>
        </w:rPr>
      </w:pPr>
    </w:p>
    <w:p w14:paraId="5970D80F">
      <w:pPr>
        <w:spacing w:line="267" w:lineRule="auto"/>
        <w:rPr>
          <w:rFonts w:ascii="Arial"/>
          <w:sz w:val="21"/>
        </w:rPr>
      </w:pPr>
    </w:p>
    <w:p w14:paraId="342C6FBC">
      <w:pPr>
        <w:spacing w:line="267" w:lineRule="auto"/>
        <w:rPr>
          <w:rFonts w:ascii="Arial"/>
          <w:sz w:val="21"/>
        </w:rPr>
      </w:pPr>
    </w:p>
    <w:p w14:paraId="52AF1682">
      <w:pPr>
        <w:spacing w:before="102" w:line="226" w:lineRule="auto"/>
        <w:ind w:left="420"/>
        <w:outlineLvl w:val="0"/>
        <w:rPr>
          <w:rFonts w:ascii="黑体" w:hAnsi="黑体" w:eastAsia="黑体" w:cs="黑体"/>
          <w:sz w:val="31"/>
          <w:szCs w:val="31"/>
        </w:rPr>
      </w:pPr>
      <w:r>
        <w:rPr>
          <w:rFonts w:ascii="黑体" w:hAnsi="黑体" w:eastAsia="黑体" w:cs="黑体"/>
          <w:spacing w:val="9"/>
          <w:sz w:val="31"/>
          <w:szCs w:val="31"/>
        </w:rPr>
        <w:t>第一部分 托克逊县农业农村机械化发展中心单位概况</w:t>
      </w:r>
    </w:p>
    <w:p w14:paraId="5A4CD417">
      <w:pPr>
        <w:spacing w:line="226" w:lineRule="auto"/>
        <w:rPr>
          <w:rFonts w:ascii="黑体" w:hAnsi="黑体" w:eastAsia="黑体" w:cs="黑体"/>
          <w:sz w:val="31"/>
          <w:szCs w:val="31"/>
        </w:rPr>
        <w:sectPr>
          <w:footerReference r:id="rId7" w:type="default"/>
          <w:pgSz w:w="11906" w:h="16839"/>
          <w:pgMar w:top="1431" w:right="1785" w:bottom="1521" w:left="1785" w:header="0" w:footer="1156" w:gutter="0"/>
          <w:cols w:space="720" w:num="1"/>
        </w:sectPr>
      </w:pPr>
    </w:p>
    <w:p w14:paraId="03C47C37">
      <w:pPr>
        <w:spacing w:line="351" w:lineRule="auto"/>
        <w:rPr>
          <w:rFonts w:ascii="Arial"/>
          <w:sz w:val="21"/>
        </w:rPr>
      </w:pPr>
    </w:p>
    <w:p w14:paraId="74B738D9">
      <w:pPr>
        <w:spacing w:line="352" w:lineRule="auto"/>
        <w:rPr>
          <w:rFonts w:ascii="Arial"/>
          <w:sz w:val="21"/>
        </w:rPr>
      </w:pPr>
    </w:p>
    <w:p w14:paraId="75DBA2E5">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38104697">
      <w:pPr>
        <w:pStyle w:val="2"/>
        <w:spacing w:before="180" w:line="295" w:lineRule="auto"/>
        <w:ind w:left="20" w:right="14" w:firstLine="638"/>
      </w:pPr>
      <w:r>
        <w:rPr>
          <w:spacing w:val="9"/>
        </w:rPr>
        <w:t>（一）贯彻执行自治区和地区有关发展农业机械化的方</w:t>
      </w:r>
      <w:r>
        <w:rPr>
          <w:spacing w:val="3"/>
        </w:rPr>
        <w:t xml:space="preserve"> </w:t>
      </w:r>
      <w:r>
        <w:rPr>
          <w:spacing w:val="9"/>
        </w:rPr>
        <w:t>针政策、法律法规，研究提出县农业机械化具体发展方针，</w:t>
      </w:r>
      <w:r>
        <w:rPr>
          <w:spacing w:val="4"/>
        </w:rPr>
        <w:t xml:space="preserve"> </w:t>
      </w:r>
      <w:r>
        <w:rPr>
          <w:spacing w:val="8"/>
        </w:rPr>
        <w:t>拟定有关法规的实施细则和规范性文件；</w:t>
      </w:r>
    </w:p>
    <w:p w14:paraId="155B7DA3">
      <w:pPr>
        <w:pStyle w:val="2"/>
        <w:spacing w:before="195" w:line="310" w:lineRule="auto"/>
        <w:ind w:left="23" w:right="16" w:firstLine="635"/>
      </w:pPr>
      <w:r>
        <w:rPr>
          <w:spacing w:val="9"/>
        </w:rPr>
        <w:t>（二）研究提出县农业机械化发展重点、发展方向、重</w:t>
      </w:r>
      <w:r>
        <w:rPr>
          <w:spacing w:val="1"/>
        </w:rPr>
        <w:t xml:space="preserve"> </w:t>
      </w:r>
      <w:r>
        <w:rPr>
          <w:spacing w:val="9"/>
        </w:rPr>
        <w:t>大技术措施及产业政策经批准后监督实施；拟定并组织</w:t>
      </w:r>
      <w:r>
        <w:rPr>
          <w:spacing w:val="8"/>
        </w:rPr>
        <w:t>实施</w:t>
      </w:r>
      <w:r>
        <w:t xml:space="preserve"> </w:t>
      </w:r>
      <w:r>
        <w:rPr>
          <w:spacing w:val="9"/>
        </w:rPr>
        <w:t>农业机械化中长期发展规划和年度计划；规划并组织实</w:t>
      </w:r>
      <w:r>
        <w:rPr>
          <w:spacing w:val="8"/>
        </w:rPr>
        <w:t>施农</w:t>
      </w:r>
      <w:r>
        <w:t xml:space="preserve"> </w:t>
      </w:r>
      <w:r>
        <w:rPr>
          <w:spacing w:val="9"/>
        </w:rPr>
        <w:t>业产业化、农业开发、特色产业、生态环境建设和基础</w:t>
      </w:r>
      <w:r>
        <w:rPr>
          <w:spacing w:val="8"/>
        </w:rPr>
        <w:t>设施</w:t>
      </w:r>
      <w:r>
        <w:t xml:space="preserve"> </w:t>
      </w:r>
      <w:r>
        <w:rPr>
          <w:spacing w:val="8"/>
        </w:rPr>
        <w:t>建设中的农业机械化项目。</w:t>
      </w:r>
    </w:p>
    <w:p w14:paraId="3DD7CBF4">
      <w:pPr>
        <w:pStyle w:val="2"/>
        <w:spacing w:before="193" w:line="305" w:lineRule="auto"/>
        <w:ind w:left="23" w:right="13" w:firstLine="635"/>
      </w:pPr>
      <w:r>
        <w:rPr>
          <w:spacing w:val="9"/>
        </w:rPr>
        <w:t>（三）负责全县农机行业的科研、农机技术推广和教育</w:t>
      </w:r>
      <w:r>
        <w:rPr>
          <w:spacing w:val="3"/>
        </w:rPr>
        <w:t xml:space="preserve"> </w:t>
      </w:r>
      <w:r>
        <w:rPr>
          <w:spacing w:val="9"/>
        </w:rPr>
        <w:t>培训工作的组织协调；负责重大农业机械化技术推广项</w:t>
      </w:r>
      <w:r>
        <w:rPr>
          <w:spacing w:val="8"/>
        </w:rPr>
        <w:t>目的</w:t>
      </w:r>
      <w:r>
        <w:t xml:space="preserve"> </w:t>
      </w:r>
      <w:r>
        <w:rPr>
          <w:spacing w:val="6"/>
        </w:rPr>
        <w:t>论证、</w:t>
      </w:r>
      <w:r>
        <w:rPr>
          <w:spacing w:val="-79"/>
        </w:rPr>
        <w:t xml:space="preserve"> </w:t>
      </w:r>
      <w:r>
        <w:rPr>
          <w:spacing w:val="6"/>
        </w:rPr>
        <w:t>申报立项、审查、实施、监督和鉴定验收；负责组织</w:t>
      </w:r>
      <w:r>
        <w:t xml:space="preserve"> </w:t>
      </w:r>
      <w:r>
        <w:rPr>
          <w:spacing w:val="9"/>
        </w:rPr>
        <w:t>农机重大科技成果的申报，开展技术交流与合作。</w:t>
      </w:r>
    </w:p>
    <w:p w14:paraId="6EDBDB0B">
      <w:pPr>
        <w:pStyle w:val="2"/>
        <w:spacing w:before="191" w:line="276" w:lineRule="auto"/>
        <w:ind w:left="46" w:right="65" w:firstLine="612"/>
      </w:pPr>
      <w:r>
        <w:rPr>
          <w:spacing w:val="7"/>
        </w:rPr>
        <w:t>（四）指导农机服务体系建设和农机服务组织的服务、</w:t>
      </w:r>
      <w:r>
        <w:t xml:space="preserve"> </w:t>
      </w:r>
      <w:r>
        <w:rPr>
          <w:spacing w:val="7"/>
        </w:rPr>
        <w:t>生产、经营活动，开展农机社会化务。</w:t>
      </w:r>
    </w:p>
    <w:p w14:paraId="62D8F9F9">
      <w:pPr>
        <w:pStyle w:val="2"/>
        <w:spacing w:before="190" w:line="315" w:lineRule="auto"/>
        <w:ind w:left="26" w:right="14" w:firstLine="632"/>
      </w:pPr>
      <w:r>
        <w:rPr>
          <w:spacing w:val="9"/>
        </w:rPr>
        <w:t>（五）研究拟定农机作业技术规范和标准经批准后监督</w:t>
      </w:r>
      <w:r>
        <w:rPr>
          <w:spacing w:val="3"/>
        </w:rPr>
        <w:t xml:space="preserve"> </w:t>
      </w:r>
      <w:r>
        <w:rPr>
          <w:spacing w:val="9"/>
        </w:rPr>
        <w:t>实施；负责农机产品试验鉴定、质量检验和认证管理工</w:t>
      </w:r>
      <w:r>
        <w:rPr>
          <w:spacing w:val="8"/>
        </w:rPr>
        <w:t>作，</w:t>
      </w:r>
      <w:r>
        <w:t xml:space="preserve"> </w:t>
      </w:r>
      <w:r>
        <w:rPr>
          <w:spacing w:val="9"/>
        </w:rPr>
        <w:t>发布农机产品鉴定结果；负责全县农机产品推广许可证</w:t>
      </w:r>
      <w:r>
        <w:rPr>
          <w:spacing w:val="8"/>
        </w:rPr>
        <w:t>的发</w:t>
      </w:r>
      <w:r>
        <w:t xml:space="preserve"> </w:t>
      </w:r>
      <w:r>
        <w:rPr>
          <w:spacing w:val="6"/>
        </w:rPr>
        <w:t>放管理，</w:t>
      </w:r>
      <w:r>
        <w:rPr>
          <w:spacing w:val="-79"/>
        </w:rPr>
        <w:t xml:space="preserve"> </w:t>
      </w:r>
      <w:r>
        <w:rPr>
          <w:spacing w:val="6"/>
        </w:rPr>
        <w:t>以及农机产品、维修和农机作业的质量监督管理；</w:t>
      </w:r>
      <w:r>
        <w:t xml:space="preserve"> </w:t>
      </w:r>
      <w:r>
        <w:rPr>
          <w:spacing w:val="9"/>
        </w:rPr>
        <w:t>指导农机维修网络建设，对农机装备结构的优化调整进</w:t>
      </w:r>
      <w:r>
        <w:rPr>
          <w:spacing w:val="8"/>
        </w:rPr>
        <w:t>行宏</w:t>
      </w:r>
      <w:r>
        <w:t xml:space="preserve"> </w:t>
      </w:r>
      <w:r>
        <w:rPr>
          <w:spacing w:val="4"/>
        </w:rPr>
        <w:t>观调控。</w:t>
      </w:r>
    </w:p>
    <w:p w14:paraId="6A8B8805">
      <w:pPr>
        <w:pStyle w:val="2"/>
        <w:spacing w:before="190" w:line="276" w:lineRule="auto"/>
        <w:ind w:left="44" w:right="16" w:firstLine="615"/>
      </w:pPr>
      <w:r>
        <w:rPr>
          <w:spacing w:val="9"/>
        </w:rPr>
        <w:t>（六）负责农业机械用油的需求预测，向地区有关部门</w:t>
      </w:r>
      <w:r>
        <w:rPr>
          <w:spacing w:val="1"/>
        </w:rPr>
        <w:t xml:space="preserve"> </w:t>
      </w:r>
      <w:r>
        <w:rPr>
          <w:spacing w:val="8"/>
        </w:rPr>
        <w:t>争取和分配农机救灾油料指标和补贴资金；负责农业机械油</w:t>
      </w:r>
    </w:p>
    <w:p w14:paraId="2770D8DD">
      <w:pPr>
        <w:spacing w:line="276" w:lineRule="auto"/>
        <w:sectPr>
          <w:footerReference r:id="rId8" w:type="default"/>
          <w:pgSz w:w="11906" w:h="16839"/>
          <w:pgMar w:top="1431" w:right="1785" w:bottom="1521" w:left="1785" w:header="0" w:footer="1153" w:gutter="0"/>
          <w:cols w:space="720" w:num="1"/>
        </w:sectPr>
      </w:pPr>
    </w:p>
    <w:p w14:paraId="4759F359">
      <w:pPr>
        <w:pStyle w:val="2"/>
        <w:spacing w:before="186" w:line="332" w:lineRule="auto"/>
        <w:ind w:left="46" w:right="83" w:hanging="15"/>
      </w:pPr>
      <w:r>
        <w:rPr>
          <w:spacing w:val="8"/>
        </w:rPr>
        <w:t>料的管理，协调农机用油供应，指导农机供油网络建设、经</w:t>
      </w:r>
      <w:r>
        <w:rPr>
          <w:spacing w:val="17"/>
        </w:rPr>
        <w:t xml:space="preserve"> </w:t>
      </w:r>
      <w:r>
        <w:rPr>
          <w:spacing w:val="8"/>
        </w:rPr>
        <w:t>营活动和节油工作；组织农机投入抗灾救灾工作。</w:t>
      </w:r>
    </w:p>
    <w:p w14:paraId="0826F3DB">
      <w:pPr>
        <w:pStyle w:val="2"/>
        <w:spacing w:before="5" w:line="305" w:lineRule="auto"/>
        <w:ind w:left="32" w:right="81" w:firstLine="626"/>
      </w:pPr>
      <w:r>
        <w:rPr>
          <w:spacing w:val="9"/>
        </w:rPr>
        <w:t>（七）负责农业机械化统计工作，指导农业机械化管理</w:t>
      </w:r>
      <w:r>
        <w:rPr>
          <w:spacing w:val="3"/>
        </w:rPr>
        <w:t xml:space="preserve"> </w:t>
      </w:r>
      <w:r>
        <w:rPr>
          <w:spacing w:val="8"/>
        </w:rPr>
        <w:t>系统信息网络建设；负责和指导农机管理系统的财务工作，</w:t>
      </w:r>
      <w:r>
        <w:rPr>
          <w:spacing w:val="18"/>
        </w:rPr>
        <w:t xml:space="preserve"> </w:t>
      </w:r>
      <w:r>
        <w:rPr>
          <w:spacing w:val="8"/>
        </w:rPr>
        <w:t>对农业机械化各项资金和专项资金进行申请、分配、使用和</w:t>
      </w:r>
      <w:r>
        <w:rPr>
          <w:spacing w:val="18"/>
        </w:rPr>
        <w:t xml:space="preserve"> </w:t>
      </w:r>
      <w:r>
        <w:rPr>
          <w:spacing w:val="-1"/>
        </w:rPr>
        <w:t>监督。</w:t>
      </w:r>
    </w:p>
    <w:p w14:paraId="24F646E3">
      <w:pPr>
        <w:pStyle w:val="2"/>
        <w:spacing w:before="190" w:line="295" w:lineRule="auto"/>
        <w:ind w:left="26" w:right="81" w:firstLine="632"/>
      </w:pPr>
      <w:r>
        <w:rPr>
          <w:spacing w:val="9"/>
        </w:rPr>
        <w:t>（八）负责全县农机化培训管理，指导监督农机校按照</w:t>
      </w:r>
      <w:r>
        <w:rPr>
          <w:spacing w:val="3"/>
        </w:rPr>
        <w:t xml:space="preserve"> </w:t>
      </w:r>
      <w:r>
        <w:rPr>
          <w:spacing w:val="9"/>
        </w:rPr>
        <w:t>教学大纲和统一教材进行教育培训工作。负责农业</w:t>
      </w:r>
      <w:r>
        <w:rPr>
          <w:spacing w:val="8"/>
        </w:rPr>
        <w:t>机械化的</w:t>
      </w:r>
      <w:r>
        <w:t xml:space="preserve"> </w:t>
      </w:r>
      <w:r>
        <w:rPr>
          <w:spacing w:val="7"/>
        </w:rPr>
        <w:t>宣传工作；指导农机学会等社会团体为农村</w:t>
      </w:r>
      <w:r>
        <w:rPr>
          <w:spacing w:val="6"/>
        </w:rPr>
        <w:t>经济发展服务。</w:t>
      </w:r>
    </w:p>
    <w:p w14:paraId="59E2CA96">
      <w:pPr>
        <w:pStyle w:val="2"/>
        <w:spacing w:before="193" w:line="276" w:lineRule="auto"/>
        <w:ind w:left="17" w:right="81" w:firstLine="641"/>
      </w:pPr>
      <w:r>
        <w:rPr>
          <w:spacing w:val="9"/>
        </w:rPr>
        <w:t>（九）负责全县农机机械购置补贴申请和发放，农业机</w:t>
      </w:r>
      <w:r>
        <w:rPr>
          <w:spacing w:val="3"/>
        </w:rPr>
        <w:t xml:space="preserve"> </w:t>
      </w:r>
      <w:r>
        <w:rPr>
          <w:spacing w:val="8"/>
        </w:rPr>
        <w:t>械报废补贴的申请和发放。</w:t>
      </w:r>
    </w:p>
    <w:p w14:paraId="30F81037">
      <w:pPr>
        <w:pStyle w:val="2"/>
        <w:spacing w:before="193" w:line="277" w:lineRule="auto"/>
        <w:ind w:left="32" w:right="83" w:firstLine="626"/>
      </w:pPr>
      <w:r>
        <w:rPr>
          <w:spacing w:val="9"/>
        </w:rPr>
        <w:t>（十）负责制定全县农牧业机械化管理规章、制度、标</w:t>
      </w:r>
      <w:r>
        <w:rPr>
          <w:spacing w:val="1"/>
        </w:rPr>
        <w:t xml:space="preserve"> </w:t>
      </w:r>
      <w:r>
        <w:rPr>
          <w:spacing w:val="6"/>
        </w:rPr>
        <w:t>准以及组织实施。</w:t>
      </w:r>
    </w:p>
    <w:p w14:paraId="61891812">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9AC150B">
      <w:pPr>
        <w:pStyle w:val="2"/>
        <w:spacing w:before="181" w:line="333" w:lineRule="auto"/>
        <w:ind w:left="21" w:right="132" w:firstLine="643"/>
        <w:jc w:val="both"/>
      </w:pPr>
      <w:r>
        <w:rPr>
          <w:spacing w:val="9"/>
        </w:rPr>
        <w:t>托克逊县农业农村机械化发展中心单位无下属预算单</w:t>
      </w:r>
      <w:r>
        <w:rPr>
          <w:spacing w:val="5"/>
        </w:rPr>
        <w:t xml:space="preserve">  位，下设</w:t>
      </w:r>
      <w:r>
        <w:rPr>
          <w:spacing w:val="-36"/>
        </w:rPr>
        <w:t xml:space="preserve"> </w:t>
      </w:r>
      <w:r>
        <w:rPr>
          <w:spacing w:val="5"/>
        </w:rPr>
        <w:t>3</w:t>
      </w:r>
      <w:r>
        <w:rPr>
          <w:spacing w:val="-60"/>
        </w:rPr>
        <w:t xml:space="preserve"> </w:t>
      </w:r>
      <w:r>
        <w:rPr>
          <w:spacing w:val="5"/>
        </w:rPr>
        <w:t>个科室，分别是：办公室、农机化科教办</w:t>
      </w:r>
      <w:r>
        <w:rPr>
          <w:spacing w:val="4"/>
        </w:rPr>
        <w:t>公室、</w:t>
      </w:r>
      <w:r>
        <w:t xml:space="preserve"> </w:t>
      </w:r>
      <w:r>
        <w:rPr>
          <w:spacing w:val="7"/>
        </w:rPr>
        <w:t>农机管理办公室。</w:t>
      </w:r>
    </w:p>
    <w:p w14:paraId="582CFA6E">
      <w:pPr>
        <w:pStyle w:val="2"/>
        <w:spacing w:before="2" w:line="219" w:lineRule="auto"/>
        <w:ind w:left="664"/>
      </w:pPr>
      <w:r>
        <w:rPr>
          <w:spacing w:val="10"/>
        </w:rPr>
        <w:t>托克逊县农业农村机械化发展中心单位编制数</w:t>
      </w:r>
      <w:r>
        <w:rPr>
          <w:spacing w:val="-29"/>
        </w:rPr>
        <w:t xml:space="preserve"> </w:t>
      </w:r>
      <w:r>
        <w:rPr>
          <w:spacing w:val="10"/>
        </w:rPr>
        <w:t>14人，</w:t>
      </w:r>
    </w:p>
    <w:p w14:paraId="633EA7E3">
      <w:pPr>
        <w:pStyle w:val="2"/>
        <w:spacing w:before="194" w:line="219" w:lineRule="auto"/>
        <w:jc w:val="right"/>
      </w:pPr>
      <w:r>
        <w:rPr>
          <w:spacing w:val="-3"/>
        </w:rPr>
        <w:t>实有人数</w:t>
      </w:r>
      <w:r>
        <w:rPr>
          <w:spacing w:val="-36"/>
        </w:rPr>
        <w:t xml:space="preserve"> </w:t>
      </w:r>
      <w:r>
        <w:rPr>
          <w:spacing w:val="-3"/>
        </w:rPr>
        <w:t>46</w:t>
      </w:r>
      <w:r>
        <w:rPr>
          <w:spacing w:val="-62"/>
        </w:rPr>
        <w:t xml:space="preserve"> </w:t>
      </w:r>
      <w:r>
        <w:rPr>
          <w:spacing w:val="-3"/>
        </w:rPr>
        <w:t>人，其中：在职</w:t>
      </w:r>
      <w:r>
        <w:rPr>
          <w:spacing w:val="-40"/>
        </w:rPr>
        <w:t xml:space="preserve"> </w:t>
      </w:r>
      <w:r>
        <w:rPr>
          <w:spacing w:val="-3"/>
        </w:rPr>
        <w:t>13</w:t>
      </w:r>
      <w:r>
        <w:rPr>
          <w:spacing w:val="-60"/>
        </w:rPr>
        <w:t xml:space="preserve"> </w:t>
      </w:r>
      <w:r>
        <w:rPr>
          <w:spacing w:val="-3"/>
        </w:rPr>
        <w:t>人，减少</w:t>
      </w:r>
      <w:r>
        <w:rPr>
          <w:spacing w:val="-41"/>
        </w:rPr>
        <w:t xml:space="preserve"> </w:t>
      </w:r>
      <w:r>
        <w:rPr>
          <w:spacing w:val="-3"/>
        </w:rPr>
        <w:t>1</w:t>
      </w:r>
      <w:r>
        <w:rPr>
          <w:spacing w:val="-59"/>
        </w:rPr>
        <w:t xml:space="preserve"> </w:t>
      </w:r>
      <w:r>
        <w:rPr>
          <w:spacing w:val="-3"/>
        </w:rPr>
        <w:t>人；退休</w:t>
      </w:r>
      <w:r>
        <w:rPr>
          <w:spacing w:val="-36"/>
        </w:rPr>
        <w:t xml:space="preserve"> </w:t>
      </w:r>
      <w:r>
        <w:rPr>
          <w:spacing w:val="-3"/>
        </w:rPr>
        <w:t>32</w:t>
      </w:r>
      <w:r>
        <w:rPr>
          <w:spacing w:val="-60"/>
        </w:rPr>
        <w:t xml:space="preserve"> </w:t>
      </w:r>
      <w:r>
        <w:rPr>
          <w:spacing w:val="-3"/>
        </w:rPr>
        <w:t>人，</w:t>
      </w:r>
    </w:p>
    <w:p w14:paraId="3BF5554D">
      <w:pPr>
        <w:pStyle w:val="2"/>
        <w:spacing w:before="191" w:line="219" w:lineRule="auto"/>
        <w:ind w:left="23"/>
        <w:outlineLvl w:val="0"/>
      </w:pPr>
      <w:r>
        <w:rPr>
          <w:spacing w:val="-3"/>
        </w:rPr>
        <w:t>减少</w:t>
      </w:r>
      <w:r>
        <w:rPr>
          <w:spacing w:val="-35"/>
        </w:rPr>
        <w:t xml:space="preserve"> </w:t>
      </w:r>
      <w:r>
        <w:rPr>
          <w:spacing w:val="-3"/>
        </w:rPr>
        <w:t>1</w:t>
      </w:r>
      <w:r>
        <w:rPr>
          <w:spacing w:val="-60"/>
        </w:rPr>
        <w:t xml:space="preserve"> </w:t>
      </w:r>
      <w:r>
        <w:rPr>
          <w:spacing w:val="-3"/>
        </w:rPr>
        <w:t>人；离休</w:t>
      </w:r>
      <w:r>
        <w:rPr>
          <w:spacing w:val="-38"/>
        </w:rPr>
        <w:t xml:space="preserve"> </w:t>
      </w:r>
      <w:r>
        <w:rPr>
          <w:spacing w:val="-3"/>
        </w:rPr>
        <w:t>0</w:t>
      </w:r>
      <w:r>
        <w:rPr>
          <w:spacing w:val="-60"/>
        </w:rPr>
        <w:t xml:space="preserve"> </w:t>
      </w:r>
      <w:r>
        <w:rPr>
          <w:spacing w:val="-3"/>
        </w:rPr>
        <w:t>人，增加</w:t>
      </w:r>
      <w:r>
        <w:rPr>
          <w:spacing w:val="-41"/>
        </w:rPr>
        <w:t xml:space="preserve"> </w:t>
      </w:r>
      <w:r>
        <w:rPr>
          <w:spacing w:val="-3"/>
        </w:rPr>
        <w:t>0</w:t>
      </w:r>
      <w:r>
        <w:rPr>
          <w:spacing w:val="-59"/>
        </w:rPr>
        <w:t xml:space="preserve"> </w:t>
      </w:r>
      <w:r>
        <w:rPr>
          <w:spacing w:val="-3"/>
        </w:rPr>
        <w:t>人。</w:t>
      </w:r>
    </w:p>
    <w:p w14:paraId="485F3451">
      <w:pPr>
        <w:spacing w:line="219" w:lineRule="auto"/>
        <w:sectPr>
          <w:footerReference r:id="rId9" w:type="default"/>
          <w:pgSz w:w="11906" w:h="16839"/>
          <w:pgMar w:top="1431" w:right="1718" w:bottom="1521" w:left="1785" w:header="0" w:footer="1156" w:gutter="0"/>
          <w:cols w:space="720" w:num="1"/>
        </w:sectPr>
      </w:pPr>
    </w:p>
    <w:p w14:paraId="528D9377">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12EF4307">
      <w:pPr>
        <w:spacing w:line="297" w:lineRule="auto"/>
        <w:rPr>
          <w:rFonts w:ascii="Arial"/>
          <w:sz w:val="21"/>
        </w:rPr>
      </w:pPr>
    </w:p>
    <w:p w14:paraId="227F29AD">
      <w:pPr>
        <w:pStyle w:val="2"/>
        <w:spacing w:before="100" w:line="222" w:lineRule="auto"/>
        <w:ind w:left="34"/>
        <w:outlineLvl w:val="0"/>
      </w:pPr>
      <w:r>
        <w:rPr>
          <w:b/>
          <w:bCs/>
          <w:spacing w:val="-4"/>
        </w:rPr>
        <w:t>表</w:t>
      </w:r>
      <w:r>
        <w:rPr>
          <w:spacing w:val="-41"/>
        </w:rPr>
        <w:t xml:space="preserve"> </w:t>
      </w:r>
      <w:r>
        <w:rPr>
          <w:b/>
          <w:bCs/>
          <w:spacing w:val="-4"/>
        </w:rPr>
        <w:t>1</w:t>
      </w:r>
    </w:p>
    <w:p w14:paraId="0088BBDB">
      <w:pPr>
        <w:pStyle w:val="2"/>
        <w:spacing w:before="251" w:line="218" w:lineRule="auto"/>
        <w:ind w:left="2752"/>
        <w:outlineLvl w:val="0"/>
      </w:pPr>
      <w:r>
        <w:rPr>
          <w:b/>
          <w:bCs/>
          <w:spacing w:val="5"/>
        </w:rPr>
        <w:t>单位收支总体情况表</w:t>
      </w:r>
    </w:p>
    <w:p w14:paraId="7F3A6267">
      <w:pPr>
        <w:pStyle w:val="2"/>
        <w:spacing w:before="140" w:line="211" w:lineRule="auto"/>
        <w:ind w:left="122"/>
        <w:outlineLvl w:val="0"/>
        <w:rPr>
          <w:sz w:val="24"/>
          <w:szCs w:val="24"/>
        </w:rPr>
      </w:pPr>
      <w:r>
        <w:rPr>
          <w:spacing w:val="1"/>
          <w:sz w:val="24"/>
          <w:szCs w:val="24"/>
        </w:rPr>
        <w:t xml:space="preserve">编制单位：托克逊县农业农村机械化发展中心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9499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7BA7F53">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2B7E377">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6F905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1A57600B">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511ED197">
            <w:pPr>
              <w:pStyle w:val="6"/>
              <w:spacing w:before="73" w:line="217" w:lineRule="auto"/>
              <w:ind w:left="405"/>
              <w:rPr>
                <w:sz w:val="19"/>
                <w:szCs w:val="19"/>
              </w:rPr>
            </w:pPr>
            <w:r>
              <w:rPr>
                <w:b/>
                <w:bCs/>
                <w:spacing w:val="2"/>
                <w:sz w:val="19"/>
                <w:szCs w:val="19"/>
              </w:rPr>
              <w:t>预算数</w:t>
            </w:r>
          </w:p>
        </w:tc>
        <w:tc>
          <w:tcPr>
            <w:tcW w:w="2691" w:type="dxa"/>
            <w:vAlign w:val="top"/>
          </w:tcPr>
          <w:p w14:paraId="00F45828">
            <w:pPr>
              <w:pStyle w:val="6"/>
              <w:spacing w:before="73" w:line="217" w:lineRule="auto"/>
              <w:ind w:left="955"/>
              <w:rPr>
                <w:sz w:val="19"/>
                <w:szCs w:val="19"/>
              </w:rPr>
            </w:pPr>
            <w:r>
              <w:rPr>
                <w:b/>
                <w:bCs/>
                <w:spacing w:val="5"/>
                <w:sz w:val="19"/>
                <w:szCs w:val="19"/>
              </w:rPr>
              <w:t>功能分类</w:t>
            </w:r>
          </w:p>
        </w:tc>
        <w:tc>
          <w:tcPr>
            <w:tcW w:w="1705" w:type="dxa"/>
            <w:vAlign w:val="top"/>
          </w:tcPr>
          <w:p w14:paraId="343C486E">
            <w:pPr>
              <w:pStyle w:val="6"/>
              <w:spacing w:before="73" w:line="217" w:lineRule="auto"/>
              <w:ind w:left="566"/>
              <w:rPr>
                <w:sz w:val="19"/>
                <w:szCs w:val="19"/>
              </w:rPr>
            </w:pPr>
            <w:r>
              <w:rPr>
                <w:b/>
                <w:bCs/>
                <w:spacing w:val="2"/>
                <w:sz w:val="19"/>
                <w:szCs w:val="19"/>
              </w:rPr>
              <w:t>预算数</w:t>
            </w:r>
          </w:p>
        </w:tc>
      </w:tr>
      <w:tr w14:paraId="016BD0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90DF42D">
            <w:pPr>
              <w:pStyle w:val="6"/>
              <w:spacing w:before="94" w:line="216" w:lineRule="auto"/>
              <w:ind w:left="126"/>
            </w:pPr>
            <w:r>
              <w:rPr>
                <w:b/>
                <w:bCs/>
                <w:spacing w:val="-5"/>
              </w:rPr>
              <w:t>一、本年收入</w:t>
            </w:r>
          </w:p>
        </w:tc>
        <w:tc>
          <w:tcPr>
            <w:tcW w:w="1387" w:type="dxa"/>
            <w:vAlign w:val="top"/>
          </w:tcPr>
          <w:p w14:paraId="750427A1">
            <w:pPr>
              <w:pStyle w:val="6"/>
              <w:spacing w:before="94" w:line="217" w:lineRule="auto"/>
              <w:ind w:left="757"/>
            </w:pPr>
            <w:r>
              <w:rPr>
                <w:b/>
                <w:bCs/>
                <w:spacing w:val="-5"/>
              </w:rPr>
              <w:t>302.97</w:t>
            </w:r>
          </w:p>
        </w:tc>
        <w:tc>
          <w:tcPr>
            <w:tcW w:w="2691" w:type="dxa"/>
            <w:vAlign w:val="top"/>
          </w:tcPr>
          <w:p w14:paraId="3EA81E8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1A34946E">
            <w:pPr>
              <w:rPr>
                <w:rFonts w:ascii="Arial"/>
                <w:sz w:val="21"/>
              </w:rPr>
            </w:pPr>
          </w:p>
        </w:tc>
      </w:tr>
      <w:tr w14:paraId="68423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1607696">
            <w:pPr>
              <w:pStyle w:val="6"/>
              <w:spacing w:before="94" w:line="214" w:lineRule="auto"/>
              <w:ind w:left="126"/>
            </w:pPr>
            <w:r>
              <w:rPr>
                <w:b/>
                <w:bCs/>
                <w:spacing w:val="-4"/>
              </w:rPr>
              <w:t>1.一般公共预算拨款</w:t>
            </w:r>
          </w:p>
        </w:tc>
        <w:tc>
          <w:tcPr>
            <w:tcW w:w="1387" w:type="dxa"/>
            <w:vAlign w:val="top"/>
          </w:tcPr>
          <w:p w14:paraId="05B0DD8A">
            <w:pPr>
              <w:pStyle w:val="6"/>
              <w:spacing w:before="95" w:line="216" w:lineRule="auto"/>
              <w:ind w:left="757"/>
            </w:pPr>
            <w:r>
              <w:rPr>
                <w:b/>
                <w:bCs/>
                <w:spacing w:val="-5"/>
              </w:rPr>
              <w:t>302.97</w:t>
            </w:r>
          </w:p>
        </w:tc>
        <w:tc>
          <w:tcPr>
            <w:tcW w:w="2691" w:type="dxa"/>
            <w:vAlign w:val="top"/>
          </w:tcPr>
          <w:p w14:paraId="408DAE19">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9753623">
            <w:pPr>
              <w:rPr>
                <w:rFonts w:ascii="Arial"/>
                <w:sz w:val="21"/>
              </w:rPr>
            </w:pPr>
          </w:p>
        </w:tc>
      </w:tr>
      <w:tr w14:paraId="43B43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A53F1A">
            <w:pPr>
              <w:pStyle w:val="6"/>
              <w:spacing w:before="95" w:line="214" w:lineRule="auto"/>
              <w:ind w:left="115"/>
            </w:pPr>
            <w:r>
              <w:rPr>
                <w:spacing w:val="-2"/>
              </w:rPr>
              <w:t>其中：一般财力</w:t>
            </w:r>
          </w:p>
        </w:tc>
        <w:tc>
          <w:tcPr>
            <w:tcW w:w="1387" w:type="dxa"/>
            <w:vAlign w:val="top"/>
          </w:tcPr>
          <w:p w14:paraId="44A7ADE7">
            <w:pPr>
              <w:pStyle w:val="6"/>
              <w:spacing w:before="95" w:line="217" w:lineRule="auto"/>
              <w:ind w:left="757"/>
            </w:pPr>
            <w:r>
              <w:rPr>
                <w:spacing w:val="-4"/>
              </w:rPr>
              <w:t>302.97</w:t>
            </w:r>
          </w:p>
        </w:tc>
        <w:tc>
          <w:tcPr>
            <w:tcW w:w="2691" w:type="dxa"/>
            <w:vAlign w:val="top"/>
          </w:tcPr>
          <w:p w14:paraId="4D561BB8">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57F3601A">
            <w:pPr>
              <w:rPr>
                <w:rFonts w:ascii="Arial"/>
                <w:sz w:val="21"/>
              </w:rPr>
            </w:pPr>
          </w:p>
        </w:tc>
      </w:tr>
      <w:tr w14:paraId="2F8FE0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9658C2">
            <w:pPr>
              <w:pStyle w:val="6"/>
              <w:spacing w:before="95" w:line="213" w:lineRule="auto"/>
              <w:ind w:left="479"/>
            </w:pPr>
            <w:r>
              <w:rPr>
                <w:spacing w:val="-1"/>
              </w:rPr>
              <w:t>上级一般公共预算安排转移支付</w:t>
            </w:r>
          </w:p>
        </w:tc>
        <w:tc>
          <w:tcPr>
            <w:tcW w:w="1387" w:type="dxa"/>
            <w:vAlign w:val="top"/>
          </w:tcPr>
          <w:p w14:paraId="663152E8">
            <w:pPr>
              <w:rPr>
                <w:rFonts w:ascii="Arial"/>
                <w:sz w:val="21"/>
              </w:rPr>
            </w:pPr>
          </w:p>
        </w:tc>
        <w:tc>
          <w:tcPr>
            <w:tcW w:w="2691" w:type="dxa"/>
            <w:vAlign w:val="top"/>
          </w:tcPr>
          <w:p w14:paraId="505E75C4">
            <w:pPr>
              <w:pStyle w:val="6"/>
              <w:spacing w:before="95" w:line="213" w:lineRule="auto"/>
              <w:ind w:left="119"/>
            </w:pPr>
            <w:r>
              <w:rPr>
                <w:spacing w:val="-2"/>
              </w:rPr>
              <w:t>204 公共安全支出</w:t>
            </w:r>
          </w:p>
        </w:tc>
        <w:tc>
          <w:tcPr>
            <w:tcW w:w="1705" w:type="dxa"/>
            <w:vAlign w:val="top"/>
          </w:tcPr>
          <w:p w14:paraId="0029C0F9">
            <w:pPr>
              <w:rPr>
                <w:rFonts w:ascii="Arial"/>
                <w:sz w:val="21"/>
              </w:rPr>
            </w:pPr>
          </w:p>
        </w:tc>
      </w:tr>
      <w:tr w14:paraId="06D0A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C26BB10">
            <w:pPr>
              <w:pStyle w:val="6"/>
              <w:spacing w:before="94" w:line="214" w:lineRule="auto"/>
              <w:ind w:left="122"/>
            </w:pPr>
            <w:r>
              <w:rPr>
                <w:b/>
                <w:bCs/>
                <w:spacing w:val="-4"/>
              </w:rPr>
              <w:t>2.基金预算拨款</w:t>
            </w:r>
          </w:p>
        </w:tc>
        <w:tc>
          <w:tcPr>
            <w:tcW w:w="1387" w:type="dxa"/>
            <w:vAlign w:val="top"/>
          </w:tcPr>
          <w:p w14:paraId="32271719">
            <w:pPr>
              <w:rPr>
                <w:rFonts w:ascii="Arial"/>
                <w:sz w:val="21"/>
              </w:rPr>
            </w:pPr>
          </w:p>
        </w:tc>
        <w:tc>
          <w:tcPr>
            <w:tcW w:w="2691" w:type="dxa"/>
            <w:vAlign w:val="top"/>
          </w:tcPr>
          <w:p w14:paraId="02FA4C70">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67ADA85B">
            <w:pPr>
              <w:rPr>
                <w:rFonts w:ascii="Arial"/>
                <w:sz w:val="21"/>
              </w:rPr>
            </w:pPr>
          </w:p>
        </w:tc>
      </w:tr>
      <w:tr w14:paraId="3B29AC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E0FBE9">
            <w:pPr>
              <w:pStyle w:val="6"/>
              <w:spacing w:before="97" w:line="214" w:lineRule="auto"/>
              <w:ind w:left="115"/>
            </w:pPr>
            <w:r>
              <w:rPr>
                <w:spacing w:val="-1"/>
              </w:rPr>
              <w:t>其中：政府性基金收入</w:t>
            </w:r>
          </w:p>
        </w:tc>
        <w:tc>
          <w:tcPr>
            <w:tcW w:w="1387" w:type="dxa"/>
            <w:vAlign w:val="top"/>
          </w:tcPr>
          <w:p w14:paraId="0B9CC80E">
            <w:pPr>
              <w:rPr>
                <w:rFonts w:ascii="Arial"/>
                <w:sz w:val="21"/>
              </w:rPr>
            </w:pPr>
          </w:p>
        </w:tc>
        <w:tc>
          <w:tcPr>
            <w:tcW w:w="2691" w:type="dxa"/>
            <w:vAlign w:val="top"/>
          </w:tcPr>
          <w:p w14:paraId="0A296A7F">
            <w:pPr>
              <w:pStyle w:val="6"/>
              <w:spacing w:before="97" w:line="213" w:lineRule="auto"/>
              <w:ind w:left="119"/>
            </w:pPr>
            <w:r>
              <w:rPr>
                <w:spacing w:val="-2"/>
              </w:rPr>
              <w:t>206 科学技术支出</w:t>
            </w:r>
          </w:p>
        </w:tc>
        <w:tc>
          <w:tcPr>
            <w:tcW w:w="1705" w:type="dxa"/>
            <w:vAlign w:val="top"/>
          </w:tcPr>
          <w:p w14:paraId="429957C1">
            <w:pPr>
              <w:rPr>
                <w:rFonts w:ascii="Arial"/>
                <w:sz w:val="21"/>
              </w:rPr>
            </w:pPr>
          </w:p>
        </w:tc>
      </w:tr>
      <w:tr w14:paraId="332BF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D77FCC">
            <w:pPr>
              <w:pStyle w:val="6"/>
              <w:spacing w:before="97" w:line="213" w:lineRule="auto"/>
              <w:ind w:left="479"/>
            </w:pPr>
            <w:r>
              <w:rPr>
                <w:spacing w:val="-1"/>
              </w:rPr>
              <w:t>上级政府性基金安排转移支付</w:t>
            </w:r>
          </w:p>
        </w:tc>
        <w:tc>
          <w:tcPr>
            <w:tcW w:w="1387" w:type="dxa"/>
            <w:vAlign w:val="top"/>
          </w:tcPr>
          <w:p w14:paraId="7AB773D2">
            <w:pPr>
              <w:rPr>
                <w:rFonts w:ascii="Arial"/>
                <w:sz w:val="21"/>
              </w:rPr>
            </w:pPr>
          </w:p>
        </w:tc>
        <w:tc>
          <w:tcPr>
            <w:tcW w:w="2691" w:type="dxa"/>
            <w:vAlign w:val="top"/>
          </w:tcPr>
          <w:p w14:paraId="2FC777C8">
            <w:pPr>
              <w:pStyle w:val="6"/>
              <w:spacing w:before="97" w:line="213" w:lineRule="auto"/>
              <w:ind w:left="119"/>
            </w:pPr>
            <w:r>
              <w:rPr>
                <w:spacing w:val="-1"/>
              </w:rPr>
              <w:t>207 文化旅游体育与传媒支出</w:t>
            </w:r>
          </w:p>
        </w:tc>
        <w:tc>
          <w:tcPr>
            <w:tcW w:w="1705" w:type="dxa"/>
            <w:vAlign w:val="top"/>
          </w:tcPr>
          <w:p w14:paraId="64E57B9F">
            <w:pPr>
              <w:rPr>
                <w:rFonts w:ascii="Arial"/>
                <w:sz w:val="21"/>
              </w:rPr>
            </w:pPr>
          </w:p>
        </w:tc>
      </w:tr>
      <w:tr w14:paraId="723707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3BE2DFB">
            <w:pPr>
              <w:pStyle w:val="6"/>
              <w:spacing w:before="96" w:line="214" w:lineRule="auto"/>
              <w:ind w:left="129"/>
            </w:pPr>
            <w:r>
              <w:rPr>
                <w:b/>
                <w:bCs/>
                <w:spacing w:val="-4"/>
              </w:rPr>
              <w:t>3.国有资本经营预算拨款</w:t>
            </w:r>
          </w:p>
        </w:tc>
        <w:tc>
          <w:tcPr>
            <w:tcW w:w="1387" w:type="dxa"/>
            <w:vAlign w:val="top"/>
          </w:tcPr>
          <w:p w14:paraId="497F1D1A">
            <w:pPr>
              <w:rPr>
                <w:rFonts w:ascii="Arial"/>
                <w:sz w:val="21"/>
              </w:rPr>
            </w:pPr>
          </w:p>
        </w:tc>
        <w:tc>
          <w:tcPr>
            <w:tcW w:w="2691" w:type="dxa"/>
            <w:vAlign w:val="top"/>
          </w:tcPr>
          <w:p w14:paraId="644ECB54">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10F77FF6">
            <w:pPr>
              <w:pStyle w:val="6"/>
              <w:spacing w:before="97" w:line="215" w:lineRule="auto"/>
              <w:ind w:left="1159"/>
            </w:pPr>
            <w:r>
              <w:rPr>
                <w:b/>
                <w:bCs/>
                <w:spacing w:val="-5"/>
              </w:rPr>
              <w:t>66.60</w:t>
            </w:r>
          </w:p>
        </w:tc>
      </w:tr>
      <w:tr w14:paraId="73B2EB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6F0D45">
            <w:pPr>
              <w:pStyle w:val="6"/>
              <w:spacing w:before="96" w:line="214" w:lineRule="auto"/>
              <w:ind w:left="115"/>
            </w:pPr>
            <w:r>
              <w:rPr>
                <w:spacing w:val="-1"/>
              </w:rPr>
              <w:t>其中：国有资本经营收入</w:t>
            </w:r>
          </w:p>
        </w:tc>
        <w:tc>
          <w:tcPr>
            <w:tcW w:w="1387" w:type="dxa"/>
            <w:vAlign w:val="top"/>
          </w:tcPr>
          <w:p w14:paraId="090590AC">
            <w:pPr>
              <w:rPr>
                <w:rFonts w:ascii="Arial"/>
                <w:sz w:val="21"/>
              </w:rPr>
            </w:pPr>
          </w:p>
        </w:tc>
        <w:tc>
          <w:tcPr>
            <w:tcW w:w="2691" w:type="dxa"/>
            <w:vAlign w:val="top"/>
          </w:tcPr>
          <w:p w14:paraId="42332061">
            <w:pPr>
              <w:pStyle w:val="6"/>
              <w:spacing w:before="96" w:line="213" w:lineRule="auto"/>
              <w:ind w:left="119"/>
            </w:pPr>
            <w:r>
              <w:rPr>
                <w:spacing w:val="-2"/>
              </w:rPr>
              <w:t>209 社会保险基金支出</w:t>
            </w:r>
          </w:p>
        </w:tc>
        <w:tc>
          <w:tcPr>
            <w:tcW w:w="1705" w:type="dxa"/>
            <w:vAlign w:val="top"/>
          </w:tcPr>
          <w:p w14:paraId="6D65882D">
            <w:pPr>
              <w:rPr>
                <w:rFonts w:ascii="Arial"/>
                <w:sz w:val="21"/>
              </w:rPr>
            </w:pPr>
          </w:p>
        </w:tc>
      </w:tr>
      <w:tr w14:paraId="761B56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4FA7216A">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49C7E567">
            <w:pPr>
              <w:rPr>
                <w:rFonts w:ascii="Arial"/>
                <w:sz w:val="21"/>
              </w:rPr>
            </w:pPr>
          </w:p>
        </w:tc>
        <w:tc>
          <w:tcPr>
            <w:tcW w:w="2691" w:type="dxa"/>
            <w:vAlign w:val="top"/>
          </w:tcPr>
          <w:p w14:paraId="5705670E">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423CBD27">
            <w:pPr>
              <w:pStyle w:val="6"/>
              <w:spacing w:before="239"/>
              <w:ind w:left="1161"/>
            </w:pPr>
            <w:r>
              <w:rPr>
                <w:spacing w:val="-4"/>
              </w:rPr>
              <w:t>12.62</w:t>
            </w:r>
          </w:p>
        </w:tc>
      </w:tr>
      <w:tr w14:paraId="15F2E6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05C2FA">
            <w:pPr>
              <w:pStyle w:val="6"/>
              <w:spacing w:before="96" w:line="214" w:lineRule="auto"/>
              <w:ind w:left="121"/>
            </w:pPr>
            <w:r>
              <w:rPr>
                <w:spacing w:val="-2"/>
              </w:rPr>
              <w:t>4.财政专户核拨</w:t>
            </w:r>
          </w:p>
        </w:tc>
        <w:tc>
          <w:tcPr>
            <w:tcW w:w="1387" w:type="dxa"/>
            <w:vAlign w:val="top"/>
          </w:tcPr>
          <w:p w14:paraId="7B9B4169">
            <w:pPr>
              <w:rPr>
                <w:rFonts w:ascii="Arial"/>
                <w:sz w:val="21"/>
              </w:rPr>
            </w:pPr>
          </w:p>
        </w:tc>
        <w:tc>
          <w:tcPr>
            <w:tcW w:w="2691" w:type="dxa"/>
            <w:vAlign w:val="top"/>
          </w:tcPr>
          <w:p w14:paraId="3B522207">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DA799C2">
            <w:pPr>
              <w:rPr>
                <w:rFonts w:ascii="Arial"/>
                <w:sz w:val="21"/>
              </w:rPr>
            </w:pPr>
          </w:p>
        </w:tc>
      </w:tr>
      <w:tr w14:paraId="5C0B6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C29AD4">
            <w:pPr>
              <w:pStyle w:val="6"/>
              <w:spacing w:before="99" w:line="213" w:lineRule="auto"/>
              <w:ind w:left="124"/>
            </w:pPr>
            <w:r>
              <w:rPr>
                <w:b/>
                <w:bCs/>
                <w:spacing w:val="-5"/>
              </w:rPr>
              <w:t>5.单位资金</w:t>
            </w:r>
          </w:p>
        </w:tc>
        <w:tc>
          <w:tcPr>
            <w:tcW w:w="1387" w:type="dxa"/>
            <w:vAlign w:val="top"/>
          </w:tcPr>
          <w:p w14:paraId="1CAB6C0F">
            <w:pPr>
              <w:rPr>
                <w:rFonts w:ascii="Arial"/>
                <w:sz w:val="21"/>
              </w:rPr>
            </w:pPr>
          </w:p>
        </w:tc>
        <w:tc>
          <w:tcPr>
            <w:tcW w:w="2691" w:type="dxa"/>
            <w:vAlign w:val="top"/>
          </w:tcPr>
          <w:p w14:paraId="483A7E68">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70F6FDE">
            <w:pPr>
              <w:rPr>
                <w:rFonts w:ascii="Arial"/>
                <w:sz w:val="21"/>
              </w:rPr>
            </w:pPr>
          </w:p>
        </w:tc>
      </w:tr>
      <w:tr w14:paraId="27B19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A549D9">
            <w:pPr>
              <w:pStyle w:val="6"/>
              <w:spacing w:before="98" w:line="214" w:lineRule="auto"/>
              <w:ind w:left="115"/>
            </w:pPr>
            <w:r>
              <w:rPr>
                <w:spacing w:val="-2"/>
              </w:rPr>
              <w:t>其中：事业收入</w:t>
            </w:r>
          </w:p>
        </w:tc>
        <w:tc>
          <w:tcPr>
            <w:tcW w:w="1387" w:type="dxa"/>
            <w:vAlign w:val="top"/>
          </w:tcPr>
          <w:p w14:paraId="65B6EFFC">
            <w:pPr>
              <w:rPr>
                <w:rFonts w:ascii="Arial"/>
                <w:sz w:val="21"/>
              </w:rPr>
            </w:pPr>
          </w:p>
        </w:tc>
        <w:tc>
          <w:tcPr>
            <w:tcW w:w="2691" w:type="dxa"/>
            <w:vAlign w:val="top"/>
          </w:tcPr>
          <w:p w14:paraId="272784A8">
            <w:pPr>
              <w:pStyle w:val="6"/>
              <w:spacing w:before="98" w:line="213" w:lineRule="auto"/>
              <w:ind w:left="119"/>
            </w:pPr>
            <w:r>
              <w:rPr>
                <w:spacing w:val="-2"/>
              </w:rPr>
              <w:t>213 农林水支出</w:t>
            </w:r>
          </w:p>
        </w:tc>
        <w:tc>
          <w:tcPr>
            <w:tcW w:w="1705" w:type="dxa"/>
            <w:vAlign w:val="top"/>
          </w:tcPr>
          <w:p w14:paraId="70FEFB89">
            <w:pPr>
              <w:pStyle w:val="6"/>
              <w:spacing w:before="98" w:line="214" w:lineRule="auto"/>
              <w:ind w:left="1073"/>
            </w:pPr>
            <w:r>
              <w:rPr>
                <w:spacing w:val="-4"/>
              </w:rPr>
              <w:t>301.04</w:t>
            </w:r>
          </w:p>
        </w:tc>
      </w:tr>
      <w:tr w14:paraId="5A2BA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E561FC">
            <w:pPr>
              <w:pStyle w:val="6"/>
              <w:spacing w:before="98" w:line="214" w:lineRule="auto"/>
              <w:ind w:left="479"/>
            </w:pPr>
            <w:r>
              <w:rPr>
                <w:spacing w:val="-2"/>
              </w:rPr>
              <w:t>上级补助收入</w:t>
            </w:r>
          </w:p>
        </w:tc>
        <w:tc>
          <w:tcPr>
            <w:tcW w:w="1387" w:type="dxa"/>
            <w:vAlign w:val="top"/>
          </w:tcPr>
          <w:p w14:paraId="18536A1E">
            <w:pPr>
              <w:rPr>
                <w:rFonts w:ascii="Arial"/>
                <w:sz w:val="21"/>
              </w:rPr>
            </w:pPr>
          </w:p>
        </w:tc>
        <w:tc>
          <w:tcPr>
            <w:tcW w:w="2691" w:type="dxa"/>
            <w:vAlign w:val="top"/>
          </w:tcPr>
          <w:p w14:paraId="20542EC8">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A195474">
            <w:pPr>
              <w:rPr>
                <w:rFonts w:ascii="Arial"/>
                <w:sz w:val="21"/>
              </w:rPr>
            </w:pPr>
          </w:p>
        </w:tc>
      </w:tr>
      <w:tr w14:paraId="58E0C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7371DD">
            <w:pPr>
              <w:pStyle w:val="6"/>
              <w:spacing w:before="97" w:line="214" w:lineRule="auto"/>
              <w:ind w:left="488"/>
            </w:pPr>
            <w:r>
              <w:rPr>
                <w:spacing w:val="-3"/>
              </w:rPr>
              <w:t>附属单位上缴收入</w:t>
            </w:r>
          </w:p>
        </w:tc>
        <w:tc>
          <w:tcPr>
            <w:tcW w:w="1387" w:type="dxa"/>
            <w:vAlign w:val="top"/>
          </w:tcPr>
          <w:p w14:paraId="7C179F4B">
            <w:pPr>
              <w:rPr>
                <w:rFonts w:ascii="Arial"/>
                <w:sz w:val="21"/>
              </w:rPr>
            </w:pPr>
          </w:p>
        </w:tc>
        <w:tc>
          <w:tcPr>
            <w:tcW w:w="2691" w:type="dxa"/>
            <w:vAlign w:val="top"/>
          </w:tcPr>
          <w:p w14:paraId="3D12809D">
            <w:pPr>
              <w:pStyle w:val="6"/>
              <w:spacing w:before="97" w:line="213" w:lineRule="auto"/>
              <w:ind w:left="119"/>
            </w:pPr>
            <w:r>
              <w:rPr>
                <w:spacing w:val="-1"/>
              </w:rPr>
              <w:t>215 资源勘探工业信息等支出</w:t>
            </w:r>
          </w:p>
        </w:tc>
        <w:tc>
          <w:tcPr>
            <w:tcW w:w="1705" w:type="dxa"/>
            <w:vAlign w:val="top"/>
          </w:tcPr>
          <w:p w14:paraId="0E576D65">
            <w:pPr>
              <w:rPr>
                <w:rFonts w:ascii="Arial"/>
                <w:sz w:val="21"/>
              </w:rPr>
            </w:pPr>
          </w:p>
        </w:tc>
      </w:tr>
      <w:tr w14:paraId="04AB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4DA7BC">
            <w:pPr>
              <w:pStyle w:val="6"/>
              <w:spacing w:before="96" w:line="214" w:lineRule="auto"/>
              <w:ind w:left="481"/>
            </w:pPr>
            <w:r>
              <w:rPr>
                <w:spacing w:val="-2"/>
              </w:rPr>
              <w:t>事业单位经营收入</w:t>
            </w:r>
          </w:p>
        </w:tc>
        <w:tc>
          <w:tcPr>
            <w:tcW w:w="1387" w:type="dxa"/>
            <w:vAlign w:val="top"/>
          </w:tcPr>
          <w:p w14:paraId="4CEBB370">
            <w:pPr>
              <w:rPr>
                <w:rFonts w:ascii="Arial"/>
                <w:sz w:val="21"/>
              </w:rPr>
            </w:pPr>
          </w:p>
        </w:tc>
        <w:tc>
          <w:tcPr>
            <w:tcW w:w="2691" w:type="dxa"/>
            <w:vAlign w:val="top"/>
          </w:tcPr>
          <w:p w14:paraId="2FFA6ACF">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3BA6983">
            <w:pPr>
              <w:rPr>
                <w:rFonts w:ascii="Arial"/>
                <w:sz w:val="21"/>
              </w:rPr>
            </w:pPr>
          </w:p>
        </w:tc>
      </w:tr>
      <w:tr w14:paraId="59729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D7EE716">
            <w:pPr>
              <w:pStyle w:val="6"/>
              <w:spacing w:before="97" w:line="215" w:lineRule="auto"/>
              <w:ind w:left="475"/>
            </w:pPr>
            <w:r>
              <w:rPr>
                <w:spacing w:val="-2"/>
              </w:rPr>
              <w:t>其他收入</w:t>
            </w:r>
          </w:p>
        </w:tc>
        <w:tc>
          <w:tcPr>
            <w:tcW w:w="1387" w:type="dxa"/>
            <w:vAlign w:val="top"/>
          </w:tcPr>
          <w:p w14:paraId="7EAC3F36">
            <w:pPr>
              <w:rPr>
                <w:rFonts w:ascii="Arial"/>
                <w:sz w:val="21"/>
              </w:rPr>
            </w:pPr>
          </w:p>
        </w:tc>
        <w:tc>
          <w:tcPr>
            <w:tcW w:w="2691" w:type="dxa"/>
            <w:vAlign w:val="top"/>
          </w:tcPr>
          <w:p w14:paraId="38544F05">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1F3B0031">
            <w:pPr>
              <w:rPr>
                <w:rFonts w:ascii="Arial"/>
                <w:sz w:val="21"/>
              </w:rPr>
            </w:pPr>
          </w:p>
        </w:tc>
      </w:tr>
      <w:tr w14:paraId="4B060D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7B5B07">
            <w:pPr>
              <w:pStyle w:val="6"/>
              <w:spacing w:before="99" w:line="213" w:lineRule="auto"/>
              <w:ind w:left="125"/>
            </w:pPr>
            <w:r>
              <w:rPr>
                <w:b/>
                <w:bCs/>
                <w:spacing w:val="-4"/>
              </w:rPr>
              <w:t>二、上年结转结余</w:t>
            </w:r>
          </w:p>
        </w:tc>
        <w:tc>
          <w:tcPr>
            <w:tcW w:w="1387" w:type="dxa"/>
            <w:vAlign w:val="top"/>
          </w:tcPr>
          <w:p w14:paraId="33D1971C">
            <w:pPr>
              <w:pStyle w:val="6"/>
              <w:spacing w:before="99" w:line="213" w:lineRule="auto"/>
              <w:ind w:left="842"/>
            </w:pPr>
            <w:r>
              <w:rPr>
                <w:b/>
                <w:bCs/>
                <w:spacing w:val="-5"/>
              </w:rPr>
              <w:t>98.00</w:t>
            </w:r>
          </w:p>
        </w:tc>
        <w:tc>
          <w:tcPr>
            <w:tcW w:w="2691" w:type="dxa"/>
            <w:vAlign w:val="top"/>
          </w:tcPr>
          <w:p w14:paraId="03629D2F">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564AB06C">
            <w:pPr>
              <w:rPr>
                <w:rFonts w:ascii="Arial"/>
                <w:sz w:val="21"/>
              </w:rPr>
            </w:pPr>
          </w:p>
        </w:tc>
      </w:tr>
      <w:tr w14:paraId="292B9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129245">
            <w:pPr>
              <w:pStyle w:val="6"/>
              <w:spacing w:before="98" w:line="214" w:lineRule="auto"/>
              <w:ind w:left="126"/>
            </w:pPr>
            <w:r>
              <w:rPr>
                <w:b/>
                <w:bCs/>
                <w:spacing w:val="-4"/>
              </w:rPr>
              <w:t>1.财政拨款结转</w:t>
            </w:r>
          </w:p>
        </w:tc>
        <w:tc>
          <w:tcPr>
            <w:tcW w:w="1387" w:type="dxa"/>
            <w:vAlign w:val="top"/>
          </w:tcPr>
          <w:p w14:paraId="27805F69">
            <w:pPr>
              <w:pStyle w:val="6"/>
              <w:spacing w:before="98" w:line="214" w:lineRule="auto"/>
              <w:ind w:left="842"/>
            </w:pPr>
            <w:r>
              <w:rPr>
                <w:b/>
                <w:bCs/>
                <w:spacing w:val="-5"/>
              </w:rPr>
              <w:t>98.00</w:t>
            </w:r>
          </w:p>
        </w:tc>
        <w:tc>
          <w:tcPr>
            <w:tcW w:w="2691" w:type="dxa"/>
            <w:vAlign w:val="top"/>
          </w:tcPr>
          <w:p w14:paraId="442F2AB4">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5F1BC573">
            <w:pPr>
              <w:rPr>
                <w:rFonts w:ascii="Arial"/>
                <w:sz w:val="21"/>
              </w:rPr>
            </w:pPr>
          </w:p>
        </w:tc>
      </w:tr>
      <w:tr w14:paraId="3B07B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846BE8">
            <w:pPr>
              <w:pStyle w:val="6"/>
              <w:spacing w:before="97" w:line="214" w:lineRule="auto"/>
              <w:ind w:left="115"/>
            </w:pPr>
            <w:r>
              <w:rPr>
                <w:spacing w:val="-1"/>
              </w:rPr>
              <w:t>其中：一般公共预算拨款</w:t>
            </w:r>
          </w:p>
        </w:tc>
        <w:tc>
          <w:tcPr>
            <w:tcW w:w="1387" w:type="dxa"/>
            <w:vAlign w:val="top"/>
          </w:tcPr>
          <w:p w14:paraId="39282C5C">
            <w:pPr>
              <w:pStyle w:val="6"/>
              <w:spacing w:before="98" w:line="214" w:lineRule="auto"/>
              <w:ind w:left="842"/>
            </w:pPr>
            <w:r>
              <w:rPr>
                <w:spacing w:val="-3"/>
              </w:rPr>
              <w:t>98.00</w:t>
            </w:r>
          </w:p>
        </w:tc>
        <w:tc>
          <w:tcPr>
            <w:tcW w:w="2691" w:type="dxa"/>
            <w:vAlign w:val="top"/>
          </w:tcPr>
          <w:p w14:paraId="3F3F4D9D">
            <w:pPr>
              <w:pStyle w:val="6"/>
              <w:spacing w:before="97" w:line="213" w:lineRule="auto"/>
              <w:ind w:left="119"/>
            </w:pPr>
            <w:r>
              <w:rPr>
                <w:spacing w:val="-2"/>
              </w:rPr>
              <w:t>221 住房保障支出</w:t>
            </w:r>
          </w:p>
        </w:tc>
        <w:tc>
          <w:tcPr>
            <w:tcW w:w="1705" w:type="dxa"/>
            <w:vAlign w:val="top"/>
          </w:tcPr>
          <w:p w14:paraId="69B54C91">
            <w:pPr>
              <w:pStyle w:val="6"/>
              <w:spacing w:before="98" w:line="214" w:lineRule="auto"/>
              <w:ind w:left="1157"/>
            </w:pPr>
            <w:r>
              <w:rPr>
                <w:spacing w:val="-3"/>
              </w:rPr>
              <w:t>20.71</w:t>
            </w:r>
          </w:p>
        </w:tc>
      </w:tr>
      <w:tr w14:paraId="3D9FD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D74FDF">
            <w:pPr>
              <w:pStyle w:val="6"/>
              <w:spacing w:before="97" w:line="214" w:lineRule="auto"/>
              <w:ind w:left="472"/>
            </w:pPr>
            <w:r>
              <w:rPr>
                <w:spacing w:val="-1"/>
              </w:rPr>
              <w:t>基金预算拨款</w:t>
            </w:r>
          </w:p>
        </w:tc>
        <w:tc>
          <w:tcPr>
            <w:tcW w:w="1387" w:type="dxa"/>
            <w:vAlign w:val="top"/>
          </w:tcPr>
          <w:p w14:paraId="56EA5AED">
            <w:pPr>
              <w:rPr>
                <w:rFonts w:ascii="Arial"/>
                <w:sz w:val="21"/>
              </w:rPr>
            </w:pPr>
          </w:p>
        </w:tc>
        <w:tc>
          <w:tcPr>
            <w:tcW w:w="2691" w:type="dxa"/>
            <w:vAlign w:val="top"/>
          </w:tcPr>
          <w:p w14:paraId="6366CD40">
            <w:pPr>
              <w:pStyle w:val="6"/>
              <w:spacing w:before="97" w:line="213" w:lineRule="auto"/>
              <w:ind w:left="119"/>
            </w:pPr>
            <w:r>
              <w:rPr>
                <w:spacing w:val="-2"/>
              </w:rPr>
              <w:t>222 粮油物资储备支出</w:t>
            </w:r>
          </w:p>
        </w:tc>
        <w:tc>
          <w:tcPr>
            <w:tcW w:w="1705" w:type="dxa"/>
            <w:vAlign w:val="top"/>
          </w:tcPr>
          <w:p w14:paraId="7F7F72AC">
            <w:pPr>
              <w:rPr>
                <w:rFonts w:ascii="Arial"/>
                <w:sz w:val="21"/>
              </w:rPr>
            </w:pPr>
          </w:p>
        </w:tc>
      </w:tr>
      <w:tr w14:paraId="55E5D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780070">
            <w:pPr>
              <w:pStyle w:val="6"/>
              <w:spacing w:before="96" w:line="214" w:lineRule="auto"/>
              <w:ind w:left="491"/>
            </w:pPr>
            <w:r>
              <w:rPr>
                <w:spacing w:val="-3"/>
              </w:rPr>
              <w:t>国有资本经营预算拨款</w:t>
            </w:r>
          </w:p>
        </w:tc>
        <w:tc>
          <w:tcPr>
            <w:tcW w:w="1387" w:type="dxa"/>
            <w:vAlign w:val="top"/>
          </w:tcPr>
          <w:p w14:paraId="15FE5074">
            <w:pPr>
              <w:rPr>
                <w:rFonts w:ascii="Arial"/>
                <w:sz w:val="21"/>
              </w:rPr>
            </w:pPr>
          </w:p>
        </w:tc>
        <w:tc>
          <w:tcPr>
            <w:tcW w:w="2691" w:type="dxa"/>
            <w:vAlign w:val="top"/>
          </w:tcPr>
          <w:p w14:paraId="0A9FE057">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D4BCCC5">
            <w:pPr>
              <w:rPr>
                <w:rFonts w:ascii="Arial"/>
                <w:sz w:val="21"/>
              </w:rPr>
            </w:pPr>
          </w:p>
        </w:tc>
      </w:tr>
      <w:tr w14:paraId="3AA5B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8FB3230">
            <w:pPr>
              <w:pStyle w:val="6"/>
              <w:spacing w:before="96" w:line="214" w:lineRule="auto"/>
              <w:ind w:left="122"/>
            </w:pPr>
            <w:r>
              <w:rPr>
                <w:b/>
                <w:bCs/>
                <w:spacing w:val="-3"/>
              </w:rPr>
              <w:t>2.非财政拨款结转结余</w:t>
            </w:r>
          </w:p>
        </w:tc>
        <w:tc>
          <w:tcPr>
            <w:tcW w:w="1387" w:type="dxa"/>
            <w:vAlign w:val="top"/>
          </w:tcPr>
          <w:p w14:paraId="3808AE3B">
            <w:pPr>
              <w:rPr>
                <w:rFonts w:ascii="Arial"/>
                <w:sz w:val="21"/>
              </w:rPr>
            </w:pPr>
          </w:p>
        </w:tc>
        <w:tc>
          <w:tcPr>
            <w:tcW w:w="2691" w:type="dxa"/>
            <w:vAlign w:val="top"/>
          </w:tcPr>
          <w:p w14:paraId="59885719">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266BC78E">
            <w:pPr>
              <w:rPr>
                <w:rFonts w:ascii="Arial"/>
                <w:sz w:val="21"/>
              </w:rPr>
            </w:pPr>
          </w:p>
        </w:tc>
      </w:tr>
      <w:tr w14:paraId="6C7C4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458673A">
            <w:pPr>
              <w:pStyle w:val="6"/>
              <w:spacing w:before="99" w:line="213" w:lineRule="auto"/>
              <w:ind w:left="115"/>
            </w:pPr>
            <w:r>
              <w:rPr>
                <w:spacing w:val="-1"/>
              </w:rPr>
              <w:t>其中：财政专户核拨</w:t>
            </w:r>
          </w:p>
        </w:tc>
        <w:tc>
          <w:tcPr>
            <w:tcW w:w="1387" w:type="dxa"/>
            <w:vAlign w:val="top"/>
          </w:tcPr>
          <w:p w14:paraId="33499DA5">
            <w:pPr>
              <w:rPr>
                <w:rFonts w:ascii="Arial"/>
                <w:sz w:val="21"/>
              </w:rPr>
            </w:pPr>
          </w:p>
        </w:tc>
        <w:tc>
          <w:tcPr>
            <w:tcW w:w="2691" w:type="dxa"/>
            <w:vAlign w:val="top"/>
          </w:tcPr>
          <w:p w14:paraId="251FBF34">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F12DAE6">
            <w:pPr>
              <w:rPr>
                <w:rFonts w:ascii="Arial"/>
                <w:sz w:val="21"/>
              </w:rPr>
            </w:pPr>
          </w:p>
        </w:tc>
      </w:tr>
      <w:tr w14:paraId="7472FE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3B1D67A">
            <w:pPr>
              <w:pStyle w:val="6"/>
              <w:spacing w:before="98" w:line="214" w:lineRule="auto"/>
              <w:ind w:left="479"/>
            </w:pPr>
            <w:r>
              <w:rPr>
                <w:spacing w:val="-3"/>
              </w:rPr>
              <w:t>单位资金</w:t>
            </w:r>
          </w:p>
        </w:tc>
        <w:tc>
          <w:tcPr>
            <w:tcW w:w="1387" w:type="dxa"/>
            <w:vAlign w:val="top"/>
          </w:tcPr>
          <w:p w14:paraId="408BB71E">
            <w:pPr>
              <w:rPr>
                <w:rFonts w:ascii="Arial"/>
                <w:sz w:val="21"/>
              </w:rPr>
            </w:pPr>
          </w:p>
        </w:tc>
        <w:tc>
          <w:tcPr>
            <w:tcW w:w="2691" w:type="dxa"/>
            <w:vAlign w:val="top"/>
          </w:tcPr>
          <w:p w14:paraId="6468BAAF">
            <w:pPr>
              <w:pStyle w:val="6"/>
              <w:spacing w:before="98" w:line="213" w:lineRule="auto"/>
              <w:ind w:left="119"/>
            </w:pPr>
            <w:r>
              <w:rPr>
                <w:spacing w:val="-2"/>
              </w:rPr>
              <w:t>229 其他支出</w:t>
            </w:r>
          </w:p>
        </w:tc>
        <w:tc>
          <w:tcPr>
            <w:tcW w:w="1705" w:type="dxa"/>
            <w:vAlign w:val="top"/>
          </w:tcPr>
          <w:p w14:paraId="1FB7C0F8">
            <w:pPr>
              <w:rPr>
                <w:rFonts w:ascii="Arial"/>
                <w:sz w:val="21"/>
              </w:rPr>
            </w:pPr>
          </w:p>
        </w:tc>
      </w:tr>
      <w:tr w14:paraId="41BC0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FC3286">
            <w:pPr>
              <w:rPr>
                <w:rFonts w:ascii="Arial"/>
                <w:sz w:val="21"/>
              </w:rPr>
            </w:pPr>
          </w:p>
        </w:tc>
        <w:tc>
          <w:tcPr>
            <w:tcW w:w="1387" w:type="dxa"/>
            <w:vAlign w:val="top"/>
          </w:tcPr>
          <w:p w14:paraId="1655EA0E">
            <w:pPr>
              <w:rPr>
                <w:rFonts w:ascii="Arial"/>
                <w:sz w:val="21"/>
              </w:rPr>
            </w:pPr>
          </w:p>
        </w:tc>
        <w:tc>
          <w:tcPr>
            <w:tcW w:w="2691" w:type="dxa"/>
            <w:vAlign w:val="top"/>
          </w:tcPr>
          <w:p w14:paraId="768B8D80">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E6507DA">
            <w:pPr>
              <w:rPr>
                <w:rFonts w:ascii="Arial"/>
                <w:sz w:val="21"/>
              </w:rPr>
            </w:pPr>
          </w:p>
        </w:tc>
      </w:tr>
      <w:tr w14:paraId="4EFB8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59E770">
            <w:pPr>
              <w:rPr>
                <w:rFonts w:ascii="Arial"/>
                <w:sz w:val="21"/>
              </w:rPr>
            </w:pPr>
          </w:p>
        </w:tc>
        <w:tc>
          <w:tcPr>
            <w:tcW w:w="1387" w:type="dxa"/>
            <w:vAlign w:val="top"/>
          </w:tcPr>
          <w:p w14:paraId="62D4A3B7">
            <w:pPr>
              <w:rPr>
                <w:rFonts w:ascii="Arial"/>
                <w:sz w:val="21"/>
              </w:rPr>
            </w:pPr>
          </w:p>
        </w:tc>
        <w:tc>
          <w:tcPr>
            <w:tcW w:w="2691" w:type="dxa"/>
            <w:vAlign w:val="top"/>
          </w:tcPr>
          <w:p w14:paraId="72709D79">
            <w:pPr>
              <w:pStyle w:val="6"/>
              <w:spacing w:before="97" w:line="213" w:lineRule="auto"/>
              <w:ind w:left="119"/>
            </w:pPr>
            <w:r>
              <w:rPr>
                <w:spacing w:val="-2"/>
              </w:rPr>
              <w:t>231 债务还本支出</w:t>
            </w:r>
          </w:p>
        </w:tc>
        <w:tc>
          <w:tcPr>
            <w:tcW w:w="1705" w:type="dxa"/>
            <w:vAlign w:val="top"/>
          </w:tcPr>
          <w:p w14:paraId="4696EB27">
            <w:pPr>
              <w:rPr>
                <w:rFonts w:ascii="Arial"/>
                <w:sz w:val="21"/>
              </w:rPr>
            </w:pPr>
          </w:p>
        </w:tc>
      </w:tr>
      <w:tr w14:paraId="14C8F7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A2BF9D">
            <w:pPr>
              <w:rPr>
                <w:rFonts w:ascii="Arial"/>
                <w:sz w:val="21"/>
              </w:rPr>
            </w:pPr>
          </w:p>
        </w:tc>
        <w:tc>
          <w:tcPr>
            <w:tcW w:w="1387" w:type="dxa"/>
            <w:vAlign w:val="top"/>
          </w:tcPr>
          <w:p w14:paraId="7A5D4352">
            <w:pPr>
              <w:rPr>
                <w:rFonts w:ascii="Arial"/>
                <w:sz w:val="21"/>
              </w:rPr>
            </w:pPr>
          </w:p>
        </w:tc>
        <w:tc>
          <w:tcPr>
            <w:tcW w:w="2691" w:type="dxa"/>
            <w:vAlign w:val="top"/>
          </w:tcPr>
          <w:p w14:paraId="5909797E">
            <w:pPr>
              <w:pStyle w:val="6"/>
              <w:spacing w:before="97" w:line="213" w:lineRule="auto"/>
              <w:ind w:left="119"/>
            </w:pPr>
            <w:r>
              <w:rPr>
                <w:spacing w:val="-2"/>
              </w:rPr>
              <w:t>232 债务付息支出</w:t>
            </w:r>
          </w:p>
        </w:tc>
        <w:tc>
          <w:tcPr>
            <w:tcW w:w="1705" w:type="dxa"/>
            <w:vAlign w:val="top"/>
          </w:tcPr>
          <w:p w14:paraId="0F8F8602">
            <w:pPr>
              <w:rPr>
                <w:rFonts w:ascii="Arial"/>
                <w:sz w:val="21"/>
              </w:rPr>
            </w:pPr>
          </w:p>
        </w:tc>
      </w:tr>
      <w:tr w14:paraId="701BE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282E80">
            <w:pPr>
              <w:rPr>
                <w:rFonts w:ascii="Arial"/>
                <w:sz w:val="21"/>
              </w:rPr>
            </w:pPr>
          </w:p>
        </w:tc>
        <w:tc>
          <w:tcPr>
            <w:tcW w:w="1387" w:type="dxa"/>
            <w:vAlign w:val="top"/>
          </w:tcPr>
          <w:p w14:paraId="3AD5F9B5">
            <w:pPr>
              <w:rPr>
                <w:rFonts w:ascii="Arial"/>
                <w:sz w:val="21"/>
              </w:rPr>
            </w:pPr>
          </w:p>
        </w:tc>
        <w:tc>
          <w:tcPr>
            <w:tcW w:w="2691" w:type="dxa"/>
            <w:vAlign w:val="top"/>
          </w:tcPr>
          <w:p w14:paraId="20DEB309">
            <w:pPr>
              <w:pStyle w:val="6"/>
              <w:spacing w:before="96" w:line="213" w:lineRule="auto"/>
              <w:ind w:left="119"/>
            </w:pPr>
            <w:r>
              <w:rPr>
                <w:spacing w:val="-2"/>
              </w:rPr>
              <w:t>233 债务发行费用支出</w:t>
            </w:r>
          </w:p>
        </w:tc>
        <w:tc>
          <w:tcPr>
            <w:tcW w:w="1705" w:type="dxa"/>
            <w:vAlign w:val="top"/>
          </w:tcPr>
          <w:p w14:paraId="03B5E5D6">
            <w:pPr>
              <w:rPr>
                <w:rFonts w:ascii="Arial"/>
                <w:sz w:val="21"/>
              </w:rPr>
            </w:pPr>
          </w:p>
        </w:tc>
      </w:tr>
      <w:tr w14:paraId="1D6F66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160C3C">
            <w:pPr>
              <w:rPr>
                <w:rFonts w:ascii="Arial"/>
                <w:sz w:val="21"/>
              </w:rPr>
            </w:pPr>
          </w:p>
        </w:tc>
        <w:tc>
          <w:tcPr>
            <w:tcW w:w="1387" w:type="dxa"/>
            <w:vAlign w:val="top"/>
          </w:tcPr>
          <w:p w14:paraId="2E32F620">
            <w:pPr>
              <w:rPr>
                <w:rFonts w:ascii="Arial"/>
                <w:sz w:val="21"/>
              </w:rPr>
            </w:pPr>
          </w:p>
        </w:tc>
        <w:tc>
          <w:tcPr>
            <w:tcW w:w="2691" w:type="dxa"/>
            <w:vAlign w:val="top"/>
          </w:tcPr>
          <w:p w14:paraId="08293A80">
            <w:pPr>
              <w:pStyle w:val="6"/>
              <w:spacing w:before="98" w:line="213" w:lineRule="auto"/>
              <w:ind w:left="119"/>
            </w:pPr>
            <w:r>
              <w:rPr>
                <w:spacing w:val="-1"/>
              </w:rPr>
              <w:t>234 抗疫特别国债安排的支出</w:t>
            </w:r>
          </w:p>
        </w:tc>
        <w:tc>
          <w:tcPr>
            <w:tcW w:w="1705" w:type="dxa"/>
            <w:vAlign w:val="top"/>
          </w:tcPr>
          <w:p w14:paraId="0590D4E4">
            <w:pPr>
              <w:rPr>
                <w:rFonts w:ascii="Arial"/>
                <w:sz w:val="21"/>
              </w:rPr>
            </w:pPr>
          </w:p>
        </w:tc>
      </w:tr>
      <w:tr w14:paraId="4C624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323BB8B">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58A56BF5">
            <w:pPr>
              <w:pStyle w:val="6"/>
              <w:spacing w:before="98" w:line="218" w:lineRule="auto"/>
              <w:ind w:left="749"/>
            </w:pPr>
            <w:r>
              <w:rPr>
                <w:spacing w:val="-3"/>
              </w:rPr>
              <w:t>400.97</w:t>
            </w:r>
          </w:p>
        </w:tc>
        <w:tc>
          <w:tcPr>
            <w:tcW w:w="2691" w:type="dxa"/>
            <w:vAlign w:val="top"/>
          </w:tcPr>
          <w:p w14:paraId="2A89240B">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F020887">
            <w:pPr>
              <w:pStyle w:val="6"/>
              <w:spacing w:before="98" w:line="218" w:lineRule="auto"/>
              <w:ind w:left="1065"/>
            </w:pPr>
            <w:r>
              <w:rPr>
                <w:spacing w:val="-3"/>
              </w:rPr>
              <w:t>400.97</w:t>
            </w:r>
          </w:p>
        </w:tc>
      </w:tr>
    </w:tbl>
    <w:p w14:paraId="36AAFA3E">
      <w:pPr>
        <w:rPr>
          <w:rFonts w:ascii="Arial"/>
          <w:sz w:val="21"/>
        </w:rPr>
      </w:pPr>
    </w:p>
    <w:p w14:paraId="41E30A9F">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B3B3AF5">
      <w:pPr>
        <w:spacing w:line="279" w:lineRule="auto"/>
        <w:rPr>
          <w:rFonts w:ascii="Arial"/>
          <w:sz w:val="21"/>
        </w:rPr>
      </w:pPr>
    </w:p>
    <w:p w14:paraId="7C1BA1A4">
      <w:pPr>
        <w:spacing w:line="279" w:lineRule="auto"/>
        <w:rPr>
          <w:rFonts w:ascii="Arial"/>
          <w:sz w:val="21"/>
        </w:rPr>
      </w:pPr>
    </w:p>
    <w:p w14:paraId="343EDC9D">
      <w:pPr>
        <w:spacing w:line="279" w:lineRule="auto"/>
        <w:rPr>
          <w:rFonts w:ascii="Arial"/>
          <w:sz w:val="21"/>
        </w:rPr>
      </w:pPr>
    </w:p>
    <w:p w14:paraId="07463139">
      <w:pPr>
        <w:pStyle w:val="2"/>
        <w:spacing w:before="100" w:line="222" w:lineRule="auto"/>
        <w:ind w:left="34"/>
        <w:outlineLvl w:val="0"/>
      </w:pPr>
      <w:r>
        <w:rPr>
          <w:b/>
          <w:bCs/>
          <w:spacing w:val="-4"/>
        </w:rPr>
        <w:t>表</w:t>
      </w:r>
      <w:r>
        <w:rPr>
          <w:spacing w:val="-49"/>
        </w:rPr>
        <w:t xml:space="preserve"> </w:t>
      </w:r>
      <w:r>
        <w:rPr>
          <w:b/>
          <w:bCs/>
          <w:spacing w:val="-4"/>
        </w:rPr>
        <w:t>2</w:t>
      </w:r>
    </w:p>
    <w:p w14:paraId="1E28C784">
      <w:pPr>
        <w:pStyle w:val="2"/>
        <w:spacing w:before="251" w:line="219" w:lineRule="auto"/>
        <w:ind w:left="5579"/>
        <w:outlineLvl w:val="0"/>
      </w:pPr>
      <w:r>
        <w:rPr>
          <w:b/>
          <w:bCs/>
          <w:spacing w:val="5"/>
        </w:rPr>
        <w:t>单位收入总体情况表</w:t>
      </w:r>
    </w:p>
    <w:p w14:paraId="010A9772">
      <w:pPr>
        <w:pStyle w:val="2"/>
        <w:spacing w:before="237" w:line="214" w:lineRule="auto"/>
        <w:ind w:left="122"/>
        <w:rPr>
          <w:sz w:val="24"/>
          <w:szCs w:val="24"/>
        </w:rPr>
      </w:pPr>
      <w:r>
        <w:rPr>
          <w:sz w:val="24"/>
          <w:szCs w:val="24"/>
        </w:rPr>
        <w:t xml:space="preserve">编制单位：托克逊县农业农村机械化发展中心                                                   </w:t>
      </w:r>
      <w:r>
        <w:rPr>
          <w:spacing w:val="-1"/>
          <w:sz w:val="24"/>
          <w:szCs w:val="24"/>
        </w:rPr>
        <w:t xml:space="preserve">             单位：万元</w:t>
      </w:r>
    </w:p>
    <w:p w14:paraId="2165A1B1">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8BA5E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781360D7">
            <w:pPr>
              <w:pStyle w:val="6"/>
              <w:spacing w:before="61" w:line="222" w:lineRule="auto"/>
              <w:ind w:left="173"/>
              <w:rPr>
                <w:sz w:val="19"/>
                <w:szCs w:val="19"/>
              </w:rPr>
            </w:pPr>
            <w:r>
              <w:rPr>
                <w:b/>
                <w:bCs/>
                <w:spacing w:val="6"/>
                <w:sz w:val="19"/>
                <w:szCs w:val="19"/>
              </w:rPr>
              <w:t>功能分类科</w:t>
            </w:r>
          </w:p>
          <w:p w14:paraId="77C2D83F">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F590D34">
            <w:pPr>
              <w:spacing w:line="279" w:lineRule="auto"/>
              <w:rPr>
                <w:rFonts w:ascii="Arial"/>
                <w:sz w:val="21"/>
              </w:rPr>
            </w:pPr>
          </w:p>
          <w:p w14:paraId="4CE48EBD">
            <w:pPr>
              <w:spacing w:line="279" w:lineRule="auto"/>
              <w:rPr>
                <w:rFonts w:ascii="Arial"/>
                <w:sz w:val="21"/>
              </w:rPr>
            </w:pPr>
          </w:p>
          <w:p w14:paraId="17663003">
            <w:pPr>
              <w:spacing w:line="279" w:lineRule="auto"/>
              <w:rPr>
                <w:rFonts w:ascii="Arial"/>
                <w:sz w:val="21"/>
              </w:rPr>
            </w:pPr>
          </w:p>
          <w:p w14:paraId="04255E58">
            <w:pPr>
              <w:spacing w:line="279" w:lineRule="auto"/>
              <w:rPr>
                <w:rFonts w:ascii="Arial"/>
                <w:sz w:val="21"/>
              </w:rPr>
            </w:pPr>
          </w:p>
          <w:p w14:paraId="4CF15E1B">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A2BF7E5">
            <w:pPr>
              <w:spacing w:line="279" w:lineRule="auto"/>
              <w:rPr>
                <w:rFonts w:ascii="Arial"/>
                <w:sz w:val="21"/>
              </w:rPr>
            </w:pPr>
          </w:p>
          <w:p w14:paraId="561CB26A">
            <w:pPr>
              <w:spacing w:line="279" w:lineRule="auto"/>
              <w:rPr>
                <w:rFonts w:ascii="Arial"/>
                <w:sz w:val="21"/>
              </w:rPr>
            </w:pPr>
          </w:p>
          <w:p w14:paraId="7A18322A">
            <w:pPr>
              <w:spacing w:line="279" w:lineRule="auto"/>
              <w:rPr>
                <w:rFonts w:ascii="Arial"/>
                <w:sz w:val="21"/>
              </w:rPr>
            </w:pPr>
          </w:p>
          <w:p w14:paraId="53CBA03B">
            <w:pPr>
              <w:spacing w:line="280" w:lineRule="auto"/>
              <w:rPr>
                <w:rFonts w:ascii="Arial"/>
                <w:sz w:val="21"/>
              </w:rPr>
            </w:pPr>
          </w:p>
          <w:p w14:paraId="6AF5435F">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7038C71">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28C839A4">
            <w:pPr>
              <w:spacing w:line="325" w:lineRule="auto"/>
              <w:rPr>
                <w:rFonts w:ascii="Arial"/>
                <w:sz w:val="21"/>
              </w:rPr>
            </w:pPr>
          </w:p>
          <w:p w14:paraId="24680784">
            <w:pPr>
              <w:spacing w:line="326" w:lineRule="auto"/>
              <w:rPr>
                <w:rFonts w:ascii="Arial"/>
                <w:sz w:val="21"/>
              </w:rPr>
            </w:pPr>
          </w:p>
          <w:p w14:paraId="261D2C8C">
            <w:pPr>
              <w:pStyle w:val="6"/>
              <w:spacing w:before="62" w:line="222" w:lineRule="auto"/>
              <w:ind w:left="144"/>
              <w:rPr>
                <w:sz w:val="19"/>
                <w:szCs w:val="19"/>
              </w:rPr>
            </w:pPr>
            <w:r>
              <w:rPr>
                <w:b/>
                <w:bCs/>
                <w:spacing w:val="4"/>
                <w:sz w:val="19"/>
                <w:szCs w:val="19"/>
              </w:rPr>
              <w:t>财政专</w:t>
            </w:r>
          </w:p>
          <w:p w14:paraId="08C5A608">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467211E6">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2800E3A">
            <w:pPr>
              <w:rPr>
                <w:rFonts w:ascii="Arial"/>
                <w:sz w:val="21"/>
              </w:rPr>
            </w:pPr>
          </w:p>
          <w:p w14:paraId="070CC3B5">
            <w:pPr>
              <w:rPr>
                <w:rFonts w:ascii="Arial"/>
                <w:sz w:val="21"/>
              </w:rPr>
            </w:pPr>
          </w:p>
          <w:p w14:paraId="1B641CEE">
            <w:pPr>
              <w:rPr>
                <w:rFonts w:ascii="Arial"/>
                <w:sz w:val="21"/>
              </w:rPr>
            </w:pPr>
          </w:p>
          <w:p w14:paraId="53B382D4">
            <w:pPr>
              <w:spacing w:line="241" w:lineRule="auto"/>
              <w:rPr>
                <w:rFonts w:ascii="Arial"/>
                <w:sz w:val="21"/>
              </w:rPr>
            </w:pPr>
          </w:p>
          <w:p w14:paraId="0A88A770">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0B1109E">
            <w:pPr>
              <w:rPr>
                <w:rFonts w:ascii="Arial"/>
                <w:sz w:val="21"/>
              </w:rPr>
            </w:pPr>
          </w:p>
          <w:p w14:paraId="4AFB1FB7">
            <w:pPr>
              <w:rPr>
                <w:rFonts w:ascii="Arial"/>
                <w:sz w:val="21"/>
              </w:rPr>
            </w:pPr>
          </w:p>
          <w:p w14:paraId="1C941037">
            <w:pPr>
              <w:spacing w:line="241" w:lineRule="auto"/>
              <w:rPr>
                <w:rFonts w:ascii="Arial"/>
                <w:sz w:val="21"/>
              </w:rPr>
            </w:pPr>
          </w:p>
          <w:p w14:paraId="15A7A211">
            <w:pPr>
              <w:spacing w:line="241" w:lineRule="auto"/>
              <w:rPr>
                <w:rFonts w:ascii="Arial"/>
                <w:sz w:val="21"/>
              </w:rPr>
            </w:pPr>
          </w:p>
          <w:p w14:paraId="45150ED2">
            <w:pPr>
              <w:pStyle w:val="6"/>
              <w:spacing w:before="61" w:line="222" w:lineRule="auto"/>
              <w:ind w:left="129"/>
              <w:rPr>
                <w:sz w:val="19"/>
                <w:szCs w:val="19"/>
              </w:rPr>
            </w:pPr>
            <w:r>
              <w:rPr>
                <w:b/>
                <w:bCs/>
                <w:spacing w:val="4"/>
                <w:sz w:val="19"/>
                <w:szCs w:val="19"/>
              </w:rPr>
              <w:t>财政拨</w:t>
            </w:r>
          </w:p>
          <w:p w14:paraId="5AD4E953">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55937408">
            <w:pPr>
              <w:spacing w:line="268" w:lineRule="auto"/>
              <w:rPr>
                <w:rFonts w:ascii="Arial"/>
                <w:sz w:val="21"/>
              </w:rPr>
            </w:pPr>
          </w:p>
          <w:p w14:paraId="51293840">
            <w:pPr>
              <w:spacing w:line="269" w:lineRule="auto"/>
              <w:rPr>
                <w:rFonts w:ascii="Arial"/>
                <w:sz w:val="21"/>
              </w:rPr>
            </w:pPr>
          </w:p>
          <w:p w14:paraId="49BBF127">
            <w:pPr>
              <w:spacing w:line="269" w:lineRule="auto"/>
              <w:rPr>
                <w:rFonts w:ascii="Arial"/>
                <w:sz w:val="21"/>
              </w:rPr>
            </w:pPr>
          </w:p>
          <w:p w14:paraId="7C0236E6">
            <w:pPr>
              <w:pStyle w:val="6"/>
              <w:spacing w:before="62" w:line="222" w:lineRule="auto"/>
              <w:ind w:left="128"/>
              <w:rPr>
                <w:sz w:val="19"/>
                <w:szCs w:val="19"/>
              </w:rPr>
            </w:pPr>
            <w:r>
              <w:rPr>
                <w:b/>
                <w:bCs/>
                <w:spacing w:val="1"/>
                <w:sz w:val="19"/>
                <w:szCs w:val="19"/>
              </w:rPr>
              <w:t>非财政</w:t>
            </w:r>
          </w:p>
          <w:p w14:paraId="4C946277">
            <w:pPr>
              <w:pStyle w:val="6"/>
              <w:spacing w:before="83" w:line="222" w:lineRule="auto"/>
              <w:ind w:left="116"/>
              <w:rPr>
                <w:sz w:val="19"/>
                <w:szCs w:val="19"/>
              </w:rPr>
            </w:pPr>
            <w:r>
              <w:rPr>
                <w:b/>
                <w:bCs/>
                <w:spacing w:val="5"/>
                <w:sz w:val="19"/>
                <w:szCs w:val="19"/>
              </w:rPr>
              <w:t>拨款结</w:t>
            </w:r>
          </w:p>
          <w:p w14:paraId="08BE093B">
            <w:pPr>
              <w:pStyle w:val="6"/>
              <w:spacing w:before="83" w:line="222" w:lineRule="auto"/>
              <w:ind w:left="127"/>
              <w:rPr>
                <w:sz w:val="19"/>
                <w:szCs w:val="19"/>
              </w:rPr>
            </w:pPr>
            <w:r>
              <w:rPr>
                <w:b/>
                <w:bCs/>
                <w:spacing w:val="1"/>
                <w:sz w:val="19"/>
                <w:szCs w:val="19"/>
              </w:rPr>
              <w:t>转结余</w:t>
            </w:r>
          </w:p>
        </w:tc>
      </w:tr>
      <w:tr w14:paraId="2B491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6B632CB2">
            <w:pPr>
              <w:spacing w:line="265" w:lineRule="auto"/>
              <w:rPr>
                <w:rFonts w:ascii="Arial"/>
                <w:sz w:val="21"/>
              </w:rPr>
            </w:pPr>
          </w:p>
          <w:p w14:paraId="06EF45C0">
            <w:pPr>
              <w:spacing w:line="266" w:lineRule="auto"/>
              <w:rPr>
                <w:rFonts w:ascii="Arial"/>
                <w:sz w:val="21"/>
              </w:rPr>
            </w:pPr>
          </w:p>
          <w:p w14:paraId="2FDD0983">
            <w:pPr>
              <w:spacing w:line="266" w:lineRule="auto"/>
              <w:rPr>
                <w:rFonts w:ascii="Arial"/>
                <w:sz w:val="21"/>
              </w:rPr>
            </w:pPr>
          </w:p>
          <w:p w14:paraId="1E2F3F20">
            <w:pPr>
              <w:pStyle w:val="6"/>
              <w:spacing w:before="61" w:line="222" w:lineRule="auto"/>
              <w:ind w:left="198"/>
              <w:rPr>
                <w:sz w:val="19"/>
                <w:szCs w:val="19"/>
              </w:rPr>
            </w:pPr>
            <w:r>
              <w:rPr>
                <w:b/>
                <w:bCs/>
                <w:spacing w:val="-2"/>
                <w:sz w:val="19"/>
                <w:szCs w:val="19"/>
              </w:rPr>
              <w:t>类</w:t>
            </w:r>
          </w:p>
        </w:tc>
        <w:tc>
          <w:tcPr>
            <w:tcW w:w="417" w:type="dxa"/>
            <w:vAlign w:val="top"/>
          </w:tcPr>
          <w:p w14:paraId="42BE746C">
            <w:pPr>
              <w:spacing w:line="265" w:lineRule="auto"/>
              <w:rPr>
                <w:rFonts w:ascii="Arial"/>
                <w:sz w:val="21"/>
              </w:rPr>
            </w:pPr>
          </w:p>
          <w:p w14:paraId="1548BE47">
            <w:pPr>
              <w:spacing w:line="266" w:lineRule="auto"/>
              <w:rPr>
                <w:rFonts w:ascii="Arial"/>
                <w:sz w:val="21"/>
              </w:rPr>
            </w:pPr>
          </w:p>
          <w:p w14:paraId="4FD4E16B">
            <w:pPr>
              <w:spacing w:line="266" w:lineRule="auto"/>
              <w:rPr>
                <w:rFonts w:ascii="Arial"/>
                <w:sz w:val="21"/>
              </w:rPr>
            </w:pPr>
          </w:p>
          <w:p w14:paraId="7ED1DFFD">
            <w:pPr>
              <w:pStyle w:val="6"/>
              <w:spacing w:before="62" w:line="226" w:lineRule="auto"/>
              <w:ind w:left="114"/>
              <w:rPr>
                <w:sz w:val="19"/>
                <w:szCs w:val="19"/>
              </w:rPr>
            </w:pPr>
            <w:r>
              <w:rPr>
                <w:b/>
                <w:bCs/>
                <w:spacing w:val="-2"/>
                <w:sz w:val="19"/>
                <w:szCs w:val="19"/>
              </w:rPr>
              <w:t>款</w:t>
            </w:r>
          </w:p>
        </w:tc>
        <w:tc>
          <w:tcPr>
            <w:tcW w:w="417" w:type="dxa"/>
            <w:vAlign w:val="top"/>
          </w:tcPr>
          <w:p w14:paraId="73A4EDCA">
            <w:pPr>
              <w:spacing w:line="265" w:lineRule="auto"/>
              <w:rPr>
                <w:rFonts w:ascii="Arial"/>
                <w:sz w:val="21"/>
              </w:rPr>
            </w:pPr>
          </w:p>
          <w:p w14:paraId="64D82E9D">
            <w:pPr>
              <w:spacing w:line="266" w:lineRule="auto"/>
              <w:rPr>
                <w:rFonts w:ascii="Arial"/>
                <w:sz w:val="21"/>
              </w:rPr>
            </w:pPr>
          </w:p>
          <w:p w14:paraId="5E24A943">
            <w:pPr>
              <w:spacing w:line="266" w:lineRule="auto"/>
              <w:rPr>
                <w:rFonts w:ascii="Arial"/>
                <w:sz w:val="21"/>
              </w:rPr>
            </w:pPr>
          </w:p>
          <w:p w14:paraId="1BB06809">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BF91629">
            <w:pPr>
              <w:rPr>
                <w:rFonts w:ascii="Arial"/>
                <w:sz w:val="21"/>
              </w:rPr>
            </w:pPr>
          </w:p>
        </w:tc>
        <w:tc>
          <w:tcPr>
            <w:tcW w:w="1009" w:type="dxa"/>
            <w:vMerge w:val="continue"/>
            <w:tcBorders>
              <w:top w:val="nil"/>
            </w:tcBorders>
            <w:vAlign w:val="top"/>
          </w:tcPr>
          <w:p w14:paraId="181AD216">
            <w:pPr>
              <w:rPr>
                <w:rFonts w:ascii="Arial"/>
                <w:sz w:val="21"/>
              </w:rPr>
            </w:pPr>
          </w:p>
        </w:tc>
        <w:tc>
          <w:tcPr>
            <w:tcW w:w="1019" w:type="dxa"/>
            <w:vAlign w:val="top"/>
          </w:tcPr>
          <w:p w14:paraId="5FC566C6">
            <w:pPr>
              <w:spacing w:line="243" w:lineRule="auto"/>
              <w:rPr>
                <w:rFonts w:ascii="Arial"/>
                <w:sz w:val="21"/>
              </w:rPr>
            </w:pPr>
          </w:p>
          <w:p w14:paraId="5505844F">
            <w:pPr>
              <w:spacing w:line="244" w:lineRule="auto"/>
              <w:rPr>
                <w:rFonts w:ascii="Arial"/>
                <w:sz w:val="21"/>
              </w:rPr>
            </w:pPr>
          </w:p>
          <w:p w14:paraId="32E99CDF">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5450D606">
            <w:pPr>
              <w:spacing w:line="321" w:lineRule="auto"/>
              <w:rPr>
                <w:rFonts w:ascii="Arial"/>
                <w:sz w:val="21"/>
              </w:rPr>
            </w:pPr>
          </w:p>
          <w:p w14:paraId="4BED3533">
            <w:pPr>
              <w:spacing w:line="321" w:lineRule="auto"/>
              <w:rPr>
                <w:rFonts w:ascii="Arial"/>
                <w:sz w:val="21"/>
              </w:rPr>
            </w:pPr>
          </w:p>
          <w:p w14:paraId="01738A1F">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357904A6">
            <w:pPr>
              <w:pStyle w:val="6"/>
              <w:spacing w:before="76" w:line="222" w:lineRule="auto"/>
              <w:ind w:left="115"/>
              <w:rPr>
                <w:sz w:val="19"/>
                <w:szCs w:val="19"/>
              </w:rPr>
            </w:pPr>
            <w:r>
              <w:rPr>
                <w:b/>
                <w:bCs/>
                <w:spacing w:val="4"/>
                <w:sz w:val="19"/>
                <w:szCs w:val="19"/>
              </w:rPr>
              <w:t>共预算</w:t>
            </w:r>
          </w:p>
        </w:tc>
        <w:tc>
          <w:tcPr>
            <w:tcW w:w="840" w:type="dxa"/>
            <w:vAlign w:val="top"/>
          </w:tcPr>
          <w:p w14:paraId="1805DDA3">
            <w:pPr>
              <w:pStyle w:val="6"/>
              <w:spacing w:before="239" w:line="227" w:lineRule="auto"/>
              <w:ind w:left="119"/>
              <w:rPr>
                <w:sz w:val="19"/>
                <w:szCs w:val="19"/>
              </w:rPr>
            </w:pPr>
            <w:r>
              <w:rPr>
                <w:b/>
                <w:bCs/>
                <w:spacing w:val="15"/>
                <w:sz w:val="19"/>
                <w:szCs w:val="19"/>
              </w:rPr>
              <w:t>上级一</w:t>
            </w:r>
          </w:p>
          <w:p w14:paraId="38C00937">
            <w:pPr>
              <w:pStyle w:val="6"/>
              <w:spacing w:before="79" w:line="224" w:lineRule="auto"/>
              <w:ind w:left="117"/>
              <w:rPr>
                <w:sz w:val="19"/>
                <w:szCs w:val="19"/>
              </w:rPr>
            </w:pPr>
            <w:r>
              <w:rPr>
                <w:b/>
                <w:bCs/>
                <w:spacing w:val="12"/>
                <w:sz w:val="19"/>
                <w:szCs w:val="19"/>
              </w:rPr>
              <w:t>般公共</w:t>
            </w:r>
          </w:p>
          <w:p w14:paraId="6675C18B">
            <w:pPr>
              <w:pStyle w:val="6"/>
              <w:spacing w:before="81" w:line="222" w:lineRule="auto"/>
              <w:ind w:left="122"/>
              <w:rPr>
                <w:sz w:val="19"/>
                <w:szCs w:val="19"/>
              </w:rPr>
            </w:pPr>
            <w:r>
              <w:rPr>
                <w:b/>
                <w:bCs/>
                <w:spacing w:val="10"/>
                <w:sz w:val="19"/>
                <w:szCs w:val="19"/>
              </w:rPr>
              <w:t>预算安</w:t>
            </w:r>
          </w:p>
          <w:p w14:paraId="2B2C4AAC">
            <w:pPr>
              <w:pStyle w:val="6"/>
              <w:spacing w:before="83" w:line="224" w:lineRule="auto"/>
              <w:ind w:left="117"/>
              <w:rPr>
                <w:sz w:val="19"/>
                <w:szCs w:val="19"/>
              </w:rPr>
            </w:pPr>
            <w:r>
              <w:rPr>
                <w:b/>
                <w:bCs/>
                <w:spacing w:val="12"/>
                <w:sz w:val="19"/>
                <w:szCs w:val="19"/>
              </w:rPr>
              <w:t>排的转</w:t>
            </w:r>
          </w:p>
          <w:p w14:paraId="693E633A">
            <w:pPr>
              <w:pStyle w:val="6"/>
              <w:spacing w:before="80" w:line="222" w:lineRule="auto"/>
              <w:ind w:left="120"/>
              <w:rPr>
                <w:sz w:val="19"/>
                <w:szCs w:val="19"/>
              </w:rPr>
            </w:pPr>
            <w:r>
              <w:rPr>
                <w:b/>
                <w:bCs/>
                <w:spacing w:val="3"/>
                <w:sz w:val="19"/>
                <w:szCs w:val="19"/>
              </w:rPr>
              <w:t>移支付</w:t>
            </w:r>
          </w:p>
        </w:tc>
        <w:tc>
          <w:tcPr>
            <w:tcW w:w="850" w:type="dxa"/>
            <w:vAlign w:val="top"/>
          </w:tcPr>
          <w:p w14:paraId="21BB32D6">
            <w:pPr>
              <w:spacing w:line="243" w:lineRule="auto"/>
              <w:rPr>
                <w:rFonts w:ascii="Arial"/>
                <w:sz w:val="21"/>
              </w:rPr>
            </w:pPr>
          </w:p>
          <w:p w14:paraId="0AA8AFE1">
            <w:pPr>
              <w:spacing w:line="244" w:lineRule="auto"/>
              <w:rPr>
                <w:rFonts w:ascii="Arial"/>
                <w:sz w:val="21"/>
              </w:rPr>
            </w:pPr>
          </w:p>
          <w:p w14:paraId="343A3AB1">
            <w:pPr>
              <w:pStyle w:val="6"/>
              <w:spacing w:before="62" w:line="222" w:lineRule="auto"/>
              <w:ind w:left="118"/>
              <w:rPr>
                <w:sz w:val="19"/>
                <w:szCs w:val="19"/>
              </w:rPr>
            </w:pPr>
            <w:r>
              <w:rPr>
                <w:b/>
                <w:bCs/>
                <w:spacing w:val="15"/>
                <w:sz w:val="19"/>
                <w:szCs w:val="19"/>
              </w:rPr>
              <w:t>政府性</w:t>
            </w:r>
          </w:p>
          <w:p w14:paraId="66AECE2B">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6CFC72E5">
            <w:pPr>
              <w:pStyle w:val="6"/>
              <w:spacing w:before="240" w:line="222" w:lineRule="auto"/>
              <w:ind w:left="119"/>
              <w:rPr>
                <w:sz w:val="19"/>
                <w:szCs w:val="19"/>
              </w:rPr>
            </w:pPr>
            <w:r>
              <w:rPr>
                <w:b/>
                <w:bCs/>
                <w:spacing w:val="11"/>
                <w:sz w:val="19"/>
                <w:szCs w:val="19"/>
              </w:rPr>
              <w:t>上级政</w:t>
            </w:r>
          </w:p>
          <w:p w14:paraId="0E576BFC">
            <w:pPr>
              <w:pStyle w:val="6"/>
              <w:spacing w:before="83" w:line="222" w:lineRule="auto"/>
              <w:ind w:left="116"/>
              <w:rPr>
                <w:sz w:val="19"/>
                <w:szCs w:val="19"/>
              </w:rPr>
            </w:pPr>
            <w:r>
              <w:rPr>
                <w:b/>
                <w:bCs/>
                <w:spacing w:val="12"/>
                <w:sz w:val="19"/>
                <w:szCs w:val="19"/>
              </w:rPr>
              <w:t>府性基</w:t>
            </w:r>
          </w:p>
          <w:p w14:paraId="0212A977">
            <w:pPr>
              <w:pStyle w:val="6"/>
              <w:spacing w:before="83" w:line="224" w:lineRule="auto"/>
              <w:ind w:left="116"/>
              <w:rPr>
                <w:sz w:val="19"/>
                <w:szCs w:val="19"/>
              </w:rPr>
            </w:pPr>
            <w:r>
              <w:rPr>
                <w:b/>
                <w:bCs/>
                <w:spacing w:val="12"/>
                <w:sz w:val="19"/>
                <w:szCs w:val="19"/>
              </w:rPr>
              <w:t>金安排</w:t>
            </w:r>
          </w:p>
          <w:p w14:paraId="56D9888B">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082B2969">
            <w:pPr>
              <w:spacing w:line="332" w:lineRule="auto"/>
              <w:rPr>
                <w:rFonts w:ascii="Arial"/>
                <w:sz w:val="21"/>
              </w:rPr>
            </w:pPr>
          </w:p>
          <w:p w14:paraId="3BA37A7D">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0A655096">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49FCAAF6">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A89534D">
            <w:pPr>
              <w:pStyle w:val="6"/>
              <w:spacing w:before="79" w:line="222" w:lineRule="auto"/>
              <w:ind w:left="122"/>
              <w:rPr>
                <w:sz w:val="19"/>
                <w:szCs w:val="19"/>
              </w:rPr>
            </w:pPr>
            <w:r>
              <w:rPr>
                <w:b/>
                <w:bCs/>
                <w:sz w:val="19"/>
                <w:szCs w:val="19"/>
              </w:rPr>
              <w:t>预算</w:t>
            </w:r>
          </w:p>
        </w:tc>
        <w:tc>
          <w:tcPr>
            <w:tcW w:w="850" w:type="dxa"/>
            <w:vAlign w:val="top"/>
          </w:tcPr>
          <w:p w14:paraId="1AB8475D">
            <w:pPr>
              <w:pStyle w:val="6"/>
              <w:spacing w:before="83" w:line="227" w:lineRule="auto"/>
              <w:ind w:left="120"/>
              <w:rPr>
                <w:sz w:val="19"/>
                <w:szCs w:val="19"/>
              </w:rPr>
            </w:pPr>
            <w:r>
              <w:rPr>
                <w:b/>
                <w:bCs/>
                <w:spacing w:val="14"/>
                <w:sz w:val="19"/>
                <w:szCs w:val="19"/>
              </w:rPr>
              <w:t>上级国</w:t>
            </w:r>
          </w:p>
          <w:p w14:paraId="255EFDD0">
            <w:pPr>
              <w:pStyle w:val="6"/>
              <w:spacing w:before="78" w:line="223" w:lineRule="auto"/>
              <w:ind w:left="120"/>
              <w:rPr>
                <w:sz w:val="19"/>
                <w:szCs w:val="19"/>
              </w:rPr>
            </w:pPr>
            <w:r>
              <w:rPr>
                <w:b/>
                <w:bCs/>
                <w:spacing w:val="14"/>
                <w:sz w:val="19"/>
                <w:szCs w:val="19"/>
              </w:rPr>
              <w:t>有资本</w:t>
            </w:r>
          </w:p>
          <w:p w14:paraId="2BA8FB7B">
            <w:pPr>
              <w:pStyle w:val="6"/>
              <w:spacing w:before="82" w:line="222" w:lineRule="auto"/>
              <w:ind w:left="120"/>
              <w:rPr>
                <w:sz w:val="19"/>
                <w:szCs w:val="19"/>
              </w:rPr>
            </w:pPr>
            <w:r>
              <w:rPr>
                <w:b/>
                <w:bCs/>
                <w:spacing w:val="14"/>
                <w:sz w:val="19"/>
                <w:szCs w:val="19"/>
              </w:rPr>
              <w:t>经营预</w:t>
            </w:r>
          </w:p>
          <w:p w14:paraId="2D174595">
            <w:pPr>
              <w:pStyle w:val="6"/>
              <w:spacing w:before="83" w:line="222" w:lineRule="auto"/>
              <w:ind w:left="121"/>
              <w:rPr>
                <w:sz w:val="19"/>
                <w:szCs w:val="19"/>
              </w:rPr>
            </w:pPr>
            <w:r>
              <w:rPr>
                <w:b/>
                <w:bCs/>
                <w:spacing w:val="14"/>
                <w:sz w:val="19"/>
                <w:szCs w:val="19"/>
              </w:rPr>
              <w:t>算安排</w:t>
            </w:r>
          </w:p>
          <w:p w14:paraId="3EBD5D65">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36725E4">
            <w:pPr>
              <w:rPr>
                <w:rFonts w:ascii="Arial"/>
                <w:sz w:val="21"/>
              </w:rPr>
            </w:pPr>
          </w:p>
        </w:tc>
        <w:tc>
          <w:tcPr>
            <w:tcW w:w="870" w:type="dxa"/>
            <w:vMerge w:val="continue"/>
            <w:tcBorders>
              <w:top w:val="nil"/>
            </w:tcBorders>
            <w:vAlign w:val="top"/>
          </w:tcPr>
          <w:p w14:paraId="25909B32">
            <w:pPr>
              <w:rPr>
                <w:rFonts w:ascii="Arial"/>
                <w:sz w:val="21"/>
              </w:rPr>
            </w:pPr>
          </w:p>
        </w:tc>
        <w:tc>
          <w:tcPr>
            <w:tcW w:w="840" w:type="dxa"/>
            <w:vMerge w:val="continue"/>
            <w:tcBorders>
              <w:top w:val="nil"/>
            </w:tcBorders>
            <w:vAlign w:val="top"/>
          </w:tcPr>
          <w:p w14:paraId="5DBD075E">
            <w:pPr>
              <w:rPr>
                <w:rFonts w:ascii="Arial"/>
                <w:sz w:val="21"/>
              </w:rPr>
            </w:pPr>
          </w:p>
        </w:tc>
        <w:tc>
          <w:tcPr>
            <w:tcW w:w="824" w:type="dxa"/>
            <w:vMerge w:val="continue"/>
            <w:tcBorders>
              <w:top w:val="nil"/>
            </w:tcBorders>
            <w:vAlign w:val="top"/>
          </w:tcPr>
          <w:p w14:paraId="7AB9F558">
            <w:pPr>
              <w:rPr>
                <w:rFonts w:ascii="Arial"/>
                <w:sz w:val="21"/>
              </w:rPr>
            </w:pPr>
          </w:p>
        </w:tc>
      </w:tr>
      <w:tr w14:paraId="5BDD3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C6510BB">
            <w:pPr>
              <w:pStyle w:val="6"/>
              <w:spacing w:before="146" w:line="242" w:lineRule="auto"/>
              <w:ind w:left="122"/>
            </w:pPr>
            <w:r>
              <w:rPr>
                <w:b/>
                <w:bCs/>
                <w:spacing w:val="-6"/>
              </w:rPr>
              <w:t>208</w:t>
            </w:r>
          </w:p>
        </w:tc>
        <w:tc>
          <w:tcPr>
            <w:tcW w:w="417" w:type="dxa"/>
            <w:vAlign w:val="top"/>
          </w:tcPr>
          <w:p w14:paraId="59378609">
            <w:pPr>
              <w:rPr>
                <w:rFonts w:ascii="Arial"/>
                <w:sz w:val="21"/>
              </w:rPr>
            </w:pPr>
          </w:p>
        </w:tc>
        <w:tc>
          <w:tcPr>
            <w:tcW w:w="417" w:type="dxa"/>
            <w:vAlign w:val="top"/>
          </w:tcPr>
          <w:p w14:paraId="203A7347">
            <w:pPr>
              <w:rPr>
                <w:rFonts w:ascii="Arial"/>
                <w:sz w:val="21"/>
              </w:rPr>
            </w:pPr>
          </w:p>
        </w:tc>
        <w:tc>
          <w:tcPr>
            <w:tcW w:w="2055" w:type="dxa"/>
            <w:vAlign w:val="top"/>
          </w:tcPr>
          <w:p w14:paraId="23D09FC9">
            <w:pPr>
              <w:pStyle w:val="6"/>
              <w:spacing w:before="145" w:line="213" w:lineRule="auto"/>
              <w:ind w:left="114"/>
            </w:pPr>
            <w:r>
              <w:rPr>
                <w:b/>
                <w:bCs/>
                <w:spacing w:val="-3"/>
              </w:rPr>
              <w:t>社会保障和就业支出</w:t>
            </w:r>
          </w:p>
        </w:tc>
        <w:tc>
          <w:tcPr>
            <w:tcW w:w="1009" w:type="dxa"/>
            <w:vAlign w:val="top"/>
          </w:tcPr>
          <w:p w14:paraId="238760E8">
            <w:pPr>
              <w:pStyle w:val="6"/>
              <w:spacing w:before="145"/>
              <w:ind w:left="464"/>
            </w:pPr>
            <w:r>
              <w:rPr>
                <w:b/>
                <w:bCs/>
                <w:spacing w:val="-5"/>
              </w:rPr>
              <w:t>66.60</w:t>
            </w:r>
          </w:p>
        </w:tc>
        <w:tc>
          <w:tcPr>
            <w:tcW w:w="1019" w:type="dxa"/>
            <w:vAlign w:val="top"/>
          </w:tcPr>
          <w:p w14:paraId="17956EDE">
            <w:pPr>
              <w:pStyle w:val="6"/>
              <w:spacing w:before="145"/>
              <w:ind w:left="475"/>
            </w:pPr>
            <w:r>
              <w:rPr>
                <w:b/>
                <w:bCs/>
                <w:spacing w:val="-5"/>
              </w:rPr>
              <w:t>66.60</w:t>
            </w:r>
          </w:p>
        </w:tc>
        <w:tc>
          <w:tcPr>
            <w:tcW w:w="949" w:type="dxa"/>
            <w:vAlign w:val="top"/>
          </w:tcPr>
          <w:p w14:paraId="07FBC7BC">
            <w:pPr>
              <w:pStyle w:val="6"/>
              <w:spacing w:before="145"/>
              <w:ind w:left="406"/>
            </w:pPr>
            <w:r>
              <w:rPr>
                <w:b/>
                <w:bCs/>
                <w:spacing w:val="-5"/>
              </w:rPr>
              <w:t>66.60</w:t>
            </w:r>
          </w:p>
        </w:tc>
        <w:tc>
          <w:tcPr>
            <w:tcW w:w="840" w:type="dxa"/>
            <w:vAlign w:val="top"/>
          </w:tcPr>
          <w:p w14:paraId="211ABEDD">
            <w:pPr>
              <w:rPr>
                <w:rFonts w:ascii="Arial"/>
                <w:sz w:val="21"/>
              </w:rPr>
            </w:pPr>
          </w:p>
        </w:tc>
        <w:tc>
          <w:tcPr>
            <w:tcW w:w="850" w:type="dxa"/>
            <w:vAlign w:val="top"/>
          </w:tcPr>
          <w:p w14:paraId="1BB2D1AC">
            <w:pPr>
              <w:rPr>
                <w:rFonts w:ascii="Arial"/>
                <w:sz w:val="21"/>
              </w:rPr>
            </w:pPr>
          </w:p>
        </w:tc>
        <w:tc>
          <w:tcPr>
            <w:tcW w:w="840" w:type="dxa"/>
            <w:vAlign w:val="top"/>
          </w:tcPr>
          <w:p w14:paraId="18BC690C">
            <w:pPr>
              <w:rPr>
                <w:rFonts w:ascii="Arial"/>
                <w:sz w:val="21"/>
              </w:rPr>
            </w:pPr>
          </w:p>
        </w:tc>
        <w:tc>
          <w:tcPr>
            <w:tcW w:w="750" w:type="dxa"/>
            <w:vAlign w:val="top"/>
          </w:tcPr>
          <w:p w14:paraId="66EA097C">
            <w:pPr>
              <w:rPr>
                <w:rFonts w:ascii="Arial"/>
                <w:sz w:val="21"/>
              </w:rPr>
            </w:pPr>
          </w:p>
        </w:tc>
        <w:tc>
          <w:tcPr>
            <w:tcW w:w="850" w:type="dxa"/>
            <w:vAlign w:val="top"/>
          </w:tcPr>
          <w:p w14:paraId="1533E44B">
            <w:pPr>
              <w:rPr>
                <w:rFonts w:ascii="Arial"/>
                <w:sz w:val="21"/>
              </w:rPr>
            </w:pPr>
          </w:p>
        </w:tc>
        <w:tc>
          <w:tcPr>
            <w:tcW w:w="870" w:type="dxa"/>
            <w:vAlign w:val="top"/>
          </w:tcPr>
          <w:p w14:paraId="7EA203B8">
            <w:pPr>
              <w:rPr>
                <w:rFonts w:ascii="Arial"/>
                <w:sz w:val="21"/>
              </w:rPr>
            </w:pPr>
          </w:p>
        </w:tc>
        <w:tc>
          <w:tcPr>
            <w:tcW w:w="870" w:type="dxa"/>
            <w:vAlign w:val="top"/>
          </w:tcPr>
          <w:p w14:paraId="18E81D5C">
            <w:pPr>
              <w:rPr>
                <w:rFonts w:ascii="Arial"/>
                <w:sz w:val="21"/>
              </w:rPr>
            </w:pPr>
          </w:p>
        </w:tc>
        <w:tc>
          <w:tcPr>
            <w:tcW w:w="840" w:type="dxa"/>
            <w:vAlign w:val="top"/>
          </w:tcPr>
          <w:p w14:paraId="3733A717">
            <w:pPr>
              <w:rPr>
                <w:rFonts w:ascii="Arial"/>
                <w:sz w:val="21"/>
              </w:rPr>
            </w:pPr>
          </w:p>
        </w:tc>
        <w:tc>
          <w:tcPr>
            <w:tcW w:w="824" w:type="dxa"/>
            <w:vAlign w:val="top"/>
          </w:tcPr>
          <w:p w14:paraId="46E1D06C">
            <w:pPr>
              <w:rPr>
                <w:rFonts w:ascii="Arial"/>
                <w:sz w:val="21"/>
              </w:rPr>
            </w:pPr>
          </w:p>
        </w:tc>
      </w:tr>
      <w:tr w14:paraId="4ECDA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77F71DC">
            <w:pPr>
              <w:pStyle w:val="6"/>
              <w:spacing w:before="146" w:line="242" w:lineRule="auto"/>
              <w:ind w:left="122"/>
            </w:pPr>
            <w:r>
              <w:rPr>
                <w:b/>
                <w:bCs/>
                <w:spacing w:val="-6"/>
              </w:rPr>
              <w:t>208</w:t>
            </w:r>
          </w:p>
        </w:tc>
        <w:tc>
          <w:tcPr>
            <w:tcW w:w="417" w:type="dxa"/>
            <w:vAlign w:val="top"/>
          </w:tcPr>
          <w:p w14:paraId="5A55401C">
            <w:pPr>
              <w:pStyle w:val="6"/>
              <w:spacing w:before="146" w:line="242" w:lineRule="auto"/>
              <w:ind w:left="122"/>
            </w:pPr>
            <w:r>
              <w:rPr>
                <w:b/>
                <w:bCs/>
                <w:spacing w:val="-12"/>
              </w:rPr>
              <w:t>05</w:t>
            </w:r>
          </w:p>
        </w:tc>
        <w:tc>
          <w:tcPr>
            <w:tcW w:w="417" w:type="dxa"/>
            <w:vAlign w:val="top"/>
          </w:tcPr>
          <w:p w14:paraId="0133D9CC">
            <w:pPr>
              <w:rPr>
                <w:rFonts w:ascii="Arial"/>
                <w:sz w:val="21"/>
              </w:rPr>
            </w:pPr>
          </w:p>
        </w:tc>
        <w:tc>
          <w:tcPr>
            <w:tcW w:w="2055" w:type="dxa"/>
            <w:vAlign w:val="top"/>
          </w:tcPr>
          <w:p w14:paraId="7573A571">
            <w:pPr>
              <w:pStyle w:val="6"/>
              <w:spacing w:before="145" w:line="213" w:lineRule="auto"/>
              <w:ind w:left="111"/>
            </w:pPr>
            <w:r>
              <w:rPr>
                <w:b/>
                <w:bCs/>
                <w:spacing w:val="-2"/>
              </w:rPr>
              <w:t>行政事业单位养老支出</w:t>
            </w:r>
          </w:p>
        </w:tc>
        <w:tc>
          <w:tcPr>
            <w:tcW w:w="1009" w:type="dxa"/>
            <w:vAlign w:val="top"/>
          </w:tcPr>
          <w:p w14:paraId="5EB68841">
            <w:pPr>
              <w:pStyle w:val="6"/>
              <w:spacing w:before="145"/>
              <w:ind w:left="464"/>
            </w:pPr>
            <w:r>
              <w:rPr>
                <w:b/>
                <w:bCs/>
                <w:spacing w:val="-5"/>
              </w:rPr>
              <w:t>66.60</w:t>
            </w:r>
          </w:p>
        </w:tc>
        <w:tc>
          <w:tcPr>
            <w:tcW w:w="1019" w:type="dxa"/>
            <w:vAlign w:val="top"/>
          </w:tcPr>
          <w:p w14:paraId="75A64060">
            <w:pPr>
              <w:pStyle w:val="6"/>
              <w:spacing w:before="145"/>
              <w:ind w:left="475"/>
            </w:pPr>
            <w:r>
              <w:rPr>
                <w:b/>
                <w:bCs/>
                <w:spacing w:val="-5"/>
              </w:rPr>
              <w:t>66.60</w:t>
            </w:r>
          </w:p>
        </w:tc>
        <w:tc>
          <w:tcPr>
            <w:tcW w:w="949" w:type="dxa"/>
            <w:vAlign w:val="top"/>
          </w:tcPr>
          <w:p w14:paraId="17C0ED16">
            <w:pPr>
              <w:pStyle w:val="6"/>
              <w:spacing w:before="145"/>
              <w:ind w:left="406"/>
            </w:pPr>
            <w:r>
              <w:rPr>
                <w:b/>
                <w:bCs/>
                <w:spacing w:val="-5"/>
              </w:rPr>
              <w:t>66.60</w:t>
            </w:r>
          </w:p>
        </w:tc>
        <w:tc>
          <w:tcPr>
            <w:tcW w:w="840" w:type="dxa"/>
            <w:vAlign w:val="top"/>
          </w:tcPr>
          <w:p w14:paraId="47B97D52">
            <w:pPr>
              <w:rPr>
                <w:rFonts w:ascii="Arial"/>
                <w:sz w:val="21"/>
              </w:rPr>
            </w:pPr>
          </w:p>
        </w:tc>
        <w:tc>
          <w:tcPr>
            <w:tcW w:w="850" w:type="dxa"/>
            <w:vAlign w:val="top"/>
          </w:tcPr>
          <w:p w14:paraId="393BF874">
            <w:pPr>
              <w:rPr>
                <w:rFonts w:ascii="Arial"/>
                <w:sz w:val="21"/>
              </w:rPr>
            </w:pPr>
          </w:p>
        </w:tc>
        <w:tc>
          <w:tcPr>
            <w:tcW w:w="840" w:type="dxa"/>
            <w:vAlign w:val="top"/>
          </w:tcPr>
          <w:p w14:paraId="0FCFCB6B">
            <w:pPr>
              <w:rPr>
                <w:rFonts w:ascii="Arial"/>
                <w:sz w:val="21"/>
              </w:rPr>
            </w:pPr>
          </w:p>
        </w:tc>
        <w:tc>
          <w:tcPr>
            <w:tcW w:w="750" w:type="dxa"/>
            <w:vAlign w:val="top"/>
          </w:tcPr>
          <w:p w14:paraId="4706263E">
            <w:pPr>
              <w:rPr>
                <w:rFonts w:ascii="Arial"/>
                <w:sz w:val="21"/>
              </w:rPr>
            </w:pPr>
          </w:p>
        </w:tc>
        <w:tc>
          <w:tcPr>
            <w:tcW w:w="850" w:type="dxa"/>
            <w:vAlign w:val="top"/>
          </w:tcPr>
          <w:p w14:paraId="16BD2712">
            <w:pPr>
              <w:rPr>
                <w:rFonts w:ascii="Arial"/>
                <w:sz w:val="21"/>
              </w:rPr>
            </w:pPr>
          </w:p>
        </w:tc>
        <w:tc>
          <w:tcPr>
            <w:tcW w:w="870" w:type="dxa"/>
            <w:vAlign w:val="top"/>
          </w:tcPr>
          <w:p w14:paraId="1162535C">
            <w:pPr>
              <w:rPr>
                <w:rFonts w:ascii="Arial"/>
                <w:sz w:val="21"/>
              </w:rPr>
            </w:pPr>
          </w:p>
        </w:tc>
        <w:tc>
          <w:tcPr>
            <w:tcW w:w="870" w:type="dxa"/>
            <w:vAlign w:val="top"/>
          </w:tcPr>
          <w:p w14:paraId="2880E782">
            <w:pPr>
              <w:rPr>
                <w:rFonts w:ascii="Arial"/>
                <w:sz w:val="21"/>
              </w:rPr>
            </w:pPr>
          </w:p>
        </w:tc>
        <w:tc>
          <w:tcPr>
            <w:tcW w:w="840" w:type="dxa"/>
            <w:vAlign w:val="top"/>
          </w:tcPr>
          <w:p w14:paraId="20695509">
            <w:pPr>
              <w:rPr>
                <w:rFonts w:ascii="Arial"/>
                <w:sz w:val="21"/>
              </w:rPr>
            </w:pPr>
          </w:p>
        </w:tc>
        <w:tc>
          <w:tcPr>
            <w:tcW w:w="824" w:type="dxa"/>
            <w:vAlign w:val="top"/>
          </w:tcPr>
          <w:p w14:paraId="431E4FB3">
            <w:pPr>
              <w:rPr>
                <w:rFonts w:ascii="Arial"/>
                <w:sz w:val="21"/>
              </w:rPr>
            </w:pPr>
          </w:p>
        </w:tc>
      </w:tr>
      <w:tr w14:paraId="1D140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9668B29">
            <w:pPr>
              <w:pStyle w:val="6"/>
              <w:spacing w:before="146" w:line="242" w:lineRule="auto"/>
              <w:ind w:left="122"/>
            </w:pPr>
            <w:r>
              <w:rPr>
                <w:spacing w:val="-5"/>
              </w:rPr>
              <w:t>208</w:t>
            </w:r>
          </w:p>
        </w:tc>
        <w:tc>
          <w:tcPr>
            <w:tcW w:w="417" w:type="dxa"/>
            <w:vAlign w:val="top"/>
          </w:tcPr>
          <w:p w14:paraId="5273EB8D">
            <w:pPr>
              <w:pStyle w:val="6"/>
              <w:spacing w:before="146" w:line="242" w:lineRule="auto"/>
              <w:ind w:left="122"/>
            </w:pPr>
            <w:r>
              <w:rPr>
                <w:spacing w:val="-10"/>
              </w:rPr>
              <w:t>05</w:t>
            </w:r>
          </w:p>
        </w:tc>
        <w:tc>
          <w:tcPr>
            <w:tcW w:w="417" w:type="dxa"/>
            <w:vAlign w:val="top"/>
          </w:tcPr>
          <w:p w14:paraId="3534AE01">
            <w:pPr>
              <w:pStyle w:val="6"/>
              <w:spacing w:before="146" w:line="242" w:lineRule="auto"/>
              <w:ind w:left="123"/>
            </w:pPr>
            <w:r>
              <w:rPr>
                <w:spacing w:val="-10"/>
              </w:rPr>
              <w:t>01</w:t>
            </w:r>
          </w:p>
        </w:tc>
        <w:tc>
          <w:tcPr>
            <w:tcW w:w="2055" w:type="dxa"/>
            <w:vAlign w:val="top"/>
          </w:tcPr>
          <w:p w14:paraId="05681A6E">
            <w:pPr>
              <w:pStyle w:val="6"/>
              <w:spacing w:before="145" w:line="214" w:lineRule="auto"/>
              <w:ind w:left="111"/>
            </w:pPr>
            <w:r>
              <w:rPr>
                <w:spacing w:val="-2"/>
              </w:rPr>
              <w:t>行政单位离退休</w:t>
            </w:r>
          </w:p>
        </w:tc>
        <w:tc>
          <w:tcPr>
            <w:tcW w:w="1009" w:type="dxa"/>
            <w:vAlign w:val="top"/>
          </w:tcPr>
          <w:p w14:paraId="529E3A9F">
            <w:pPr>
              <w:pStyle w:val="6"/>
              <w:spacing w:before="145"/>
              <w:ind w:left="463"/>
            </w:pPr>
            <w:r>
              <w:rPr>
                <w:spacing w:val="-3"/>
              </w:rPr>
              <w:t>27.01</w:t>
            </w:r>
          </w:p>
        </w:tc>
        <w:tc>
          <w:tcPr>
            <w:tcW w:w="1019" w:type="dxa"/>
            <w:vAlign w:val="top"/>
          </w:tcPr>
          <w:p w14:paraId="7B19BE5D">
            <w:pPr>
              <w:pStyle w:val="6"/>
              <w:spacing w:before="145"/>
              <w:ind w:left="474"/>
            </w:pPr>
            <w:r>
              <w:rPr>
                <w:spacing w:val="-3"/>
              </w:rPr>
              <w:t>27.01</w:t>
            </w:r>
          </w:p>
        </w:tc>
        <w:tc>
          <w:tcPr>
            <w:tcW w:w="949" w:type="dxa"/>
            <w:vAlign w:val="top"/>
          </w:tcPr>
          <w:p w14:paraId="19F8CC35">
            <w:pPr>
              <w:pStyle w:val="6"/>
              <w:spacing w:before="145"/>
              <w:ind w:left="405"/>
            </w:pPr>
            <w:r>
              <w:rPr>
                <w:spacing w:val="-3"/>
              </w:rPr>
              <w:t>27.01</w:t>
            </w:r>
          </w:p>
        </w:tc>
        <w:tc>
          <w:tcPr>
            <w:tcW w:w="840" w:type="dxa"/>
            <w:vAlign w:val="top"/>
          </w:tcPr>
          <w:p w14:paraId="749853C1">
            <w:pPr>
              <w:rPr>
                <w:rFonts w:ascii="Arial"/>
                <w:sz w:val="21"/>
              </w:rPr>
            </w:pPr>
          </w:p>
        </w:tc>
        <w:tc>
          <w:tcPr>
            <w:tcW w:w="850" w:type="dxa"/>
            <w:vAlign w:val="top"/>
          </w:tcPr>
          <w:p w14:paraId="79A1CD50">
            <w:pPr>
              <w:rPr>
                <w:rFonts w:ascii="Arial"/>
                <w:sz w:val="21"/>
              </w:rPr>
            </w:pPr>
          </w:p>
        </w:tc>
        <w:tc>
          <w:tcPr>
            <w:tcW w:w="840" w:type="dxa"/>
            <w:vAlign w:val="top"/>
          </w:tcPr>
          <w:p w14:paraId="224135F1">
            <w:pPr>
              <w:rPr>
                <w:rFonts w:ascii="Arial"/>
                <w:sz w:val="21"/>
              </w:rPr>
            </w:pPr>
          </w:p>
        </w:tc>
        <w:tc>
          <w:tcPr>
            <w:tcW w:w="750" w:type="dxa"/>
            <w:vAlign w:val="top"/>
          </w:tcPr>
          <w:p w14:paraId="5C7C7C0E">
            <w:pPr>
              <w:rPr>
                <w:rFonts w:ascii="Arial"/>
                <w:sz w:val="21"/>
              </w:rPr>
            </w:pPr>
          </w:p>
        </w:tc>
        <w:tc>
          <w:tcPr>
            <w:tcW w:w="850" w:type="dxa"/>
            <w:vAlign w:val="top"/>
          </w:tcPr>
          <w:p w14:paraId="77772681">
            <w:pPr>
              <w:rPr>
                <w:rFonts w:ascii="Arial"/>
                <w:sz w:val="21"/>
              </w:rPr>
            </w:pPr>
          </w:p>
        </w:tc>
        <w:tc>
          <w:tcPr>
            <w:tcW w:w="870" w:type="dxa"/>
            <w:vAlign w:val="top"/>
          </w:tcPr>
          <w:p w14:paraId="12AE4116">
            <w:pPr>
              <w:rPr>
                <w:rFonts w:ascii="Arial"/>
                <w:sz w:val="21"/>
              </w:rPr>
            </w:pPr>
          </w:p>
        </w:tc>
        <w:tc>
          <w:tcPr>
            <w:tcW w:w="870" w:type="dxa"/>
            <w:vAlign w:val="top"/>
          </w:tcPr>
          <w:p w14:paraId="7BE1A2F6">
            <w:pPr>
              <w:rPr>
                <w:rFonts w:ascii="Arial"/>
                <w:sz w:val="21"/>
              </w:rPr>
            </w:pPr>
          </w:p>
        </w:tc>
        <w:tc>
          <w:tcPr>
            <w:tcW w:w="840" w:type="dxa"/>
            <w:vAlign w:val="top"/>
          </w:tcPr>
          <w:p w14:paraId="594A9DB3">
            <w:pPr>
              <w:rPr>
                <w:rFonts w:ascii="Arial"/>
                <w:sz w:val="21"/>
              </w:rPr>
            </w:pPr>
          </w:p>
        </w:tc>
        <w:tc>
          <w:tcPr>
            <w:tcW w:w="824" w:type="dxa"/>
            <w:vAlign w:val="top"/>
          </w:tcPr>
          <w:p w14:paraId="3E788EC4">
            <w:pPr>
              <w:rPr>
                <w:rFonts w:ascii="Arial"/>
                <w:sz w:val="21"/>
              </w:rPr>
            </w:pPr>
          </w:p>
        </w:tc>
      </w:tr>
      <w:tr w14:paraId="3DA4C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26C5E40">
            <w:pPr>
              <w:pStyle w:val="6"/>
              <w:spacing w:before="225" w:line="242" w:lineRule="auto"/>
              <w:ind w:left="122"/>
            </w:pPr>
            <w:r>
              <w:rPr>
                <w:spacing w:val="-5"/>
              </w:rPr>
              <w:t>208</w:t>
            </w:r>
          </w:p>
        </w:tc>
        <w:tc>
          <w:tcPr>
            <w:tcW w:w="417" w:type="dxa"/>
            <w:vAlign w:val="top"/>
          </w:tcPr>
          <w:p w14:paraId="4EABFB5A">
            <w:pPr>
              <w:pStyle w:val="6"/>
              <w:spacing w:before="225" w:line="242" w:lineRule="auto"/>
              <w:ind w:left="122"/>
            </w:pPr>
            <w:r>
              <w:rPr>
                <w:spacing w:val="-10"/>
              </w:rPr>
              <w:t>05</w:t>
            </w:r>
          </w:p>
        </w:tc>
        <w:tc>
          <w:tcPr>
            <w:tcW w:w="417" w:type="dxa"/>
            <w:vAlign w:val="top"/>
          </w:tcPr>
          <w:p w14:paraId="415A9551">
            <w:pPr>
              <w:pStyle w:val="6"/>
              <w:spacing w:before="225" w:line="242" w:lineRule="auto"/>
              <w:ind w:left="123"/>
            </w:pPr>
            <w:r>
              <w:rPr>
                <w:spacing w:val="-10"/>
              </w:rPr>
              <w:t>05</w:t>
            </w:r>
          </w:p>
        </w:tc>
        <w:tc>
          <w:tcPr>
            <w:tcW w:w="2055" w:type="dxa"/>
            <w:vAlign w:val="top"/>
          </w:tcPr>
          <w:p w14:paraId="5552DA3C">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00C193BF">
            <w:pPr>
              <w:pStyle w:val="6"/>
              <w:spacing w:before="225"/>
              <w:ind w:left="463"/>
            </w:pPr>
            <w:r>
              <w:rPr>
                <w:spacing w:val="-3"/>
              </w:rPr>
              <w:t>26.39</w:t>
            </w:r>
          </w:p>
        </w:tc>
        <w:tc>
          <w:tcPr>
            <w:tcW w:w="1019" w:type="dxa"/>
            <w:vAlign w:val="top"/>
          </w:tcPr>
          <w:p w14:paraId="2CF37E93">
            <w:pPr>
              <w:pStyle w:val="6"/>
              <w:spacing w:before="225"/>
              <w:ind w:left="474"/>
            </w:pPr>
            <w:r>
              <w:rPr>
                <w:spacing w:val="-3"/>
              </w:rPr>
              <w:t>26.39</w:t>
            </w:r>
          </w:p>
        </w:tc>
        <w:tc>
          <w:tcPr>
            <w:tcW w:w="949" w:type="dxa"/>
            <w:vAlign w:val="top"/>
          </w:tcPr>
          <w:p w14:paraId="7F85EF5C">
            <w:pPr>
              <w:pStyle w:val="6"/>
              <w:spacing w:before="225"/>
              <w:ind w:left="405"/>
            </w:pPr>
            <w:r>
              <w:rPr>
                <w:spacing w:val="-3"/>
              </w:rPr>
              <w:t>26.39</w:t>
            </w:r>
          </w:p>
        </w:tc>
        <w:tc>
          <w:tcPr>
            <w:tcW w:w="840" w:type="dxa"/>
            <w:vAlign w:val="top"/>
          </w:tcPr>
          <w:p w14:paraId="5F0D0D76">
            <w:pPr>
              <w:rPr>
                <w:rFonts w:ascii="Arial"/>
                <w:sz w:val="21"/>
              </w:rPr>
            </w:pPr>
          </w:p>
        </w:tc>
        <w:tc>
          <w:tcPr>
            <w:tcW w:w="850" w:type="dxa"/>
            <w:vAlign w:val="top"/>
          </w:tcPr>
          <w:p w14:paraId="344F59D5">
            <w:pPr>
              <w:rPr>
                <w:rFonts w:ascii="Arial"/>
                <w:sz w:val="21"/>
              </w:rPr>
            </w:pPr>
          </w:p>
        </w:tc>
        <w:tc>
          <w:tcPr>
            <w:tcW w:w="840" w:type="dxa"/>
            <w:vAlign w:val="top"/>
          </w:tcPr>
          <w:p w14:paraId="6132D96B">
            <w:pPr>
              <w:rPr>
                <w:rFonts w:ascii="Arial"/>
                <w:sz w:val="21"/>
              </w:rPr>
            </w:pPr>
          </w:p>
        </w:tc>
        <w:tc>
          <w:tcPr>
            <w:tcW w:w="750" w:type="dxa"/>
            <w:vAlign w:val="top"/>
          </w:tcPr>
          <w:p w14:paraId="0957D833">
            <w:pPr>
              <w:rPr>
                <w:rFonts w:ascii="Arial"/>
                <w:sz w:val="21"/>
              </w:rPr>
            </w:pPr>
          </w:p>
        </w:tc>
        <w:tc>
          <w:tcPr>
            <w:tcW w:w="850" w:type="dxa"/>
            <w:vAlign w:val="top"/>
          </w:tcPr>
          <w:p w14:paraId="5C6379CC">
            <w:pPr>
              <w:rPr>
                <w:rFonts w:ascii="Arial"/>
                <w:sz w:val="21"/>
              </w:rPr>
            </w:pPr>
          </w:p>
        </w:tc>
        <w:tc>
          <w:tcPr>
            <w:tcW w:w="870" w:type="dxa"/>
            <w:vAlign w:val="top"/>
          </w:tcPr>
          <w:p w14:paraId="13E5506C">
            <w:pPr>
              <w:rPr>
                <w:rFonts w:ascii="Arial"/>
                <w:sz w:val="21"/>
              </w:rPr>
            </w:pPr>
          </w:p>
        </w:tc>
        <w:tc>
          <w:tcPr>
            <w:tcW w:w="870" w:type="dxa"/>
            <w:vAlign w:val="top"/>
          </w:tcPr>
          <w:p w14:paraId="0BB59111">
            <w:pPr>
              <w:rPr>
                <w:rFonts w:ascii="Arial"/>
                <w:sz w:val="21"/>
              </w:rPr>
            </w:pPr>
          </w:p>
        </w:tc>
        <w:tc>
          <w:tcPr>
            <w:tcW w:w="840" w:type="dxa"/>
            <w:vAlign w:val="top"/>
          </w:tcPr>
          <w:p w14:paraId="5A38135A">
            <w:pPr>
              <w:rPr>
                <w:rFonts w:ascii="Arial"/>
                <w:sz w:val="21"/>
              </w:rPr>
            </w:pPr>
          </w:p>
        </w:tc>
        <w:tc>
          <w:tcPr>
            <w:tcW w:w="824" w:type="dxa"/>
            <w:vAlign w:val="top"/>
          </w:tcPr>
          <w:p w14:paraId="5445F62A">
            <w:pPr>
              <w:rPr>
                <w:rFonts w:ascii="Arial"/>
                <w:sz w:val="21"/>
              </w:rPr>
            </w:pPr>
          </w:p>
        </w:tc>
      </w:tr>
      <w:tr w14:paraId="48A27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FCC112D">
            <w:pPr>
              <w:pStyle w:val="6"/>
              <w:spacing w:before="226" w:line="242" w:lineRule="auto"/>
              <w:ind w:left="122"/>
            </w:pPr>
            <w:r>
              <w:rPr>
                <w:spacing w:val="-5"/>
              </w:rPr>
              <w:t>208</w:t>
            </w:r>
          </w:p>
        </w:tc>
        <w:tc>
          <w:tcPr>
            <w:tcW w:w="417" w:type="dxa"/>
            <w:vAlign w:val="top"/>
          </w:tcPr>
          <w:p w14:paraId="4F4667E5">
            <w:pPr>
              <w:pStyle w:val="6"/>
              <w:spacing w:before="226" w:line="242" w:lineRule="auto"/>
              <w:ind w:left="122"/>
            </w:pPr>
            <w:r>
              <w:rPr>
                <w:spacing w:val="-10"/>
              </w:rPr>
              <w:t>05</w:t>
            </w:r>
          </w:p>
        </w:tc>
        <w:tc>
          <w:tcPr>
            <w:tcW w:w="417" w:type="dxa"/>
            <w:vAlign w:val="top"/>
          </w:tcPr>
          <w:p w14:paraId="60F30529">
            <w:pPr>
              <w:pStyle w:val="6"/>
              <w:spacing w:before="226" w:line="242" w:lineRule="auto"/>
              <w:ind w:left="123"/>
            </w:pPr>
            <w:r>
              <w:rPr>
                <w:spacing w:val="-10"/>
              </w:rPr>
              <w:t>06</w:t>
            </w:r>
          </w:p>
        </w:tc>
        <w:tc>
          <w:tcPr>
            <w:tcW w:w="2055" w:type="dxa"/>
            <w:vAlign w:val="top"/>
          </w:tcPr>
          <w:p w14:paraId="340970B4">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142909BE">
            <w:pPr>
              <w:pStyle w:val="6"/>
              <w:spacing w:before="225"/>
              <w:ind w:left="467"/>
            </w:pPr>
            <w:r>
              <w:rPr>
                <w:spacing w:val="-4"/>
              </w:rPr>
              <w:t>13.20</w:t>
            </w:r>
          </w:p>
        </w:tc>
        <w:tc>
          <w:tcPr>
            <w:tcW w:w="1019" w:type="dxa"/>
            <w:vAlign w:val="top"/>
          </w:tcPr>
          <w:p w14:paraId="2033361D">
            <w:pPr>
              <w:pStyle w:val="6"/>
              <w:spacing w:before="225"/>
              <w:ind w:left="478"/>
            </w:pPr>
            <w:r>
              <w:rPr>
                <w:spacing w:val="-4"/>
              </w:rPr>
              <w:t>13.20</w:t>
            </w:r>
          </w:p>
        </w:tc>
        <w:tc>
          <w:tcPr>
            <w:tcW w:w="949" w:type="dxa"/>
            <w:vAlign w:val="top"/>
          </w:tcPr>
          <w:p w14:paraId="5F9FC88C">
            <w:pPr>
              <w:pStyle w:val="6"/>
              <w:spacing w:before="225"/>
              <w:ind w:left="409"/>
            </w:pPr>
            <w:r>
              <w:rPr>
                <w:spacing w:val="-4"/>
              </w:rPr>
              <w:t>13.20</w:t>
            </w:r>
          </w:p>
        </w:tc>
        <w:tc>
          <w:tcPr>
            <w:tcW w:w="840" w:type="dxa"/>
            <w:vAlign w:val="top"/>
          </w:tcPr>
          <w:p w14:paraId="352A5BCA">
            <w:pPr>
              <w:rPr>
                <w:rFonts w:ascii="Arial"/>
                <w:sz w:val="21"/>
              </w:rPr>
            </w:pPr>
          </w:p>
        </w:tc>
        <w:tc>
          <w:tcPr>
            <w:tcW w:w="850" w:type="dxa"/>
            <w:vAlign w:val="top"/>
          </w:tcPr>
          <w:p w14:paraId="4AD1D469">
            <w:pPr>
              <w:rPr>
                <w:rFonts w:ascii="Arial"/>
                <w:sz w:val="21"/>
              </w:rPr>
            </w:pPr>
          </w:p>
        </w:tc>
        <w:tc>
          <w:tcPr>
            <w:tcW w:w="840" w:type="dxa"/>
            <w:vAlign w:val="top"/>
          </w:tcPr>
          <w:p w14:paraId="0D8ED6BC">
            <w:pPr>
              <w:rPr>
                <w:rFonts w:ascii="Arial"/>
                <w:sz w:val="21"/>
              </w:rPr>
            </w:pPr>
          </w:p>
        </w:tc>
        <w:tc>
          <w:tcPr>
            <w:tcW w:w="750" w:type="dxa"/>
            <w:vAlign w:val="top"/>
          </w:tcPr>
          <w:p w14:paraId="0DD0BFDA">
            <w:pPr>
              <w:rPr>
                <w:rFonts w:ascii="Arial"/>
                <w:sz w:val="21"/>
              </w:rPr>
            </w:pPr>
          </w:p>
        </w:tc>
        <w:tc>
          <w:tcPr>
            <w:tcW w:w="850" w:type="dxa"/>
            <w:vAlign w:val="top"/>
          </w:tcPr>
          <w:p w14:paraId="06E7B4D0">
            <w:pPr>
              <w:rPr>
                <w:rFonts w:ascii="Arial"/>
                <w:sz w:val="21"/>
              </w:rPr>
            </w:pPr>
          </w:p>
        </w:tc>
        <w:tc>
          <w:tcPr>
            <w:tcW w:w="870" w:type="dxa"/>
            <w:vAlign w:val="top"/>
          </w:tcPr>
          <w:p w14:paraId="2C09C787">
            <w:pPr>
              <w:rPr>
                <w:rFonts w:ascii="Arial"/>
                <w:sz w:val="21"/>
              </w:rPr>
            </w:pPr>
          </w:p>
        </w:tc>
        <w:tc>
          <w:tcPr>
            <w:tcW w:w="870" w:type="dxa"/>
            <w:vAlign w:val="top"/>
          </w:tcPr>
          <w:p w14:paraId="7F856D29">
            <w:pPr>
              <w:rPr>
                <w:rFonts w:ascii="Arial"/>
                <w:sz w:val="21"/>
              </w:rPr>
            </w:pPr>
          </w:p>
        </w:tc>
        <w:tc>
          <w:tcPr>
            <w:tcW w:w="840" w:type="dxa"/>
            <w:vAlign w:val="top"/>
          </w:tcPr>
          <w:p w14:paraId="5F564989">
            <w:pPr>
              <w:rPr>
                <w:rFonts w:ascii="Arial"/>
                <w:sz w:val="21"/>
              </w:rPr>
            </w:pPr>
          </w:p>
        </w:tc>
        <w:tc>
          <w:tcPr>
            <w:tcW w:w="824" w:type="dxa"/>
            <w:vAlign w:val="top"/>
          </w:tcPr>
          <w:p w14:paraId="2F65761B">
            <w:pPr>
              <w:rPr>
                <w:rFonts w:ascii="Arial"/>
                <w:sz w:val="21"/>
              </w:rPr>
            </w:pPr>
          </w:p>
        </w:tc>
      </w:tr>
      <w:tr w14:paraId="6A7DF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173F27E">
            <w:pPr>
              <w:pStyle w:val="6"/>
              <w:spacing w:before="147" w:line="242" w:lineRule="auto"/>
              <w:ind w:left="122"/>
            </w:pPr>
            <w:r>
              <w:rPr>
                <w:b/>
                <w:bCs/>
                <w:spacing w:val="-6"/>
              </w:rPr>
              <w:t>210</w:t>
            </w:r>
          </w:p>
        </w:tc>
        <w:tc>
          <w:tcPr>
            <w:tcW w:w="417" w:type="dxa"/>
            <w:vAlign w:val="top"/>
          </w:tcPr>
          <w:p w14:paraId="2EB6DA7E">
            <w:pPr>
              <w:rPr>
                <w:rFonts w:ascii="Arial"/>
                <w:sz w:val="21"/>
              </w:rPr>
            </w:pPr>
          </w:p>
        </w:tc>
        <w:tc>
          <w:tcPr>
            <w:tcW w:w="417" w:type="dxa"/>
            <w:vAlign w:val="top"/>
          </w:tcPr>
          <w:p w14:paraId="6DEA78C8">
            <w:pPr>
              <w:rPr>
                <w:rFonts w:ascii="Arial"/>
                <w:sz w:val="21"/>
              </w:rPr>
            </w:pPr>
          </w:p>
        </w:tc>
        <w:tc>
          <w:tcPr>
            <w:tcW w:w="2055" w:type="dxa"/>
            <w:vAlign w:val="top"/>
          </w:tcPr>
          <w:p w14:paraId="3C033E32">
            <w:pPr>
              <w:pStyle w:val="6"/>
              <w:spacing w:before="147" w:line="213" w:lineRule="auto"/>
              <w:ind w:left="115"/>
            </w:pPr>
            <w:r>
              <w:rPr>
                <w:b/>
                <w:bCs/>
                <w:spacing w:val="-4"/>
              </w:rPr>
              <w:t>卫生健康支出</w:t>
            </w:r>
          </w:p>
        </w:tc>
        <w:tc>
          <w:tcPr>
            <w:tcW w:w="1009" w:type="dxa"/>
            <w:vAlign w:val="top"/>
          </w:tcPr>
          <w:p w14:paraId="5D72421F">
            <w:pPr>
              <w:pStyle w:val="6"/>
              <w:spacing w:before="147"/>
              <w:ind w:left="467"/>
            </w:pPr>
            <w:r>
              <w:rPr>
                <w:b/>
                <w:bCs/>
                <w:spacing w:val="-5"/>
              </w:rPr>
              <w:t>12.62</w:t>
            </w:r>
          </w:p>
        </w:tc>
        <w:tc>
          <w:tcPr>
            <w:tcW w:w="1019" w:type="dxa"/>
            <w:vAlign w:val="top"/>
          </w:tcPr>
          <w:p w14:paraId="739D5707">
            <w:pPr>
              <w:pStyle w:val="6"/>
              <w:spacing w:before="147"/>
              <w:ind w:left="478"/>
            </w:pPr>
            <w:r>
              <w:rPr>
                <w:b/>
                <w:bCs/>
                <w:spacing w:val="-5"/>
              </w:rPr>
              <w:t>12.62</w:t>
            </w:r>
          </w:p>
        </w:tc>
        <w:tc>
          <w:tcPr>
            <w:tcW w:w="949" w:type="dxa"/>
            <w:vAlign w:val="top"/>
          </w:tcPr>
          <w:p w14:paraId="2079E63D">
            <w:pPr>
              <w:pStyle w:val="6"/>
              <w:spacing w:before="147"/>
              <w:ind w:left="409"/>
            </w:pPr>
            <w:r>
              <w:rPr>
                <w:b/>
                <w:bCs/>
                <w:spacing w:val="-5"/>
              </w:rPr>
              <w:t>12.62</w:t>
            </w:r>
          </w:p>
        </w:tc>
        <w:tc>
          <w:tcPr>
            <w:tcW w:w="840" w:type="dxa"/>
            <w:vAlign w:val="top"/>
          </w:tcPr>
          <w:p w14:paraId="225609F9">
            <w:pPr>
              <w:rPr>
                <w:rFonts w:ascii="Arial"/>
                <w:sz w:val="21"/>
              </w:rPr>
            </w:pPr>
          </w:p>
        </w:tc>
        <w:tc>
          <w:tcPr>
            <w:tcW w:w="850" w:type="dxa"/>
            <w:vAlign w:val="top"/>
          </w:tcPr>
          <w:p w14:paraId="06D5FFCE">
            <w:pPr>
              <w:rPr>
                <w:rFonts w:ascii="Arial"/>
                <w:sz w:val="21"/>
              </w:rPr>
            </w:pPr>
          </w:p>
        </w:tc>
        <w:tc>
          <w:tcPr>
            <w:tcW w:w="840" w:type="dxa"/>
            <w:vAlign w:val="top"/>
          </w:tcPr>
          <w:p w14:paraId="4F98EE21">
            <w:pPr>
              <w:rPr>
                <w:rFonts w:ascii="Arial"/>
                <w:sz w:val="21"/>
              </w:rPr>
            </w:pPr>
          </w:p>
        </w:tc>
        <w:tc>
          <w:tcPr>
            <w:tcW w:w="750" w:type="dxa"/>
            <w:vAlign w:val="top"/>
          </w:tcPr>
          <w:p w14:paraId="538BDA87">
            <w:pPr>
              <w:rPr>
                <w:rFonts w:ascii="Arial"/>
                <w:sz w:val="21"/>
              </w:rPr>
            </w:pPr>
          </w:p>
        </w:tc>
        <w:tc>
          <w:tcPr>
            <w:tcW w:w="850" w:type="dxa"/>
            <w:vAlign w:val="top"/>
          </w:tcPr>
          <w:p w14:paraId="1F986F53">
            <w:pPr>
              <w:rPr>
                <w:rFonts w:ascii="Arial"/>
                <w:sz w:val="21"/>
              </w:rPr>
            </w:pPr>
          </w:p>
        </w:tc>
        <w:tc>
          <w:tcPr>
            <w:tcW w:w="870" w:type="dxa"/>
            <w:vAlign w:val="top"/>
          </w:tcPr>
          <w:p w14:paraId="65335BE7">
            <w:pPr>
              <w:rPr>
                <w:rFonts w:ascii="Arial"/>
                <w:sz w:val="21"/>
              </w:rPr>
            </w:pPr>
          </w:p>
        </w:tc>
        <w:tc>
          <w:tcPr>
            <w:tcW w:w="870" w:type="dxa"/>
            <w:vAlign w:val="top"/>
          </w:tcPr>
          <w:p w14:paraId="1356F36A">
            <w:pPr>
              <w:rPr>
                <w:rFonts w:ascii="Arial"/>
                <w:sz w:val="21"/>
              </w:rPr>
            </w:pPr>
          </w:p>
        </w:tc>
        <w:tc>
          <w:tcPr>
            <w:tcW w:w="840" w:type="dxa"/>
            <w:vAlign w:val="top"/>
          </w:tcPr>
          <w:p w14:paraId="334E2AED">
            <w:pPr>
              <w:rPr>
                <w:rFonts w:ascii="Arial"/>
                <w:sz w:val="21"/>
              </w:rPr>
            </w:pPr>
          </w:p>
        </w:tc>
        <w:tc>
          <w:tcPr>
            <w:tcW w:w="824" w:type="dxa"/>
            <w:vAlign w:val="top"/>
          </w:tcPr>
          <w:p w14:paraId="7301AE53">
            <w:pPr>
              <w:rPr>
                <w:rFonts w:ascii="Arial"/>
                <w:sz w:val="21"/>
              </w:rPr>
            </w:pPr>
          </w:p>
        </w:tc>
      </w:tr>
      <w:tr w14:paraId="341D7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5835F676">
            <w:pPr>
              <w:pStyle w:val="6"/>
              <w:spacing w:before="148" w:line="242" w:lineRule="auto"/>
              <w:ind w:left="122"/>
            </w:pPr>
            <w:r>
              <w:rPr>
                <w:b/>
                <w:bCs/>
                <w:spacing w:val="-6"/>
              </w:rPr>
              <w:t>210</w:t>
            </w:r>
          </w:p>
        </w:tc>
        <w:tc>
          <w:tcPr>
            <w:tcW w:w="417" w:type="dxa"/>
            <w:vAlign w:val="top"/>
          </w:tcPr>
          <w:p w14:paraId="5CA463BC">
            <w:pPr>
              <w:pStyle w:val="6"/>
              <w:spacing w:before="147" w:line="239" w:lineRule="exact"/>
              <w:ind w:left="121"/>
            </w:pPr>
            <w:r>
              <w:rPr>
                <w:b/>
                <w:bCs/>
                <w:spacing w:val="-11"/>
              </w:rPr>
              <w:t>11</w:t>
            </w:r>
          </w:p>
        </w:tc>
        <w:tc>
          <w:tcPr>
            <w:tcW w:w="417" w:type="dxa"/>
            <w:vAlign w:val="top"/>
          </w:tcPr>
          <w:p w14:paraId="33276D08">
            <w:pPr>
              <w:rPr>
                <w:rFonts w:ascii="Arial"/>
                <w:sz w:val="21"/>
              </w:rPr>
            </w:pPr>
          </w:p>
        </w:tc>
        <w:tc>
          <w:tcPr>
            <w:tcW w:w="2055" w:type="dxa"/>
            <w:vAlign w:val="top"/>
          </w:tcPr>
          <w:p w14:paraId="663B4075">
            <w:pPr>
              <w:pStyle w:val="6"/>
              <w:spacing w:before="147" w:line="214" w:lineRule="auto"/>
              <w:ind w:left="111"/>
            </w:pPr>
            <w:r>
              <w:rPr>
                <w:b/>
                <w:bCs/>
                <w:spacing w:val="-3"/>
              </w:rPr>
              <w:t>行政事业单位医疗</w:t>
            </w:r>
          </w:p>
        </w:tc>
        <w:tc>
          <w:tcPr>
            <w:tcW w:w="1009" w:type="dxa"/>
            <w:vAlign w:val="top"/>
          </w:tcPr>
          <w:p w14:paraId="5AD05957">
            <w:pPr>
              <w:pStyle w:val="6"/>
              <w:spacing w:before="147"/>
              <w:ind w:left="467"/>
            </w:pPr>
            <w:r>
              <w:rPr>
                <w:b/>
                <w:bCs/>
                <w:spacing w:val="-5"/>
              </w:rPr>
              <w:t>12.62</w:t>
            </w:r>
          </w:p>
        </w:tc>
        <w:tc>
          <w:tcPr>
            <w:tcW w:w="1019" w:type="dxa"/>
            <w:vAlign w:val="top"/>
          </w:tcPr>
          <w:p w14:paraId="4EFDCDD6">
            <w:pPr>
              <w:pStyle w:val="6"/>
              <w:spacing w:before="147"/>
              <w:ind w:left="478"/>
            </w:pPr>
            <w:r>
              <w:rPr>
                <w:b/>
                <w:bCs/>
                <w:spacing w:val="-5"/>
              </w:rPr>
              <w:t>12.62</w:t>
            </w:r>
          </w:p>
        </w:tc>
        <w:tc>
          <w:tcPr>
            <w:tcW w:w="949" w:type="dxa"/>
            <w:vAlign w:val="top"/>
          </w:tcPr>
          <w:p w14:paraId="700FC32C">
            <w:pPr>
              <w:pStyle w:val="6"/>
              <w:spacing w:before="147"/>
              <w:ind w:left="409"/>
            </w:pPr>
            <w:r>
              <w:rPr>
                <w:b/>
                <w:bCs/>
                <w:spacing w:val="-5"/>
              </w:rPr>
              <w:t>12.62</w:t>
            </w:r>
          </w:p>
        </w:tc>
        <w:tc>
          <w:tcPr>
            <w:tcW w:w="840" w:type="dxa"/>
            <w:vAlign w:val="top"/>
          </w:tcPr>
          <w:p w14:paraId="310F2A1C">
            <w:pPr>
              <w:rPr>
                <w:rFonts w:ascii="Arial"/>
                <w:sz w:val="21"/>
              </w:rPr>
            </w:pPr>
          </w:p>
        </w:tc>
        <w:tc>
          <w:tcPr>
            <w:tcW w:w="850" w:type="dxa"/>
            <w:vAlign w:val="top"/>
          </w:tcPr>
          <w:p w14:paraId="27F85033">
            <w:pPr>
              <w:rPr>
                <w:rFonts w:ascii="Arial"/>
                <w:sz w:val="21"/>
              </w:rPr>
            </w:pPr>
          </w:p>
        </w:tc>
        <w:tc>
          <w:tcPr>
            <w:tcW w:w="840" w:type="dxa"/>
            <w:vAlign w:val="top"/>
          </w:tcPr>
          <w:p w14:paraId="7923610F">
            <w:pPr>
              <w:rPr>
                <w:rFonts w:ascii="Arial"/>
                <w:sz w:val="21"/>
              </w:rPr>
            </w:pPr>
          </w:p>
        </w:tc>
        <w:tc>
          <w:tcPr>
            <w:tcW w:w="750" w:type="dxa"/>
            <w:vAlign w:val="top"/>
          </w:tcPr>
          <w:p w14:paraId="2AEEA091">
            <w:pPr>
              <w:rPr>
                <w:rFonts w:ascii="Arial"/>
                <w:sz w:val="21"/>
              </w:rPr>
            </w:pPr>
          </w:p>
        </w:tc>
        <w:tc>
          <w:tcPr>
            <w:tcW w:w="850" w:type="dxa"/>
            <w:vAlign w:val="top"/>
          </w:tcPr>
          <w:p w14:paraId="2DF04E9F">
            <w:pPr>
              <w:rPr>
                <w:rFonts w:ascii="Arial"/>
                <w:sz w:val="21"/>
              </w:rPr>
            </w:pPr>
          </w:p>
        </w:tc>
        <w:tc>
          <w:tcPr>
            <w:tcW w:w="870" w:type="dxa"/>
            <w:vAlign w:val="top"/>
          </w:tcPr>
          <w:p w14:paraId="65E7AEB6">
            <w:pPr>
              <w:rPr>
                <w:rFonts w:ascii="Arial"/>
                <w:sz w:val="21"/>
              </w:rPr>
            </w:pPr>
          </w:p>
        </w:tc>
        <w:tc>
          <w:tcPr>
            <w:tcW w:w="870" w:type="dxa"/>
            <w:vAlign w:val="top"/>
          </w:tcPr>
          <w:p w14:paraId="3B829253">
            <w:pPr>
              <w:rPr>
                <w:rFonts w:ascii="Arial"/>
                <w:sz w:val="21"/>
              </w:rPr>
            </w:pPr>
          </w:p>
        </w:tc>
        <w:tc>
          <w:tcPr>
            <w:tcW w:w="840" w:type="dxa"/>
            <w:vAlign w:val="top"/>
          </w:tcPr>
          <w:p w14:paraId="6FB6E47A">
            <w:pPr>
              <w:rPr>
                <w:rFonts w:ascii="Arial"/>
                <w:sz w:val="21"/>
              </w:rPr>
            </w:pPr>
          </w:p>
        </w:tc>
        <w:tc>
          <w:tcPr>
            <w:tcW w:w="824" w:type="dxa"/>
            <w:vAlign w:val="top"/>
          </w:tcPr>
          <w:p w14:paraId="4FC5728A">
            <w:pPr>
              <w:rPr>
                <w:rFonts w:ascii="Arial"/>
                <w:sz w:val="21"/>
              </w:rPr>
            </w:pPr>
          </w:p>
        </w:tc>
      </w:tr>
    </w:tbl>
    <w:p w14:paraId="699E86CF">
      <w:pPr>
        <w:rPr>
          <w:rFonts w:ascii="Arial"/>
          <w:sz w:val="21"/>
        </w:rPr>
      </w:pPr>
    </w:p>
    <w:p w14:paraId="0EE0EE00">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35C0CFB8">
      <w:pPr>
        <w:spacing w:before="21"/>
      </w:pPr>
    </w:p>
    <w:p w14:paraId="03E8A606">
      <w:pPr>
        <w:spacing w:before="21"/>
      </w:pPr>
    </w:p>
    <w:p w14:paraId="0EBC3335">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971D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1C94D46">
            <w:pPr>
              <w:pStyle w:val="6"/>
              <w:spacing w:before="147" w:line="242" w:lineRule="auto"/>
              <w:ind w:left="122"/>
            </w:pPr>
            <w:r>
              <w:rPr>
                <w:spacing w:val="-5"/>
              </w:rPr>
              <w:t>210</w:t>
            </w:r>
          </w:p>
        </w:tc>
        <w:tc>
          <w:tcPr>
            <w:tcW w:w="417" w:type="dxa"/>
            <w:vAlign w:val="top"/>
          </w:tcPr>
          <w:p w14:paraId="59A2FDD7">
            <w:pPr>
              <w:pStyle w:val="6"/>
              <w:spacing w:before="146" w:line="240" w:lineRule="exact"/>
              <w:ind w:left="121"/>
            </w:pPr>
            <w:r>
              <w:rPr>
                <w:spacing w:val="-9"/>
              </w:rPr>
              <w:t>11</w:t>
            </w:r>
          </w:p>
        </w:tc>
        <w:tc>
          <w:tcPr>
            <w:tcW w:w="417" w:type="dxa"/>
            <w:vAlign w:val="top"/>
          </w:tcPr>
          <w:p w14:paraId="26A29C21">
            <w:pPr>
              <w:pStyle w:val="6"/>
              <w:spacing w:before="147" w:line="242" w:lineRule="auto"/>
              <w:ind w:left="123"/>
            </w:pPr>
            <w:r>
              <w:rPr>
                <w:spacing w:val="-10"/>
              </w:rPr>
              <w:t>01</w:t>
            </w:r>
          </w:p>
        </w:tc>
        <w:tc>
          <w:tcPr>
            <w:tcW w:w="2055" w:type="dxa"/>
            <w:vAlign w:val="top"/>
          </w:tcPr>
          <w:p w14:paraId="74239E24">
            <w:pPr>
              <w:pStyle w:val="6"/>
              <w:spacing w:before="146" w:line="214" w:lineRule="auto"/>
              <w:ind w:left="111"/>
            </w:pPr>
            <w:r>
              <w:rPr>
                <w:spacing w:val="-2"/>
              </w:rPr>
              <w:t>行政单位医疗</w:t>
            </w:r>
          </w:p>
        </w:tc>
        <w:tc>
          <w:tcPr>
            <w:tcW w:w="1009" w:type="dxa"/>
            <w:vAlign w:val="top"/>
          </w:tcPr>
          <w:p w14:paraId="0B66A6FB">
            <w:pPr>
              <w:pStyle w:val="6"/>
              <w:spacing w:before="146"/>
              <w:ind w:left="467"/>
            </w:pPr>
            <w:r>
              <w:rPr>
                <w:spacing w:val="-4"/>
              </w:rPr>
              <w:t>11.18</w:t>
            </w:r>
          </w:p>
        </w:tc>
        <w:tc>
          <w:tcPr>
            <w:tcW w:w="1019" w:type="dxa"/>
            <w:vAlign w:val="top"/>
          </w:tcPr>
          <w:p w14:paraId="6FF67A93">
            <w:pPr>
              <w:pStyle w:val="6"/>
              <w:spacing w:before="146"/>
              <w:ind w:left="478"/>
            </w:pPr>
            <w:r>
              <w:rPr>
                <w:spacing w:val="-4"/>
              </w:rPr>
              <w:t>11.18</w:t>
            </w:r>
          </w:p>
        </w:tc>
        <w:tc>
          <w:tcPr>
            <w:tcW w:w="949" w:type="dxa"/>
            <w:vAlign w:val="top"/>
          </w:tcPr>
          <w:p w14:paraId="6161E09B">
            <w:pPr>
              <w:pStyle w:val="6"/>
              <w:spacing w:before="146"/>
              <w:ind w:left="409"/>
            </w:pPr>
            <w:r>
              <w:rPr>
                <w:spacing w:val="-4"/>
              </w:rPr>
              <w:t>11.18</w:t>
            </w:r>
          </w:p>
        </w:tc>
        <w:tc>
          <w:tcPr>
            <w:tcW w:w="840" w:type="dxa"/>
            <w:vAlign w:val="top"/>
          </w:tcPr>
          <w:p w14:paraId="3408A0F7">
            <w:pPr>
              <w:rPr>
                <w:rFonts w:ascii="Arial"/>
                <w:sz w:val="21"/>
              </w:rPr>
            </w:pPr>
          </w:p>
        </w:tc>
        <w:tc>
          <w:tcPr>
            <w:tcW w:w="850" w:type="dxa"/>
            <w:vAlign w:val="top"/>
          </w:tcPr>
          <w:p w14:paraId="49243EB4">
            <w:pPr>
              <w:rPr>
                <w:rFonts w:ascii="Arial"/>
                <w:sz w:val="21"/>
              </w:rPr>
            </w:pPr>
          </w:p>
        </w:tc>
        <w:tc>
          <w:tcPr>
            <w:tcW w:w="840" w:type="dxa"/>
            <w:vAlign w:val="top"/>
          </w:tcPr>
          <w:p w14:paraId="430FD720">
            <w:pPr>
              <w:rPr>
                <w:rFonts w:ascii="Arial"/>
                <w:sz w:val="21"/>
              </w:rPr>
            </w:pPr>
          </w:p>
        </w:tc>
        <w:tc>
          <w:tcPr>
            <w:tcW w:w="750" w:type="dxa"/>
            <w:vAlign w:val="top"/>
          </w:tcPr>
          <w:p w14:paraId="46CE391F">
            <w:pPr>
              <w:rPr>
                <w:rFonts w:ascii="Arial"/>
                <w:sz w:val="21"/>
              </w:rPr>
            </w:pPr>
          </w:p>
        </w:tc>
        <w:tc>
          <w:tcPr>
            <w:tcW w:w="850" w:type="dxa"/>
            <w:vAlign w:val="top"/>
          </w:tcPr>
          <w:p w14:paraId="77E53A50">
            <w:pPr>
              <w:rPr>
                <w:rFonts w:ascii="Arial"/>
                <w:sz w:val="21"/>
              </w:rPr>
            </w:pPr>
          </w:p>
        </w:tc>
        <w:tc>
          <w:tcPr>
            <w:tcW w:w="870" w:type="dxa"/>
            <w:vAlign w:val="top"/>
          </w:tcPr>
          <w:p w14:paraId="33E3C106">
            <w:pPr>
              <w:rPr>
                <w:rFonts w:ascii="Arial"/>
                <w:sz w:val="21"/>
              </w:rPr>
            </w:pPr>
          </w:p>
        </w:tc>
        <w:tc>
          <w:tcPr>
            <w:tcW w:w="870" w:type="dxa"/>
            <w:vAlign w:val="top"/>
          </w:tcPr>
          <w:p w14:paraId="3EE36A60">
            <w:pPr>
              <w:rPr>
                <w:rFonts w:ascii="Arial"/>
                <w:sz w:val="21"/>
              </w:rPr>
            </w:pPr>
          </w:p>
        </w:tc>
        <w:tc>
          <w:tcPr>
            <w:tcW w:w="840" w:type="dxa"/>
            <w:vAlign w:val="top"/>
          </w:tcPr>
          <w:p w14:paraId="0E31AF33">
            <w:pPr>
              <w:rPr>
                <w:rFonts w:ascii="Arial"/>
                <w:sz w:val="21"/>
              </w:rPr>
            </w:pPr>
          </w:p>
        </w:tc>
        <w:tc>
          <w:tcPr>
            <w:tcW w:w="824" w:type="dxa"/>
            <w:vAlign w:val="top"/>
          </w:tcPr>
          <w:p w14:paraId="3B3D0504">
            <w:pPr>
              <w:rPr>
                <w:rFonts w:ascii="Arial"/>
                <w:sz w:val="21"/>
              </w:rPr>
            </w:pPr>
          </w:p>
        </w:tc>
      </w:tr>
      <w:tr w14:paraId="394FBB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2734CE1">
            <w:pPr>
              <w:pStyle w:val="6"/>
              <w:spacing w:before="143" w:line="242" w:lineRule="auto"/>
              <w:ind w:left="122"/>
            </w:pPr>
            <w:r>
              <w:rPr>
                <w:spacing w:val="-5"/>
              </w:rPr>
              <w:t>210</w:t>
            </w:r>
          </w:p>
        </w:tc>
        <w:tc>
          <w:tcPr>
            <w:tcW w:w="417" w:type="dxa"/>
            <w:vAlign w:val="top"/>
          </w:tcPr>
          <w:p w14:paraId="13A9121D">
            <w:pPr>
              <w:pStyle w:val="6"/>
              <w:spacing w:before="143" w:line="239" w:lineRule="exact"/>
              <w:ind w:left="121"/>
            </w:pPr>
            <w:r>
              <w:rPr>
                <w:spacing w:val="-9"/>
              </w:rPr>
              <w:t>11</w:t>
            </w:r>
          </w:p>
        </w:tc>
        <w:tc>
          <w:tcPr>
            <w:tcW w:w="417" w:type="dxa"/>
            <w:vAlign w:val="top"/>
          </w:tcPr>
          <w:p w14:paraId="4549B614">
            <w:pPr>
              <w:pStyle w:val="6"/>
              <w:spacing w:before="143" w:line="242" w:lineRule="auto"/>
              <w:ind w:left="123"/>
            </w:pPr>
            <w:r>
              <w:rPr>
                <w:spacing w:val="-10"/>
              </w:rPr>
              <w:t>03</w:t>
            </w:r>
          </w:p>
        </w:tc>
        <w:tc>
          <w:tcPr>
            <w:tcW w:w="2055" w:type="dxa"/>
            <w:vAlign w:val="top"/>
          </w:tcPr>
          <w:p w14:paraId="64B0E63C">
            <w:pPr>
              <w:pStyle w:val="6"/>
              <w:spacing w:before="142" w:line="214" w:lineRule="auto"/>
              <w:ind w:left="110"/>
            </w:pPr>
            <w:r>
              <w:rPr>
                <w:spacing w:val="-1"/>
              </w:rPr>
              <w:t>公务员医疗补助</w:t>
            </w:r>
          </w:p>
        </w:tc>
        <w:tc>
          <w:tcPr>
            <w:tcW w:w="1009" w:type="dxa"/>
            <w:vAlign w:val="top"/>
          </w:tcPr>
          <w:p w14:paraId="724C4A6F">
            <w:pPr>
              <w:pStyle w:val="6"/>
              <w:spacing w:before="142"/>
              <w:ind w:left="556"/>
            </w:pPr>
            <w:r>
              <w:rPr>
                <w:spacing w:val="-5"/>
              </w:rPr>
              <w:t>1.44</w:t>
            </w:r>
          </w:p>
        </w:tc>
        <w:tc>
          <w:tcPr>
            <w:tcW w:w="1019" w:type="dxa"/>
            <w:vAlign w:val="top"/>
          </w:tcPr>
          <w:p w14:paraId="53C48C25">
            <w:pPr>
              <w:pStyle w:val="6"/>
              <w:spacing w:before="142"/>
              <w:ind w:left="567"/>
            </w:pPr>
            <w:r>
              <w:rPr>
                <w:spacing w:val="-5"/>
              </w:rPr>
              <w:t>1.44</w:t>
            </w:r>
          </w:p>
        </w:tc>
        <w:tc>
          <w:tcPr>
            <w:tcW w:w="949" w:type="dxa"/>
            <w:vAlign w:val="top"/>
          </w:tcPr>
          <w:p w14:paraId="180348F7">
            <w:pPr>
              <w:pStyle w:val="6"/>
              <w:spacing w:before="142"/>
              <w:ind w:left="498"/>
            </w:pPr>
            <w:r>
              <w:rPr>
                <w:spacing w:val="-5"/>
              </w:rPr>
              <w:t>1.44</w:t>
            </w:r>
          </w:p>
        </w:tc>
        <w:tc>
          <w:tcPr>
            <w:tcW w:w="840" w:type="dxa"/>
            <w:vAlign w:val="top"/>
          </w:tcPr>
          <w:p w14:paraId="6F4685D8">
            <w:pPr>
              <w:rPr>
                <w:rFonts w:ascii="Arial"/>
                <w:sz w:val="21"/>
              </w:rPr>
            </w:pPr>
          </w:p>
        </w:tc>
        <w:tc>
          <w:tcPr>
            <w:tcW w:w="850" w:type="dxa"/>
            <w:vAlign w:val="top"/>
          </w:tcPr>
          <w:p w14:paraId="5A818778">
            <w:pPr>
              <w:rPr>
                <w:rFonts w:ascii="Arial"/>
                <w:sz w:val="21"/>
              </w:rPr>
            </w:pPr>
          </w:p>
        </w:tc>
        <w:tc>
          <w:tcPr>
            <w:tcW w:w="840" w:type="dxa"/>
            <w:vAlign w:val="top"/>
          </w:tcPr>
          <w:p w14:paraId="16D4B4D3">
            <w:pPr>
              <w:rPr>
                <w:rFonts w:ascii="Arial"/>
                <w:sz w:val="21"/>
              </w:rPr>
            </w:pPr>
          </w:p>
        </w:tc>
        <w:tc>
          <w:tcPr>
            <w:tcW w:w="750" w:type="dxa"/>
            <w:vAlign w:val="top"/>
          </w:tcPr>
          <w:p w14:paraId="08495D96">
            <w:pPr>
              <w:rPr>
                <w:rFonts w:ascii="Arial"/>
                <w:sz w:val="21"/>
              </w:rPr>
            </w:pPr>
          </w:p>
        </w:tc>
        <w:tc>
          <w:tcPr>
            <w:tcW w:w="850" w:type="dxa"/>
            <w:vAlign w:val="top"/>
          </w:tcPr>
          <w:p w14:paraId="327D08D6">
            <w:pPr>
              <w:rPr>
                <w:rFonts w:ascii="Arial"/>
                <w:sz w:val="21"/>
              </w:rPr>
            </w:pPr>
          </w:p>
        </w:tc>
        <w:tc>
          <w:tcPr>
            <w:tcW w:w="870" w:type="dxa"/>
            <w:vAlign w:val="top"/>
          </w:tcPr>
          <w:p w14:paraId="52917DD8">
            <w:pPr>
              <w:rPr>
                <w:rFonts w:ascii="Arial"/>
                <w:sz w:val="21"/>
              </w:rPr>
            </w:pPr>
          </w:p>
        </w:tc>
        <w:tc>
          <w:tcPr>
            <w:tcW w:w="870" w:type="dxa"/>
            <w:vAlign w:val="top"/>
          </w:tcPr>
          <w:p w14:paraId="0C818987">
            <w:pPr>
              <w:rPr>
                <w:rFonts w:ascii="Arial"/>
                <w:sz w:val="21"/>
              </w:rPr>
            </w:pPr>
          </w:p>
        </w:tc>
        <w:tc>
          <w:tcPr>
            <w:tcW w:w="840" w:type="dxa"/>
            <w:vAlign w:val="top"/>
          </w:tcPr>
          <w:p w14:paraId="36253960">
            <w:pPr>
              <w:rPr>
                <w:rFonts w:ascii="Arial"/>
                <w:sz w:val="21"/>
              </w:rPr>
            </w:pPr>
          </w:p>
        </w:tc>
        <w:tc>
          <w:tcPr>
            <w:tcW w:w="824" w:type="dxa"/>
            <w:vAlign w:val="top"/>
          </w:tcPr>
          <w:p w14:paraId="07755649">
            <w:pPr>
              <w:rPr>
                <w:rFonts w:ascii="Arial"/>
                <w:sz w:val="21"/>
              </w:rPr>
            </w:pPr>
          </w:p>
        </w:tc>
      </w:tr>
      <w:tr w14:paraId="7ED4A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435E82A">
            <w:pPr>
              <w:pStyle w:val="6"/>
              <w:spacing w:before="144" w:line="242" w:lineRule="auto"/>
              <w:ind w:left="122"/>
            </w:pPr>
            <w:r>
              <w:rPr>
                <w:b/>
                <w:bCs/>
                <w:spacing w:val="-6"/>
              </w:rPr>
              <w:t>213</w:t>
            </w:r>
          </w:p>
        </w:tc>
        <w:tc>
          <w:tcPr>
            <w:tcW w:w="417" w:type="dxa"/>
            <w:vAlign w:val="top"/>
          </w:tcPr>
          <w:p w14:paraId="6B0417BC">
            <w:pPr>
              <w:rPr>
                <w:rFonts w:ascii="Arial"/>
                <w:sz w:val="21"/>
              </w:rPr>
            </w:pPr>
          </w:p>
        </w:tc>
        <w:tc>
          <w:tcPr>
            <w:tcW w:w="417" w:type="dxa"/>
            <w:vAlign w:val="top"/>
          </w:tcPr>
          <w:p w14:paraId="72C1B6D4">
            <w:pPr>
              <w:rPr>
                <w:rFonts w:ascii="Arial"/>
                <w:sz w:val="21"/>
              </w:rPr>
            </w:pPr>
          </w:p>
        </w:tc>
        <w:tc>
          <w:tcPr>
            <w:tcW w:w="2055" w:type="dxa"/>
            <w:vAlign w:val="top"/>
          </w:tcPr>
          <w:p w14:paraId="0A3FD48D">
            <w:pPr>
              <w:pStyle w:val="6"/>
              <w:spacing w:before="144" w:line="213" w:lineRule="auto"/>
              <w:ind w:left="112"/>
            </w:pPr>
            <w:r>
              <w:rPr>
                <w:b/>
                <w:bCs/>
                <w:spacing w:val="-4"/>
              </w:rPr>
              <w:t>农林水支出</w:t>
            </w:r>
          </w:p>
        </w:tc>
        <w:tc>
          <w:tcPr>
            <w:tcW w:w="1009" w:type="dxa"/>
            <w:vAlign w:val="top"/>
          </w:tcPr>
          <w:p w14:paraId="08B798DB">
            <w:pPr>
              <w:pStyle w:val="6"/>
              <w:spacing w:before="143"/>
              <w:ind w:left="378"/>
            </w:pPr>
            <w:r>
              <w:rPr>
                <w:b/>
                <w:bCs/>
                <w:spacing w:val="-5"/>
              </w:rPr>
              <w:t>301.04</w:t>
            </w:r>
          </w:p>
        </w:tc>
        <w:tc>
          <w:tcPr>
            <w:tcW w:w="1019" w:type="dxa"/>
            <w:vAlign w:val="top"/>
          </w:tcPr>
          <w:p w14:paraId="0E422479">
            <w:pPr>
              <w:pStyle w:val="6"/>
              <w:spacing w:before="143"/>
              <w:ind w:left="382"/>
            </w:pPr>
            <w:r>
              <w:rPr>
                <w:b/>
                <w:bCs/>
                <w:spacing w:val="-4"/>
              </w:rPr>
              <w:t>203.04</w:t>
            </w:r>
          </w:p>
        </w:tc>
        <w:tc>
          <w:tcPr>
            <w:tcW w:w="949" w:type="dxa"/>
            <w:vAlign w:val="top"/>
          </w:tcPr>
          <w:p w14:paraId="07D71F2F">
            <w:pPr>
              <w:pStyle w:val="6"/>
              <w:spacing w:before="143"/>
              <w:ind w:left="314"/>
            </w:pPr>
            <w:r>
              <w:rPr>
                <w:b/>
                <w:bCs/>
                <w:spacing w:val="-4"/>
              </w:rPr>
              <w:t>203.04</w:t>
            </w:r>
          </w:p>
        </w:tc>
        <w:tc>
          <w:tcPr>
            <w:tcW w:w="840" w:type="dxa"/>
            <w:vAlign w:val="top"/>
          </w:tcPr>
          <w:p w14:paraId="60B1D502">
            <w:pPr>
              <w:rPr>
                <w:rFonts w:ascii="Arial"/>
                <w:sz w:val="21"/>
              </w:rPr>
            </w:pPr>
          </w:p>
        </w:tc>
        <w:tc>
          <w:tcPr>
            <w:tcW w:w="850" w:type="dxa"/>
            <w:vAlign w:val="top"/>
          </w:tcPr>
          <w:p w14:paraId="721A707C">
            <w:pPr>
              <w:rPr>
                <w:rFonts w:ascii="Arial"/>
                <w:sz w:val="21"/>
              </w:rPr>
            </w:pPr>
          </w:p>
        </w:tc>
        <w:tc>
          <w:tcPr>
            <w:tcW w:w="840" w:type="dxa"/>
            <w:vAlign w:val="top"/>
          </w:tcPr>
          <w:p w14:paraId="3260728F">
            <w:pPr>
              <w:rPr>
                <w:rFonts w:ascii="Arial"/>
                <w:sz w:val="21"/>
              </w:rPr>
            </w:pPr>
          </w:p>
        </w:tc>
        <w:tc>
          <w:tcPr>
            <w:tcW w:w="750" w:type="dxa"/>
            <w:vAlign w:val="top"/>
          </w:tcPr>
          <w:p w14:paraId="791428AF">
            <w:pPr>
              <w:rPr>
                <w:rFonts w:ascii="Arial"/>
                <w:sz w:val="21"/>
              </w:rPr>
            </w:pPr>
          </w:p>
        </w:tc>
        <w:tc>
          <w:tcPr>
            <w:tcW w:w="850" w:type="dxa"/>
            <w:vAlign w:val="top"/>
          </w:tcPr>
          <w:p w14:paraId="3BCA45DD">
            <w:pPr>
              <w:rPr>
                <w:rFonts w:ascii="Arial"/>
                <w:sz w:val="21"/>
              </w:rPr>
            </w:pPr>
          </w:p>
        </w:tc>
        <w:tc>
          <w:tcPr>
            <w:tcW w:w="870" w:type="dxa"/>
            <w:vAlign w:val="top"/>
          </w:tcPr>
          <w:p w14:paraId="36ADDA98">
            <w:pPr>
              <w:rPr>
                <w:rFonts w:ascii="Arial"/>
                <w:sz w:val="21"/>
              </w:rPr>
            </w:pPr>
          </w:p>
        </w:tc>
        <w:tc>
          <w:tcPr>
            <w:tcW w:w="870" w:type="dxa"/>
            <w:vAlign w:val="top"/>
          </w:tcPr>
          <w:p w14:paraId="306D5D96">
            <w:pPr>
              <w:rPr>
                <w:rFonts w:ascii="Arial"/>
                <w:sz w:val="21"/>
              </w:rPr>
            </w:pPr>
          </w:p>
        </w:tc>
        <w:tc>
          <w:tcPr>
            <w:tcW w:w="840" w:type="dxa"/>
            <w:vAlign w:val="top"/>
          </w:tcPr>
          <w:p w14:paraId="521DC46C">
            <w:pPr>
              <w:pStyle w:val="6"/>
              <w:spacing w:before="143"/>
              <w:ind w:left="123"/>
            </w:pPr>
            <w:r>
              <w:rPr>
                <w:b/>
                <w:bCs/>
                <w:spacing w:val="-5"/>
              </w:rPr>
              <w:t>98.00</w:t>
            </w:r>
          </w:p>
        </w:tc>
        <w:tc>
          <w:tcPr>
            <w:tcW w:w="824" w:type="dxa"/>
            <w:vAlign w:val="top"/>
          </w:tcPr>
          <w:p w14:paraId="1A433A64">
            <w:pPr>
              <w:rPr>
                <w:rFonts w:ascii="Arial"/>
                <w:sz w:val="21"/>
              </w:rPr>
            </w:pPr>
          </w:p>
        </w:tc>
      </w:tr>
      <w:tr w14:paraId="48A11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444603D">
            <w:pPr>
              <w:pStyle w:val="6"/>
              <w:spacing w:before="145" w:line="242" w:lineRule="auto"/>
              <w:ind w:left="122"/>
            </w:pPr>
            <w:r>
              <w:rPr>
                <w:b/>
                <w:bCs/>
                <w:spacing w:val="-6"/>
              </w:rPr>
              <w:t>213</w:t>
            </w:r>
          </w:p>
        </w:tc>
        <w:tc>
          <w:tcPr>
            <w:tcW w:w="417" w:type="dxa"/>
            <w:vAlign w:val="top"/>
          </w:tcPr>
          <w:p w14:paraId="2AD20419">
            <w:pPr>
              <w:pStyle w:val="6"/>
              <w:spacing w:before="145" w:line="242" w:lineRule="auto"/>
              <w:ind w:left="122"/>
            </w:pPr>
            <w:r>
              <w:rPr>
                <w:b/>
                <w:bCs/>
                <w:spacing w:val="-12"/>
              </w:rPr>
              <w:t>01</w:t>
            </w:r>
          </w:p>
        </w:tc>
        <w:tc>
          <w:tcPr>
            <w:tcW w:w="417" w:type="dxa"/>
            <w:vAlign w:val="top"/>
          </w:tcPr>
          <w:p w14:paraId="1E97D98A">
            <w:pPr>
              <w:rPr>
                <w:rFonts w:ascii="Arial"/>
                <w:sz w:val="21"/>
              </w:rPr>
            </w:pPr>
          </w:p>
        </w:tc>
        <w:tc>
          <w:tcPr>
            <w:tcW w:w="2055" w:type="dxa"/>
            <w:vAlign w:val="top"/>
          </w:tcPr>
          <w:p w14:paraId="118A92FC">
            <w:pPr>
              <w:pStyle w:val="6"/>
              <w:spacing w:before="145" w:line="214" w:lineRule="auto"/>
              <w:ind w:left="112"/>
            </w:pPr>
            <w:r>
              <w:rPr>
                <w:b/>
                <w:bCs/>
                <w:spacing w:val="-4"/>
              </w:rPr>
              <w:t>农业农村</w:t>
            </w:r>
          </w:p>
        </w:tc>
        <w:tc>
          <w:tcPr>
            <w:tcW w:w="1009" w:type="dxa"/>
            <w:vAlign w:val="top"/>
          </w:tcPr>
          <w:p w14:paraId="5B04233E">
            <w:pPr>
              <w:pStyle w:val="6"/>
              <w:spacing w:before="145"/>
              <w:ind w:left="378"/>
            </w:pPr>
            <w:r>
              <w:rPr>
                <w:b/>
                <w:bCs/>
                <w:spacing w:val="-5"/>
              </w:rPr>
              <w:t>301.04</w:t>
            </w:r>
          </w:p>
        </w:tc>
        <w:tc>
          <w:tcPr>
            <w:tcW w:w="1019" w:type="dxa"/>
            <w:vAlign w:val="top"/>
          </w:tcPr>
          <w:p w14:paraId="3FF9F949">
            <w:pPr>
              <w:pStyle w:val="6"/>
              <w:spacing w:before="145"/>
              <w:ind w:left="382"/>
            </w:pPr>
            <w:r>
              <w:rPr>
                <w:b/>
                <w:bCs/>
                <w:spacing w:val="-4"/>
              </w:rPr>
              <w:t>203.04</w:t>
            </w:r>
          </w:p>
        </w:tc>
        <w:tc>
          <w:tcPr>
            <w:tcW w:w="949" w:type="dxa"/>
            <w:vAlign w:val="top"/>
          </w:tcPr>
          <w:p w14:paraId="44E3B4F0">
            <w:pPr>
              <w:pStyle w:val="6"/>
              <w:spacing w:before="145"/>
              <w:ind w:left="314"/>
            </w:pPr>
            <w:r>
              <w:rPr>
                <w:b/>
                <w:bCs/>
                <w:spacing w:val="-4"/>
              </w:rPr>
              <w:t>203.04</w:t>
            </w:r>
          </w:p>
        </w:tc>
        <w:tc>
          <w:tcPr>
            <w:tcW w:w="840" w:type="dxa"/>
            <w:vAlign w:val="top"/>
          </w:tcPr>
          <w:p w14:paraId="770AA436">
            <w:pPr>
              <w:rPr>
                <w:rFonts w:ascii="Arial"/>
                <w:sz w:val="21"/>
              </w:rPr>
            </w:pPr>
          </w:p>
        </w:tc>
        <w:tc>
          <w:tcPr>
            <w:tcW w:w="850" w:type="dxa"/>
            <w:vAlign w:val="top"/>
          </w:tcPr>
          <w:p w14:paraId="6BAE04B8">
            <w:pPr>
              <w:rPr>
                <w:rFonts w:ascii="Arial"/>
                <w:sz w:val="21"/>
              </w:rPr>
            </w:pPr>
          </w:p>
        </w:tc>
        <w:tc>
          <w:tcPr>
            <w:tcW w:w="840" w:type="dxa"/>
            <w:vAlign w:val="top"/>
          </w:tcPr>
          <w:p w14:paraId="6F21BA31">
            <w:pPr>
              <w:rPr>
                <w:rFonts w:ascii="Arial"/>
                <w:sz w:val="21"/>
              </w:rPr>
            </w:pPr>
          </w:p>
        </w:tc>
        <w:tc>
          <w:tcPr>
            <w:tcW w:w="750" w:type="dxa"/>
            <w:vAlign w:val="top"/>
          </w:tcPr>
          <w:p w14:paraId="11EE428C">
            <w:pPr>
              <w:rPr>
                <w:rFonts w:ascii="Arial"/>
                <w:sz w:val="21"/>
              </w:rPr>
            </w:pPr>
          </w:p>
        </w:tc>
        <w:tc>
          <w:tcPr>
            <w:tcW w:w="850" w:type="dxa"/>
            <w:vAlign w:val="top"/>
          </w:tcPr>
          <w:p w14:paraId="49461924">
            <w:pPr>
              <w:rPr>
                <w:rFonts w:ascii="Arial"/>
                <w:sz w:val="21"/>
              </w:rPr>
            </w:pPr>
          </w:p>
        </w:tc>
        <w:tc>
          <w:tcPr>
            <w:tcW w:w="870" w:type="dxa"/>
            <w:vAlign w:val="top"/>
          </w:tcPr>
          <w:p w14:paraId="4120B6CE">
            <w:pPr>
              <w:rPr>
                <w:rFonts w:ascii="Arial"/>
                <w:sz w:val="21"/>
              </w:rPr>
            </w:pPr>
          </w:p>
        </w:tc>
        <w:tc>
          <w:tcPr>
            <w:tcW w:w="870" w:type="dxa"/>
            <w:vAlign w:val="top"/>
          </w:tcPr>
          <w:p w14:paraId="470C3176">
            <w:pPr>
              <w:rPr>
                <w:rFonts w:ascii="Arial"/>
                <w:sz w:val="21"/>
              </w:rPr>
            </w:pPr>
          </w:p>
        </w:tc>
        <w:tc>
          <w:tcPr>
            <w:tcW w:w="840" w:type="dxa"/>
            <w:vAlign w:val="top"/>
          </w:tcPr>
          <w:p w14:paraId="13D40981">
            <w:pPr>
              <w:pStyle w:val="6"/>
              <w:spacing w:before="145"/>
              <w:ind w:left="123"/>
            </w:pPr>
            <w:r>
              <w:rPr>
                <w:b/>
                <w:bCs/>
                <w:spacing w:val="-5"/>
              </w:rPr>
              <w:t>98.00</w:t>
            </w:r>
          </w:p>
        </w:tc>
        <w:tc>
          <w:tcPr>
            <w:tcW w:w="824" w:type="dxa"/>
            <w:vAlign w:val="top"/>
          </w:tcPr>
          <w:p w14:paraId="4E340AD2">
            <w:pPr>
              <w:rPr>
                <w:rFonts w:ascii="Arial"/>
                <w:sz w:val="21"/>
              </w:rPr>
            </w:pPr>
          </w:p>
        </w:tc>
      </w:tr>
      <w:tr w14:paraId="4BEEC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DE2DFD2">
            <w:pPr>
              <w:pStyle w:val="6"/>
              <w:spacing w:before="147" w:line="242" w:lineRule="auto"/>
              <w:ind w:left="122"/>
            </w:pPr>
            <w:r>
              <w:rPr>
                <w:spacing w:val="-5"/>
              </w:rPr>
              <w:t>213</w:t>
            </w:r>
          </w:p>
        </w:tc>
        <w:tc>
          <w:tcPr>
            <w:tcW w:w="417" w:type="dxa"/>
            <w:vAlign w:val="top"/>
          </w:tcPr>
          <w:p w14:paraId="49CD21BA">
            <w:pPr>
              <w:pStyle w:val="6"/>
              <w:spacing w:before="147" w:line="242" w:lineRule="auto"/>
              <w:ind w:left="122"/>
            </w:pPr>
            <w:r>
              <w:rPr>
                <w:spacing w:val="-10"/>
              </w:rPr>
              <w:t>01</w:t>
            </w:r>
          </w:p>
        </w:tc>
        <w:tc>
          <w:tcPr>
            <w:tcW w:w="417" w:type="dxa"/>
            <w:vAlign w:val="top"/>
          </w:tcPr>
          <w:p w14:paraId="3778F440">
            <w:pPr>
              <w:pStyle w:val="6"/>
              <w:spacing w:before="147" w:line="242" w:lineRule="auto"/>
              <w:ind w:left="123"/>
            </w:pPr>
            <w:r>
              <w:rPr>
                <w:spacing w:val="-10"/>
              </w:rPr>
              <w:t>01</w:t>
            </w:r>
          </w:p>
        </w:tc>
        <w:tc>
          <w:tcPr>
            <w:tcW w:w="2055" w:type="dxa"/>
            <w:vAlign w:val="top"/>
          </w:tcPr>
          <w:p w14:paraId="0DF36B58">
            <w:pPr>
              <w:pStyle w:val="6"/>
              <w:spacing w:before="146" w:line="214" w:lineRule="auto"/>
              <w:ind w:left="111"/>
            </w:pPr>
            <w:r>
              <w:rPr>
                <w:spacing w:val="-2"/>
              </w:rPr>
              <w:t>行政运行</w:t>
            </w:r>
          </w:p>
        </w:tc>
        <w:tc>
          <w:tcPr>
            <w:tcW w:w="1009" w:type="dxa"/>
            <w:vAlign w:val="top"/>
          </w:tcPr>
          <w:p w14:paraId="0A2241D1">
            <w:pPr>
              <w:pStyle w:val="6"/>
              <w:spacing w:before="146"/>
              <w:ind w:left="371"/>
            </w:pPr>
            <w:r>
              <w:rPr>
                <w:spacing w:val="-3"/>
              </w:rPr>
              <w:t>203.04</w:t>
            </w:r>
          </w:p>
        </w:tc>
        <w:tc>
          <w:tcPr>
            <w:tcW w:w="1019" w:type="dxa"/>
            <w:vAlign w:val="top"/>
          </w:tcPr>
          <w:p w14:paraId="1130AB36">
            <w:pPr>
              <w:pStyle w:val="6"/>
              <w:spacing w:before="146"/>
              <w:ind w:left="382"/>
            </w:pPr>
            <w:r>
              <w:rPr>
                <w:spacing w:val="-3"/>
              </w:rPr>
              <w:t>203.04</w:t>
            </w:r>
          </w:p>
        </w:tc>
        <w:tc>
          <w:tcPr>
            <w:tcW w:w="949" w:type="dxa"/>
            <w:vAlign w:val="top"/>
          </w:tcPr>
          <w:p w14:paraId="111D67E4">
            <w:pPr>
              <w:pStyle w:val="6"/>
              <w:spacing w:before="146"/>
              <w:ind w:left="314"/>
            </w:pPr>
            <w:r>
              <w:rPr>
                <w:spacing w:val="-3"/>
              </w:rPr>
              <w:t>203.04</w:t>
            </w:r>
          </w:p>
        </w:tc>
        <w:tc>
          <w:tcPr>
            <w:tcW w:w="840" w:type="dxa"/>
            <w:vAlign w:val="top"/>
          </w:tcPr>
          <w:p w14:paraId="28F2B66D">
            <w:pPr>
              <w:rPr>
                <w:rFonts w:ascii="Arial"/>
                <w:sz w:val="21"/>
              </w:rPr>
            </w:pPr>
          </w:p>
        </w:tc>
        <w:tc>
          <w:tcPr>
            <w:tcW w:w="850" w:type="dxa"/>
            <w:vAlign w:val="top"/>
          </w:tcPr>
          <w:p w14:paraId="2B5EE0AE">
            <w:pPr>
              <w:rPr>
                <w:rFonts w:ascii="Arial"/>
                <w:sz w:val="21"/>
              </w:rPr>
            </w:pPr>
          </w:p>
        </w:tc>
        <w:tc>
          <w:tcPr>
            <w:tcW w:w="840" w:type="dxa"/>
            <w:vAlign w:val="top"/>
          </w:tcPr>
          <w:p w14:paraId="09BA7F69">
            <w:pPr>
              <w:rPr>
                <w:rFonts w:ascii="Arial"/>
                <w:sz w:val="21"/>
              </w:rPr>
            </w:pPr>
          </w:p>
        </w:tc>
        <w:tc>
          <w:tcPr>
            <w:tcW w:w="750" w:type="dxa"/>
            <w:vAlign w:val="top"/>
          </w:tcPr>
          <w:p w14:paraId="7100F8AE">
            <w:pPr>
              <w:rPr>
                <w:rFonts w:ascii="Arial"/>
                <w:sz w:val="21"/>
              </w:rPr>
            </w:pPr>
          </w:p>
        </w:tc>
        <w:tc>
          <w:tcPr>
            <w:tcW w:w="850" w:type="dxa"/>
            <w:vAlign w:val="top"/>
          </w:tcPr>
          <w:p w14:paraId="721CC1FC">
            <w:pPr>
              <w:rPr>
                <w:rFonts w:ascii="Arial"/>
                <w:sz w:val="21"/>
              </w:rPr>
            </w:pPr>
          </w:p>
        </w:tc>
        <w:tc>
          <w:tcPr>
            <w:tcW w:w="870" w:type="dxa"/>
            <w:vAlign w:val="top"/>
          </w:tcPr>
          <w:p w14:paraId="6630F8C3">
            <w:pPr>
              <w:rPr>
                <w:rFonts w:ascii="Arial"/>
                <w:sz w:val="21"/>
              </w:rPr>
            </w:pPr>
          </w:p>
        </w:tc>
        <w:tc>
          <w:tcPr>
            <w:tcW w:w="870" w:type="dxa"/>
            <w:vAlign w:val="top"/>
          </w:tcPr>
          <w:p w14:paraId="5464BCBD">
            <w:pPr>
              <w:rPr>
                <w:rFonts w:ascii="Arial"/>
                <w:sz w:val="21"/>
              </w:rPr>
            </w:pPr>
          </w:p>
        </w:tc>
        <w:tc>
          <w:tcPr>
            <w:tcW w:w="840" w:type="dxa"/>
            <w:vAlign w:val="top"/>
          </w:tcPr>
          <w:p w14:paraId="45953E3C">
            <w:pPr>
              <w:rPr>
                <w:rFonts w:ascii="Arial"/>
                <w:sz w:val="21"/>
              </w:rPr>
            </w:pPr>
          </w:p>
        </w:tc>
        <w:tc>
          <w:tcPr>
            <w:tcW w:w="824" w:type="dxa"/>
            <w:vAlign w:val="top"/>
          </w:tcPr>
          <w:p w14:paraId="59748973">
            <w:pPr>
              <w:rPr>
                <w:rFonts w:ascii="Arial"/>
                <w:sz w:val="21"/>
              </w:rPr>
            </w:pPr>
          </w:p>
        </w:tc>
      </w:tr>
      <w:tr w14:paraId="4D350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ABC626E">
            <w:pPr>
              <w:pStyle w:val="6"/>
              <w:spacing w:before="147" w:line="242" w:lineRule="auto"/>
              <w:ind w:left="122"/>
            </w:pPr>
            <w:r>
              <w:rPr>
                <w:spacing w:val="-5"/>
              </w:rPr>
              <w:t>213</w:t>
            </w:r>
          </w:p>
        </w:tc>
        <w:tc>
          <w:tcPr>
            <w:tcW w:w="417" w:type="dxa"/>
            <w:vAlign w:val="top"/>
          </w:tcPr>
          <w:p w14:paraId="2E76B077">
            <w:pPr>
              <w:pStyle w:val="6"/>
              <w:spacing w:before="147" w:line="242" w:lineRule="auto"/>
              <w:ind w:left="122"/>
            </w:pPr>
            <w:r>
              <w:rPr>
                <w:spacing w:val="-10"/>
              </w:rPr>
              <w:t>01</w:t>
            </w:r>
          </w:p>
        </w:tc>
        <w:tc>
          <w:tcPr>
            <w:tcW w:w="417" w:type="dxa"/>
            <w:vAlign w:val="top"/>
          </w:tcPr>
          <w:p w14:paraId="617BAA8A">
            <w:pPr>
              <w:pStyle w:val="6"/>
              <w:spacing w:before="146" w:line="240" w:lineRule="exact"/>
              <w:ind w:left="117"/>
            </w:pPr>
            <w:r>
              <w:rPr>
                <w:spacing w:val="-7"/>
              </w:rPr>
              <w:t>22</w:t>
            </w:r>
          </w:p>
        </w:tc>
        <w:tc>
          <w:tcPr>
            <w:tcW w:w="2055" w:type="dxa"/>
            <w:vAlign w:val="top"/>
          </w:tcPr>
          <w:p w14:paraId="39523516">
            <w:pPr>
              <w:pStyle w:val="6"/>
              <w:spacing w:before="146" w:line="216" w:lineRule="auto"/>
              <w:ind w:left="112"/>
            </w:pPr>
            <w:r>
              <w:rPr>
                <w:spacing w:val="-2"/>
              </w:rPr>
              <w:t>农业生产发展</w:t>
            </w:r>
          </w:p>
        </w:tc>
        <w:tc>
          <w:tcPr>
            <w:tcW w:w="1009" w:type="dxa"/>
            <w:vAlign w:val="top"/>
          </w:tcPr>
          <w:p w14:paraId="7913E6A0">
            <w:pPr>
              <w:pStyle w:val="6"/>
              <w:spacing w:before="146"/>
              <w:ind w:left="464"/>
            </w:pPr>
            <w:r>
              <w:rPr>
                <w:spacing w:val="-3"/>
              </w:rPr>
              <w:t>83.00</w:t>
            </w:r>
          </w:p>
        </w:tc>
        <w:tc>
          <w:tcPr>
            <w:tcW w:w="1019" w:type="dxa"/>
            <w:vAlign w:val="top"/>
          </w:tcPr>
          <w:p w14:paraId="4E6D60A3">
            <w:pPr>
              <w:rPr>
                <w:rFonts w:ascii="Arial"/>
                <w:sz w:val="21"/>
              </w:rPr>
            </w:pPr>
          </w:p>
        </w:tc>
        <w:tc>
          <w:tcPr>
            <w:tcW w:w="949" w:type="dxa"/>
            <w:vAlign w:val="top"/>
          </w:tcPr>
          <w:p w14:paraId="6BBA6E66">
            <w:pPr>
              <w:rPr>
                <w:rFonts w:ascii="Arial"/>
                <w:sz w:val="21"/>
              </w:rPr>
            </w:pPr>
          </w:p>
        </w:tc>
        <w:tc>
          <w:tcPr>
            <w:tcW w:w="840" w:type="dxa"/>
            <w:vAlign w:val="top"/>
          </w:tcPr>
          <w:p w14:paraId="49ACC90E">
            <w:pPr>
              <w:rPr>
                <w:rFonts w:ascii="Arial"/>
                <w:sz w:val="21"/>
              </w:rPr>
            </w:pPr>
          </w:p>
        </w:tc>
        <w:tc>
          <w:tcPr>
            <w:tcW w:w="850" w:type="dxa"/>
            <w:vAlign w:val="top"/>
          </w:tcPr>
          <w:p w14:paraId="719C8B2A">
            <w:pPr>
              <w:rPr>
                <w:rFonts w:ascii="Arial"/>
                <w:sz w:val="21"/>
              </w:rPr>
            </w:pPr>
          </w:p>
        </w:tc>
        <w:tc>
          <w:tcPr>
            <w:tcW w:w="840" w:type="dxa"/>
            <w:vAlign w:val="top"/>
          </w:tcPr>
          <w:p w14:paraId="75C742D3">
            <w:pPr>
              <w:rPr>
                <w:rFonts w:ascii="Arial"/>
                <w:sz w:val="21"/>
              </w:rPr>
            </w:pPr>
          </w:p>
        </w:tc>
        <w:tc>
          <w:tcPr>
            <w:tcW w:w="750" w:type="dxa"/>
            <w:vAlign w:val="top"/>
          </w:tcPr>
          <w:p w14:paraId="7046A7DD">
            <w:pPr>
              <w:rPr>
                <w:rFonts w:ascii="Arial"/>
                <w:sz w:val="21"/>
              </w:rPr>
            </w:pPr>
          </w:p>
        </w:tc>
        <w:tc>
          <w:tcPr>
            <w:tcW w:w="850" w:type="dxa"/>
            <w:vAlign w:val="top"/>
          </w:tcPr>
          <w:p w14:paraId="7D571CDF">
            <w:pPr>
              <w:rPr>
                <w:rFonts w:ascii="Arial"/>
                <w:sz w:val="21"/>
              </w:rPr>
            </w:pPr>
          </w:p>
        </w:tc>
        <w:tc>
          <w:tcPr>
            <w:tcW w:w="870" w:type="dxa"/>
            <w:vAlign w:val="top"/>
          </w:tcPr>
          <w:p w14:paraId="1FC121A7">
            <w:pPr>
              <w:rPr>
                <w:rFonts w:ascii="Arial"/>
                <w:sz w:val="21"/>
              </w:rPr>
            </w:pPr>
          </w:p>
        </w:tc>
        <w:tc>
          <w:tcPr>
            <w:tcW w:w="870" w:type="dxa"/>
            <w:vAlign w:val="top"/>
          </w:tcPr>
          <w:p w14:paraId="6158C6E8">
            <w:pPr>
              <w:rPr>
                <w:rFonts w:ascii="Arial"/>
                <w:sz w:val="21"/>
              </w:rPr>
            </w:pPr>
          </w:p>
        </w:tc>
        <w:tc>
          <w:tcPr>
            <w:tcW w:w="840" w:type="dxa"/>
            <w:vAlign w:val="top"/>
          </w:tcPr>
          <w:p w14:paraId="7D126BC5">
            <w:pPr>
              <w:pStyle w:val="6"/>
              <w:spacing w:before="146"/>
              <w:ind w:left="123"/>
            </w:pPr>
            <w:r>
              <w:rPr>
                <w:spacing w:val="-3"/>
              </w:rPr>
              <w:t>83.00</w:t>
            </w:r>
          </w:p>
        </w:tc>
        <w:tc>
          <w:tcPr>
            <w:tcW w:w="824" w:type="dxa"/>
            <w:vAlign w:val="top"/>
          </w:tcPr>
          <w:p w14:paraId="2014B9C0">
            <w:pPr>
              <w:rPr>
                <w:rFonts w:ascii="Arial"/>
                <w:sz w:val="21"/>
              </w:rPr>
            </w:pPr>
          </w:p>
        </w:tc>
      </w:tr>
      <w:tr w14:paraId="35292B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5B65E6F">
            <w:pPr>
              <w:pStyle w:val="6"/>
              <w:spacing w:before="226" w:line="242" w:lineRule="auto"/>
              <w:ind w:left="122"/>
            </w:pPr>
            <w:r>
              <w:rPr>
                <w:spacing w:val="-5"/>
              </w:rPr>
              <w:t>213</w:t>
            </w:r>
          </w:p>
        </w:tc>
        <w:tc>
          <w:tcPr>
            <w:tcW w:w="417" w:type="dxa"/>
            <w:vAlign w:val="top"/>
          </w:tcPr>
          <w:p w14:paraId="22122B9D">
            <w:pPr>
              <w:pStyle w:val="6"/>
              <w:spacing w:before="226" w:line="242" w:lineRule="auto"/>
              <w:ind w:left="122"/>
            </w:pPr>
            <w:r>
              <w:rPr>
                <w:spacing w:val="-10"/>
              </w:rPr>
              <w:t>01</w:t>
            </w:r>
          </w:p>
        </w:tc>
        <w:tc>
          <w:tcPr>
            <w:tcW w:w="417" w:type="dxa"/>
            <w:vAlign w:val="top"/>
          </w:tcPr>
          <w:p w14:paraId="5CC6AFB5">
            <w:pPr>
              <w:pStyle w:val="6"/>
              <w:spacing w:before="226" w:line="242" w:lineRule="auto"/>
              <w:ind w:left="124"/>
            </w:pPr>
            <w:r>
              <w:rPr>
                <w:spacing w:val="-10"/>
              </w:rPr>
              <w:t>35</w:t>
            </w:r>
          </w:p>
        </w:tc>
        <w:tc>
          <w:tcPr>
            <w:tcW w:w="2055" w:type="dxa"/>
            <w:vAlign w:val="top"/>
          </w:tcPr>
          <w:p w14:paraId="55CAC49C">
            <w:pPr>
              <w:pStyle w:val="6"/>
              <w:spacing w:before="70" w:line="281" w:lineRule="auto"/>
              <w:ind w:left="111" w:right="146" w:firstLine="1"/>
            </w:pPr>
            <w:r>
              <w:rPr>
                <w:spacing w:val="-1"/>
              </w:rPr>
              <w:t>农业资源保护修复与利</w:t>
            </w:r>
            <w:r>
              <w:t xml:space="preserve"> 用</w:t>
            </w:r>
          </w:p>
        </w:tc>
        <w:tc>
          <w:tcPr>
            <w:tcW w:w="1009" w:type="dxa"/>
            <w:vAlign w:val="top"/>
          </w:tcPr>
          <w:p w14:paraId="40E54B7B">
            <w:pPr>
              <w:pStyle w:val="6"/>
              <w:spacing w:before="225"/>
              <w:ind w:left="467"/>
            </w:pPr>
            <w:r>
              <w:rPr>
                <w:spacing w:val="-4"/>
              </w:rPr>
              <w:t>15.00</w:t>
            </w:r>
          </w:p>
        </w:tc>
        <w:tc>
          <w:tcPr>
            <w:tcW w:w="1019" w:type="dxa"/>
            <w:vAlign w:val="top"/>
          </w:tcPr>
          <w:p w14:paraId="68AEE04D">
            <w:pPr>
              <w:rPr>
                <w:rFonts w:ascii="Arial"/>
                <w:sz w:val="21"/>
              </w:rPr>
            </w:pPr>
          </w:p>
        </w:tc>
        <w:tc>
          <w:tcPr>
            <w:tcW w:w="949" w:type="dxa"/>
            <w:vAlign w:val="top"/>
          </w:tcPr>
          <w:p w14:paraId="4547EB12">
            <w:pPr>
              <w:rPr>
                <w:rFonts w:ascii="Arial"/>
                <w:sz w:val="21"/>
              </w:rPr>
            </w:pPr>
          </w:p>
        </w:tc>
        <w:tc>
          <w:tcPr>
            <w:tcW w:w="840" w:type="dxa"/>
            <w:vAlign w:val="top"/>
          </w:tcPr>
          <w:p w14:paraId="53F63CF4">
            <w:pPr>
              <w:rPr>
                <w:rFonts w:ascii="Arial"/>
                <w:sz w:val="21"/>
              </w:rPr>
            </w:pPr>
          </w:p>
        </w:tc>
        <w:tc>
          <w:tcPr>
            <w:tcW w:w="850" w:type="dxa"/>
            <w:vAlign w:val="top"/>
          </w:tcPr>
          <w:p w14:paraId="6F8C44B1">
            <w:pPr>
              <w:rPr>
                <w:rFonts w:ascii="Arial"/>
                <w:sz w:val="21"/>
              </w:rPr>
            </w:pPr>
          </w:p>
        </w:tc>
        <w:tc>
          <w:tcPr>
            <w:tcW w:w="840" w:type="dxa"/>
            <w:vAlign w:val="top"/>
          </w:tcPr>
          <w:p w14:paraId="799E2874">
            <w:pPr>
              <w:rPr>
                <w:rFonts w:ascii="Arial"/>
                <w:sz w:val="21"/>
              </w:rPr>
            </w:pPr>
          </w:p>
        </w:tc>
        <w:tc>
          <w:tcPr>
            <w:tcW w:w="750" w:type="dxa"/>
            <w:vAlign w:val="top"/>
          </w:tcPr>
          <w:p w14:paraId="27F12EF9">
            <w:pPr>
              <w:rPr>
                <w:rFonts w:ascii="Arial"/>
                <w:sz w:val="21"/>
              </w:rPr>
            </w:pPr>
          </w:p>
        </w:tc>
        <w:tc>
          <w:tcPr>
            <w:tcW w:w="850" w:type="dxa"/>
            <w:vAlign w:val="top"/>
          </w:tcPr>
          <w:p w14:paraId="5C9C7FB1">
            <w:pPr>
              <w:rPr>
                <w:rFonts w:ascii="Arial"/>
                <w:sz w:val="21"/>
              </w:rPr>
            </w:pPr>
          </w:p>
        </w:tc>
        <w:tc>
          <w:tcPr>
            <w:tcW w:w="870" w:type="dxa"/>
            <w:vAlign w:val="top"/>
          </w:tcPr>
          <w:p w14:paraId="36BA5C09">
            <w:pPr>
              <w:rPr>
                <w:rFonts w:ascii="Arial"/>
                <w:sz w:val="21"/>
              </w:rPr>
            </w:pPr>
          </w:p>
        </w:tc>
        <w:tc>
          <w:tcPr>
            <w:tcW w:w="870" w:type="dxa"/>
            <w:vAlign w:val="top"/>
          </w:tcPr>
          <w:p w14:paraId="63133955">
            <w:pPr>
              <w:rPr>
                <w:rFonts w:ascii="Arial"/>
                <w:sz w:val="21"/>
              </w:rPr>
            </w:pPr>
          </w:p>
        </w:tc>
        <w:tc>
          <w:tcPr>
            <w:tcW w:w="840" w:type="dxa"/>
            <w:vAlign w:val="top"/>
          </w:tcPr>
          <w:p w14:paraId="65777CA7">
            <w:pPr>
              <w:pStyle w:val="6"/>
              <w:spacing w:before="225"/>
              <w:ind w:left="125"/>
            </w:pPr>
            <w:r>
              <w:rPr>
                <w:spacing w:val="-4"/>
              </w:rPr>
              <w:t>15.00</w:t>
            </w:r>
          </w:p>
        </w:tc>
        <w:tc>
          <w:tcPr>
            <w:tcW w:w="824" w:type="dxa"/>
            <w:vAlign w:val="top"/>
          </w:tcPr>
          <w:p w14:paraId="1651291D">
            <w:pPr>
              <w:rPr>
                <w:rFonts w:ascii="Arial"/>
                <w:sz w:val="21"/>
              </w:rPr>
            </w:pPr>
          </w:p>
        </w:tc>
      </w:tr>
      <w:tr w14:paraId="1F9AB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1F03B94">
            <w:pPr>
              <w:pStyle w:val="6"/>
              <w:spacing w:before="147" w:line="239" w:lineRule="exact"/>
              <w:ind w:left="122"/>
            </w:pPr>
            <w:r>
              <w:rPr>
                <w:b/>
                <w:bCs/>
                <w:spacing w:val="-6"/>
              </w:rPr>
              <w:t>221</w:t>
            </w:r>
          </w:p>
        </w:tc>
        <w:tc>
          <w:tcPr>
            <w:tcW w:w="417" w:type="dxa"/>
            <w:vAlign w:val="top"/>
          </w:tcPr>
          <w:p w14:paraId="48E68B0E">
            <w:pPr>
              <w:rPr>
                <w:rFonts w:ascii="Arial"/>
                <w:sz w:val="21"/>
              </w:rPr>
            </w:pPr>
          </w:p>
        </w:tc>
        <w:tc>
          <w:tcPr>
            <w:tcW w:w="417" w:type="dxa"/>
            <w:vAlign w:val="top"/>
          </w:tcPr>
          <w:p w14:paraId="54BF7D82">
            <w:pPr>
              <w:rPr>
                <w:rFonts w:ascii="Arial"/>
                <w:sz w:val="21"/>
              </w:rPr>
            </w:pPr>
          </w:p>
        </w:tc>
        <w:tc>
          <w:tcPr>
            <w:tcW w:w="2055" w:type="dxa"/>
            <w:vAlign w:val="top"/>
          </w:tcPr>
          <w:p w14:paraId="355FB9D1">
            <w:pPr>
              <w:pStyle w:val="6"/>
              <w:spacing w:before="147" w:line="213" w:lineRule="auto"/>
              <w:ind w:left="114"/>
            </w:pPr>
            <w:r>
              <w:rPr>
                <w:b/>
                <w:bCs/>
                <w:spacing w:val="-4"/>
              </w:rPr>
              <w:t>住房保障支出</w:t>
            </w:r>
          </w:p>
        </w:tc>
        <w:tc>
          <w:tcPr>
            <w:tcW w:w="1009" w:type="dxa"/>
            <w:vAlign w:val="top"/>
          </w:tcPr>
          <w:p w14:paraId="617AD0B4">
            <w:pPr>
              <w:pStyle w:val="6"/>
              <w:spacing w:before="147"/>
              <w:ind w:left="463"/>
            </w:pPr>
            <w:r>
              <w:rPr>
                <w:b/>
                <w:bCs/>
                <w:spacing w:val="-4"/>
              </w:rPr>
              <w:t>20.71</w:t>
            </w:r>
          </w:p>
        </w:tc>
        <w:tc>
          <w:tcPr>
            <w:tcW w:w="1019" w:type="dxa"/>
            <w:vAlign w:val="top"/>
          </w:tcPr>
          <w:p w14:paraId="1B59D9E0">
            <w:pPr>
              <w:pStyle w:val="6"/>
              <w:spacing w:before="147"/>
              <w:ind w:left="474"/>
            </w:pPr>
            <w:r>
              <w:rPr>
                <w:b/>
                <w:bCs/>
                <w:spacing w:val="-4"/>
              </w:rPr>
              <w:t>20.71</w:t>
            </w:r>
          </w:p>
        </w:tc>
        <w:tc>
          <w:tcPr>
            <w:tcW w:w="949" w:type="dxa"/>
            <w:vAlign w:val="top"/>
          </w:tcPr>
          <w:p w14:paraId="0E899D2C">
            <w:pPr>
              <w:pStyle w:val="6"/>
              <w:spacing w:before="147"/>
              <w:ind w:left="405"/>
            </w:pPr>
            <w:r>
              <w:rPr>
                <w:b/>
                <w:bCs/>
                <w:spacing w:val="-4"/>
              </w:rPr>
              <w:t>20.71</w:t>
            </w:r>
          </w:p>
        </w:tc>
        <w:tc>
          <w:tcPr>
            <w:tcW w:w="840" w:type="dxa"/>
            <w:vAlign w:val="top"/>
          </w:tcPr>
          <w:p w14:paraId="25662018">
            <w:pPr>
              <w:rPr>
                <w:rFonts w:ascii="Arial"/>
                <w:sz w:val="21"/>
              </w:rPr>
            </w:pPr>
          </w:p>
        </w:tc>
        <w:tc>
          <w:tcPr>
            <w:tcW w:w="850" w:type="dxa"/>
            <w:vAlign w:val="top"/>
          </w:tcPr>
          <w:p w14:paraId="01204D0A">
            <w:pPr>
              <w:rPr>
                <w:rFonts w:ascii="Arial"/>
                <w:sz w:val="21"/>
              </w:rPr>
            </w:pPr>
          </w:p>
        </w:tc>
        <w:tc>
          <w:tcPr>
            <w:tcW w:w="840" w:type="dxa"/>
            <w:vAlign w:val="top"/>
          </w:tcPr>
          <w:p w14:paraId="5670B6EE">
            <w:pPr>
              <w:rPr>
                <w:rFonts w:ascii="Arial"/>
                <w:sz w:val="21"/>
              </w:rPr>
            </w:pPr>
          </w:p>
        </w:tc>
        <w:tc>
          <w:tcPr>
            <w:tcW w:w="750" w:type="dxa"/>
            <w:vAlign w:val="top"/>
          </w:tcPr>
          <w:p w14:paraId="00B93A35">
            <w:pPr>
              <w:rPr>
                <w:rFonts w:ascii="Arial"/>
                <w:sz w:val="21"/>
              </w:rPr>
            </w:pPr>
          </w:p>
        </w:tc>
        <w:tc>
          <w:tcPr>
            <w:tcW w:w="850" w:type="dxa"/>
            <w:vAlign w:val="top"/>
          </w:tcPr>
          <w:p w14:paraId="006E8A52">
            <w:pPr>
              <w:rPr>
                <w:rFonts w:ascii="Arial"/>
                <w:sz w:val="21"/>
              </w:rPr>
            </w:pPr>
          </w:p>
        </w:tc>
        <w:tc>
          <w:tcPr>
            <w:tcW w:w="870" w:type="dxa"/>
            <w:vAlign w:val="top"/>
          </w:tcPr>
          <w:p w14:paraId="6634C2D5">
            <w:pPr>
              <w:rPr>
                <w:rFonts w:ascii="Arial"/>
                <w:sz w:val="21"/>
              </w:rPr>
            </w:pPr>
          </w:p>
        </w:tc>
        <w:tc>
          <w:tcPr>
            <w:tcW w:w="870" w:type="dxa"/>
            <w:vAlign w:val="top"/>
          </w:tcPr>
          <w:p w14:paraId="486B8791">
            <w:pPr>
              <w:rPr>
                <w:rFonts w:ascii="Arial"/>
                <w:sz w:val="21"/>
              </w:rPr>
            </w:pPr>
          </w:p>
        </w:tc>
        <w:tc>
          <w:tcPr>
            <w:tcW w:w="840" w:type="dxa"/>
            <w:vAlign w:val="top"/>
          </w:tcPr>
          <w:p w14:paraId="506A8C88">
            <w:pPr>
              <w:rPr>
                <w:rFonts w:ascii="Arial"/>
                <w:sz w:val="21"/>
              </w:rPr>
            </w:pPr>
          </w:p>
        </w:tc>
        <w:tc>
          <w:tcPr>
            <w:tcW w:w="824" w:type="dxa"/>
            <w:vAlign w:val="top"/>
          </w:tcPr>
          <w:p w14:paraId="1B5E4318">
            <w:pPr>
              <w:rPr>
                <w:rFonts w:ascii="Arial"/>
                <w:sz w:val="21"/>
              </w:rPr>
            </w:pPr>
          </w:p>
        </w:tc>
      </w:tr>
      <w:tr w14:paraId="5F44C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0D53D6A">
            <w:pPr>
              <w:pStyle w:val="6"/>
              <w:spacing w:before="147" w:line="240" w:lineRule="exact"/>
              <w:ind w:left="122"/>
            </w:pPr>
            <w:r>
              <w:rPr>
                <w:b/>
                <w:bCs/>
                <w:spacing w:val="-6"/>
              </w:rPr>
              <w:t>221</w:t>
            </w:r>
          </w:p>
        </w:tc>
        <w:tc>
          <w:tcPr>
            <w:tcW w:w="417" w:type="dxa"/>
            <w:vAlign w:val="top"/>
          </w:tcPr>
          <w:p w14:paraId="329F24A3">
            <w:pPr>
              <w:pStyle w:val="6"/>
              <w:spacing w:before="148" w:line="242" w:lineRule="auto"/>
              <w:ind w:left="122"/>
            </w:pPr>
            <w:r>
              <w:rPr>
                <w:b/>
                <w:bCs/>
                <w:spacing w:val="-12"/>
              </w:rPr>
              <w:t>02</w:t>
            </w:r>
          </w:p>
        </w:tc>
        <w:tc>
          <w:tcPr>
            <w:tcW w:w="417" w:type="dxa"/>
            <w:vAlign w:val="top"/>
          </w:tcPr>
          <w:p w14:paraId="66FB3283">
            <w:pPr>
              <w:rPr>
                <w:rFonts w:ascii="Arial"/>
                <w:sz w:val="21"/>
              </w:rPr>
            </w:pPr>
          </w:p>
        </w:tc>
        <w:tc>
          <w:tcPr>
            <w:tcW w:w="2055" w:type="dxa"/>
            <w:vAlign w:val="top"/>
          </w:tcPr>
          <w:p w14:paraId="47269E89">
            <w:pPr>
              <w:pStyle w:val="6"/>
              <w:spacing w:before="147" w:line="213" w:lineRule="auto"/>
              <w:ind w:left="114"/>
            </w:pPr>
            <w:r>
              <w:rPr>
                <w:b/>
                <w:bCs/>
                <w:spacing w:val="-4"/>
              </w:rPr>
              <w:t>住房改革支出</w:t>
            </w:r>
          </w:p>
        </w:tc>
        <w:tc>
          <w:tcPr>
            <w:tcW w:w="1009" w:type="dxa"/>
            <w:vAlign w:val="top"/>
          </w:tcPr>
          <w:p w14:paraId="48506CDE">
            <w:pPr>
              <w:pStyle w:val="6"/>
              <w:spacing w:before="147"/>
              <w:ind w:left="463"/>
            </w:pPr>
            <w:r>
              <w:rPr>
                <w:b/>
                <w:bCs/>
                <w:spacing w:val="-4"/>
              </w:rPr>
              <w:t>20.71</w:t>
            </w:r>
          </w:p>
        </w:tc>
        <w:tc>
          <w:tcPr>
            <w:tcW w:w="1019" w:type="dxa"/>
            <w:vAlign w:val="top"/>
          </w:tcPr>
          <w:p w14:paraId="6FF03CC9">
            <w:pPr>
              <w:pStyle w:val="6"/>
              <w:spacing w:before="147"/>
              <w:ind w:left="474"/>
            </w:pPr>
            <w:r>
              <w:rPr>
                <w:b/>
                <w:bCs/>
                <w:spacing w:val="-4"/>
              </w:rPr>
              <w:t>20.71</w:t>
            </w:r>
          </w:p>
        </w:tc>
        <w:tc>
          <w:tcPr>
            <w:tcW w:w="949" w:type="dxa"/>
            <w:vAlign w:val="top"/>
          </w:tcPr>
          <w:p w14:paraId="26AC731C">
            <w:pPr>
              <w:pStyle w:val="6"/>
              <w:spacing w:before="147"/>
              <w:ind w:left="405"/>
            </w:pPr>
            <w:r>
              <w:rPr>
                <w:b/>
                <w:bCs/>
                <w:spacing w:val="-4"/>
              </w:rPr>
              <w:t>20.71</w:t>
            </w:r>
          </w:p>
        </w:tc>
        <w:tc>
          <w:tcPr>
            <w:tcW w:w="840" w:type="dxa"/>
            <w:vAlign w:val="top"/>
          </w:tcPr>
          <w:p w14:paraId="47FFF1FA">
            <w:pPr>
              <w:rPr>
                <w:rFonts w:ascii="Arial"/>
                <w:sz w:val="21"/>
              </w:rPr>
            </w:pPr>
          </w:p>
        </w:tc>
        <w:tc>
          <w:tcPr>
            <w:tcW w:w="850" w:type="dxa"/>
            <w:vAlign w:val="top"/>
          </w:tcPr>
          <w:p w14:paraId="6F764C4A">
            <w:pPr>
              <w:rPr>
                <w:rFonts w:ascii="Arial"/>
                <w:sz w:val="21"/>
              </w:rPr>
            </w:pPr>
          </w:p>
        </w:tc>
        <w:tc>
          <w:tcPr>
            <w:tcW w:w="840" w:type="dxa"/>
            <w:vAlign w:val="top"/>
          </w:tcPr>
          <w:p w14:paraId="1B3FC634">
            <w:pPr>
              <w:rPr>
                <w:rFonts w:ascii="Arial"/>
                <w:sz w:val="21"/>
              </w:rPr>
            </w:pPr>
          </w:p>
        </w:tc>
        <w:tc>
          <w:tcPr>
            <w:tcW w:w="750" w:type="dxa"/>
            <w:vAlign w:val="top"/>
          </w:tcPr>
          <w:p w14:paraId="508597B8">
            <w:pPr>
              <w:rPr>
                <w:rFonts w:ascii="Arial"/>
                <w:sz w:val="21"/>
              </w:rPr>
            </w:pPr>
          </w:p>
        </w:tc>
        <w:tc>
          <w:tcPr>
            <w:tcW w:w="850" w:type="dxa"/>
            <w:vAlign w:val="top"/>
          </w:tcPr>
          <w:p w14:paraId="78880480">
            <w:pPr>
              <w:rPr>
                <w:rFonts w:ascii="Arial"/>
                <w:sz w:val="21"/>
              </w:rPr>
            </w:pPr>
          </w:p>
        </w:tc>
        <w:tc>
          <w:tcPr>
            <w:tcW w:w="870" w:type="dxa"/>
            <w:vAlign w:val="top"/>
          </w:tcPr>
          <w:p w14:paraId="2E806F6A">
            <w:pPr>
              <w:rPr>
                <w:rFonts w:ascii="Arial"/>
                <w:sz w:val="21"/>
              </w:rPr>
            </w:pPr>
          </w:p>
        </w:tc>
        <w:tc>
          <w:tcPr>
            <w:tcW w:w="870" w:type="dxa"/>
            <w:vAlign w:val="top"/>
          </w:tcPr>
          <w:p w14:paraId="49743C2A">
            <w:pPr>
              <w:rPr>
                <w:rFonts w:ascii="Arial"/>
                <w:sz w:val="21"/>
              </w:rPr>
            </w:pPr>
          </w:p>
        </w:tc>
        <w:tc>
          <w:tcPr>
            <w:tcW w:w="840" w:type="dxa"/>
            <w:vAlign w:val="top"/>
          </w:tcPr>
          <w:p w14:paraId="0D8808BF">
            <w:pPr>
              <w:rPr>
                <w:rFonts w:ascii="Arial"/>
                <w:sz w:val="21"/>
              </w:rPr>
            </w:pPr>
          </w:p>
        </w:tc>
        <w:tc>
          <w:tcPr>
            <w:tcW w:w="824" w:type="dxa"/>
            <w:vAlign w:val="top"/>
          </w:tcPr>
          <w:p w14:paraId="427AD76D">
            <w:pPr>
              <w:rPr>
                <w:rFonts w:ascii="Arial"/>
                <w:sz w:val="21"/>
              </w:rPr>
            </w:pPr>
          </w:p>
        </w:tc>
      </w:tr>
      <w:tr w14:paraId="046DD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E17970D">
            <w:pPr>
              <w:pStyle w:val="6"/>
              <w:spacing w:before="148" w:line="239" w:lineRule="exact"/>
              <w:ind w:left="122"/>
            </w:pPr>
            <w:r>
              <w:rPr>
                <w:spacing w:val="-5"/>
              </w:rPr>
              <w:t>221</w:t>
            </w:r>
          </w:p>
        </w:tc>
        <w:tc>
          <w:tcPr>
            <w:tcW w:w="417" w:type="dxa"/>
            <w:vAlign w:val="top"/>
          </w:tcPr>
          <w:p w14:paraId="09CEC801">
            <w:pPr>
              <w:pStyle w:val="6"/>
              <w:spacing w:before="148" w:line="242" w:lineRule="auto"/>
              <w:ind w:left="122"/>
            </w:pPr>
            <w:r>
              <w:rPr>
                <w:spacing w:val="-10"/>
              </w:rPr>
              <w:t>02</w:t>
            </w:r>
          </w:p>
        </w:tc>
        <w:tc>
          <w:tcPr>
            <w:tcW w:w="417" w:type="dxa"/>
            <w:vAlign w:val="top"/>
          </w:tcPr>
          <w:p w14:paraId="504AD7E0">
            <w:pPr>
              <w:pStyle w:val="6"/>
              <w:spacing w:before="148" w:line="242" w:lineRule="auto"/>
              <w:ind w:left="123"/>
            </w:pPr>
            <w:r>
              <w:rPr>
                <w:spacing w:val="-10"/>
              </w:rPr>
              <w:t>01</w:t>
            </w:r>
          </w:p>
        </w:tc>
        <w:tc>
          <w:tcPr>
            <w:tcW w:w="2055" w:type="dxa"/>
            <w:vAlign w:val="top"/>
          </w:tcPr>
          <w:p w14:paraId="26D571F5">
            <w:pPr>
              <w:pStyle w:val="6"/>
              <w:spacing w:before="147" w:line="216" w:lineRule="auto"/>
              <w:ind w:left="114"/>
            </w:pPr>
            <w:r>
              <w:rPr>
                <w:spacing w:val="-3"/>
              </w:rPr>
              <w:t>住房公积金</w:t>
            </w:r>
          </w:p>
        </w:tc>
        <w:tc>
          <w:tcPr>
            <w:tcW w:w="1009" w:type="dxa"/>
            <w:vAlign w:val="top"/>
          </w:tcPr>
          <w:p w14:paraId="07EF806F">
            <w:pPr>
              <w:pStyle w:val="6"/>
              <w:spacing w:before="147"/>
              <w:ind w:left="463"/>
            </w:pPr>
            <w:r>
              <w:rPr>
                <w:spacing w:val="-3"/>
              </w:rPr>
              <w:t>20.71</w:t>
            </w:r>
          </w:p>
        </w:tc>
        <w:tc>
          <w:tcPr>
            <w:tcW w:w="1019" w:type="dxa"/>
            <w:vAlign w:val="top"/>
          </w:tcPr>
          <w:p w14:paraId="3161543F">
            <w:pPr>
              <w:pStyle w:val="6"/>
              <w:spacing w:before="147"/>
              <w:ind w:left="474"/>
            </w:pPr>
            <w:r>
              <w:rPr>
                <w:spacing w:val="-3"/>
              </w:rPr>
              <w:t>20.71</w:t>
            </w:r>
          </w:p>
        </w:tc>
        <w:tc>
          <w:tcPr>
            <w:tcW w:w="949" w:type="dxa"/>
            <w:vAlign w:val="top"/>
          </w:tcPr>
          <w:p w14:paraId="6A153890">
            <w:pPr>
              <w:pStyle w:val="6"/>
              <w:spacing w:before="147"/>
              <w:ind w:left="405"/>
            </w:pPr>
            <w:r>
              <w:rPr>
                <w:spacing w:val="-3"/>
              </w:rPr>
              <w:t>20.71</w:t>
            </w:r>
          </w:p>
        </w:tc>
        <w:tc>
          <w:tcPr>
            <w:tcW w:w="840" w:type="dxa"/>
            <w:vAlign w:val="top"/>
          </w:tcPr>
          <w:p w14:paraId="551B7856">
            <w:pPr>
              <w:rPr>
                <w:rFonts w:ascii="Arial"/>
                <w:sz w:val="21"/>
              </w:rPr>
            </w:pPr>
          </w:p>
        </w:tc>
        <w:tc>
          <w:tcPr>
            <w:tcW w:w="850" w:type="dxa"/>
            <w:vAlign w:val="top"/>
          </w:tcPr>
          <w:p w14:paraId="0C554569">
            <w:pPr>
              <w:rPr>
                <w:rFonts w:ascii="Arial"/>
                <w:sz w:val="21"/>
              </w:rPr>
            </w:pPr>
          </w:p>
        </w:tc>
        <w:tc>
          <w:tcPr>
            <w:tcW w:w="840" w:type="dxa"/>
            <w:vAlign w:val="top"/>
          </w:tcPr>
          <w:p w14:paraId="4897DAC4">
            <w:pPr>
              <w:rPr>
                <w:rFonts w:ascii="Arial"/>
                <w:sz w:val="21"/>
              </w:rPr>
            </w:pPr>
          </w:p>
        </w:tc>
        <w:tc>
          <w:tcPr>
            <w:tcW w:w="750" w:type="dxa"/>
            <w:vAlign w:val="top"/>
          </w:tcPr>
          <w:p w14:paraId="17D25DA6">
            <w:pPr>
              <w:rPr>
                <w:rFonts w:ascii="Arial"/>
                <w:sz w:val="21"/>
              </w:rPr>
            </w:pPr>
          </w:p>
        </w:tc>
        <w:tc>
          <w:tcPr>
            <w:tcW w:w="850" w:type="dxa"/>
            <w:vAlign w:val="top"/>
          </w:tcPr>
          <w:p w14:paraId="2E58383B">
            <w:pPr>
              <w:rPr>
                <w:rFonts w:ascii="Arial"/>
                <w:sz w:val="21"/>
              </w:rPr>
            </w:pPr>
          </w:p>
        </w:tc>
        <w:tc>
          <w:tcPr>
            <w:tcW w:w="870" w:type="dxa"/>
            <w:vAlign w:val="top"/>
          </w:tcPr>
          <w:p w14:paraId="7BF2915D">
            <w:pPr>
              <w:rPr>
                <w:rFonts w:ascii="Arial"/>
                <w:sz w:val="21"/>
              </w:rPr>
            </w:pPr>
          </w:p>
        </w:tc>
        <w:tc>
          <w:tcPr>
            <w:tcW w:w="870" w:type="dxa"/>
            <w:vAlign w:val="top"/>
          </w:tcPr>
          <w:p w14:paraId="4E53F2A1">
            <w:pPr>
              <w:rPr>
                <w:rFonts w:ascii="Arial"/>
                <w:sz w:val="21"/>
              </w:rPr>
            </w:pPr>
          </w:p>
        </w:tc>
        <w:tc>
          <w:tcPr>
            <w:tcW w:w="840" w:type="dxa"/>
            <w:vAlign w:val="top"/>
          </w:tcPr>
          <w:p w14:paraId="64C452B1">
            <w:pPr>
              <w:rPr>
                <w:rFonts w:ascii="Arial"/>
                <w:sz w:val="21"/>
              </w:rPr>
            </w:pPr>
          </w:p>
        </w:tc>
        <w:tc>
          <w:tcPr>
            <w:tcW w:w="824" w:type="dxa"/>
            <w:vAlign w:val="top"/>
          </w:tcPr>
          <w:p w14:paraId="1E012819">
            <w:pPr>
              <w:rPr>
                <w:rFonts w:ascii="Arial"/>
                <w:sz w:val="21"/>
              </w:rPr>
            </w:pPr>
          </w:p>
        </w:tc>
      </w:tr>
      <w:tr w14:paraId="2D64E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D8A795B">
            <w:pPr>
              <w:rPr>
                <w:rFonts w:ascii="Arial"/>
                <w:sz w:val="21"/>
              </w:rPr>
            </w:pPr>
          </w:p>
        </w:tc>
        <w:tc>
          <w:tcPr>
            <w:tcW w:w="417" w:type="dxa"/>
            <w:vAlign w:val="top"/>
          </w:tcPr>
          <w:p w14:paraId="04C9153D">
            <w:pPr>
              <w:rPr>
                <w:rFonts w:ascii="Arial"/>
                <w:sz w:val="21"/>
              </w:rPr>
            </w:pPr>
          </w:p>
        </w:tc>
        <w:tc>
          <w:tcPr>
            <w:tcW w:w="417" w:type="dxa"/>
            <w:vAlign w:val="top"/>
          </w:tcPr>
          <w:p w14:paraId="58262A18">
            <w:pPr>
              <w:rPr>
                <w:rFonts w:ascii="Arial"/>
                <w:sz w:val="21"/>
              </w:rPr>
            </w:pPr>
          </w:p>
        </w:tc>
        <w:tc>
          <w:tcPr>
            <w:tcW w:w="2055" w:type="dxa"/>
            <w:vAlign w:val="top"/>
          </w:tcPr>
          <w:p w14:paraId="6DA4457F">
            <w:pPr>
              <w:pStyle w:val="6"/>
              <w:spacing w:before="147" w:line="216" w:lineRule="auto"/>
              <w:ind w:left="113"/>
            </w:pPr>
            <w:r>
              <w:rPr>
                <w:b/>
                <w:bCs/>
                <w:spacing w:val="-7"/>
              </w:rPr>
              <w:t>合计</w:t>
            </w:r>
          </w:p>
        </w:tc>
        <w:tc>
          <w:tcPr>
            <w:tcW w:w="1009" w:type="dxa"/>
            <w:vAlign w:val="top"/>
          </w:tcPr>
          <w:p w14:paraId="6BFCA94C">
            <w:pPr>
              <w:pStyle w:val="6"/>
              <w:spacing w:before="147"/>
              <w:ind w:left="371"/>
            </w:pPr>
            <w:r>
              <w:rPr>
                <w:b/>
                <w:bCs/>
                <w:spacing w:val="-4"/>
              </w:rPr>
              <w:t>400.97</w:t>
            </w:r>
          </w:p>
        </w:tc>
        <w:tc>
          <w:tcPr>
            <w:tcW w:w="1019" w:type="dxa"/>
            <w:vAlign w:val="top"/>
          </w:tcPr>
          <w:p w14:paraId="22878692">
            <w:pPr>
              <w:pStyle w:val="6"/>
              <w:spacing w:before="147"/>
              <w:ind w:left="389"/>
            </w:pPr>
            <w:r>
              <w:rPr>
                <w:b/>
                <w:bCs/>
                <w:spacing w:val="-5"/>
              </w:rPr>
              <w:t>302.97</w:t>
            </w:r>
          </w:p>
        </w:tc>
        <w:tc>
          <w:tcPr>
            <w:tcW w:w="949" w:type="dxa"/>
            <w:vAlign w:val="top"/>
          </w:tcPr>
          <w:p w14:paraId="070C1A06">
            <w:pPr>
              <w:pStyle w:val="6"/>
              <w:spacing w:before="147"/>
              <w:ind w:left="321"/>
            </w:pPr>
            <w:r>
              <w:rPr>
                <w:b/>
                <w:bCs/>
                <w:spacing w:val="-5"/>
              </w:rPr>
              <w:t>302.97</w:t>
            </w:r>
          </w:p>
        </w:tc>
        <w:tc>
          <w:tcPr>
            <w:tcW w:w="840" w:type="dxa"/>
            <w:vAlign w:val="top"/>
          </w:tcPr>
          <w:p w14:paraId="4BCA9A03">
            <w:pPr>
              <w:rPr>
                <w:rFonts w:ascii="Arial"/>
                <w:sz w:val="21"/>
              </w:rPr>
            </w:pPr>
          </w:p>
        </w:tc>
        <w:tc>
          <w:tcPr>
            <w:tcW w:w="850" w:type="dxa"/>
            <w:vAlign w:val="top"/>
          </w:tcPr>
          <w:p w14:paraId="7062F059">
            <w:pPr>
              <w:rPr>
                <w:rFonts w:ascii="Arial"/>
                <w:sz w:val="21"/>
              </w:rPr>
            </w:pPr>
          </w:p>
        </w:tc>
        <w:tc>
          <w:tcPr>
            <w:tcW w:w="840" w:type="dxa"/>
            <w:vAlign w:val="top"/>
          </w:tcPr>
          <w:p w14:paraId="3E96A21F">
            <w:pPr>
              <w:rPr>
                <w:rFonts w:ascii="Arial"/>
                <w:sz w:val="21"/>
              </w:rPr>
            </w:pPr>
          </w:p>
        </w:tc>
        <w:tc>
          <w:tcPr>
            <w:tcW w:w="750" w:type="dxa"/>
            <w:vAlign w:val="top"/>
          </w:tcPr>
          <w:p w14:paraId="0949DDA1">
            <w:pPr>
              <w:rPr>
                <w:rFonts w:ascii="Arial"/>
                <w:sz w:val="21"/>
              </w:rPr>
            </w:pPr>
          </w:p>
        </w:tc>
        <w:tc>
          <w:tcPr>
            <w:tcW w:w="850" w:type="dxa"/>
            <w:vAlign w:val="top"/>
          </w:tcPr>
          <w:p w14:paraId="715C95E8">
            <w:pPr>
              <w:rPr>
                <w:rFonts w:ascii="Arial"/>
                <w:sz w:val="21"/>
              </w:rPr>
            </w:pPr>
          </w:p>
        </w:tc>
        <w:tc>
          <w:tcPr>
            <w:tcW w:w="870" w:type="dxa"/>
            <w:vAlign w:val="top"/>
          </w:tcPr>
          <w:p w14:paraId="28C6CD53">
            <w:pPr>
              <w:rPr>
                <w:rFonts w:ascii="Arial"/>
                <w:sz w:val="21"/>
              </w:rPr>
            </w:pPr>
          </w:p>
        </w:tc>
        <w:tc>
          <w:tcPr>
            <w:tcW w:w="870" w:type="dxa"/>
            <w:vAlign w:val="top"/>
          </w:tcPr>
          <w:p w14:paraId="5D730683">
            <w:pPr>
              <w:rPr>
                <w:rFonts w:ascii="Arial"/>
                <w:sz w:val="21"/>
              </w:rPr>
            </w:pPr>
          </w:p>
        </w:tc>
        <w:tc>
          <w:tcPr>
            <w:tcW w:w="840" w:type="dxa"/>
            <w:vAlign w:val="top"/>
          </w:tcPr>
          <w:p w14:paraId="2E8DD36E">
            <w:pPr>
              <w:pStyle w:val="6"/>
              <w:spacing w:before="147"/>
              <w:ind w:left="123"/>
            </w:pPr>
            <w:r>
              <w:rPr>
                <w:b/>
                <w:bCs/>
                <w:spacing w:val="-5"/>
              </w:rPr>
              <w:t>98.00</w:t>
            </w:r>
          </w:p>
        </w:tc>
        <w:tc>
          <w:tcPr>
            <w:tcW w:w="824" w:type="dxa"/>
            <w:vAlign w:val="top"/>
          </w:tcPr>
          <w:p w14:paraId="7C47CA9F">
            <w:pPr>
              <w:rPr>
                <w:rFonts w:ascii="Arial"/>
                <w:sz w:val="21"/>
              </w:rPr>
            </w:pPr>
          </w:p>
        </w:tc>
      </w:tr>
    </w:tbl>
    <w:p w14:paraId="6B87EC0D">
      <w:pPr>
        <w:rPr>
          <w:rFonts w:ascii="Arial"/>
          <w:sz w:val="21"/>
        </w:rPr>
      </w:pPr>
    </w:p>
    <w:p w14:paraId="36791899">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7B75E829">
      <w:pPr>
        <w:spacing w:line="305" w:lineRule="auto"/>
        <w:rPr>
          <w:rFonts w:ascii="Arial"/>
          <w:sz w:val="21"/>
        </w:rPr>
      </w:pPr>
    </w:p>
    <w:p w14:paraId="086CEE20">
      <w:pPr>
        <w:spacing w:line="306" w:lineRule="auto"/>
        <w:rPr>
          <w:rFonts w:ascii="Arial"/>
          <w:sz w:val="21"/>
        </w:rPr>
      </w:pPr>
    </w:p>
    <w:p w14:paraId="0C168B98">
      <w:pPr>
        <w:pStyle w:val="2"/>
        <w:spacing w:before="101" w:line="222" w:lineRule="auto"/>
        <w:ind w:left="258"/>
        <w:outlineLvl w:val="0"/>
      </w:pPr>
      <w:r>
        <w:rPr>
          <w:b/>
          <w:bCs/>
          <w:spacing w:val="-4"/>
        </w:rPr>
        <w:t>表</w:t>
      </w:r>
      <w:r>
        <w:rPr>
          <w:spacing w:val="-36"/>
        </w:rPr>
        <w:t xml:space="preserve"> </w:t>
      </w:r>
      <w:r>
        <w:rPr>
          <w:b/>
          <w:bCs/>
          <w:spacing w:val="-4"/>
        </w:rPr>
        <w:t>3</w:t>
      </w:r>
    </w:p>
    <w:p w14:paraId="5FC5AEB4">
      <w:pPr>
        <w:pStyle w:val="2"/>
        <w:spacing w:before="43" w:line="218" w:lineRule="auto"/>
        <w:ind w:left="3055"/>
        <w:outlineLvl w:val="0"/>
      </w:pPr>
      <w:r>
        <w:rPr>
          <w:b/>
          <w:bCs/>
          <w:spacing w:val="5"/>
        </w:rPr>
        <w:t>单位支出总体情况表</w:t>
      </w:r>
    </w:p>
    <w:p w14:paraId="47ED13E0">
      <w:pPr>
        <w:pStyle w:val="2"/>
        <w:spacing w:before="34" w:line="212" w:lineRule="auto"/>
        <w:ind w:left="121"/>
        <w:outlineLvl w:val="0"/>
        <w:rPr>
          <w:sz w:val="24"/>
          <w:szCs w:val="24"/>
        </w:rPr>
      </w:pPr>
      <w:r>
        <w:rPr>
          <w:spacing w:val="-1"/>
          <w:sz w:val="24"/>
          <w:szCs w:val="24"/>
        </w:rPr>
        <w:t>编制单位：托克逊县农业农村机械化发展中心</w:t>
      </w:r>
      <w:r>
        <w:rPr>
          <w:spacing w:val="3"/>
          <w:sz w:val="24"/>
          <w:szCs w:val="24"/>
        </w:rPr>
        <w:t xml:space="preserve">                       </w:t>
      </w:r>
      <w:r>
        <w:rPr>
          <w:spacing w:val="-1"/>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1"/>
        <w:gridCol w:w="1762"/>
        <w:gridCol w:w="1806"/>
      </w:tblGrid>
      <w:tr w14:paraId="52C11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3DBEBBAE">
            <w:pPr>
              <w:pStyle w:val="6"/>
              <w:spacing w:before="58" w:line="217" w:lineRule="auto"/>
              <w:ind w:left="1624"/>
              <w:rPr>
                <w:sz w:val="24"/>
                <w:szCs w:val="24"/>
              </w:rPr>
            </w:pPr>
            <w:r>
              <w:rPr>
                <w:b/>
                <w:bCs/>
                <w:spacing w:val="-9"/>
                <w:sz w:val="24"/>
                <w:szCs w:val="24"/>
              </w:rPr>
              <w:t>项目</w:t>
            </w:r>
          </w:p>
        </w:tc>
        <w:tc>
          <w:tcPr>
            <w:tcW w:w="5329" w:type="dxa"/>
            <w:gridSpan w:val="3"/>
            <w:vAlign w:val="top"/>
          </w:tcPr>
          <w:p w14:paraId="22E37D87">
            <w:pPr>
              <w:pStyle w:val="6"/>
              <w:spacing w:before="57" w:line="213" w:lineRule="auto"/>
              <w:ind w:left="2195"/>
              <w:rPr>
                <w:sz w:val="24"/>
                <w:szCs w:val="24"/>
              </w:rPr>
            </w:pPr>
            <w:r>
              <w:rPr>
                <w:b/>
                <w:bCs/>
                <w:spacing w:val="-6"/>
                <w:sz w:val="24"/>
                <w:szCs w:val="24"/>
              </w:rPr>
              <w:t>支出预算</w:t>
            </w:r>
          </w:p>
        </w:tc>
      </w:tr>
      <w:tr w14:paraId="0A0AF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62872358">
            <w:pPr>
              <w:pStyle w:val="6"/>
              <w:spacing w:before="31" w:line="222" w:lineRule="auto"/>
              <w:ind w:left="155"/>
              <w:rPr>
                <w:sz w:val="19"/>
                <w:szCs w:val="19"/>
              </w:rPr>
            </w:pPr>
            <w:r>
              <w:rPr>
                <w:b/>
                <w:bCs/>
                <w:spacing w:val="6"/>
                <w:sz w:val="19"/>
                <w:szCs w:val="19"/>
              </w:rPr>
              <w:t>功能分类科</w:t>
            </w:r>
          </w:p>
          <w:p w14:paraId="35B3D6AD">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2051D88D">
            <w:pPr>
              <w:pStyle w:val="6"/>
              <w:spacing w:before="300" w:line="222" w:lineRule="auto"/>
              <w:ind w:left="416"/>
              <w:rPr>
                <w:sz w:val="19"/>
                <w:szCs w:val="19"/>
              </w:rPr>
            </w:pPr>
            <w:r>
              <w:rPr>
                <w:b/>
                <w:bCs/>
                <w:spacing w:val="7"/>
                <w:sz w:val="19"/>
                <w:szCs w:val="19"/>
              </w:rPr>
              <w:t>功能分类科目名称</w:t>
            </w:r>
          </w:p>
        </w:tc>
        <w:tc>
          <w:tcPr>
            <w:tcW w:w="1761" w:type="dxa"/>
            <w:vMerge w:val="restart"/>
            <w:tcBorders>
              <w:bottom w:val="nil"/>
            </w:tcBorders>
            <w:vAlign w:val="top"/>
          </w:tcPr>
          <w:p w14:paraId="76FB850F">
            <w:pPr>
              <w:pStyle w:val="6"/>
              <w:spacing w:before="301" w:line="224" w:lineRule="auto"/>
              <w:ind w:left="688"/>
              <w:rPr>
                <w:sz w:val="19"/>
                <w:szCs w:val="19"/>
              </w:rPr>
            </w:pPr>
            <w:r>
              <w:rPr>
                <w:b/>
                <w:bCs/>
                <w:spacing w:val="3"/>
                <w:sz w:val="19"/>
                <w:szCs w:val="19"/>
              </w:rPr>
              <w:t>合计</w:t>
            </w:r>
          </w:p>
        </w:tc>
        <w:tc>
          <w:tcPr>
            <w:tcW w:w="1762" w:type="dxa"/>
            <w:vMerge w:val="restart"/>
            <w:tcBorders>
              <w:bottom w:val="nil"/>
            </w:tcBorders>
            <w:vAlign w:val="top"/>
          </w:tcPr>
          <w:p w14:paraId="5EC8D55B">
            <w:pPr>
              <w:pStyle w:val="6"/>
              <w:spacing w:before="300" w:line="222" w:lineRule="auto"/>
              <w:ind w:left="484"/>
              <w:rPr>
                <w:sz w:val="19"/>
                <w:szCs w:val="19"/>
              </w:rPr>
            </w:pPr>
            <w:r>
              <w:rPr>
                <w:b/>
                <w:bCs/>
                <w:spacing w:val="7"/>
                <w:sz w:val="19"/>
                <w:szCs w:val="19"/>
              </w:rPr>
              <w:t>基本支出</w:t>
            </w:r>
          </w:p>
        </w:tc>
        <w:tc>
          <w:tcPr>
            <w:tcW w:w="1806" w:type="dxa"/>
            <w:vMerge w:val="restart"/>
            <w:tcBorders>
              <w:bottom w:val="nil"/>
            </w:tcBorders>
            <w:vAlign w:val="top"/>
          </w:tcPr>
          <w:p w14:paraId="16AD55C8">
            <w:pPr>
              <w:pStyle w:val="6"/>
              <w:spacing w:before="300" w:line="222" w:lineRule="auto"/>
              <w:ind w:left="511"/>
              <w:rPr>
                <w:sz w:val="19"/>
                <w:szCs w:val="19"/>
              </w:rPr>
            </w:pPr>
            <w:r>
              <w:rPr>
                <w:b/>
                <w:bCs/>
                <w:spacing w:val="5"/>
                <w:sz w:val="19"/>
                <w:szCs w:val="19"/>
              </w:rPr>
              <w:t>项目支出</w:t>
            </w:r>
          </w:p>
        </w:tc>
      </w:tr>
      <w:tr w14:paraId="6AEDC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648A5BD1">
            <w:pPr>
              <w:pStyle w:val="6"/>
              <w:spacing w:before="57" w:line="214" w:lineRule="auto"/>
              <w:ind w:left="179"/>
              <w:rPr>
                <w:sz w:val="16"/>
                <w:szCs w:val="16"/>
              </w:rPr>
            </w:pPr>
            <w:r>
              <w:rPr>
                <w:b/>
                <w:bCs/>
                <w:spacing w:val="-2"/>
                <w:sz w:val="16"/>
                <w:szCs w:val="16"/>
              </w:rPr>
              <w:t>类</w:t>
            </w:r>
          </w:p>
        </w:tc>
        <w:tc>
          <w:tcPr>
            <w:tcW w:w="399" w:type="dxa"/>
            <w:vAlign w:val="top"/>
          </w:tcPr>
          <w:p w14:paraId="1B13C0FE">
            <w:pPr>
              <w:pStyle w:val="6"/>
              <w:spacing w:before="57" w:line="218" w:lineRule="auto"/>
              <w:ind w:left="123"/>
              <w:rPr>
                <w:sz w:val="16"/>
                <w:szCs w:val="16"/>
              </w:rPr>
            </w:pPr>
            <w:r>
              <w:rPr>
                <w:b/>
                <w:bCs/>
                <w:spacing w:val="-2"/>
                <w:sz w:val="16"/>
                <w:szCs w:val="16"/>
              </w:rPr>
              <w:t>款</w:t>
            </w:r>
          </w:p>
        </w:tc>
        <w:tc>
          <w:tcPr>
            <w:tcW w:w="400" w:type="dxa"/>
            <w:vAlign w:val="top"/>
          </w:tcPr>
          <w:p w14:paraId="51BF2D62">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29437611">
            <w:pPr>
              <w:rPr>
                <w:rFonts w:ascii="Arial"/>
                <w:sz w:val="21"/>
              </w:rPr>
            </w:pPr>
          </w:p>
        </w:tc>
        <w:tc>
          <w:tcPr>
            <w:tcW w:w="1761" w:type="dxa"/>
            <w:vMerge w:val="continue"/>
            <w:tcBorders>
              <w:top w:val="nil"/>
            </w:tcBorders>
            <w:vAlign w:val="top"/>
          </w:tcPr>
          <w:p w14:paraId="45163619">
            <w:pPr>
              <w:rPr>
                <w:rFonts w:ascii="Arial"/>
                <w:sz w:val="21"/>
              </w:rPr>
            </w:pPr>
          </w:p>
        </w:tc>
        <w:tc>
          <w:tcPr>
            <w:tcW w:w="1762" w:type="dxa"/>
            <w:vMerge w:val="continue"/>
            <w:tcBorders>
              <w:top w:val="nil"/>
            </w:tcBorders>
            <w:vAlign w:val="top"/>
          </w:tcPr>
          <w:p w14:paraId="4DCDE364">
            <w:pPr>
              <w:rPr>
                <w:rFonts w:ascii="Arial"/>
                <w:sz w:val="21"/>
              </w:rPr>
            </w:pPr>
          </w:p>
        </w:tc>
        <w:tc>
          <w:tcPr>
            <w:tcW w:w="1806" w:type="dxa"/>
            <w:vMerge w:val="continue"/>
            <w:tcBorders>
              <w:top w:val="nil"/>
            </w:tcBorders>
            <w:vAlign w:val="top"/>
          </w:tcPr>
          <w:p w14:paraId="58307F57">
            <w:pPr>
              <w:rPr>
                <w:rFonts w:ascii="Arial"/>
                <w:sz w:val="21"/>
              </w:rPr>
            </w:pPr>
          </w:p>
        </w:tc>
      </w:tr>
      <w:tr w14:paraId="1AE57B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66B4E63">
            <w:pPr>
              <w:pStyle w:val="6"/>
              <w:spacing w:before="116" w:line="242" w:lineRule="auto"/>
              <w:ind w:left="123"/>
            </w:pPr>
            <w:r>
              <w:rPr>
                <w:b/>
                <w:bCs/>
                <w:spacing w:val="-6"/>
              </w:rPr>
              <w:t>208</w:t>
            </w:r>
          </w:p>
        </w:tc>
        <w:tc>
          <w:tcPr>
            <w:tcW w:w="399" w:type="dxa"/>
            <w:vAlign w:val="top"/>
          </w:tcPr>
          <w:p w14:paraId="706D2291">
            <w:pPr>
              <w:rPr>
                <w:rFonts w:ascii="Arial"/>
                <w:sz w:val="21"/>
              </w:rPr>
            </w:pPr>
          </w:p>
        </w:tc>
        <w:tc>
          <w:tcPr>
            <w:tcW w:w="400" w:type="dxa"/>
            <w:vAlign w:val="top"/>
          </w:tcPr>
          <w:p w14:paraId="7C872EB3">
            <w:pPr>
              <w:rPr>
                <w:rFonts w:ascii="Arial"/>
                <w:sz w:val="21"/>
              </w:rPr>
            </w:pPr>
          </w:p>
        </w:tc>
        <w:tc>
          <w:tcPr>
            <w:tcW w:w="2416" w:type="dxa"/>
            <w:vAlign w:val="top"/>
          </w:tcPr>
          <w:p w14:paraId="16201E54">
            <w:pPr>
              <w:pStyle w:val="6"/>
              <w:spacing w:before="115" w:line="213" w:lineRule="auto"/>
              <w:ind w:left="114"/>
            </w:pPr>
            <w:r>
              <w:rPr>
                <w:b/>
                <w:bCs/>
                <w:spacing w:val="-3"/>
              </w:rPr>
              <w:t>社会保障和就业支出</w:t>
            </w:r>
          </w:p>
        </w:tc>
        <w:tc>
          <w:tcPr>
            <w:tcW w:w="1761" w:type="dxa"/>
            <w:vAlign w:val="top"/>
          </w:tcPr>
          <w:p w14:paraId="1889B8B8">
            <w:pPr>
              <w:pStyle w:val="6"/>
              <w:spacing w:before="115"/>
              <w:ind w:left="1217"/>
            </w:pPr>
            <w:r>
              <w:rPr>
                <w:b/>
                <w:bCs/>
                <w:spacing w:val="-5"/>
              </w:rPr>
              <w:t>66.60</w:t>
            </w:r>
          </w:p>
        </w:tc>
        <w:tc>
          <w:tcPr>
            <w:tcW w:w="1762" w:type="dxa"/>
            <w:vAlign w:val="top"/>
          </w:tcPr>
          <w:p w14:paraId="2EC68D35">
            <w:pPr>
              <w:pStyle w:val="6"/>
              <w:spacing w:before="115"/>
              <w:ind w:left="1220"/>
            </w:pPr>
            <w:r>
              <w:rPr>
                <w:b/>
                <w:bCs/>
                <w:spacing w:val="-5"/>
              </w:rPr>
              <w:t>66.60</w:t>
            </w:r>
          </w:p>
        </w:tc>
        <w:tc>
          <w:tcPr>
            <w:tcW w:w="1806" w:type="dxa"/>
            <w:vAlign w:val="top"/>
          </w:tcPr>
          <w:p w14:paraId="2EF3CA8B">
            <w:pPr>
              <w:rPr>
                <w:rFonts w:ascii="Arial"/>
                <w:sz w:val="21"/>
              </w:rPr>
            </w:pPr>
          </w:p>
        </w:tc>
      </w:tr>
      <w:tr w14:paraId="4029C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330596E">
            <w:pPr>
              <w:pStyle w:val="6"/>
              <w:spacing w:before="114" w:line="242" w:lineRule="auto"/>
              <w:ind w:left="123"/>
            </w:pPr>
            <w:r>
              <w:rPr>
                <w:b/>
                <w:bCs/>
                <w:spacing w:val="-6"/>
              </w:rPr>
              <w:t>208</w:t>
            </w:r>
          </w:p>
        </w:tc>
        <w:tc>
          <w:tcPr>
            <w:tcW w:w="399" w:type="dxa"/>
            <w:vAlign w:val="top"/>
          </w:tcPr>
          <w:p w14:paraId="73D75F3E">
            <w:pPr>
              <w:pStyle w:val="6"/>
              <w:spacing w:before="114" w:line="242" w:lineRule="auto"/>
              <w:ind w:left="123"/>
            </w:pPr>
            <w:r>
              <w:rPr>
                <w:b/>
                <w:bCs/>
                <w:spacing w:val="-12"/>
              </w:rPr>
              <w:t>05</w:t>
            </w:r>
          </w:p>
        </w:tc>
        <w:tc>
          <w:tcPr>
            <w:tcW w:w="400" w:type="dxa"/>
            <w:vAlign w:val="top"/>
          </w:tcPr>
          <w:p w14:paraId="64C2DA16">
            <w:pPr>
              <w:rPr>
                <w:rFonts w:ascii="Arial"/>
                <w:sz w:val="21"/>
              </w:rPr>
            </w:pPr>
          </w:p>
        </w:tc>
        <w:tc>
          <w:tcPr>
            <w:tcW w:w="2416" w:type="dxa"/>
            <w:vAlign w:val="top"/>
          </w:tcPr>
          <w:p w14:paraId="6E11EF6E">
            <w:pPr>
              <w:pStyle w:val="6"/>
              <w:spacing w:before="113" w:line="213" w:lineRule="auto"/>
              <w:ind w:left="110"/>
            </w:pPr>
            <w:r>
              <w:rPr>
                <w:b/>
                <w:bCs/>
                <w:spacing w:val="-2"/>
              </w:rPr>
              <w:t>行政事业单位养老支出</w:t>
            </w:r>
          </w:p>
        </w:tc>
        <w:tc>
          <w:tcPr>
            <w:tcW w:w="1761" w:type="dxa"/>
            <w:vAlign w:val="top"/>
          </w:tcPr>
          <w:p w14:paraId="2226911A">
            <w:pPr>
              <w:pStyle w:val="6"/>
              <w:spacing w:before="113"/>
              <w:ind w:left="1217"/>
            </w:pPr>
            <w:r>
              <w:rPr>
                <w:b/>
                <w:bCs/>
                <w:spacing w:val="-5"/>
              </w:rPr>
              <w:t>66.60</w:t>
            </w:r>
          </w:p>
        </w:tc>
        <w:tc>
          <w:tcPr>
            <w:tcW w:w="1762" w:type="dxa"/>
            <w:vAlign w:val="top"/>
          </w:tcPr>
          <w:p w14:paraId="7C7F3C05">
            <w:pPr>
              <w:pStyle w:val="6"/>
              <w:spacing w:before="113"/>
              <w:ind w:left="1220"/>
            </w:pPr>
            <w:r>
              <w:rPr>
                <w:b/>
                <w:bCs/>
                <w:spacing w:val="-5"/>
              </w:rPr>
              <w:t>66.60</w:t>
            </w:r>
          </w:p>
        </w:tc>
        <w:tc>
          <w:tcPr>
            <w:tcW w:w="1806" w:type="dxa"/>
            <w:vAlign w:val="top"/>
          </w:tcPr>
          <w:p w14:paraId="4374F04E">
            <w:pPr>
              <w:rPr>
                <w:rFonts w:ascii="Arial"/>
                <w:sz w:val="21"/>
              </w:rPr>
            </w:pPr>
          </w:p>
        </w:tc>
      </w:tr>
      <w:tr w14:paraId="3DCBC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EFF5EE0">
            <w:pPr>
              <w:pStyle w:val="6"/>
              <w:spacing w:before="114" w:line="242" w:lineRule="auto"/>
              <w:ind w:left="123"/>
            </w:pPr>
            <w:r>
              <w:rPr>
                <w:spacing w:val="-5"/>
              </w:rPr>
              <w:t>208</w:t>
            </w:r>
          </w:p>
        </w:tc>
        <w:tc>
          <w:tcPr>
            <w:tcW w:w="399" w:type="dxa"/>
            <w:vAlign w:val="top"/>
          </w:tcPr>
          <w:p w14:paraId="43A02590">
            <w:pPr>
              <w:pStyle w:val="6"/>
              <w:spacing w:before="114" w:line="242" w:lineRule="auto"/>
              <w:ind w:left="123"/>
            </w:pPr>
            <w:r>
              <w:rPr>
                <w:spacing w:val="-10"/>
              </w:rPr>
              <w:t>05</w:t>
            </w:r>
          </w:p>
        </w:tc>
        <w:tc>
          <w:tcPr>
            <w:tcW w:w="400" w:type="dxa"/>
            <w:vAlign w:val="top"/>
          </w:tcPr>
          <w:p w14:paraId="6AE48FBD">
            <w:pPr>
              <w:pStyle w:val="6"/>
              <w:spacing w:before="114" w:line="242" w:lineRule="auto"/>
              <w:ind w:left="125"/>
            </w:pPr>
            <w:r>
              <w:rPr>
                <w:spacing w:val="-10"/>
              </w:rPr>
              <w:t>01</w:t>
            </w:r>
          </w:p>
        </w:tc>
        <w:tc>
          <w:tcPr>
            <w:tcW w:w="2416" w:type="dxa"/>
            <w:vAlign w:val="top"/>
          </w:tcPr>
          <w:p w14:paraId="1BEB3812">
            <w:pPr>
              <w:pStyle w:val="6"/>
              <w:spacing w:before="113" w:line="214" w:lineRule="auto"/>
              <w:ind w:left="110"/>
            </w:pPr>
            <w:r>
              <w:rPr>
                <w:spacing w:val="-2"/>
              </w:rPr>
              <w:t>行政单位离退休</w:t>
            </w:r>
          </w:p>
        </w:tc>
        <w:tc>
          <w:tcPr>
            <w:tcW w:w="1761" w:type="dxa"/>
            <w:vAlign w:val="top"/>
          </w:tcPr>
          <w:p w14:paraId="0D84E64B">
            <w:pPr>
              <w:pStyle w:val="6"/>
              <w:spacing w:before="113"/>
              <w:ind w:left="1215"/>
            </w:pPr>
            <w:r>
              <w:rPr>
                <w:spacing w:val="-3"/>
              </w:rPr>
              <w:t>27.01</w:t>
            </w:r>
          </w:p>
        </w:tc>
        <w:tc>
          <w:tcPr>
            <w:tcW w:w="1762" w:type="dxa"/>
            <w:vAlign w:val="top"/>
          </w:tcPr>
          <w:p w14:paraId="7337F5B5">
            <w:pPr>
              <w:pStyle w:val="6"/>
              <w:spacing w:before="113"/>
              <w:ind w:left="1218"/>
            </w:pPr>
            <w:r>
              <w:rPr>
                <w:spacing w:val="-3"/>
              </w:rPr>
              <w:t>27.01</w:t>
            </w:r>
          </w:p>
        </w:tc>
        <w:tc>
          <w:tcPr>
            <w:tcW w:w="1806" w:type="dxa"/>
            <w:vAlign w:val="top"/>
          </w:tcPr>
          <w:p w14:paraId="355C03CF">
            <w:pPr>
              <w:rPr>
                <w:rFonts w:ascii="Arial"/>
                <w:sz w:val="21"/>
              </w:rPr>
            </w:pPr>
          </w:p>
        </w:tc>
      </w:tr>
      <w:tr w14:paraId="615D7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9C94F70">
            <w:pPr>
              <w:pStyle w:val="6"/>
              <w:spacing w:before="145" w:line="242" w:lineRule="auto"/>
              <w:ind w:left="123"/>
            </w:pPr>
            <w:r>
              <w:rPr>
                <w:spacing w:val="-5"/>
              </w:rPr>
              <w:t>208</w:t>
            </w:r>
          </w:p>
        </w:tc>
        <w:tc>
          <w:tcPr>
            <w:tcW w:w="399" w:type="dxa"/>
            <w:vAlign w:val="top"/>
          </w:tcPr>
          <w:p w14:paraId="6E6C072F">
            <w:pPr>
              <w:pStyle w:val="6"/>
              <w:spacing w:before="145" w:line="242" w:lineRule="auto"/>
              <w:ind w:left="123"/>
            </w:pPr>
            <w:r>
              <w:rPr>
                <w:spacing w:val="-10"/>
              </w:rPr>
              <w:t>05</w:t>
            </w:r>
          </w:p>
        </w:tc>
        <w:tc>
          <w:tcPr>
            <w:tcW w:w="400" w:type="dxa"/>
            <w:vAlign w:val="top"/>
          </w:tcPr>
          <w:p w14:paraId="4359AE43">
            <w:pPr>
              <w:pStyle w:val="6"/>
              <w:spacing w:before="145" w:line="242" w:lineRule="auto"/>
              <w:ind w:left="125"/>
            </w:pPr>
            <w:r>
              <w:rPr>
                <w:spacing w:val="-10"/>
              </w:rPr>
              <w:t>05</w:t>
            </w:r>
          </w:p>
        </w:tc>
        <w:tc>
          <w:tcPr>
            <w:tcW w:w="2416" w:type="dxa"/>
            <w:vAlign w:val="top"/>
          </w:tcPr>
          <w:p w14:paraId="5E6B277E">
            <w:pPr>
              <w:pStyle w:val="6"/>
              <w:spacing w:before="30" w:line="221" w:lineRule="auto"/>
              <w:ind w:left="116" w:right="147" w:hanging="7"/>
            </w:pPr>
            <w:r>
              <w:rPr>
                <w:spacing w:val="-1"/>
              </w:rPr>
              <w:t>机关事业单位基本养老保险</w:t>
            </w:r>
            <w:r>
              <w:rPr>
                <w:spacing w:val="5"/>
              </w:rPr>
              <w:t xml:space="preserve"> </w:t>
            </w:r>
            <w:r>
              <w:rPr>
                <w:spacing w:val="-4"/>
              </w:rPr>
              <w:t>缴费支出</w:t>
            </w:r>
          </w:p>
        </w:tc>
        <w:tc>
          <w:tcPr>
            <w:tcW w:w="1761" w:type="dxa"/>
            <w:vAlign w:val="top"/>
          </w:tcPr>
          <w:p w14:paraId="6B0E44C1">
            <w:pPr>
              <w:pStyle w:val="6"/>
              <w:spacing w:before="145"/>
              <w:ind w:left="1215"/>
            </w:pPr>
            <w:r>
              <w:rPr>
                <w:spacing w:val="-3"/>
              </w:rPr>
              <w:t>26.39</w:t>
            </w:r>
          </w:p>
        </w:tc>
        <w:tc>
          <w:tcPr>
            <w:tcW w:w="1762" w:type="dxa"/>
            <w:vAlign w:val="top"/>
          </w:tcPr>
          <w:p w14:paraId="2B23746B">
            <w:pPr>
              <w:pStyle w:val="6"/>
              <w:spacing w:before="145"/>
              <w:ind w:left="1218"/>
            </w:pPr>
            <w:r>
              <w:rPr>
                <w:spacing w:val="-3"/>
              </w:rPr>
              <w:t>26.39</w:t>
            </w:r>
          </w:p>
        </w:tc>
        <w:tc>
          <w:tcPr>
            <w:tcW w:w="1806" w:type="dxa"/>
            <w:vAlign w:val="top"/>
          </w:tcPr>
          <w:p w14:paraId="61FC2B43">
            <w:pPr>
              <w:rPr>
                <w:rFonts w:ascii="Arial"/>
                <w:sz w:val="21"/>
              </w:rPr>
            </w:pPr>
          </w:p>
        </w:tc>
      </w:tr>
      <w:tr w14:paraId="7C399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0283F02">
            <w:pPr>
              <w:pStyle w:val="6"/>
              <w:spacing w:before="147" w:line="242" w:lineRule="auto"/>
              <w:ind w:left="123"/>
            </w:pPr>
            <w:r>
              <w:rPr>
                <w:spacing w:val="-5"/>
              </w:rPr>
              <w:t>208</w:t>
            </w:r>
          </w:p>
        </w:tc>
        <w:tc>
          <w:tcPr>
            <w:tcW w:w="399" w:type="dxa"/>
            <w:vAlign w:val="top"/>
          </w:tcPr>
          <w:p w14:paraId="555AF4DB">
            <w:pPr>
              <w:pStyle w:val="6"/>
              <w:spacing w:before="147" w:line="242" w:lineRule="auto"/>
              <w:ind w:left="123"/>
            </w:pPr>
            <w:r>
              <w:rPr>
                <w:spacing w:val="-10"/>
              </w:rPr>
              <w:t>05</w:t>
            </w:r>
          </w:p>
        </w:tc>
        <w:tc>
          <w:tcPr>
            <w:tcW w:w="400" w:type="dxa"/>
            <w:vAlign w:val="top"/>
          </w:tcPr>
          <w:p w14:paraId="42D75524">
            <w:pPr>
              <w:pStyle w:val="6"/>
              <w:spacing w:before="147" w:line="242" w:lineRule="auto"/>
              <w:ind w:left="125"/>
            </w:pPr>
            <w:r>
              <w:rPr>
                <w:spacing w:val="-10"/>
              </w:rPr>
              <w:t>06</w:t>
            </w:r>
          </w:p>
        </w:tc>
        <w:tc>
          <w:tcPr>
            <w:tcW w:w="2416" w:type="dxa"/>
            <w:vAlign w:val="top"/>
          </w:tcPr>
          <w:p w14:paraId="5FDEFE7B">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1" w:type="dxa"/>
            <w:vAlign w:val="top"/>
          </w:tcPr>
          <w:p w14:paraId="14A23185">
            <w:pPr>
              <w:pStyle w:val="6"/>
              <w:spacing w:before="146"/>
              <w:ind w:left="1219"/>
            </w:pPr>
            <w:r>
              <w:rPr>
                <w:spacing w:val="-4"/>
              </w:rPr>
              <w:t>13.20</w:t>
            </w:r>
          </w:p>
        </w:tc>
        <w:tc>
          <w:tcPr>
            <w:tcW w:w="1762" w:type="dxa"/>
            <w:vAlign w:val="top"/>
          </w:tcPr>
          <w:p w14:paraId="1BE25632">
            <w:pPr>
              <w:pStyle w:val="6"/>
              <w:spacing w:before="146"/>
              <w:ind w:left="1222"/>
            </w:pPr>
            <w:r>
              <w:rPr>
                <w:spacing w:val="-4"/>
              </w:rPr>
              <w:t>13.20</w:t>
            </w:r>
          </w:p>
        </w:tc>
        <w:tc>
          <w:tcPr>
            <w:tcW w:w="1806" w:type="dxa"/>
            <w:vAlign w:val="top"/>
          </w:tcPr>
          <w:p w14:paraId="7945AE8B">
            <w:pPr>
              <w:rPr>
                <w:rFonts w:ascii="Arial"/>
                <w:sz w:val="21"/>
              </w:rPr>
            </w:pPr>
          </w:p>
        </w:tc>
      </w:tr>
      <w:tr w14:paraId="7A9A6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29A5ED5">
            <w:pPr>
              <w:pStyle w:val="6"/>
              <w:spacing w:before="115" w:line="242" w:lineRule="auto"/>
              <w:ind w:left="123"/>
            </w:pPr>
            <w:r>
              <w:rPr>
                <w:b/>
                <w:bCs/>
                <w:spacing w:val="-6"/>
              </w:rPr>
              <w:t>210</w:t>
            </w:r>
          </w:p>
        </w:tc>
        <w:tc>
          <w:tcPr>
            <w:tcW w:w="399" w:type="dxa"/>
            <w:vAlign w:val="top"/>
          </w:tcPr>
          <w:p w14:paraId="708FB213">
            <w:pPr>
              <w:rPr>
                <w:rFonts w:ascii="Arial"/>
                <w:sz w:val="21"/>
              </w:rPr>
            </w:pPr>
          </w:p>
        </w:tc>
        <w:tc>
          <w:tcPr>
            <w:tcW w:w="400" w:type="dxa"/>
            <w:vAlign w:val="top"/>
          </w:tcPr>
          <w:p w14:paraId="112E33B8">
            <w:pPr>
              <w:rPr>
                <w:rFonts w:ascii="Arial"/>
                <w:sz w:val="21"/>
              </w:rPr>
            </w:pPr>
          </w:p>
        </w:tc>
        <w:tc>
          <w:tcPr>
            <w:tcW w:w="2416" w:type="dxa"/>
            <w:vAlign w:val="top"/>
          </w:tcPr>
          <w:p w14:paraId="2EEC3B0C">
            <w:pPr>
              <w:pStyle w:val="6"/>
              <w:spacing w:before="114" w:line="213" w:lineRule="auto"/>
              <w:ind w:left="115"/>
            </w:pPr>
            <w:r>
              <w:rPr>
                <w:b/>
                <w:bCs/>
                <w:spacing w:val="-4"/>
              </w:rPr>
              <w:t>卫生健康支出</w:t>
            </w:r>
          </w:p>
        </w:tc>
        <w:tc>
          <w:tcPr>
            <w:tcW w:w="1761" w:type="dxa"/>
            <w:vAlign w:val="top"/>
          </w:tcPr>
          <w:p w14:paraId="1582CEC7">
            <w:pPr>
              <w:pStyle w:val="6"/>
              <w:spacing w:before="114"/>
              <w:ind w:left="1219"/>
            </w:pPr>
            <w:r>
              <w:rPr>
                <w:b/>
                <w:bCs/>
                <w:spacing w:val="-5"/>
              </w:rPr>
              <w:t>12.62</w:t>
            </w:r>
          </w:p>
        </w:tc>
        <w:tc>
          <w:tcPr>
            <w:tcW w:w="1762" w:type="dxa"/>
            <w:vAlign w:val="top"/>
          </w:tcPr>
          <w:p w14:paraId="2664D0F4">
            <w:pPr>
              <w:pStyle w:val="6"/>
              <w:spacing w:before="114"/>
              <w:ind w:left="1222"/>
            </w:pPr>
            <w:r>
              <w:rPr>
                <w:b/>
                <w:bCs/>
                <w:spacing w:val="-5"/>
              </w:rPr>
              <w:t>12.62</w:t>
            </w:r>
          </w:p>
        </w:tc>
        <w:tc>
          <w:tcPr>
            <w:tcW w:w="1806" w:type="dxa"/>
            <w:vAlign w:val="top"/>
          </w:tcPr>
          <w:p w14:paraId="5C44F265">
            <w:pPr>
              <w:rPr>
                <w:rFonts w:ascii="Arial"/>
                <w:sz w:val="21"/>
              </w:rPr>
            </w:pPr>
          </w:p>
        </w:tc>
      </w:tr>
      <w:tr w14:paraId="149FD2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40D7986">
            <w:pPr>
              <w:pStyle w:val="6"/>
              <w:spacing w:before="115" w:line="242" w:lineRule="auto"/>
              <w:ind w:left="123"/>
            </w:pPr>
            <w:r>
              <w:rPr>
                <w:b/>
                <w:bCs/>
                <w:spacing w:val="-6"/>
              </w:rPr>
              <w:t>210</w:t>
            </w:r>
          </w:p>
        </w:tc>
        <w:tc>
          <w:tcPr>
            <w:tcW w:w="399" w:type="dxa"/>
            <w:vAlign w:val="top"/>
          </w:tcPr>
          <w:p w14:paraId="31366D82">
            <w:pPr>
              <w:pStyle w:val="6"/>
              <w:spacing w:before="115" w:line="239" w:lineRule="exact"/>
              <w:ind w:left="122"/>
            </w:pPr>
            <w:r>
              <w:rPr>
                <w:b/>
                <w:bCs/>
                <w:spacing w:val="-11"/>
              </w:rPr>
              <w:t>11</w:t>
            </w:r>
          </w:p>
        </w:tc>
        <w:tc>
          <w:tcPr>
            <w:tcW w:w="400" w:type="dxa"/>
            <w:vAlign w:val="top"/>
          </w:tcPr>
          <w:p w14:paraId="100A428F">
            <w:pPr>
              <w:rPr>
                <w:rFonts w:ascii="Arial"/>
                <w:sz w:val="21"/>
              </w:rPr>
            </w:pPr>
          </w:p>
        </w:tc>
        <w:tc>
          <w:tcPr>
            <w:tcW w:w="2416" w:type="dxa"/>
            <w:vAlign w:val="top"/>
          </w:tcPr>
          <w:p w14:paraId="1BC5D166">
            <w:pPr>
              <w:pStyle w:val="6"/>
              <w:spacing w:before="114" w:line="214" w:lineRule="auto"/>
              <w:ind w:left="110"/>
            </w:pPr>
            <w:r>
              <w:rPr>
                <w:b/>
                <w:bCs/>
                <w:spacing w:val="-3"/>
              </w:rPr>
              <w:t>行政事业单位医疗</w:t>
            </w:r>
          </w:p>
        </w:tc>
        <w:tc>
          <w:tcPr>
            <w:tcW w:w="1761" w:type="dxa"/>
            <w:vAlign w:val="top"/>
          </w:tcPr>
          <w:p w14:paraId="41374083">
            <w:pPr>
              <w:pStyle w:val="6"/>
              <w:spacing w:before="114"/>
              <w:ind w:left="1219"/>
            </w:pPr>
            <w:r>
              <w:rPr>
                <w:b/>
                <w:bCs/>
                <w:spacing w:val="-5"/>
              </w:rPr>
              <w:t>12.62</w:t>
            </w:r>
          </w:p>
        </w:tc>
        <w:tc>
          <w:tcPr>
            <w:tcW w:w="1762" w:type="dxa"/>
            <w:vAlign w:val="top"/>
          </w:tcPr>
          <w:p w14:paraId="66731820">
            <w:pPr>
              <w:pStyle w:val="6"/>
              <w:spacing w:before="114"/>
              <w:ind w:left="1222"/>
            </w:pPr>
            <w:r>
              <w:rPr>
                <w:b/>
                <w:bCs/>
                <w:spacing w:val="-5"/>
              </w:rPr>
              <w:t>12.62</w:t>
            </w:r>
          </w:p>
        </w:tc>
        <w:tc>
          <w:tcPr>
            <w:tcW w:w="1806" w:type="dxa"/>
            <w:vAlign w:val="top"/>
          </w:tcPr>
          <w:p w14:paraId="64FCCCDF">
            <w:pPr>
              <w:rPr>
                <w:rFonts w:ascii="Arial"/>
                <w:sz w:val="21"/>
              </w:rPr>
            </w:pPr>
          </w:p>
        </w:tc>
      </w:tr>
      <w:tr w14:paraId="36F0F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FDB2A28">
            <w:pPr>
              <w:pStyle w:val="6"/>
              <w:spacing w:before="115" w:line="242" w:lineRule="auto"/>
              <w:ind w:left="123"/>
            </w:pPr>
            <w:r>
              <w:rPr>
                <w:spacing w:val="-5"/>
              </w:rPr>
              <w:t>210</w:t>
            </w:r>
          </w:p>
        </w:tc>
        <w:tc>
          <w:tcPr>
            <w:tcW w:w="399" w:type="dxa"/>
            <w:vAlign w:val="top"/>
          </w:tcPr>
          <w:p w14:paraId="34408A67">
            <w:pPr>
              <w:pStyle w:val="6"/>
              <w:spacing w:before="115" w:line="239" w:lineRule="exact"/>
              <w:ind w:left="122"/>
            </w:pPr>
            <w:r>
              <w:rPr>
                <w:spacing w:val="-9"/>
              </w:rPr>
              <w:t>11</w:t>
            </w:r>
          </w:p>
        </w:tc>
        <w:tc>
          <w:tcPr>
            <w:tcW w:w="400" w:type="dxa"/>
            <w:vAlign w:val="top"/>
          </w:tcPr>
          <w:p w14:paraId="78A7001B">
            <w:pPr>
              <w:pStyle w:val="6"/>
              <w:spacing w:before="115" w:line="242" w:lineRule="auto"/>
              <w:ind w:left="125"/>
            </w:pPr>
            <w:r>
              <w:rPr>
                <w:spacing w:val="-10"/>
              </w:rPr>
              <w:t>01</w:t>
            </w:r>
          </w:p>
        </w:tc>
        <w:tc>
          <w:tcPr>
            <w:tcW w:w="2416" w:type="dxa"/>
            <w:vAlign w:val="top"/>
          </w:tcPr>
          <w:p w14:paraId="3461D8CB">
            <w:pPr>
              <w:pStyle w:val="6"/>
              <w:spacing w:before="115" w:line="214" w:lineRule="auto"/>
              <w:ind w:left="110"/>
            </w:pPr>
            <w:r>
              <w:rPr>
                <w:spacing w:val="-2"/>
              </w:rPr>
              <w:t>行政单位医疗</w:t>
            </w:r>
          </w:p>
        </w:tc>
        <w:tc>
          <w:tcPr>
            <w:tcW w:w="1761" w:type="dxa"/>
            <w:vAlign w:val="top"/>
          </w:tcPr>
          <w:p w14:paraId="3082EC06">
            <w:pPr>
              <w:pStyle w:val="6"/>
              <w:spacing w:before="115"/>
              <w:ind w:left="1219"/>
            </w:pPr>
            <w:r>
              <w:rPr>
                <w:spacing w:val="-4"/>
              </w:rPr>
              <w:t>11.18</w:t>
            </w:r>
          </w:p>
        </w:tc>
        <w:tc>
          <w:tcPr>
            <w:tcW w:w="1762" w:type="dxa"/>
            <w:vAlign w:val="top"/>
          </w:tcPr>
          <w:p w14:paraId="1375C164">
            <w:pPr>
              <w:pStyle w:val="6"/>
              <w:spacing w:before="115"/>
              <w:ind w:left="1222"/>
            </w:pPr>
            <w:r>
              <w:rPr>
                <w:spacing w:val="-4"/>
              </w:rPr>
              <w:t>11.18</w:t>
            </w:r>
          </w:p>
        </w:tc>
        <w:tc>
          <w:tcPr>
            <w:tcW w:w="1806" w:type="dxa"/>
            <w:vAlign w:val="top"/>
          </w:tcPr>
          <w:p w14:paraId="461A9F94">
            <w:pPr>
              <w:rPr>
                <w:rFonts w:ascii="Arial"/>
                <w:sz w:val="21"/>
              </w:rPr>
            </w:pPr>
          </w:p>
        </w:tc>
      </w:tr>
      <w:tr w14:paraId="6B78D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311A5C9">
            <w:pPr>
              <w:pStyle w:val="6"/>
              <w:spacing w:before="116" w:line="242" w:lineRule="auto"/>
              <w:ind w:left="123"/>
            </w:pPr>
            <w:r>
              <w:rPr>
                <w:spacing w:val="-5"/>
              </w:rPr>
              <w:t>210</w:t>
            </w:r>
          </w:p>
        </w:tc>
        <w:tc>
          <w:tcPr>
            <w:tcW w:w="399" w:type="dxa"/>
            <w:vAlign w:val="top"/>
          </w:tcPr>
          <w:p w14:paraId="64199A3F">
            <w:pPr>
              <w:pStyle w:val="6"/>
              <w:spacing w:before="115" w:line="239" w:lineRule="exact"/>
              <w:ind w:left="122"/>
            </w:pPr>
            <w:r>
              <w:rPr>
                <w:spacing w:val="-9"/>
              </w:rPr>
              <w:t>11</w:t>
            </w:r>
          </w:p>
        </w:tc>
        <w:tc>
          <w:tcPr>
            <w:tcW w:w="400" w:type="dxa"/>
            <w:vAlign w:val="top"/>
          </w:tcPr>
          <w:p w14:paraId="1558C79E">
            <w:pPr>
              <w:pStyle w:val="6"/>
              <w:spacing w:before="116" w:line="242" w:lineRule="auto"/>
              <w:ind w:left="125"/>
            </w:pPr>
            <w:r>
              <w:rPr>
                <w:spacing w:val="-10"/>
              </w:rPr>
              <w:t>03</w:t>
            </w:r>
          </w:p>
        </w:tc>
        <w:tc>
          <w:tcPr>
            <w:tcW w:w="2416" w:type="dxa"/>
            <w:vAlign w:val="top"/>
          </w:tcPr>
          <w:p w14:paraId="73F02A9F">
            <w:pPr>
              <w:pStyle w:val="6"/>
              <w:spacing w:before="115" w:line="214" w:lineRule="auto"/>
              <w:ind w:left="110"/>
            </w:pPr>
            <w:r>
              <w:rPr>
                <w:spacing w:val="-1"/>
              </w:rPr>
              <w:t>公务员医疗补助</w:t>
            </w:r>
          </w:p>
        </w:tc>
        <w:tc>
          <w:tcPr>
            <w:tcW w:w="1761" w:type="dxa"/>
            <w:vAlign w:val="top"/>
          </w:tcPr>
          <w:p w14:paraId="6739899E">
            <w:pPr>
              <w:pStyle w:val="6"/>
              <w:spacing w:before="115"/>
              <w:ind w:left="1311"/>
            </w:pPr>
            <w:r>
              <w:rPr>
                <w:spacing w:val="-5"/>
              </w:rPr>
              <w:t>1.44</w:t>
            </w:r>
          </w:p>
        </w:tc>
        <w:tc>
          <w:tcPr>
            <w:tcW w:w="1762" w:type="dxa"/>
            <w:vAlign w:val="top"/>
          </w:tcPr>
          <w:p w14:paraId="6798F45F">
            <w:pPr>
              <w:pStyle w:val="6"/>
              <w:spacing w:before="115"/>
              <w:ind w:left="1311"/>
            </w:pPr>
            <w:r>
              <w:rPr>
                <w:spacing w:val="-5"/>
              </w:rPr>
              <w:t>1.44</w:t>
            </w:r>
          </w:p>
        </w:tc>
        <w:tc>
          <w:tcPr>
            <w:tcW w:w="1806" w:type="dxa"/>
            <w:vAlign w:val="top"/>
          </w:tcPr>
          <w:p w14:paraId="5C496CB9">
            <w:pPr>
              <w:rPr>
                <w:rFonts w:ascii="Arial"/>
                <w:sz w:val="21"/>
              </w:rPr>
            </w:pPr>
          </w:p>
        </w:tc>
      </w:tr>
      <w:tr w14:paraId="2EAB9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9619147">
            <w:pPr>
              <w:pStyle w:val="6"/>
              <w:spacing w:before="116" w:line="242" w:lineRule="auto"/>
              <w:ind w:left="123"/>
            </w:pPr>
            <w:r>
              <w:rPr>
                <w:b/>
                <w:bCs/>
                <w:spacing w:val="-6"/>
              </w:rPr>
              <w:t>213</w:t>
            </w:r>
          </w:p>
        </w:tc>
        <w:tc>
          <w:tcPr>
            <w:tcW w:w="399" w:type="dxa"/>
            <w:vAlign w:val="top"/>
          </w:tcPr>
          <w:p w14:paraId="5920205F">
            <w:pPr>
              <w:rPr>
                <w:rFonts w:ascii="Arial"/>
                <w:sz w:val="21"/>
              </w:rPr>
            </w:pPr>
          </w:p>
        </w:tc>
        <w:tc>
          <w:tcPr>
            <w:tcW w:w="400" w:type="dxa"/>
            <w:vAlign w:val="top"/>
          </w:tcPr>
          <w:p w14:paraId="28CF585A">
            <w:pPr>
              <w:rPr>
                <w:rFonts w:ascii="Arial"/>
                <w:sz w:val="21"/>
              </w:rPr>
            </w:pPr>
          </w:p>
        </w:tc>
        <w:tc>
          <w:tcPr>
            <w:tcW w:w="2416" w:type="dxa"/>
            <w:vAlign w:val="top"/>
          </w:tcPr>
          <w:p w14:paraId="76CBEDF4">
            <w:pPr>
              <w:pStyle w:val="6"/>
              <w:spacing w:before="115" w:line="213" w:lineRule="auto"/>
              <w:ind w:left="112"/>
            </w:pPr>
            <w:r>
              <w:rPr>
                <w:b/>
                <w:bCs/>
                <w:spacing w:val="-4"/>
              </w:rPr>
              <w:t>农林水支出</w:t>
            </w:r>
          </w:p>
        </w:tc>
        <w:tc>
          <w:tcPr>
            <w:tcW w:w="1761" w:type="dxa"/>
            <w:vAlign w:val="top"/>
          </w:tcPr>
          <w:p w14:paraId="543F948A">
            <w:pPr>
              <w:pStyle w:val="6"/>
              <w:spacing w:before="115"/>
              <w:ind w:left="1133"/>
            </w:pPr>
            <w:r>
              <w:rPr>
                <w:b/>
                <w:bCs/>
                <w:spacing w:val="-5"/>
              </w:rPr>
              <w:t>301.04</w:t>
            </w:r>
          </w:p>
        </w:tc>
        <w:tc>
          <w:tcPr>
            <w:tcW w:w="1762" w:type="dxa"/>
            <w:vAlign w:val="top"/>
          </w:tcPr>
          <w:p w14:paraId="0A3317EE">
            <w:pPr>
              <w:pStyle w:val="6"/>
              <w:spacing w:before="115"/>
              <w:ind w:left="1127"/>
            </w:pPr>
            <w:r>
              <w:rPr>
                <w:b/>
                <w:bCs/>
                <w:spacing w:val="-4"/>
              </w:rPr>
              <w:t>203.04</w:t>
            </w:r>
          </w:p>
        </w:tc>
        <w:tc>
          <w:tcPr>
            <w:tcW w:w="1806" w:type="dxa"/>
            <w:vAlign w:val="top"/>
          </w:tcPr>
          <w:p w14:paraId="65F67A82">
            <w:pPr>
              <w:pStyle w:val="6"/>
              <w:spacing w:before="115"/>
              <w:ind w:left="1258"/>
            </w:pPr>
            <w:r>
              <w:rPr>
                <w:b/>
                <w:bCs/>
                <w:spacing w:val="-5"/>
              </w:rPr>
              <w:t>98.00</w:t>
            </w:r>
          </w:p>
        </w:tc>
      </w:tr>
      <w:tr w14:paraId="221DE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2EF1B62">
            <w:pPr>
              <w:pStyle w:val="6"/>
              <w:spacing w:before="116" w:line="242" w:lineRule="auto"/>
              <w:ind w:left="123"/>
            </w:pPr>
            <w:r>
              <w:rPr>
                <w:b/>
                <w:bCs/>
                <w:spacing w:val="-6"/>
              </w:rPr>
              <w:t>213</w:t>
            </w:r>
          </w:p>
        </w:tc>
        <w:tc>
          <w:tcPr>
            <w:tcW w:w="399" w:type="dxa"/>
            <w:vAlign w:val="top"/>
          </w:tcPr>
          <w:p w14:paraId="79ADDE53">
            <w:pPr>
              <w:pStyle w:val="6"/>
              <w:spacing w:before="116" w:line="242" w:lineRule="auto"/>
              <w:ind w:left="123"/>
            </w:pPr>
            <w:r>
              <w:rPr>
                <w:b/>
                <w:bCs/>
                <w:spacing w:val="-12"/>
              </w:rPr>
              <w:t>01</w:t>
            </w:r>
          </w:p>
        </w:tc>
        <w:tc>
          <w:tcPr>
            <w:tcW w:w="400" w:type="dxa"/>
            <w:vAlign w:val="top"/>
          </w:tcPr>
          <w:p w14:paraId="66F80B5F">
            <w:pPr>
              <w:rPr>
                <w:rFonts w:ascii="Arial"/>
                <w:sz w:val="21"/>
              </w:rPr>
            </w:pPr>
          </w:p>
        </w:tc>
        <w:tc>
          <w:tcPr>
            <w:tcW w:w="2416" w:type="dxa"/>
            <w:vAlign w:val="top"/>
          </w:tcPr>
          <w:p w14:paraId="7A2628FB">
            <w:pPr>
              <w:pStyle w:val="6"/>
              <w:spacing w:before="115" w:line="214" w:lineRule="auto"/>
              <w:ind w:left="112"/>
            </w:pPr>
            <w:r>
              <w:rPr>
                <w:b/>
                <w:bCs/>
                <w:spacing w:val="-4"/>
              </w:rPr>
              <w:t>农业农村</w:t>
            </w:r>
          </w:p>
        </w:tc>
        <w:tc>
          <w:tcPr>
            <w:tcW w:w="1761" w:type="dxa"/>
            <w:vAlign w:val="top"/>
          </w:tcPr>
          <w:p w14:paraId="7389E818">
            <w:pPr>
              <w:pStyle w:val="6"/>
              <w:spacing w:before="115"/>
              <w:ind w:left="1133"/>
            </w:pPr>
            <w:r>
              <w:rPr>
                <w:b/>
                <w:bCs/>
                <w:spacing w:val="-5"/>
              </w:rPr>
              <w:t>301.04</w:t>
            </w:r>
          </w:p>
        </w:tc>
        <w:tc>
          <w:tcPr>
            <w:tcW w:w="1762" w:type="dxa"/>
            <w:vAlign w:val="top"/>
          </w:tcPr>
          <w:p w14:paraId="13FBD1EC">
            <w:pPr>
              <w:pStyle w:val="6"/>
              <w:spacing w:before="115"/>
              <w:ind w:left="1127"/>
            </w:pPr>
            <w:r>
              <w:rPr>
                <w:b/>
                <w:bCs/>
                <w:spacing w:val="-4"/>
              </w:rPr>
              <w:t>203.04</w:t>
            </w:r>
          </w:p>
        </w:tc>
        <w:tc>
          <w:tcPr>
            <w:tcW w:w="1806" w:type="dxa"/>
            <w:vAlign w:val="top"/>
          </w:tcPr>
          <w:p w14:paraId="613569B9">
            <w:pPr>
              <w:pStyle w:val="6"/>
              <w:spacing w:before="115"/>
              <w:ind w:left="1258"/>
            </w:pPr>
            <w:r>
              <w:rPr>
                <w:b/>
                <w:bCs/>
                <w:spacing w:val="-5"/>
              </w:rPr>
              <w:t>98.00</w:t>
            </w:r>
          </w:p>
        </w:tc>
      </w:tr>
      <w:tr w14:paraId="6A1F5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B25FA38">
            <w:pPr>
              <w:pStyle w:val="6"/>
              <w:spacing w:before="116" w:line="242" w:lineRule="auto"/>
              <w:ind w:left="123"/>
            </w:pPr>
            <w:r>
              <w:rPr>
                <w:spacing w:val="-5"/>
              </w:rPr>
              <w:t>213</w:t>
            </w:r>
          </w:p>
        </w:tc>
        <w:tc>
          <w:tcPr>
            <w:tcW w:w="399" w:type="dxa"/>
            <w:vAlign w:val="top"/>
          </w:tcPr>
          <w:p w14:paraId="0E192F6E">
            <w:pPr>
              <w:pStyle w:val="6"/>
              <w:spacing w:before="116" w:line="242" w:lineRule="auto"/>
              <w:ind w:left="123"/>
            </w:pPr>
            <w:r>
              <w:rPr>
                <w:spacing w:val="-10"/>
              </w:rPr>
              <w:t>01</w:t>
            </w:r>
          </w:p>
        </w:tc>
        <w:tc>
          <w:tcPr>
            <w:tcW w:w="400" w:type="dxa"/>
            <w:vAlign w:val="top"/>
          </w:tcPr>
          <w:p w14:paraId="523C9275">
            <w:pPr>
              <w:pStyle w:val="6"/>
              <w:spacing w:before="116" w:line="242" w:lineRule="auto"/>
              <w:ind w:left="125"/>
            </w:pPr>
            <w:r>
              <w:rPr>
                <w:spacing w:val="-10"/>
              </w:rPr>
              <w:t>01</w:t>
            </w:r>
          </w:p>
        </w:tc>
        <w:tc>
          <w:tcPr>
            <w:tcW w:w="2416" w:type="dxa"/>
            <w:vAlign w:val="top"/>
          </w:tcPr>
          <w:p w14:paraId="685137C6">
            <w:pPr>
              <w:pStyle w:val="6"/>
              <w:spacing w:before="115" w:line="214" w:lineRule="auto"/>
              <w:ind w:left="110"/>
            </w:pPr>
            <w:r>
              <w:rPr>
                <w:spacing w:val="-2"/>
              </w:rPr>
              <w:t>行政运行</w:t>
            </w:r>
          </w:p>
        </w:tc>
        <w:tc>
          <w:tcPr>
            <w:tcW w:w="1761" w:type="dxa"/>
            <w:vAlign w:val="top"/>
          </w:tcPr>
          <w:p w14:paraId="38E013D6">
            <w:pPr>
              <w:pStyle w:val="6"/>
              <w:spacing w:before="115"/>
              <w:ind w:left="1126"/>
            </w:pPr>
            <w:r>
              <w:rPr>
                <w:spacing w:val="-3"/>
              </w:rPr>
              <w:t>203.04</w:t>
            </w:r>
          </w:p>
        </w:tc>
        <w:tc>
          <w:tcPr>
            <w:tcW w:w="1762" w:type="dxa"/>
            <w:vAlign w:val="top"/>
          </w:tcPr>
          <w:p w14:paraId="204B1EE6">
            <w:pPr>
              <w:pStyle w:val="6"/>
              <w:spacing w:before="115"/>
              <w:ind w:left="1127"/>
            </w:pPr>
            <w:r>
              <w:rPr>
                <w:spacing w:val="-3"/>
              </w:rPr>
              <w:t>203.04</w:t>
            </w:r>
          </w:p>
        </w:tc>
        <w:tc>
          <w:tcPr>
            <w:tcW w:w="1806" w:type="dxa"/>
            <w:vAlign w:val="top"/>
          </w:tcPr>
          <w:p w14:paraId="3F2A867C">
            <w:pPr>
              <w:rPr>
                <w:rFonts w:ascii="Arial"/>
                <w:sz w:val="21"/>
              </w:rPr>
            </w:pPr>
          </w:p>
        </w:tc>
      </w:tr>
      <w:tr w14:paraId="4D9EAE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BCE49EC">
            <w:pPr>
              <w:pStyle w:val="6"/>
              <w:spacing w:before="116" w:line="242" w:lineRule="auto"/>
              <w:ind w:left="123"/>
            </w:pPr>
            <w:r>
              <w:rPr>
                <w:spacing w:val="-5"/>
              </w:rPr>
              <w:t>213</w:t>
            </w:r>
          </w:p>
        </w:tc>
        <w:tc>
          <w:tcPr>
            <w:tcW w:w="399" w:type="dxa"/>
            <w:vAlign w:val="top"/>
          </w:tcPr>
          <w:p w14:paraId="4459A83B">
            <w:pPr>
              <w:pStyle w:val="6"/>
              <w:spacing w:before="116" w:line="242" w:lineRule="auto"/>
              <w:ind w:left="123"/>
            </w:pPr>
            <w:r>
              <w:rPr>
                <w:spacing w:val="-10"/>
              </w:rPr>
              <w:t>01</w:t>
            </w:r>
          </w:p>
        </w:tc>
        <w:tc>
          <w:tcPr>
            <w:tcW w:w="400" w:type="dxa"/>
            <w:vAlign w:val="top"/>
          </w:tcPr>
          <w:p w14:paraId="70187FA4">
            <w:pPr>
              <w:pStyle w:val="6"/>
              <w:spacing w:before="116" w:line="239" w:lineRule="exact"/>
              <w:ind w:left="119"/>
            </w:pPr>
            <w:r>
              <w:rPr>
                <w:spacing w:val="-7"/>
              </w:rPr>
              <w:t>22</w:t>
            </w:r>
          </w:p>
        </w:tc>
        <w:tc>
          <w:tcPr>
            <w:tcW w:w="2416" w:type="dxa"/>
            <w:vAlign w:val="top"/>
          </w:tcPr>
          <w:p w14:paraId="52244ED8">
            <w:pPr>
              <w:pStyle w:val="6"/>
              <w:spacing w:before="116" w:line="216" w:lineRule="auto"/>
              <w:ind w:left="112"/>
            </w:pPr>
            <w:r>
              <w:rPr>
                <w:spacing w:val="-2"/>
              </w:rPr>
              <w:t>农业生产发展</w:t>
            </w:r>
          </w:p>
        </w:tc>
        <w:tc>
          <w:tcPr>
            <w:tcW w:w="1761" w:type="dxa"/>
            <w:vAlign w:val="top"/>
          </w:tcPr>
          <w:p w14:paraId="5449EA2D">
            <w:pPr>
              <w:pStyle w:val="6"/>
              <w:spacing w:before="116"/>
              <w:ind w:left="1217"/>
            </w:pPr>
            <w:r>
              <w:rPr>
                <w:spacing w:val="-3"/>
              </w:rPr>
              <w:t>83.00</w:t>
            </w:r>
          </w:p>
        </w:tc>
        <w:tc>
          <w:tcPr>
            <w:tcW w:w="1762" w:type="dxa"/>
            <w:vAlign w:val="top"/>
          </w:tcPr>
          <w:p w14:paraId="0AA99F3A">
            <w:pPr>
              <w:rPr>
                <w:rFonts w:ascii="Arial"/>
                <w:sz w:val="21"/>
              </w:rPr>
            </w:pPr>
          </w:p>
        </w:tc>
        <w:tc>
          <w:tcPr>
            <w:tcW w:w="1806" w:type="dxa"/>
            <w:vAlign w:val="top"/>
          </w:tcPr>
          <w:p w14:paraId="33233CD0">
            <w:pPr>
              <w:pStyle w:val="6"/>
              <w:spacing w:before="116"/>
              <w:ind w:left="1258"/>
            </w:pPr>
            <w:r>
              <w:rPr>
                <w:spacing w:val="-3"/>
              </w:rPr>
              <w:t>83.00</w:t>
            </w:r>
          </w:p>
        </w:tc>
      </w:tr>
      <w:tr w14:paraId="75E55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F1139B9">
            <w:pPr>
              <w:pStyle w:val="6"/>
              <w:spacing w:before="117" w:line="242" w:lineRule="auto"/>
              <w:ind w:left="123"/>
            </w:pPr>
            <w:r>
              <w:rPr>
                <w:spacing w:val="-5"/>
              </w:rPr>
              <w:t>213</w:t>
            </w:r>
          </w:p>
        </w:tc>
        <w:tc>
          <w:tcPr>
            <w:tcW w:w="399" w:type="dxa"/>
            <w:vAlign w:val="top"/>
          </w:tcPr>
          <w:p w14:paraId="6F50C63D">
            <w:pPr>
              <w:pStyle w:val="6"/>
              <w:spacing w:before="117" w:line="242" w:lineRule="auto"/>
              <w:ind w:left="123"/>
            </w:pPr>
            <w:r>
              <w:rPr>
                <w:spacing w:val="-10"/>
              </w:rPr>
              <w:t>01</w:t>
            </w:r>
          </w:p>
        </w:tc>
        <w:tc>
          <w:tcPr>
            <w:tcW w:w="400" w:type="dxa"/>
            <w:vAlign w:val="top"/>
          </w:tcPr>
          <w:p w14:paraId="5963C2B6">
            <w:pPr>
              <w:pStyle w:val="6"/>
              <w:spacing w:before="117" w:line="242" w:lineRule="auto"/>
              <w:ind w:left="126"/>
            </w:pPr>
            <w:r>
              <w:rPr>
                <w:spacing w:val="-10"/>
              </w:rPr>
              <w:t>35</w:t>
            </w:r>
          </w:p>
        </w:tc>
        <w:tc>
          <w:tcPr>
            <w:tcW w:w="2416" w:type="dxa"/>
            <w:vAlign w:val="top"/>
          </w:tcPr>
          <w:p w14:paraId="02E819BF">
            <w:pPr>
              <w:pStyle w:val="6"/>
              <w:spacing w:before="116" w:line="214" w:lineRule="auto"/>
              <w:ind w:left="112"/>
            </w:pPr>
            <w:r>
              <w:rPr>
                <w:spacing w:val="-1"/>
              </w:rPr>
              <w:t>农业资源保护修复与利用</w:t>
            </w:r>
          </w:p>
        </w:tc>
        <w:tc>
          <w:tcPr>
            <w:tcW w:w="1761" w:type="dxa"/>
            <w:vAlign w:val="top"/>
          </w:tcPr>
          <w:p w14:paraId="23F17412">
            <w:pPr>
              <w:pStyle w:val="6"/>
              <w:spacing w:before="116"/>
              <w:ind w:left="1219"/>
            </w:pPr>
            <w:r>
              <w:rPr>
                <w:spacing w:val="-4"/>
              </w:rPr>
              <w:t>15.00</w:t>
            </w:r>
          </w:p>
        </w:tc>
        <w:tc>
          <w:tcPr>
            <w:tcW w:w="1762" w:type="dxa"/>
            <w:vAlign w:val="top"/>
          </w:tcPr>
          <w:p w14:paraId="6F93EF5E">
            <w:pPr>
              <w:rPr>
                <w:rFonts w:ascii="Arial"/>
                <w:sz w:val="21"/>
              </w:rPr>
            </w:pPr>
          </w:p>
        </w:tc>
        <w:tc>
          <w:tcPr>
            <w:tcW w:w="1806" w:type="dxa"/>
            <w:vAlign w:val="top"/>
          </w:tcPr>
          <w:p w14:paraId="7012B2AF">
            <w:pPr>
              <w:pStyle w:val="6"/>
              <w:spacing w:before="116"/>
              <w:ind w:left="1260"/>
            </w:pPr>
            <w:r>
              <w:rPr>
                <w:spacing w:val="-4"/>
              </w:rPr>
              <w:t>15.00</w:t>
            </w:r>
          </w:p>
        </w:tc>
      </w:tr>
      <w:tr w14:paraId="3D515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F6C2E18">
            <w:pPr>
              <w:pStyle w:val="6"/>
              <w:spacing w:before="116" w:line="240" w:lineRule="exact"/>
              <w:ind w:left="123"/>
            </w:pPr>
            <w:r>
              <w:rPr>
                <w:b/>
                <w:bCs/>
                <w:spacing w:val="-6"/>
              </w:rPr>
              <w:t>221</w:t>
            </w:r>
          </w:p>
        </w:tc>
        <w:tc>
          <w:tcPr>
            <w:tcW w:w="399" w:type="dxa"/>
            <w:vAlign w:val="top"/>
          </w:tcPr>
          <w:p w14:paraId="713496B3">
            <w:pPr>
              <w:rPr>
                <w:rFonts w:ascii="Arial"/>
                <w:sz w:val="21"/>
              </w:rPr>
            </w:pPr>
          </w:p>
        </w:tc>
        <w:tc>
          <w:tcPr>
            <w:tcW w:w="400" w:type="dxa"/>
            <w:vAlign w:val="top"/>
          </w:tcPr>
          <w:p w14:paraId="2BF8236B">
            <w:pPr>
              <w:rPr>
                <w:rFonts w:ascii="Arial"/>
                <w:sz w:val="21"/>
              </w:rPr>
            </w:pPr>
          </w:p>
        </w:tc>
        <w:tc>
          <w:tcPr>
            <w:tcW w:w="2416" w:type="dxa"/>
            <w:vAlign w:val="top"/>
          </w:tcPr>
          <w:p w14:paraId="39B3A9CC">
            <w:pPr>
              <w:pStyle w:val="6"/>
              <w:spacing w:before="116" w:line="213" w:lineRule="auto"/>
              <w:ind w:left="114"/>
            </w:pPr>
            <w:r>
              <w:rPr>
                <w:b/>
                <w:bCs/>
                <w:spacing w:val="-4"/>
              </w:rPr>
              <w:t>住房保障支出</w:t>
            </w:r>
          </w:p>
        </w:tc>
        <w:tc>
          <w:tcPr>
            <w:tcW w:w="1761" w:type="dxa"/>
            <w:vAlign w:val="top"/>
          </w:tcPr>
          <w:p w14:paraId="00D14A51">
            <w:pPr>
              <w:pStyle w:val="6"/>
              <w:spacing w:before="116"/>
              <w:ind w:left="1215"/>
            </w:pPr>
            <w:r>
              <w:rPr>
                <w:b/>
                <w:bCs/>
                <w:spacing w:val="-4"/>
              </w:rPr>
              <w:t>20.71</w:t>
            </w:r>
          </w:p>
        </w:tc>
        <w:tc>
          <w:tcPr>
            <w:tcW w:w="1762" w:type="dxa"/>
            <w:vAlign w:val="top"/>
          </w:tcPr>
          <w:p w14:paraId="096F3417">
            <w:pPr>
              <w:pStyle w:val="6"/>
              <w:spacing w:before="116"/>
              <w:ind w:left="1218"/>
            </w:pPr>
            <w:r>
              <w:rPr>
                <w:b/>
                <w:bCs/>
                <w:spacing w:val="-4"/>
              </w:rPr>
              <w:t>20.71</w:t>
            </w:r>
          </w:p>
        </w:tc>
        <w:tc>
          <w:tcPr>
            <w:tcW w:w="1806" w:type="dxa"/>
            <w:vAlign w:val="top"/>
          </w:tcPr>
          <w:p w14:paraId="7CA499D4">
            <w:pPr>
              <w:rPr>
                <w:rFonts w:ascii="Arial"/>
                <w:sz w:val="21"/>
              </w:rPr>
            </w:pPr>
          </w:p>
        </w:tc>
      </w:tr>
      <w:tr w14:paraId="0E0FB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3B6DF92">
            <w:pPr>
              <w:pStyle w:val="6"/>
              <w:spacing w:before="118" w:line="239" w:lineRule="exact"/>
              <w:ind w:left="123"/>
            </w:pPr>
            <w:r>
              <w:rPr>
                <w:b/>
                <w:bCs/>
                <w:spacing w:val="-6"/>
              </w:rPr>
              <w:t>221</w:t>
            </w:r>
          </w:p>
        </w:tc>
        <w:tc>
          <w:tcPr>
            <w:tcW w:w="399" w:type="dxa"/>
            <w:vAlign w:val="top"/>
          </w:tcPr>
          <w:p w14:paraId="39BE3449">
            <w:pPr>
              <w:pStyle w:val="6"/>
              <w:spacing w:before="118" w:line="242" w:lineRule="auto"/>
              <w:ind w:left="123"/>
            </w:pPr>
            <w:r>
              <w:rPr>
                <w:b/>
                <w:bCs/>
                <w:spacing w:val="-12"/>
              </w:rPr>
              <w:t>02</w:t>
            </w:r>
          </w:p>
        </w:tc>
        <w:tc>
          <w:tcPr>
            <w:tcW w:w="400" w:type="dxa"/>
            <w:vAlign w:val="top"/>
          </w:tcPr>
          <w:p w14:paraId="73017C9D">
            <w:pPr>
              <w:rPr>
                <w:rFonts w:ascii="Arial"/>
                <w:sz w:val="21"/>
              </w:rPr>
            </w:pPr>
          </w:p>
        </w:tc>
        <w:tc>
          <w:tcPr>
            <w:tcW w:w="2416" w:type="dxa"/>
            <w:vAlign w:val="top"/>
          </w:tcPr>
          <w:p w14:paraId="12088077">
            <w:pPr>
              <w:pStyle w:val="6"/>
              <w:spacing w:before="117" w:line="213" w:lineRule="auto"/>
              <w:ind w:left="114"/>
            </w:pPr>
            <w:r>
              <w:rPr>
                <w:b/>
                <w:bCs/>
                <w:spacing w:val="-4"/>
              </w:rPr>
              <w:t>住房改革支出</w:t>
            </w:r>
          </w:p>
        </w:tc>
        <w:tc>
          <w:tcPr>
            <w:tcW w:w="1761" w:type="dxa"/>
            <w:vAlign w:val="top"/>
          </w:tcPr>
          <w:p w14:paraId="716BAFB0">
            <w:pPr>
              <w:pStyle w:val="6"/>
              <w:spacing w:before="117"/>
              <w:ind w:left="1215"/>
            </w:pPr>
            <w:r>
              <w:rPr>
                <w:b/>
                <w:bCs/>
                <w:spacing w:val="-4"/>
              </w:rPr>
              <w:t>20.71</w:t>
            </w:r>
          </w:p>
        </w:tc>
        <w:tc>
          <w:tcPr>
            <w:tcW w:w="1762" w:type="dxa"/>
            <w:vAlign w:val="top"/>
          </w:tcPr>
          <w:p w14:paraId="345C9A4F">
            <w:pPr>
              <w:pStyle w:val="6"/>
              <w:spacing w:before="117"/>
              <w:ind w:left="1218"/>
            </w:pPr>
            <w:r>
              <w:rPr>
                <w:b/>
                <w:bCs/>
                <w:spacing w:val="-4"/>
              </w:rPr>
              <w:t>20.71</w:t>
            </w:r>
          </w:p>
        </w:tc>
        <w:tc>
          <w:tcPr>
            <w:tcW w:w="1806" w:type="dxa"/>
            <w:vAlign w:val="top"/>
          </w:tcPr>
          <w:p w14:paraId="591FEA12">
            <w:pPr>
              <w:rPr>
                <w:rFonts w:ascii="Arial"/>
                <w:sz w:val="21"/>
              </w:rPr>
            </w:pPr>
          </w:p>
        </w:tc>
      </w:tr>
      <w:tr w14:paraId="09F72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5208EFB">
            <w:pPr>
              <w:pStyle w:val="6"/>
              <w:spacing w:before="115" w:line="240" w:lineRule="exact"/>
              <w:ind w:left="123"/>
            </w:pPr>
            <w:r>
              <w:rPr>
                <w:spacing w:val="-5"/>
              </w:rPr>
              <w:t>221</w:t>
            </w:r>
          </w:p>
        </w:tc>
        <w:tc>
          <w:tcPr>
            <w:tcW w:w="399" w:type="dxa"/>
            <w:vAlign w:val="top"/>
          </w:tcPr>
          <w:p w14:paraId="463E0816">
            <w:pPr>
              <w:pStyle w:val="6"/>
              <w:spacing w:before="116" w:line="242" w:lineRule="auto"/>
              <w:ind w:left="123"/>
            </w:pPr>
            <w:r>
              <w:rPr>
                <w:spacing w:val="-10"/>
              </w:rPr>
              <w:t>02</w:t>
            </w:r>
          </w:p>
        </w:tc>
        <w:tc>
          <w:tcPr>
            <w:tcW w:w="400" w:type="dxa"/>
            <w:vAlign w:val="top"/>
          </w:tcPr>
          <w:p w14:paraId="0B6586FA">
            <w:pPr>
              <w:pStyle w:val="6"/>
              <w:spacing w:before="116" w:line="242" w:lineRule="auto"/>
              <w:ind w:left="125"/>
            </w:pPr>
            <w:r>
              <w:rPr>
                <w:spacing w:val="-10"/>
              </w:rPr>
              <w:t>01</w:t>
            </w:r>
          </w:p>
        </w:tc>
        <w:tc>
          <w:tcPr>
            <w:tcW w:w="2416" w:type="dxa"/>
            <w:vAlign w:val="top"/>
          </w:tcPr>
          <w:p w14:paraId="0746541A">
            <w:pPr>
              <w:pStyle w:val="6"/>
              <w:spacing w:before="115" w:line="216" w:lineRule="auto"/>
              <w:ind w:left="114"/>
            </w:pPr>
            <w:r>
              <w:rPr>
                <w:spacing w:val="-3"/>
              </w:rPr>
              <w:t>住房公积金</w:t>
            </w:r>
          </w:p>
        </w:tc>
        <w:tc>
          <w:tcPr>
            <w:tcW w:w="1761" w:type="dxa"/>
            <w:vAlign w:val="top"/>
          </w:tcPr>
          <w:p w14:paraId="3F150A52">
            <w:pPr>
              <w:pStyle w:val="6"/>
              <w:spacing w:before="115"/>
              <w:ind w:left="1215"/>
            </w:pPr>
            <w:r>
              <w:rPr>
                <w:spacing w:val="-3"/>
              </w:rPr>
              <w:t>20.71</w:t>
            </w:r>
          </w:p>
        </w:tc>
        <w:tc>
          <w:tcPr>
            <w:tcW w:w="1762" w:type="dxa"/>
            <w:vAlign w:val="top"/>
          </w:tcPr>
          <w:p w14:paraId="49E85529">
            <w:pPr>
              <w:pStyle w:val="6"/>
              <w:spacing w:before="115"/>
              <w:ind w:left="1218"/>
            </w:pPr>
            <w:r>
              <w:rPr>
                <w:spacing w:val="-3"/>
              </w:rPr>
              <w:t>20.71</w:t>
            </w:r>
          </w:p>
        </w:tc>
        <w:tc>
          <w:tcPr>
            <w:tcW w:w="1806" w:type="dxa"/>
            <w:vAlign w:val="top"/>
          </w:tcPr>
          <w:p w14:paraId="69C604D6">
            <w:pPr>
              <w:rPr>
                <w:rFonts w:ascii="Arial"/>
                <w:sz w:val="21"/>
              </w:rPr>
            </w:pPr>
          </w:p>
        </w:tc>
      </w:tr>
      <w:tr w14:paraId="6BF13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1AB6DA05">
            <w:pPr>
              <w:rPr>
                <w:rFonts w:ascii="Arial"/>
                <w:sz w:val="21"/>
              </w:rPr>
            </w:pPr>
          </w:p>
        </w:tc>
        <w:tc>
          <w:tcPr>
            <w:tcW w:w="399" w:type="dxa"/>
            <w:vAlign w:val="top"/>
          </w:tcPr>
          <w:p w14:paraId="25849573">
            <w:pPr>
              <w:rPr>
                <w:rFonts w:ascii="Arial"/>
                <w:sz w:val="21"/>
              </w:rPr>
            </w:pPr>
          </w:p>
        </w:tc>
        <w:tc>
          <w:tcPr>
            <w:tcW w:w="400" w:type="dxa"/>
            <w:vAlign w:val="top"/>
          </w:tcPr>
          <w:p w14:paraId="46B2783A">
            <w:pPr>
              <w:rPr>
                <w:rFonts w:ascii="Arial"/>
                <w:sz w:val="21"/>
              </w:rPr>
            </w:pPr>
          </w:p>
        </w:tc>
        <w:tc>
          <w:tcPr>
            <w:tcW w:w="2416" w:type="dxa"/>
            <w:vAlign w:val="top"/>
          </w:tcPr>
          <w:p w14:paraId="2A068BBB">
            <w:pPr>
              <w:pStyle w:val="6"/>
              <w:spacing w:before="115" w:line="216" w:lineRule="auto"/>
              <w:ind w:left="1034"/>
              <w:outlineLvl w:val="0"/>
            </w:pPr>
            <w:r>
              <w:rPr>
                <w:b/>
                <w:bCs/>
                <w:spacing w:val="-7"/>
              </w:rPr>
              <w:t>合计</w:t>
            </w:r>
          </w:p>
        </w:tc>
        <w:tc>
          <w:tcPr>
            <w:tcW w:w="1761" w:type="dxa"/>
            <w:vAlign w:val="top"/>
          </w:tcPr>
          <w:p w14:paraId="6E18F17B">
            <w:pPr>
              <w:pStyle w:val="6"/>
              <w:spacing w:before="115"/>
              <w:ind w:left="1126"/>
            </w:pPr>
            <w:r>
              <w:rPr>
                <w:b/>
                <w:bCs/>
                <w:spacing w:val="-4"/>
              </w:rPr>
              <w:t>400.97</w:t>
            </w:r>
          </w:p>
        </w:tc>
        <w:tc>
          <w:tcPr>
            <w:tcW w:w="1762" w:type="dxa"/>
            <w:vAlign w:val="top"/>
          </w:tcPr>
          <w:p w14:paraId="450FAEB7">
            <w:pPr>
              <w:pStyle w:val="6"/>
              <w:spacing w:before="115"/>
              <w:ind w:left="1134"/>
            </w:pPr>
            <w:r>
              <w:rPr>
                <w:b/>
                <w:bCs/>
                <w:spacing w:val="-5"/>
              </w:rPr>
              <w:t>302.97</w:t>
            </w:r>
          </w:p>
        </w:tc>
        <w:tc>
          <w:tcPr>
            <w:tcW w:w="1806" w:type="dxa"/>
            <w:vAlign w:val="top"/>
          </w:tcPr>
          <w:p w14:paraId="4954894A">
            <w:pPr>
              <w:pStyle w:val="6"/>
              <w:spacing w:before="115"/>
              <w:ind w:left="1258"/>
            </w:pPr>
            <w:r>
              <w:rPr>
                <w:b/>
                <w:bCs/>
                <w:spacing w:val="-5"/>
              </w:rPr>
              <w:t>98.00</w:t>
            </w:r>
          </w:p>
        </w:tc>
      </w:tr>
    </w:tbl>
    <w:p w14:paraId="68185814">
      <w:pPr>
        <w:rPr>
          <w:rFonts w:ascii="Arial"/>
          <w:sz w:val="21"/>
        </w:rPr>
      </w:pPr>
    </w:p>
    <w:p w14:paraId="0D34DBE9">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00338FE2">
      <w:pPr>
        <w:spacing w:line="243" w:lineRule="auto"/>
        <w:rPr>
          <w:rFonts w:ascii="Arial"/>
          <w:sz w:val="21"/>
        </w:rPr>
      </w:pPr>
    </w:p>
    <w:p w14:paraId="6B9E8DCF">
      <w:pPr>
        <w:spacing w:line="243" w:lineRule="auto"/>
        <w:rPr>
          <w:rFonts w:ascii="Arial"/>
          <w:sz w:val="21"/>
        </w:rPr>
      </w:pPr>
    </w:p>
    <w:p w14:paraId="6307C2A4">
      <w:pPr>
        <w:spacing w:line="244" w:lineRule="auto"/>
        <w:rPr>
          <w:rFonts w:ascii="Arial"/>
          <w:sz w:val="21"/>
        </w:rPr>
      </w:pPr>
    </w:p>
    <w:p w14:paraId="138FB917">
      <w:pPr>
        <w:pStyle w:val="2"/>
        <w:spacing w:before="101" w:line="222" w:lineRule="auto"/>
        <w:ind w:left="253"/>
      </w:pPr>
      <w:r>
        <w:rPr>
          <w:b/>
          <w:bCs/>
          <w:spacing w:val="-4"/>
        </w:rPr>
        <w:t>表</w:t>
      </w:r>
      <w:r>
        <w:rPr>
          <w:spacing w:val="-50"/>
        </w:rPr>
        <w:t xml:space="preserve"> </w:t>
      </w:r>
      <w:r>
        <w:rPr>
          <w:b/>
          <w:bCs/>
          <w:spacing w:val="-4"/>
        </w:rPr>
        <w:t>4</w:t>
      </w:r>
    </w:p>
    <w:p w14:paraId="462D3BD8">
      <w:pPr>
        <w:pStyle w:val="2"/>
        <w:spacing w:before="163" w:line="218" w:lineRule="auto"/>
        <w:ind w:left="2403"/>
        <w:outlineLvl w:val="0"/>
      </w:pPr>
      <w:r>
        <w:rPr>
          <w:b/>
          <w:bCs/>
          <w:spacing w:val="6"/>
        </w:rPr>
        <w:t>财政拨款收支预算总体情况表</w:t>
      </w:r>
    </w:p>
    <w:p w14:paraId="52671784">
      <w:pPr>
        <w:pStyle w:val="2"/>
        <w:spacing w:before="34" w:line="212" w:lineRule="auto"/>
        <w:ind w:left="121"/>
        <w:outlineLvl w:val="0"/>
        <w:rPr>
          <w:sz w:val="24"/>
          <w:szCs w:val="24"/>
        </w:rPr>
      </w:pPr>
      <w:r>
        <w:rPr>
          <w:sz w:val="24"/>
          <w:szCs w:val="24"/>
        </w:rPr>
        <w:t>编制单位：托克逊县农业农村机械化发展中心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401FFB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25EC6069">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55D9301B">
            <w:pPr>
              <w:pStyle w:val="6"/>
              <w:spacing w:before="41" w:line="207" w:lineRule="auto"/>
              <w:ind w:left="2289"/>
              <w:rPr>
                <w:sz w:val="24"/>
                <w:szCs w:val="24"/>
              </w:rPr>
            </w:pPr>
            <w:r>
              <w:rPr>
                <w:b/>
                <w:bCs/>
                <w:spacing w:val="-4"/>
                <w:sz w:val="24"/>
                <w:szCs w:val="24"/>
              </w:rPr>
              <w:t>财政拨款支出</w:t>
            </w:r>
          </w:p>
        </w:tc>
      </w:tr>
      <w:tr w14:paraId="0C75CC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6A48985D">
            <w:pPr>
              <w:spacing w:line="355" w:lineRule="auto"/>
              <w:rPr>
                <w:rFonts w:ascii="Arial"/>
                <w:sz w:val="21"/>
              </w:rPr>
            </w:pPr>
          </w:p>
          <w:p w14:paraId="57742F0F">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419C1FFC">
            <w:pPr>
              <w:spacing w:line="356" w:lineRule="auto"/>
              <w:rPr>
                <w:rFonts w:ascii="Arial"/>
                <w:sz w:val="21"/>
              </w:rPr>
            </w:pPr>
          </w:p>
          <w:p w14:paraId="7A1F50E2">
            <w:pPr>
              <w:pStyle w:val="6"/>
              <w:spacing w:before="62" w:line="224" w:lineRule="auto"/>
              <w:ind w:left="305"/>
              <w:rPr>
                <w:sz w:val="19"/>
                <w:szCs w:val="19"/>
              </w:rPr>
            </w:pPr>
            <w:r>
              <w:rPr>
                <w:b/>
                <w:bCs/>
                <w:spacing w:val="3"/>
                <w:sz w:val="19"/>
                <w:szCs w:val="19"/>
              </w:rPr>
              <w:t>合计</w:t>
            </w:r>
          </w:p>
        </w:tc>
        <w:tc>
          <w:tcPr>
            <w:tcW w:w="2798" w:type="dxa"/>
            <w:vAlign w:val="top"/>
          </w:tcPr>
          <w:p w14:paraId="3DA925EB">
            <w:pPr>
              <w:spacing w:line="355" w:lineRule="auto"/>
              <w:rPr>
                <w:rFonts w:ascii="Arial"/>
                <w:sz w:val="21"/>
              </w:rPr>
            </w:pPr>
          </w:p>
          <w:p w14:paraId="012E2D6B">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5A74328A">
            <w:pPr>
              <w:spacing w:line="356" w:lineRule="auto"/>
              <w:rPr>
                <w:rFonts w:ascii="Arial"/>
                <w:sz w:val="21"/>
              </w:rPr>
            </w:pPr>
          </w:p>
          <w:p w14:paraId="714790B7">
            <w:pPr>
              <w:pStyle w:val="6"/>
              <w:spacing w:before="62" w:line="224" w:lineRule="auto"/>
              <w:ind w:left="247"/>
              <w:rPr>
                <w:sz w:val="19"/>
                <w:szCs w:val="19"/>
              </w:rPr>
            </w:pPr>
            <w:r>
              <w:rPr>
                <w:b/>
                <w:bCs/>
                <w:spacing w:val="3"/>
                <w:sz w:val="19"/>
                <w:szCs w:val="19"/>
              </w:rPr>
              <w:t>合计</w:t>
            </w:r>
          </w:p>
        </w:tc>
        <w:tc>
          <w:tcPr>
            <w:tcW w:w="756" w:type="dxa"/>
            <w:vAlign w:val="top"/>
          </w:tcPr>
          <w:p w14:paraId="436B6D04">
            <w:pPr>
              <w:pStyle w:val="6"/>
              <w:spacing w:before="160" w:line="229" w:lineRule="auto"/>
              <w:ind w:left="197"/>
              <w:rPr>
                <w:sz w:val="19"/>
                <w:szCs w:val="19"/>
              </w:rPr>
            </w:pPr>
            <w:r>
              <w:rPr>
                <w:b/>
                <w:bCs/>
                <w:spacing w:val="-2"/>
                <w:sz w:val="19"/>
                <w:szCs w:val="19"/>
              </w:rPr>
              <w:t>一般</w:t>
            </w:r>
          </w:p>
          <w:p w14:paraId="11A1FABC">
            <w:pPr>
              <w:pStyle w:val="6"/>
              <w:spacing w:before="24" w:line="224" w:lineRule="auto"/>
              <w:ind w:left="183"/>
              <w:rPr>
                <w:sz w:val="19"/>
                <w:szCs w:val="19"/>
              </w:rPr>
            </w:pPr>
            <w:r>
              <w:rPr>
                <w:b/>
                <w:bCs/>
                <w:spacing w:val="4"/>
                <w:sz w:val="19"/>
                <w:szCs w:val="19"/>
              </w:rPr>
              <w:t>公共</w:t>
            </w:r>
          </w:p>
          <w:p w14:paraId="39598499">
            <w:pPr>
              <w:pStyle w:val="6"/>
              <w:spacing w:before="28" w:line="222" w:lineRule="auto"/>
              <w:ind w:left="192"/>
              <w:rPr>
                <w:sz w:val="19"/>
                <w:szCs w:val="19"/>
              </w:rPr>
            </w:pPr>
            <w:r>
              <w:rPr>
                <w:b/>
                <w:bCs/>
                <w:sz w:val="19"/>
                <w:szCs w:val="19"/>
              </w:rPr>
              <w:t>预算</w:t>
            </w:r>
          </w:p>
        </w:tc>
        <w:tc>
          <w:tcPr>
            <w:tcW w:w="800" w:type="dxa"/>
            <w:vAlign w:val="top"/>
          </w:tcPr>
          <w:p w14:paraId="1822048F">
            <w:pPr>
              <w:pStyle w:val="6"/>
              <w:spacing w:before="31" w:line="222" w:lineRule="auto"/>
              <w:ind w:left="210"/>
              <w:rPr>
                <w:sz w:val="19"/>
                <w:szCs w:val="19"/>
              </w:rPr>
            </w:pPr>
            <w:r>
              <w:rPr>
                <w:b/>
                <w:bCs/>
                <w:spacing w:val="2"/>
                <w:sz w:val="19"/>
                <w:szCs w:val="19"/>
              </w:rPr>
              <w:t>政府</w:t>
            </w:r>
          </w:p>
          <w:p w14:paraId="168E7D56">
            <w:pPr>
              <w:pStyle w:val="6"/>
              <w:spacing w:before="30" w:line="222" w:lineRule="auto"/>
              <w:ind w:left="210"/>
              <w:rPr>
                <w:sz w:val="19"/>
                <w:szCs w:val="19"/>
              </w:rPr>
            </w:pPr>
            <w:r>
              <w:rPr>
                <w:b/>
                <w:bCs/>
                <w:spacing w:val="2"/>
                <w:sz w:val="19"/>
                <w:szCs w:val="19"/>
              </w:rPr>
              <w:t>性基</w:t>
            </w:r>
          </w:p>
          <w:p w14:paraId="4D088E26">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30841A81">
            <w:pPr>
              <w:pStyle w:val="6"/>
              <w:spacing w:before="30" w:line="224" w:lineRule="auto"/>
              <w:ind w:left="205"/>
              <w:rPr>
                <w:sz w:val="19"/>
                <w:szCs w:val="19"/>
              </w:rPr>
            </w:pPr>
            <w:r>
              <w:rPr>
                <w:b/>
                <w:bCs/>
                <w:spacing w:val="-5"/>
                <w:sz w:val="19"/>
                <w:szCs w:val="19"/>
              </w:rPr>
              <w:t>国有</w:t>
            </w:r>
          </w:p>
          <w:p w14:paraId="497F0EAA">
            <w:pPr>
              <w:pStyle w:val="6"/>
              <w:spacing w:before="28" w:line="223" w:lineRule="auto"/>
              <w:ind w:left="197"/>
              <w:rPr>
                <w:sz w:val="19"/>
                <w:szCs w:val="19"/>
              </w:rPr>
            </w:pPr>
            <w:r>
              <w:rPr>
                <w:b/>
                <w:bCs/>
                <w:sz w:val="19"/>
                <w:szCs w:val="19"/>
              </w:rPr>
              <w:t>资本</w:t>
            </w:r>
          </w:p>
          <w:p w14:paraId="196050CC">
            <w:pPr>
              <w:pStyle w:val="6"/>
              <w:spacing w:before="29" w:line="226" w:lineRule="auto"/>
              <w:ind w:left="193"/>
              <w:rPr>
                <w:sz w:val="19"/>
                <w:szCs w:val="19"/>
              </w:rPr>
            </w:pPr>
            <w:r>
              <w:rPr>
                <w:b/>
                <w:bCs/>
                <w:spacing w:val="2"/>
                <w:sz w:val="19"/>
                <w:szCs w:val="19"/>
              </w:rPr>
              <w:t>经营</w:t>
            </w:r>
          </w:p>
          <w:p w14:paraId="1060ED7B">
            <w:pPr>
              <w:pStyle w:val="6"/>
              <w:spacing w:before="27" w:line="216" w:lineRule="auto"/>
              <w:ind w:left="196"/>
              <w:rPr>
                <w:sz w:val="19"/>
                <w:szCs w:val="19"/>
              </w:rPr>
            </w:pPr>
            <w:r>
              <w:rPr>
                <w:b/>
                <w:bCs/>
                <w:sz w:val="19"/>
                <w:szCs w:val="19"/>
              </w:rPr>
              <w:t>预算</w:t>
            </w:r>
          </w:p>
        </w:tc>
      </w:tr>
      <w:tr w14:paraId="510AB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73BB0EF">
            <w:pPr>
              <w:pStyle w:val="6"/>
              <w:spacing w:before="69" w:line="214" w:lineRule="auto"/>
              <w:ind w:left="125"/>
            </w:pPr>
            <w:r>
              <w:rPr>
                <w:spacing w:val="-2"/>
              </w:rPr>
              <w:t>一、财政拨款（补助）</w:t>
            </w:r>
          </w:p>
        </w:tc>
        <w:tc>
          <w:tcPr>
            <w:tcW w:w="999" w:type="dxa"/>
            <w:vAlign w:val="top"/>
          </w:tcPr>
          <w:p w14:paraId="0F1AEA6C">
            <w:pPr>
              <w:pStyle w:val="6"/>
              <w:spacing w:before="69"/>
              <w:ind w:left="369"/>
            </w:pPr>
            <w:r>
              <w:rPr>
                <w:spacing w:val="-4"/>
              </w:rPr>
              <w:t>302.97</w:t>
            </w:r>
          </w:p>
        </w:tc>
        <w:tc>
          <w:tcPr>
            <w:tcW w:w="2798" w:type="dxa"/>
            <w:vAlign w:val="top"/>
          </w:tcPr>
          <w:p w14:paraId="10560268">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08EC8A03">
            <w:pPr>
              <w:rPr>
                <w:rFonts w:ascii="Arial"/>
                <w:sz w:val="21"/>
              </w:rPr>
            </w:pPr>
          </w:p>
        </w:tc>
        <w:tc>
          <w:tcPr>
            <w:tcW w:w="756" w:type="dxa"/>
            <w:vAlign w:val="top"/>
          </w:tcPr>
          <w:p w14:paraId="6F0D1EB8">
            <w:pPr>
              <w:rPr>
                <w:rFonts w:ascii="Arial"/>
                <w:sz w:val="21"/>
              </w:rPr>
            </w:pPr>
          </w:p>
        </w:tc>
        <w:tc>
          <w:tcPr>
            <w:tcW w:w="800" w:type="dxa"/>
            <w:vAlign w:val="top"/>
          </w:tcPr>
          <w:p w14:paraId="60E8C131">
            <w:pPr>
              <w:rPr>
                <w:rFonts w:ascii="Arial"/>
                <w:sz w:val="21"/>
              </w:rPr>
            </w:pPr>
          </w:p>
        </w:tc>
        <w:tc>
          <w:tcPr>
            <w:tcW w:w="769" w:type="dxa"/>
            <w:vAlign w:val="top"/>
          </w:tcPr>
          <w:p w14:paraId="61004492">
            <w:pPr>
              <w:rPr>
                <w:rFonts w:ascii="Arial"/>
                <w:sz w:val="21"/>
              </w:rPr>
            </w:pPr>
          </w:p>
        </w:tc>
      </w:tr>
      <w:tr w14:paraId="4CA7E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CF42EF3">
            <w:pPr>
              <w:pStyle w:val="6"/>
              <w:spacing w:before="96" w:line="214" w:lineRule="auto"/>
              <w:ind w:left="305"/>
            </w:pPr>
            <w:r>
              <w:rPr>
                <w:spacing w:val="-4"/>
              </w:rPr>
              <w:t>一般公共预算</w:t>
            </w:r>
          </w:p>
        </w:tc>
        <w:tc>
          <w:tcPr>
            <w:tcW w:w="999" w:type="dxa"/>
            <w:vAlign w:val="top"/>
          </w:tcPr>
          <w:p w14:paraId="708A0A75">
            <w:pPr>
              <w:pStyle w:val="6"/>
              <w:spacing w:before="69"/>
              <w:ind w:left="369"/>
            </w:pPr>
            <w:r>
              <w:rPr>
                <w:spacing w:val="-4"/>
              </w:rPr>
              <w:t>302.97</w:t>
            </w:r>
          </w:p>
        </w:tc>
        <w:tc>
          <w:tcPr>
            <w:tcW w:w="2798" w:type="dxa"/>
            <w:vAlign w:val="top"/>
          </w:tcPr>
          <w:p w14:paraId="30D4129D">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4E69CAD5">
            <w:pPr>
              <w:rPr>
                <w:rFonts w:ascii="Arial"/>
                <w:sz w:val="21"/>
              </w:rPr>
            </w:pPr>
          </w:p>
        </w:tc>
        <w:tc>
          <w:tcPr>
            <w:tcW w:w="756" w:type="dxa"/>
            <w:vAlign w:val="top"/>
          </w:tcPr>
          <w:p w14:paraId="3A38E24D">
            <w:pPr>
              <w:rPr>
                <w:rFonts w:ascii="Arial"/>
                <w:sz w:val="21"/>
              </w:rPr>
            </w:pPr>
          </w:p>
        </w:tc>
        <w:tc>
          <w:tcPr>
            <w:tcW w:w="800" w:type="dxa"/>
            <w:vAlign w:val="top"/>
          </w:tcPr>
          <w:p w14:paraId="7D982199">
            <w:pPr>
              <w:rPr>
                <w:rFonts w:ascii="Arial"/>
                <w:sz w:val="21"/>
              </w:rPr>
            </w:pPr>
          </w:p>
        </w:tc>
        <w:tc>
          <w:tcPr>
            <w:tcW w:w="769" w:type="dxa"/>
            <w:vAlign w:val="top"/>
          </w:tcPr>
          <w:p w14:paraId="6D59BA58">
            <w:pPr>
              <w:rPr>
                <w:rFonts w:ascii="Arial"/>
                <w:sz w:val="21"/>
              </w:rPr>
            </w:pPr>
          </w:p>
        </w:tc>
      </w:tr>
      <w:tr w14:paraId="0E01E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E00C7A">
            <w:pPr>
              <w:pStyle w:val="6"/>
              <w:spacing w:before="96" w:line="214" w:lineRule="auto"/>
              <w:ind w:left="297"/>
            </w:pPr>
            <w:r>
              <w:rPr>
                <w:spacing w:val="-2"/>
              </w:rPr>
              <w:t>政府性基金预算</w:t>
            </w:r>
          </w:p>
        </w:tc>
        <w:tc>
          <w:tcPr>
            <w:tcW w:w="999" w:type="dxa"/>
            <w:vAlign w:val="top"/>
          </w:tcPr>
          <w:p w14:paraId="50A304EE">
            <w:pPr>
              <w:rPr>
                <w:rFonts w:ascii="Arial"/>
                <w:sz w:val="21"/>
              </w:rPr>
            </w:pPr>
          </w:p>
        </w:tc>
        <w:tc>
          <w:tcPr>
            <w:tcW w:w="2798" w:type="dxa"/>
            <w:vAlign w:val="top"/>
          </w:tcPr>
          <w:p w14:paraId="099F0537">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7E9FAFE3">
            <w:pPr>
              <w:rPr>
                <w:rFonts w:ascii="Arial"/>
                <w:sz w:val="21"/>
              </w:rPr>
            </w:pPr>
          </w:p>
        </w:tc>
        <w:tc>
          <w:tcPr>
            <w:tcW w:w="756" w:type="dxa"/>
            <w:vAlign w:val="top"/>
          </w:tcPr>
          <w:p w14:paraId="26BD01E7">
            <w:pPr>
              <w:rPr>
                <w:rFonts w:ascii="Arial"/>
                <w:sz w:val="21"/>
              </w:rPr>
            </w:pPr>
          </w:p>
        </w:tc>
        <w:tc>
          <w:tcPr>
            <w:tcW w:w="800" w:type="dxa"/>
            <w:vAlign w:val="top"/>
          </w:tcPr>
          <w:p w14:paraId="216046A8">
            <w:pPr>
              <w:rPr>
                <w:rFonts w:ascii="Arial"/>
                <w:sz w:val="21"/>
              </w:rPr>
            </w:pPr>
          </w:p>
        </w:tc>
        <w:tc>
          <w:tcPr>
            <w:tcW w:w="769" w:type="dxa"/>
            <w:vAlign w:val="top"/>
          </w:tcPr>
          <w:p w14:paraId="045B13FB">
            <w:pPr>
              <w:rPr>
                <w:rFonts w:ascii="Arial"/>
                <w:sz w:val="21"/>
              </w:rPr>
            </w:pPr>
          </w:p>
        </w:tc>
      </w:tr>
      <w:tr w14:paraId="0AB57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576C99">
            <w:pPr>
              <w:pStyle w:val="6"/>
              <w:spacing w:before="96" w:line="214" w:lineRule="auto"/>
              <w:ind w:left="309"/>
            </w:pPr>
            <w:r>
              <w:rPr>
                <w:spacing w:val="-3"/>
              </w:rPr>
              <w:t>国有资本经营预算</w:t>
            </w:r>
          </w:p>
        </w:tc>
        <w:tc>
          <w:tcPr>
            <w:tcW w:w="999" w:type="dxa"/>
            <w:vAlign w:val="top"/>
          </w:tcPr>
          <w:p w14:paraId="14C3397B">
            <w:pPr>
              <w:rPr>
                <w:rFonts w:ascii="Arial"/>
                <w:sz w:val="21"/>
              </w:rPr>
            </w:pPr>
          </w:p>
        </w:tc>
        <w:tc>
          <w:tcPr>
            <w:tcW w:w="2798" w:type="dxa"/>
            <w:vAlign w:val="top"/>
          </w:tcPr>
          <w:p w14:paraId="2B9D93A3">
            <w:pPr>
              <w:pStyle w:val="6"/>
              <w:spacing w:before="70" w:line="213" w:lineRule="auto"/>
              <w:ind w:left="119"/>
            </w:pPr>
            <w:r>
              <w:rPr>
                <w:spacing w:val="-2"/>
              </w:rPr>
              <w:t>204 公共安全支出</w:t>
            </w:r>
          </w:p>
        </w:tc>
        <w:tc>
          <w:tcPr>
            <w:tcW w:w="879" w:type="dxa"/>
            <w:vAlign w:val="top"/>
          </w:tcPr>
          <w:p w14:paraId="3694251B">
            <w:pPr>
              <w:rPr>
                <w:rFonts w:ascii="Arial"/>
                <w:sz w:val="21"/>
              </w:rPr>
            </w:pPr>
          </w:p>
        </w:tc>
        <w:tc>
          <w:tcPr>
            <w:tcW w:w="756" w:type="dxa"/>
            <w:vAlign w:val="top"/>
          </w:tcPr>
          <w:p w14:paraId="05B8AA2E">
            <w:pPr>
              <w:rPr>
                <w:rFonts w:ascii="Arial"/>
                <w:sz w:val="21"/>
              </w:rPr>
            </w:pPr>
          </w:p>
        </w:tc>
        <w:tc>
          <w:tcPr>
            <w:tcW w:w="800" w:type="dxa"/>
            <w:vAlign w:val="top"/>
          </w:tcPr>
          <w:p w14:paraId="3A1188E5">
            <w:pPr>
              <w:rPr>
                <w:rFonts w:ascii="Arial"/>
                <w:sz w:val="21"/>
              </w:rPr>
            </w:pPr>
          </w:p>
        </w:tc>
        <w:tc>
          <w:tcPr>
            <w:tcW w:w="769" w:type="dxa"/>
            <w:vAlign w:val="top"/>
          </w:tcPr>
          <w:p w14:paraId="5E2EF2CB">
            <w:pPr>
              <w:rPr>
                <w:rFonts w:ascii="Arial"/>
                <w:sz w:val="21"/>
              </w:rPr>
            </w:pPr>
          </w:p>
        </w:tc>
      </w:tr>
      <w:tr w14:paraId="1F5EE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1680B94">
            <w:pPr>
              <w:rPr>
                <w:rFonts w:ascii="Arial"/>
                <w:sz w:val="21"/>
              </w:rPr>
            </w:pPr>
          </w:p>
        </w:tc>
        <w:tc>
          <w:tcPr>
            <w:tcW w:w="999" w:type="dxa"/>
            <w:vAlign w:val="top"/>
          </w:tcPr>
          <w:p w14:paraId="5B04CF63">
            <w:pPr>
              <w:rPr>
                <w:rFonts w:ascii="Arial"/>
                <w:sz w:val="21"/>
              </w:rPr>
            </w:pPr>
          </w:p>
        </w:tc>
        <w:tc>
          <w:tcPr>
            <w:tcW w:w="2798" w:type="dxa"/>
            <w:vAlign w:val="top"/>
          </w:tcPr>
          <w:p w14:paraId="040CDC39">
            <w:pPr>
              <w:pStyle w:val="6"/>
              <w:spacing w:before="69" w:line="213" w:lineRule="auto"/>
              <w:ind w:left="119"/>
            </w:pPr>
            <w:r>
              <w:rPr>
                <w:spacing w:val="-2"/>
              </w:rPr>
              <w:t>205 教育支出</w:t>
            </w:r>
          </w:p>
        </w:tc>
        <w:tc>
          <w:tcPr>
            <w:tcW w:w="879" w:type="dxa"/>
            <w:vAlign w:val="top"/>
          </w:tcPr>
          <w:p w14:paraId="2F753338">
            <w:pPr>
              <w:rPr>
                <w:rFonts w:ascii="Arial"/>
                <w:sz w:val="21"/>
              </w:rPr>
            </w:pPr>
          </w:p>
        </w:tc>
        <w:tc>
          <w:tcPr>
            <w:tcW w:w="756" w:type="dxa"/>
            <w:vAlign w:val="top"/>
          </w:tcPr>
          <w:p w14:paraId="1DFB5AEB">
            <w:pPr>
              <w:rPr>
                <w:rFonts w:ascii="Arial"/>
                <w:sz w:val="21"/>
              </w:rPr>
            </w:pPr>
          </w:p>
        </w:tc>
        <w:tc>
          <w:tcPr>
            <w:tcW w:w="800" w:type="dxa"/>
            <w:vAlign w:val="top"/>
          </w:tcPr>
          <w:p w14:paraId="24EFB6F3">
            <w:pPr>
              <w:rPr>
                <w:rFonts w:ascii="Arial"/>
                <w:sz w:val="21"/>
              </w:rPr>
            </w:pPr>
          </w:p>
        </w:tc>
        <w:tc>
          <w:tcPr>
            <w:tcW w:w="769" w:type="dxa"/>
            <w:vAlign w:val="top"/>
          </w:tcPr>
          <w:p w14:paraId="651DB88C">
            <w:pPr>
              <w:rPr>
                <w:rFonts w:ascii="Arial"/>
                <w:sz w:val="21"/>
              </w:rPr>
            </w:pPr>
          </w:p>
        </w:tc>
      </w:tr>
      <w:tr w14:paraId="5D010D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F6E5A2">
            <w:pPr>
              <w:rPr>
                <w:rFonts w:ascii="Arial"/>
                <w:sz w:val="21"/>
              </w:rPr>
            </w:pPr>
          </w:p>
        </w:tc>
        <w:tc>
          <w:tcPr>
            <w:tcW w:w="999" w:type="dxa"/>
            <w:vAlign w:val="top"/>
          </w:tcPr>
          <w:p w14:paraId="1C8E041B">
            <w:pPr>
              <w:rPr>
                <w:rFonts w:ascii="Arial"/>
                <w:sz w:val="21"/>
              </w:rPr>
            </w:pPr>
          </w:p>
        </w:tc>
        <w:tc>
          <w:tcPr>
            <w:tcW w:w="2798" w:type="dxa"/>
            <w:vAlign w:val="top"/>
          </w:tcPr>
          <w:p w14:paraId="437A3D87">
            <w:pPr>
              <w:pStyle w:val="6"/>
              <w:spacing w:before="71" w:line="213" w:lineRule="auto"/>
              <w:ind w:left="119"/>
            </w:pPr>
            <w:r>
              <w:rPr>
                <w:spacing w:val="-2"/>
              </w:rPr>
              <w:t>206 科学技术支出</w:t>
            </w:r>
          </w:p>
        </w:tc>
        <w:tc>
          <w:tcPr>
            <w:tcW w:w="879" w:type="dxa"/>
            <w:vAlign w:val="top"/>
          </w:tcPr>
          <w:p w14:paraId="6EA7472C">
            <w:pPr>
              <w:rPr>
                <w:rFonts w:ascii="Arial"/>
                <w:sz w:val="21"/>
              </w:rPr>
            </w:pPr>
          </w:p>
        </w:tc>
        <w:tc>
          <w:tcPr>
            <w:tcW w:w="756" w:type="dxa"/>
            <w:vAlign w:val="top"/>
          </w:tcPr>
          <w:p w14:paraId="00B70CA5">
            <w:pPr>
              <w:rPr>
                <w:rFonts w:ascii="Arial"/>
                <w:sz w:val="21"/>
              </w:rPr>
            </w:pPr>
          </w:p>
        </w:tc>
        <w:tc>
          <w:tcPr>
            <w:tcW w:w="800" w:type="dxa"/>
            <w:vAlign w:val="top"/>
          </w:tcPr>
          <w:p w14:paraId="52BD5B58">
            <w:pPr>
              <w:rPr>
                <w:rFonts w:ascii="Arial"/>
                <w:sz w:val="21"/>
              </w:rPr>
            </w:pPr>
          </w:p>
        </w:tc>
        <w:tc>
          <w:tcPr>
            <w:tcW w:w="769" w:type="dxa"/>
            <w:vAlign w:val="top"/>
          </w:tcPr>
          <w:p w14:paraId="0BD2B4A4">
            <w:pPr>
              <w:rPr>
                <w:rFonts w:ascii="Arial"/>
                <w:sz w:val="21"/>
              </w:rPr>
            </w:pPr>
          </w:p>
        </w:tc>
      </w:tr>
      <w:tr w14:paraId="6A7842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3B1C2C">
            <w:pPr>
              <w:rPr>
                <w:rFonts w:ascii="Arial"/>
                <w:sz w:val="21"/>
              </w:rPr>
            </w:pPr>
          </w:p>
        </w:tc>
        <w:tc>
          <w:tcPr>
            <w:tcW w:w="999" w:type="dxa"/>
            <w:vAlign w:val="top"/>
          </w:tcPr>
          <w:p w14:paraId="2775F4BB">
            <w:pPr>
              <w:rPr>
                <w:rFonts w:ascii="Arial"/>
                <w:sz w:val="21"/>
              </w:rPr>
            </w:pPr>
          </w:p>
        </w:tc>
        <w:tc>
          <w:tcPr>
            <w:tcW w:w="2798" w:type="dxa"/>
            <w:vAlign w:val="top"/>
          </w:tcPr>
          <w:p w14:paraId="4899C4DD">
            <w:pPr>
              <w:pStyle w:val="6"/>
              <w:spacing w:before="71" w:line="213" w:lineRule="auto"/>
              <w:ind w:left="119"/>
            </w:pPr>
            <w:r>
              <w:rPr>
                <w:spacing w:val="-1"/>
              </w:rPr>
              <w:t>207 文化旅游体育与传媒支出</w:t>
            </w:r>
          </w:p>
        </w:tc>
        <w:tc>
          <w:tcPr>
            <w:tcW w:w="879" w:type="dxa"/>
            <w:vAlign w:val="top"/>
          </w:tcPr>
          <w:p w14:paraId="677DF366">
            <w:pPr>
              <w:rPr>
                <w:rFonts w:ascii="Arial"/>
                <w:sz w:val="21"/>
              </w:rPr>
            </w:pPr>
          </w:p>
        </w:tc>
        <w:tc>
          <w:tcPr>
            <w:tcW w:w="756" w:type="dxa"/>
            <w:vAlign w:val="top"/>
          </w:tcPr>
          <w:p w14:paraId="5E794436">
            <w:pPr>
              <w:rPr>
                <w:rFonts w:ascii="Arial"/>
                <w:sz w:val="21"/>
              </w:rPr>
            </w:pPr>
          </w:p>
        </w:tc>
        <w:tc>
          <w:tcPr>
            <w:tcW w:w="800" w:type="dxa"/>
            <w:vAlign w:val="top"/>
          </w:tcPr>
          <w:p w14:paraId="17124EF7">
            <w:pPr>
              <w:rPr>
                <w:rFonts w:ascii="Arial"/>
                <w:sz w:val="21"/>
              </w:rPr>
            </w:pPr>
          </w:p>
        </w:tc>
        <w:tc>
          <w:tcPr>
            <w:tcW w:w="769" w:type="dxa"/>
            <w:vAlign w:val="top"/>
          </w:tcPr>
          <w:p w14:paraId="654071FE">
            <w:pPr>
              <w:rPr>
                <w:rFonts w:ascii="Arial"/>
                <w:sz w:val="21"/>
              </w:rPr>
            </w:pPr>
          </w:p>
        </w:tc>
      </w:tr>
      <w:tr w14:paraId="25161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DD0972">
            <w:pPr>
              <w:rPr>
                <w:rFonts w:ascii="Arial"/>
                <w:sz w:val="21"/>
              </w:rPr>
            </w:pPr>
          </w:p>
        </w:tc>
        <w:tc>
          <w:tcPr>
            <w:tcW w:w="999" w:type="dxa"/>
            <w:vAlign w:val="top"/>
          </w:tcPr>
          <w:p w14:paraId="33870B2A">
            <w:pPr>
              <w:rPr>
                <w:rFonts w:ascii="Arial"/>
                <w:sz w:val="21"/>
              </w:rPr>
            </w:pPr>
          </w:p>
        </w:tc>
        <w:tc>
          <w:tcPr>
            <w:tcW w:w="2798" w:type="dxa"/>
            <w:vAlign w:val="top"/>
          </w:tcPr>
          <w:p w14:paraId="22D96386">
            <w:pPr>
              <w:pStyle w:val="6"/>
              <w:spacing w:before="70" w:line="213" w:lineRule="auto"/>
              <w:ind w:left="119"/>
            </w:pPr>
            <w:r>
              <w:rPr>
                <w:spacing w:val="-2"/>
              </w:rPr>
              <w:t>208 社会保障和就业支出</w:t>
            </w:r>
          </w:p>
        </w:tc>
        <w:tc>
          <w:tcPr>
            <w:tcW w:w="879" w:type="dxa"/>
            <w:vAlign w:val="top"/>
          </w:tcPr>
          <w:p w14:paraId="5655161D">
            <w:pPr>
              <w:pStyle w:val="6"/>
              <w:spacing w:before="70"/>
              <w:ind w:left="337"/>
            </w:pPr>
            <w:r>
              <w:rPr>
                <w:spacing w:val="-3"/>
              </w:rPr>
              <w:t>66.60</w:t>
            </w:r>
          </w:p>
        </w:tc>
        <w:tc>
          <w:tcPr>
            <w:tcW w:w="756" w:type="dxa"/>
            <w:vAlign w:val="top"/>
          </w:tcPr>
          <w:p w14:paraId="6D8C6D03">
            <w:pPr>
              <w:pStyle w:val="6"/>
              <w:spacing w:before="70"/>
              <w:ind w:left="214"/>
            </w:pPr>
            <w:r>
              <w:rPr>
                <w:spacing w:val="-3"/>
              </w:rPr>
              <w:t>66.60</w:t>
            </w:r>
          </w:p>
        </w:tc>
        <w:tc>
          <w:tcPr>
            <w:tcW w:w="800" w:type="dxa"/>
            <w:vAlign w:val="top"/>
          </w:tcPr>
          <w:p w14:paraId="0C934656">
            <w:pPr>
              <w:rPr>
                <w:rFonts w:ascii="Arial"/>
                <w:sz w:val="21"/>
              </w:rPr>
            </w:pPr>
          </w:p>
        </w:tc>
        <w:tc>
          <w:tcPr>
            <w:tcW w:w="769" w:type="dxa"/>
            <w:vAlign w:val="top"/>
          </w:tcPr>
          <w:p w14:paraId="1F57F8BE">
            <w:pPr>
              <w:rPr>
                <w:rFonts w:ascii="Arial"/>
                <w:sz w:val="21"/>
              </w:rPr>
            </w:pPr>
          </w:p>
        </w:tc>
      </w:tr>
      <w:tr w14:paraId="4D5E1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D5F253">
            <w:pPr>
              <w:rPr>
                <w:rFonts w:ascii="Arial"/>
                <w:sz w:val="21"/>
              </w:rPr>
            </w:pPr>
          </w:p>
        </w:tc>
        <w:tc>
          <w:tcPr>
            <w:tcW w:w="999" w:type="dxa"/>
            <w:vAlign w:val="top"/>
          </w:tcPr>
          <w:p w14:paraId="5F63C0D7">
            <w:pPr>
              <w:rPr>
                <w:rFonts w:ascii="Arial"/>
                <w:sz w:val="21"/>
              </w:rPr>
            </w:pPr>
          </w:p>
        </w:tc>
        <w:tc>
          <w:tcPr>
            <w:tcW w:w="2798" w:type="dxa"/>
            <w:vAlign w:val="top"/>
          </w:tcPr>
          <w:p w14:paraId="035CE6D6">
            <w:pPr>
              <w:pStyle w:val="6"/>
              <w:spacing w:before="70" w:line="213" w:lineRule="auto"/>
              <w:ind w:left="119"/>
            </w:pPr>
            <w:r>
              <w:rPr>
                <w:spacing w:val="-2"/>
              </w:rPr>
              <w:t>209 社会保险基金支出</w:t>
            </w:r>
          </w:p>
        </w:tc>
        <w:tc>
          <w:tcPr>
            <w:tcW w:w="879" w:type="dxa"/>
            <w:vAlign w:val="top"/>
          </w:tcPr>
          <w:p w14:paraId="25892358">
            <w:pPr>
              <w:rPr>
                <w:rFonts w:ascii="Arial"/>
                <w:sz w:val="21"/>
              </w:rPr>
            </w:pPr>
          </w:p>
        </w:tc>
        <w:tc>
          <w:tcPr>
            <w:tcW w:w="756" w:type="dxa"/>
            <w:vAlign w:val="top"/>
          </w:tcPr>
          <w:p w14:paraId="3DD69822">
            <w:pPr>
              <w:rPr>
                <w:rFonts w:ascii="Arial"/>
                <w:sz w:val="21"/>
              </w:rPr>
            </w:pPr>
          </w:p>
        </w:tc>
        <w:tc>
          <w:tcPr>
            <w:tcW w:w="800" w:type="dxa"/>
            <w:vAlign w:val="top"/>
          </w:tcPr>
          <w:p w14:paraId="6A315584">
            <w:pPr>
              <w:rPr>
                <w:rFonts w:ascii="Arial"/>
                <w:sz w:val="21"/>
              </w:rPr>
            </w:pPr>
          </w:p>
        </w:tc>
        <w:tc>
          <w:tcPr>
            <w:tcW w:w="769" w:type="dxa"/>
            <w:vAlign w:val="top"/>
          </w:tcPr>
          <w:p w14:paraId="3435A97A">
            <w:pPr>
              <w:rPr>
                <w:rFonts w:ascii="Arial"/>
                <w:sz w:val="21"/>
              </w:rPr>
            </w:pPr>
          </w:p>
        </w:tc>
      </w:tr>
      <w:tr w14:paraId="500BCB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1B20C7">
            <w:pPr>
              <w:rPr>
                <w:rFonts w:ascii="Arial"/>
                <w:sz w:val="21"/>
              </w:rPr>
            </w:pPr>
          </w:p>
        </w:tc>
        <w:tc>
          <w:tcPr>
            <w:tcW w:w="999" w:type="dxa"/>
            <w:vAlign w:val="top"/>
          </w:tcPr>
          <w:p w14:paraId="07EB94F4">
            <w:pPr>
              <w:rPr>
                <w:rFonts w:ascii="Arial"/>
                <w:sz w:val="21"/>
              </w:rPr>
            </w:pPr>
          </w:p>
        </w:tc>
        <w:tc>
          <w:tcPr>
            <w:tcW w:w="2798" w:type="dxa"/>
            <w:vAlign w:val="top"/>
          </w:tcPr>
          <w:p w14:paraId="48F4D6BB">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E1BD687">
            <w:pPr>
              <w:pStyle w:val="6"/>
              <w:spacing w:before="69"/>
              <w:ind w:left="339"/>
            </w:pPr>
            <w:r>
              <w:rPr>
                <w:spacing w:val="-4"/>
              </w:rPr>
              <w:t>12.62</w:t>
            </w:r>
          </w:p>
        </w:tc>
        <w:tc>
          <w:tcPr>
            <w:tcW w:w="756" w:type="dxa"/>
            <w:vAlign w:val="top"/>
          </w:tcPr>
          <w:p w14:paraId="46A86DD9">
            <w:pPr>
              <w:pStyle w:val="6"/>
              <w:spacing w:before="69"/>
              <w:ind w:left="216"/>
            </w:pPr>
            <w:r>
              <w:rPr>
                <w:spacing w:val="-4"/>
              </w:rPr>
              <w:t>12.62</w:t>
            </w:r>
          </w:p>
        </w:tc>
        <w:tc>
          <w:tcPr>
            <w:tcW w:w="800" w:type="dxa"/>
            <w:vAlign w:val="top"/>
          </w:tcPr>
          <w:p w14:paraId="0A709C4D">
            <w:pPr>
              <w:rPr>
                <w:rFonts w:ascii="Arial"/>
                <w:sz w:val="21"/>
              </w:rPr>
            </w:pPr>
          </w:p>
        </w:tc>
        <w:tc>
          <w:tcPr>
            <w:tcW w:w="769" w:type="dxa"/>
            <w:vAlign w:val="top"/>
          </w:tcPr>
          <w:p w14:paraId="6A478AB9">
            <w:pPr>
              <w:rPr>
                <w:rFonts w:ascii="Arial"/>
                <w:sz w:val="21"/>
              </w:rPr>
            </w:pPr>
          </w:p>
        </w:tc>
      </w:tr>
      <w:tr w14:paraId="0EC8BB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F163A8">
            <w:pPr>
              <w:rPr>
                <w:rFonts w:ascii="Arial"/>
                <w:sz w:val="21"/>
              </w:rPr>
            </w:pPr>
          </w:p>
        </w:tc>
        <w:tc>
          <w:tcPr>
            <w:tcW w:w="999" w:type="dxa"/>
            <w:vAlign w:val="top"/>
          </w:tcPr>
          <w:p w14:paraId="5F4F9602">
            <w:pPr>
              <w:rPr>
                <w:rFonts w:ascii="Arial"/>
                <w:sz w:val="21"/>
              </w:rPr>
            </w:pPr>
          </w:p>
        </w:tc>
        <w:tc>
          <w:tcPr>
            <w:tcW w:w="2798" w:type="dxa"/>
            <w:vAlign w:val="top"/>
          </w:tcPr>
          <w:p w14:paraId="250A849E">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44434C2A">
            <w:pPr>
              <w:rPr>
                <w:rFonts w:ascii="Arial"/>
                <w:sz w:val="21"/>
              </w:rPr>
            </w:pPr>
          </w:p>
        </w:tc>
        <w:tc>
          <w:tcPr>
            <w:tcW w:w="756" w:type="dxa"/>
            <w:vAlign w:val="top"/>
          </w:tcPr>
          <w:p w14:paraId="09379B34">
            <w:pPr>
              <w:rPr>
                <w:rFonts w:ascii="Arial"/>
                <w:sz w:val="21"/>
              </w:rPr>
            </w:pPr>
          </w:p>
        </w:tc>
        <w:tc>
          <w:tcPr>
            <w:tcW w:w="800" w:type="dxa"/>
            <w:vAlign w:val="top"/>
          </w:tcPr>
          <w:p w14:paraId="25B84D06">
            <w:pPr>
              <w:rPr>
                <w:rFonts w:ascii="Arial"/>
                <w:sz w:val="21"/>
              </w:rPr>
            </w:pPr>
          </w:p>
        </w:tc>
        <w:tc>
          <w:tcPr>
            <w:tcW w:w="769" w:type="dxa"/>
            <w:vAlign w:val="top"/>
          </w:tcPr>
          <w:p w14:paraId="5644C387">
            <w:pPr>
              <w:rPr>
                <w:rFonts w:ascii="Arial"/>
                <w:sz w:val="21"/>
              </w:rPr>
            </w:pPr>
          </w:p>
        </w:tc>
      </w:tr>
      <w:tr w14:paraId="75146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D3B402">
            <w:pPr>
              <w:rPr>
                <w:rFonts w:ascii="Arial"/>
                <w:sz w:val="21"/>
              </w:rPr>
            </w:pPr>
          </w:p>
        </w:tc>
        <w:tc>
          <w:tcPr>
            <w:tcW w:w="999" w:type="dxa"/>
            <w:vAlign w:val="top"/>
          </w:tcPr>
          <w:p w14:paraId="7DBCB916">
            <w:pPr>
              <w:rPr>
                <w:rFonts w:ascii="Arial"/>
                <w:sz w:val="21"/>
              </w:rPr>
            </w:pPr>
          </w:p>
        </w:tc>
        <w:tc>
          <w:tcPr>
            <w:tcW w:w="2798" w:type="dxa"/>
            <w:vAlign w:val="top"/>
          </w:tcPr>
          <w:p w14:paraId="50DF216A">
            <w:pPr>
              <w:pStyle w:val="6"/>
              <w:spacing w:before="71" w:line="213" w:lineRule="auto"/>
              <w:ind w:left="119"/>
            </w:pPr>
            <w:r>
              <w:rPr>
                <w:spacing w:val="-2"/>
              </w:rPr>
              <w:t>212 城乡社区支出</w:t>
            </w:r>
          </w:p>
        </w:tc>
        <w:tc>
          <w:tcPr>
            <w:tcW w:w="879" w:type="dxa"/>
            <w:vAlign w:val="top"/>
          </w:tcPr>
          <w:p w14:paraId="2112B538">
            <w:pPr>
              <w:rPr>
                <w:rFonts w:ascii="Arial"/>
                <w:sz w:val="21"/>
              </w:rPr>
            </w:pPr>
          </w:p>
        </w:tc>
        <w:tc>
          <w:tcPr>
            <w:tcW w:w="756" w:type="dxa"/>
            <w:vAlign w:val="top"/>
          </w:tcPr>
          <w:p w14:paraId="60475295">
            <w:pPr>
              <w:rPr>
                <w:rFonts w:ascii="Arial"/>
                <w:sz w:val="21"/>
              </w:rPr>
            </w:pPr>
          </w:p>
        </w:tc>
        <w:tc>
          <w:tcPr>
            <w:tcW w:w="800" w:type="dxa"/>
            <w:vAlign w:val="top"/>
          </w:tcPr>
          <w:p w14:paraId="1475171F">
            <w:pPr>
              <w:rPr>
                <w:rFonts w:ascii="Arial"/>
                <w:sz w:val="21"/>
              </w:rPr>
            </w:pPr>
          </w:p>
        </w:tc>
        <w:tc>
          <w:tcPr>
            <w:tcW w:w="769" w:type="dxa"/>
            <w:vAlign w:val="top"/>
          </w:tcPr>
          <w:p w14:paraId="749F91A0">
            <w:pPr>
              <w:rPr>
                <w:rFonts w:ascii="Arial"/>
                <w:sz w:val="21"/>
              </w:rPr>
            </w:pPr>
          </w:p>
        </w:tc>
      </w:tr>
      <w:tr w14:paraId="68009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37C705">
            <w:pPr>
              <w:rPr>
                <w:rFonts w:ascii="Arial"/>
                <w:sz w:val="21"/>
              </w:rPr>
            </w:pPr>
          </w:p>
        </w:tc>
        <w:tc>
          <w:tcPr>
            <w:tcW w:w="999" w:type="dxa"/>
            <w:vAlign w:val="top"/>
          </w:tcPr>
          <w:p w14:paraId="41A9BF0D">
            <w:pPr>
              <w:rPr>
                <w:rFonts w:ascii="Arial"/>
                <w:sz w:val="21"/>
              </w:rPr>
            </w:pPr>
          </w:p>
        </w:tc>
        <w:tc>
          <w:tcPr>
            <w:tcW w:w="2798" w:type="dxa"/>
            <w:vAlign w:val="top"/>
          </w:tcPr>
          <w:p w14:paraId="07A7548F">
            <w:pPr>
              <w:pStyle w:val="6"/>
              <w:spacing w:before="71" w:line="213" w:lineRule="auto"/>
              <w:ind w:left="119"/>
            </w:pPr>
            <w:r>
              <w:rPr>
                <w:spacing w:val="-2"/>
              </w:rPr>
              <w:t>213 农林水支出</w:t>
            </w:r>
          </w:p>
        </w:tc>
        <w:tc>
          <w:tcPr>
            <w:tcW w:w="879" w:type="dxa"/>
            <w:vAlign w:val="top"/>
          </w:tcPr>
          <w:p w14:paraId="4FBD08C6">
            <w:pPr>
              <w:pStyle w:val="6"/>
              <w:spacing w:before="71"/>
              <w:ind w:left="244"/>
            </w:pPr>
            <w:r>
              <w:rPr>
                <w:spacing w:val="-3"/>
              </w:rPr>
              <w:t>203.04</w:t>
            </w:r>
          </w:p>
        </w:tc>
        <w:tc>
          <w:tcPr>
            <w:tcW w:w="756" w:type="dxa"/>
            <w:vAlign w:val="top"/>
          </w:tcPr>
          <w:p w14:paraId="5413FC2E">
            <w:pPr>
              <w:pStyle w:val="6"/>
              <w:spacing w:before="71"/>
              <w:ind w:left="121"/>
            </w:pPr>
            <w:r>
              <w:rPr>
                <w:spacing w:val="-3"/>
              </w:rPr>
              <w:t>203.04</w:t>
            </w:r>
          </w:p>
        </w:tc>
        <w:tc>
          <w:tcPr>
            <w:tcW w:w="800" w:type="dxa"/>
            <w:vAlign w:val="top"/>
          </w:tcPr>
          <w:p w14:paraId="59EF2E61">
            <w:pPr>
              <w:rPr>
                <w:rFonts w:ascii="Arial"/>
                <w:sz w:val="21"/>
              </w:rPr>
            </w:pPr>
          </w:p>
        </w:tc>
        <w:tc>
          <w:tcPr>
            <w:tcW w:w="769" w:type="dxa"/>
            <w:vAlign w:val="top"/>
          </w:tcPr>
          <w:p w14:paraId="32539286">
            <w:pPr>
              <w:rPr>
                <w:rFonts w:ascii="Arial"/>
                <w:sz w:val="21"/>
              </w:rPr>
            </w:pPr>
          </w:p>
        </w:tc>
      </w:tr>
      <w:tr w14:paraId="651FA1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8327BEE">
            <w:pPr>
              <w:rPr>
                <w:rFonts w:ascii="Arial"/>
                <w:sz w:val="21"/>
              </w:rPr>
            </w:pPr>
          </w:p>
        </w:tc>
        <w:tc>
          <w:tcPr>
            <w:tcW w:w="999" w:type="dxa"/>
            <w:vAlign w:val="top"/>
          </w:tcPr>
          <w:p w14:paraId="0B3FCA9F">
            <w:pPr>
              <w:rPr>
                <w:rFonts w:ascii="Arial"/>
                <w:sz w:val="21"/>
              </w:rPr>
            </w:pPr>
          </w:p>
        </w:tc>
        <w:tc>
          <w:tcPr>
            <w:tcW w:w="2798" w:type="dxa"/>
            <w:vAlign w:val="top"/>
          </w:tcPr>
          <w:p w14:paraId="256E15F4">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2A2C0AC4">
            <w:pPr>
              <w:rPr>
                <w:rFonts w:ascii="Arial"/>
                <w:sz w:val="21"/>
              </w:rPr>
            </w:pPr>
          </w:p>
        </w:tc>
        <w:tc>
          <w:tcPr>
            <w:tcW w:w="756" w:type="dxa"/>
            <w:vAlign w:val="top"/>
          </w:tcPr>
          <w:p w14:paraId="53F2F7A6">
            <w:pPr>
              <w:rPr>
                <w:rFonts w:ascii="Arial"/>
                <w:sz w:val="21"/>
              </w:rPr>
            </w:pPr>
          </w:p>
        </w:tc>
        <w:tc>
          <w:tcPr>
            <w:tcW w:w="800" w:type="dxa"/>
            <w:vAlign w:val="top"/>
          </w:tcPr>
          <w:p w14:paraId="1176FDDD">
            <w:pPr>
              <w:rPr>
                <w:rFonts w:ascii="Arial"/>
                <w:sz w:val="21"/>
              </w:rPr>
            </w:pPr>
          </w:p>
        </w:tc>
        <w:tc>
          <w:tcPr>
            <w:tcW w:w="769" w:type="dxa"/>
            <w:vAlign w:val="top"/>
          </w:tcPr>
          <w:p w14:paraId="3C436C2B">
            <w:pPr>
              <w:rPr>
                <w:rFonts w:ascii="Arial"/>
                <w:sz w:val="21"/>
              </w:rPr>
            </w:pPr>
          </w:p>
        </w:tc>
      </w:tr>
      <w:tr w14:paraId="7AD16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D7DACE">
            <w:pPr>
              <w:rPr>
                <w:rFonts w:ascii="Arial"/>
                <w:sz w:val="21"/>
              </w:rPr>
            </w:pPr>
          </w:p>
        </w:tc>
        <w:tc>
          <w:tcPr>
            <w:tcW w:w="999" w:type="dxa"/>
            <w:vAlign w:val="top"/>
          </w:tcPr>
          <w:p w14:paraId="5B4C0230">
            <w:pPr>
              <w:rPr>
                <w:rFonts w:ascii="Arial"/>
                <w:sz w:val="21"/>
              </w:rPr>
            </w:pPr>
          </w:p>
        </w:tc>
        <w:tc>
          <w:tcPr>
            <w:tcW w:w="2798" w:type="dxa"/>
            <w:vAlign w:val="top"/>
          </w:tcPr>
          <w:p w14:paraId="5F24D7C5">
            <w:pPr>
              <w:pStyle w:val="6"/>
              <w:spacing w:before="70" w:line="213" w:lineRule="auto"/>
              <w:ind w:left="119"/>
            </w:pPr>
            <w:r>
              <w:rPr>
                <w:spacing w:val="-1"/>
              </w:rPr>
              <w:t>215 资源勘探工业信息等支出</w:t>
            </w:r>
          </w:p>
        </w:tc>
        <w:tc>
          <w:tcPr>
            <w:tcW w:w="879" w:type="dxa"/>
            <w:vAlign w:val="top"/>
          </w:tcPr>
          <w:p w14:paraId="6C9E7F46">
            <w:pPr>
              <w:rPr>
                <w:rFonts w:ascii="Arial"/>
                <w:sz w:val="21"/>
              </w:rPr>
            </w:pPr>
          </w:p>
        </w:tc>
        <w:tc>
          <w:tcPr>
            <w:tcW w:w="756" w:type="dxa"/>
            <w:vAlign w:val="top"/>
          </w:tcPr>
          <w:p w14:paraId="178A850F">
            <w:pPr>
              <w:rPr>
                <w:rFonts w:ascii="Arial"/>
                <w:sz w:val="21"/>
              </w:rPr>
            </w:pPr>
          </w:p>
        </w:tc>
        <w:tc>
          <w:tcPr>
            <w:tcW w:w="800" w:type="dxa"/>
            <w:vAlign w:val="top"/>
          </w:tcPr>
          <w:p w14:paraId="525682D0">
            <w:pPr>
              <w:rPr>
                <w:rFonts w:ascii="Arial"/>
                <w:sz w:val="21"/>
              </w:rPr>
            </w:pPr>
          </w:p>
        </w:tc>
        <w:tc>
          <w:tcPr>
            <w:tcW w:w="769" w:type="dxa"/>
            <w:vAlign w:val="top"/>
          </w:tcPr>
          <w:p w14:paraId="459D32A0">
            <w:pPr>
              <w:rPr>
                <w:rFonts w:ascii="Arial"/>
                <w:sz w:val="21"/>
              </w:rPr>
            </w:pPr>
          </w:p>
        </w:tc>
      </w:tr>
      <w:tr w14:paraId="28BF5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827163">
            <w:pPr>
              <w:rPr>
                <w:rFonts w:ascii="Arial"/>
                <w:sz w:val="21"/>
              </w:rPr>
            </w:pPr>
          </w:p>
        </w:tc>
        <w:tc>
          <w:tcPr>
            <w:tcW w:w="999" w:type="dxa"/>
            <w:vAlign w:val="top"/>
          </w:tcPr>
          <w:p w14:paraId="51E181F5">
            <w:pPr>
              <w:rPr>
                <w:rFonts w:ascii="Arial"/>
                <w:sz w:val="21"/>
              </w:rPr>
            </w:pPr>
          </w:p>
        </w:tc>
        <w:tc>
          <w:tcPr>
            <w:tcW w:w="2798" w:type="dxa"/>
            <w:vAlign w:val="top"/>
          </w:tcPr>
          <w:p w14:paraId="4BAC03A4">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29FD1031">
            <w:pPr>
              <w:rPr>
                <w:rFonts w:ascii="Arial"/>
                <w:sz w:val="21"/>
              </w:rPr>
            </w:pPr>
          </w:p>
        </w:tc>
        <w:tc>
          <w:tcPr>
            <w:tcW w:w="756" w:type="dxa"/>
            <w:vAlign w:val="top"/>
          </w:tcPr>
          <w:p w14:paraId="78FFC8AC">
            <w:pPr>
              <w:rPr>
                <w:rFonts w:ascii="Arial"/>
                <w:sz w:val="21"/>
              </w:rPr>
            </w:pPr>
          </w:p>
        </w:tc>
        <w:tc>
          <w:tcPr>
            <w:tcW w:w="800" w:type="dxa"/>
            <w:vAlign w:val="top"/>
          </w:tcPr>
          <w:p w14:paraId="174DE0E6">
            <w:pPr>
              <w:rPr>
                <w:rFonts w:ascii="Arial"/>
                <w:sz w:val="21"/>
              </w:rPr>
            </w:pPr>
          </w:p>
        </w:tc>
        <w:tc>
          <w:tcPr>
            <w:tcW w:w="769" w:type="dxa"/>
            <w:vAlign w:val="top"/>
          </w:tcPr>
          <w:p w14:paraId="287C3D4A">
            <w:pPr>
              <w:rPr>
                <w:rFonts w:ascii="Arial"/>
                <w:sz w:val="21"/>
              </w:rPr>
            </w:pPr>
          </w:p>
        </w:tc>
      </w:tr>
      <w:tr w14:paraId="5D832E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9C9D37A">
            <w:pPr>
              <w:rPr>
                <w:rFonts w:ascii="Arial"/>
                <w:sz w:val="21"/>
              </w:rPr>
            </w:pPr>
          </w:p>
        </w:tc>
        <w:tc>
          <w:tcPr>
            <w:tcW w:w="999" w:type="dxa"/>
            <w:vAlign w:val="top"/>
          </w:tcPr>
          <w:p w14:paraId="32796F0F">
            <w:pPr>
              <w:rPr>
                <w:rFonts w:ascii="Arial"/>
                <w:sz w:val="21"/>
              </w:rPr>
            </w:pPr>
          </w:p>
        </w:tc>
        <w:tc>
          <w:tcPr>
            <w:tcW w:w="2798" w:type="dxa"/>
            <w:vAlign w:val="top"/>
          </w:tcPr>
          <w:p w14:paraId="2DB07844">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33FC2163">
            <w:pPr>
              <w:rPr>
                <w:rFonts w:ascii="Arial"/>
                <w:sz w:val="21"/>
              </w:rPr>
            </w:pPr>
          </w:p>
        </w:tc>
        <w:tc>
          <w:tcPr>
            <w:tcW w:w="756" w:type="dxa"/>
            <w:vAlign w:val="top"/>
          </w:tcPr>
          <w:p w14:paraId="2361218F">
            <w:pPr>
              <w:rPr>
                <w:rFonts w:ascii="Arial"/>
                <w:sz w:val="21"/>
              </w:rPr>
            </w:pPr>
          </w:p>
        </w:tc>
        <w:tc>
          <w:tcPr>
            <w:tcW w:w="800" w:type="dxa"/>
            <w:vAlign w:val="top"/>
          </w:tcPr>
          <w:p w14:paraId="1020FE0A">
            <w:pPr>
              <w:rPr>
                <w:rFonts w:ascii="Arial"/>
                <w:sz w:val="21"/>
              </w:rPr>
            </w:pPr>
          </w:p>
        </w:tc>
        <w:tc>
          <w:tcPr>
            <w:tcW w:w="769" w:type="dxa"/>
            <w:vAlign w:val="top"/>
          </w:tcPr>
          <w:p w14:paraId="61FE5829">
            <w:pPr>
              <w:rPr>
                <w:rFonts w:ascii="Arial"/>
                <w:sz w:val="21"/>
              </w:rPr>
            </w:pPr>
          </w:p>
        </w:tc>
      </w:tr>
      <w:tr w14:paraId="24EF6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43A685">
            <w:pPr>
              <w:rPr>
                <w:rFonts w:ascii="Arial"/>
                <w:sz w:val="21"/>
              </w:rPr>
            </w:pPr>
          </w:p>
        </w:tc>
        <w:tc>
          <w:tcPr>
            <w:tcW w:w="999" w:type="dxa"/>
            <w:vAlign w:val="top"/>
          </w:tcPr>
          <w:p w14:paraId="0D41773E">
            <w:pPr>
              <w:rPr>
                <w:rFonts w:ascii="Arial"/>
                <w:sz w:val="21"/>
              </w:rPr>
            </w:pPr>
          </w:p>
        </w:tc>
        <w:tc>
          <w:tcPr>
            <w:tcW w:w="2798" w:type="dxa"/>
            <w:vAlign w:val="top"/>
          </w:tcPr>
          <w:p w14:paraId="1EF74537">
            <w:pPr>
              <w:pStyle w:val="6"/>
              <w:spacing w:before="72" w:line="213" w:lineRule="auto"/>
              <w:ind w:left="119"/>
            </w:pPr>
            <w:r>
              <w:rPr>
                <w:spacing w:val="-2"/>
              </w:rPr>
              <w:t>219 援助其他地区支出</w:t>
            </w:r>
          </w:p>
        </w:tc>
        <w:tc>
          <w:tcPr>
            <w:tcW w:w="879" w:type="dxa"/>
            <w:vAlign w:val="top"/>
          </w:tcPr>
          <w:p w14:paraId="0C3AC8F8">
            <w:pPr>
              <w:rPr>
                <w:rFonts w:ascii="Arial"/>
                <w:sz w:val="21"/>
              </w:rPr>
            </w:pPr>
          </w:p>
        </w:tc>
        <w:tc>
          <w:tcPr>
            <w:tcW w:w="756" w:type="dxa"/>
            <w:vAlign w:val="top"/>
          </w:tcPr>
          <w:p w14:paraId="1A6E1F9A">
            <w:pPr>
              <w:rPr>
                <w:rFonts w:ascii="Arial"/>
                <w:sz w:val="21"/>
              </w:rPr>
            </w:pPr>
          </w:p>
        </w:tc>
        <w:tc>
          <w:tcPr>
            <w:tcW w:w="800" w:type="dxa"/>
            <w:vAlign w:val="top"/>
          </w:tcPr>
          <w:p w14:paraId="7E3C23D6">
            <w:pPr>
              <w:rPr>
                <w:rFonts w:ascii="Arial"/>
                <w:sz w:val="21"/>
              </w:rPr>
            </w:pPr>
          </w:p>
        </w:tc>
        <w:tc>
          <w:tcPr>
            <w:tcW w:w="769" w:type="dxa"/>
            <w:vAlign w:val="top"/>
          </w:tcPr>
          <w:p w14:paraId="64CFC0B6">
            <w:pPr>
              <w:rPr>
                <w:rFonts w:ascii="Arial"/>
                <w:sz w:val="21"/>
              </w:rPr>
            </w:pPr>
          </w:p>
        </w:tc>
      </w:tr>
      <w:tr w14:paraId="5373B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E59D5E">
            <w:pPr>
              <w:rPr>
                <w:rFonts w:ascii="Arial"/>
                <w:sz w:val="21"/>
              </w:rPr>
            </w:pPr>
          </w:p>
        </w:tc>
        <w:tc>
          <w:tcPr>
            <w:tcW w:w="999" w:type="dxa"/>
            <w:vAlign w:val="top"/>
          </w:tcPr>
          <w:p w14:paraId="1B5CCF78">
            <w:pPr>
              <w:rPr>
                <w:rFonts w:ascii="Arial"/>
                <w:sz w:val="21"/>
              </w:rPr>
            </w:pPr>
          </w:p>
        </w:tc>
        <w:tc>
          <w:tcPr>
            <w:tcW w:w="2798" w:type="dxa"/>
            <w:vAlign w:val="top"/>
          </w:tcPr>
          <w:p w14:paraId="5DAEA989">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5F51DA31">
            <w:pPr>
              <w:rPr>
                <w:rFonts w:ascii="Arial"/>
                <w:sz w:val="21"/>
              </w:rPr>
            </w:pPr>
          </w:p>
        </w:tc>
        <w:tc>
          <w:tcPr>
            <w:tcW w:w="756" w:type="dxa"/>
            <w:vAlign w:val="top"/>
          </w:tcPr>
          <w:p w14:paraId="46EFEC23">
            <w:pPr>
              <w:rPr>
                <w:rFonts w:ascii="Arial"/>
                <w:sz w:val="21"/>
              </w:rPr>
            </w:pPr>
          </w:p>
        </w:tc>
        <w:tc>
          <w:tcPr>
            <w:tcW w:w="800" w:type="dxa"/>
            <w:vAlign w:val="top"/>
          </w:tcPr>
          <w:p w14:paraId="0291CA79">
            <w:pPr>
              <w:rPr>
                <w:rFonts w:ascii="Arial"/>
                <w:sz w:val="21"/>
              </w:rPr>
            </w:pPr>
          </w:p>
        </w:tc>
        <w:tc>
          <w:tcPr>
            <w:tcW w:w="769" w:type="dxa"/>
            <w:vAlign w:val="top"/>
          </w:tcPr>
          <w:p w14:paraId="4A29B95E">
            <w:pPr>
              <w:rPr>
                <w:rFonts w:ascii="Arial"/>
                <w:sz w:val="21"/>
              </w:rPr>
            </w:pPr>
          </w:p>
        </w:tc>
      </w:tr>
      <w:tr w14:paraId="1A6551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FA1E80">
            <w:pPr>
              <w:rPr>
                <w:rFonts w:ascii="Arial"/>
                <w:sz w:val="21"/>
              </w:rPr>
            </w:pPr>
          </w:p>
        </w:tc>
        <w:tc>
          <w:tcPr>
            <w:tcW w:w="999" w:type="dxa"/>
            <w:vAlign w:val="top"/>
          </w:tcPr>
          <w:p w14:paraId="2A4BEE27">
            <w:pPr>
              <w:rPr>
                <w:rFonts w:ascii="Arial"/>
                <w:sz w:val="21"/>
              </w:rPr>
            </w:pPr>
          </w:p>
        </w:tc>
        <w:tc>
          <w:tcPr>
            <w:tcW w:w="2798" w:type="dxa"/>
            <w:vAlign w:val="top"/>
          </w:tcPr>
          <w:p w14:paraId="4546FECD">
            <w:pPr>
              <w:pStyle w:val="6"/>
              <w:spacing w:before="71" w:line="213" w:lineRule="auto"/>
              <w:ind w:left="119"/>
            </w:pPr>
            <w:r>
              <w:rPr>
                <w:spacing w:val="-2"/>
              </w:rPr>
              <w:t>221 住房保障支出</w:t>
            </w:r>
          </w:p>
        </w:tc>
        <w:tc>
          <w:tcPr>
            <w:tcW w:w="879" w:type="dxa"/>
            <w:vAlign w:val="top"/>
          </w:tcPr>
          <w:p w14:paraId="329DD723">
            <w:pPr>
              <w:pStyle w:val="6"/>
              <w:spacing w:before="71"/>
              <w:ind w:left="335"/>
            </w:pPr>
            <w:r>
              <w:rPr>
                <w:spacing w:val="-3"/>
              </w:rPr>
              <w:t>20.71</w:t>
            </w:r>
          </w:p>
        </w:tc>
        <w:tc>
          <w:tcPr>
            <w:tcW w:w="756" w:type="dxa"/>
            <w:vAlign w:val="top"/>
          </w:tcPr>
          <w:p w14:paraId="034F0D83">
            <w:pPr>
              <w:pStyle w:val="6"/>
              <w:spacing w:before="71"/>
              <w:ind w:left="212"/>
            </w:pPr>
            <w:r>
              <w:rPr>
                <w:spacing w:val="-3"/>
              </w:rPr>
              <w:t>20.71</w:t>
            </w:r>
          </w:p>
        </w:tc>
        <w:tc>
          <w:tcPr>
            <w:tcW w:w="800" w:type="dxa"/>
            <w:vAlign w:val="top"/>
          </w:tcPr>
          <w:p w14:paraId="54F4494A">
            <w:pPr>
              <w:rPr>
                <w:rFonts w:ascii="Arial"/>
                <w:sz w:val="21"/>
              </w:rPr>
            </w:pPr>
          </w:p>
        </w:tc>
        <w:tc>
          <w:tcPr>
            <w:tcW w:w="769" w:type="dxa"/>
            <w:vAlign w:val="top"/>
          </w:tcPr>
          <w:p w14:paraId="37DE9AD7">
            <w:pPr>
              <w:rPr>
                <w:rFonts w:ascii="Arial"/>
                <w:sz w:val="21"/>
              </w:rPr>
            </w:pPr>
          </w:p>
        </w:tc>
      </w:tr>
      <w:tr w14:paraId="5C3B06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F86D12">
            <w:pPr>
              <w:rPr>
                <w:rFonts w:ascii="Arial"/>
                <w:sz w:val="21"/>
              </w:rPr>
            </w:pPr>
          </w:p>
        </w:tc>
        <w:tc>
          <w:tcPr>
            <w:tcW w:w="999" w:type="dxa"/>
            <w:vAlign w:val="top"/>
          </w:tcPr>
          <w:p w14:paraId="5D8F1825">
            <w:pPr>
              <w:rPr>
                <w:rFonts w:ascii="Arial"/>
                <w:sz w:val="21"/>
              </w:rPr>
            </w:pPr>
          </w:p>
        </w:tc>
        <w:tc>
          <w:tcPr>
            <w:tcW w:w="2798" w:type="dxa"/>
            <w:vAlign w:val="top"/>
          </w:tcPr>
          <w:p w14:paraId="55F1AA46">
            <w:pPr>
              <w:pStyle w:val="6"/>
              <w:spacing w:before="71" w:line="213" w:lineRule="auto"/>
              <w:ind w:left="119"/>
            </w:pPr>
            <w:r>
              <w:rPr>
                <w:spacing w:val="-2"/>
              </w:rPr>
              <w:t>222 粮油物资储备支出</w:t>
            </w:r>
          </w:p>
        </w:tc>
        <w:tc>
          <w:tcPr>
            <w:tcW w:w="879" w:type="dxa"/>
            <w:vAlign w:val="top"/>
          </w:tcPr>
          <w:p w14:paraId="4CE625C6">
            <w:pPr>
              <w:rPr>
                <w:rFonts w:ascii="Arial"/>
                <w:sz w:val="21"/>
              </w:rPr>
            </w:pPr>
          </w:p>
        </w:tc>
        <w:tc>
          <w:tcPr>
            <w:tcW w:w="756" w:type="dxa"/>
            <w:vAlign w:val="top"/>
          </w:tcPr>
          <w:p w14:paraId="1C740195">
            <w:pPr>
              <w:rPr>
                <w:rFonts w:ascii="Arial"/>
                <w:sz w:val="21"/>
              </w:rPr>
            </w:pPr>
          </w:p>
        </w:tc>
        <w:tc>
          <w:tcPr>
            <w:tcW w:w="800" w:type="dxa"/>
            <w:vAlign w:val="top"/>
          </w:tcPr>
          <w:p w14:paraId="157664EB">
            <w:pPr>
              <w:rPr>
                <w:rFonts w:ascii="Arial"/>
                <w:sz w:val="21"/>
              </w:rPr>
            </w:pPr>
          </w:p>
        </w:tc>
        <w:tc>
          <w:tcPr>
            <w:tcW w:w="769" w:type="dxa"/>
            <w:vAlign w:val="top"/>
          </w:tcPr>
          <w:p w14:paraId="319945FD">
            <w:pPr>
              <w:rPr>
                <w:rFonts w:ascii="Arial"/>
                <w:sz w:val="21"/>
              </w:rPr>
            </w:pPr>
          </w:p>
        </w:tc>
      </w:tr>
      <w:tr w14:paraId="5D535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EEFC8D">
            <w:pPr>
              <w:rPr>
                <w:rFonts w:ascii="Arial"/>
                <w:sz w:val="21"/>
              </w:rPr>
            </w:pPr>
          </w:p>
        </w:tc>
        <w:tc>
          <w:tcPr>
            <w:tcW w:w="999" w:type="dxa"/>
            <w:vAlign w:val="top"/>
          </w:tcPr>
          <w:p w14:paraId="3D4FDF8C">
            <w:pPr>
              <w:rPr>
                <w:rFonts w:ascii="Arial"/>
                <w:sz w:val="21"/>
              </w:rPr>
            </w:pPr>
          </w:p>
        </w:tc>
        <w:tc>
          <w:tcPr>
            <w:tcW w:w="2798" w:type="dxa"/>
            <w:vAlign w:val="top"/>
          </w:tcPr>
          <w:p w14:paraId="6E51B7C4">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1A7742D4">
            <w:pPr>
              <w:rPr>
                <w:rFonts w:ascii="Arial"/>
                <w:sz w:val="21"/>
              </w:rPr>
            </w:pPr>
          </w:p>
        </w:tc>
        <w:tc>
          <w:tcPr>
            <w:tcW w:w="756" w:type="dxa"/>
            <w:vAlign w:val="top"/>
          </w:tcPr>
          <w:p w14:paraId="304570A3">
            <w:pPr>
              <w:rPr>
                <w:rFonts w:ascii="Arial"/>
                <w:sz w:val="21"/>
              </w:rPr>
            </w:pPr>
          </w:p>
        </w:tc>
        <w:tc>
          <w:tcPr>
            <w:tcW w:w="800" w:type="dxa"/>
            <w:vAlign w:val="top"/>
          </w:tcPr>
          <w:p w14:paraId="6190B0C5">
            <w:pPr>
              <w:rPr>
                <w:rFonts w:ascii="Arial"/>
                <w:sz w:val="21"/>
              </w:rPr>
            </w:pPr>
          </w:p>
        </w:tc>
        <w:tc>
          <w:tcPr>
            <w:tcW w:w="769" w:type="dxa"/>
            <w:vAlign w:val="top"/>
          </w:tcPr>
          <w:p w14:paraId="3045A084">
            <w:pPr>
              <w:rPr>
                <w:rFonts w:ascii="Arial"/>
                <w:sz w:val="21"/>
              </w:rPr>
            </w:pPr>
          </w:p>
        </w:tc>
      </w:tr>
      <w:tr w14:paraId="6C275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2AFE55">
            <w:pPr>
              <w:rPr>
                <w:rFonts w:ascii="Arial"/>
                <w:sz w:val="21"/>
              </w:rPr>
            </w:pPr>
          </w:p>
        </w:tc>
        <w:tc>
          <w:tcPr>
            <w:tcW w:w="999" w:type="dxa"/>
            <w:vAlign w:val="top"/>
          </w:tcPr>
          <w:p w14:paraId="0058A54F">
            <w:pPr>
              <w:rPr>
                <w:rFonts w:ascii="Arial"/>
                <w:sz w:val="21"/>
              </w:rPr>
            </w:pPr>
          </w:p>
        </w:tc>
        <w:tc>
          <w:tcPr>
            <w:tcW w:w="2798" w:type="dxa"/>
            <w:vAlign w:val="top"/>
          </w:tcPr>
          <w:p w14:paraId="545BE03E">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11AD0A34">
            <w:pPr>
              <w:rPr>
                <w:rFonts w:ascii="Arial"/>
                <w:sz w:val="21"/>
              </w:rPr>
            </w:pPr>
          </w:p>
        </w:tc>
        <w:tc>
          <w:tcPr>
            <w:tcW w:w="756" w:type="dxa"/>
            <w:vAlign w:val="top"/>
          </w:tcPr>
          <w:p w14:paraId="5E6B8ECB">
            <w:pPr>
              <w:rPr>
                <w:rFonts w:ascii="Arial"/>
                <w:sz w:val="21"/>
              </w:rPr>
            </w:pPr>
          </w:p>
        </w:tc>
        <w:tc>
          <w:tcPr>
            <w:tcW w:w="800" w:type="dxa"/>
            <w:vAlign w:val="top"/>
          </w:tcPr>
          <w:p w14:paraId="087977FC">
            <w:pPr>
              <w:rPr>
                <w:rFonts w:ascii="Arial"/>
                <w:sz w:val="21"/>
              </w:rPr>
            </w:pPr>
          </w:p>
        </w:tc>
        <w:tc>
          <w:tcPr>
            <w:tcW w:w="769" w:type="dxa"/>
            <w:vAlign w:val="top"/>
          </w:tcPr>
          <w:p w14:paraId="648FEA1E">
            <w:pPr>
              <w:rPr>
                <w:rFonts w:ascii="Arial"/>
                <w:sz w:val="21"/>
              </w:rPr>
            </w:pPr>
          </w:p>
        </w:tc>
      </w:tr>
      <w:tr w14:paraId="3F244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A9613C">
            <w:pPr>
              <w:rPr>
                <w:rFonts w:ascii="Arial"/>
                <w:sz w:val="21"/>
              </w:rPr>
            </w:pPr>
          </w:p>
        </w:tc>
        <w:tc>
          <w:tcPr>
            <w:tcW w:w="999" w:type="dxa"/>
            <w:vAlign w:val="top"/>
          </w:tcPr>
          <w:p w14:paraId="654DA29E">
            <w:pPr>
              <w:rPr>
                <w:rFonts w:ascii="Arial"/>
                <w:sz w:val="21"/>
              </w:rPr>
            </w:pPr>
          </w:p>
        </w:tc>
        <w:tc>
          <w:tcPr>
            <w:tcW w:w="2798" w:type="dxa"/>
            <w:vAlign w:val="top"/>
          </w:tcPr>
          <w:p w14:paraId="6A3B9A7D">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44906525">
            <w:pPr>
              <w:rPr>
                <w:rFonts w:ascii="Arial"/>
                <w:sz w:val="21"/>
              </w:rPr>
            </w:pPr>
          </w:p>
        </w:tc>
        <w:tc>
          <w:tcPr>
            <w:tcW w:w="756" w:type="dxa"/>
            <w:vAlign w:val="top"/>
          </w:tcPr>
          <w:p w14:paraId="5030D80F">
            <w:pPr>
              <w:rPr>
                <w:rFonts w:ascii="Arial"/>
                <w:sz w:val="21"/>
              </w:rPr>
            </w:pPr>
          </w:p>
        </w:tc>
        <w:tc>
          <w:tcPr>
            <w:tcW w:w="800" w:type="dxa"/>
            <w:vAlign w:val="top"/>
          </w:tcPr>
          <w:p w14:paraId="25FDDFEA">
            <w:pPr>
              <w:rPr>
                <w:rFonts w:ascii="Arial"/>
                <w:sz w:val="21"/>
              </w:rPr>
            </w:pPr>
          </w:p>
        </w:tc>
        <w:tc>
          <w:tcPr>
            <w:tcW w:w="769" w:type="dxa"/>
            <w:vAlign w:val="top"/>
          </w:tcPr>
          <w:p w14:paraId="5402B28B">
            <w:pPr>
              <w:rPr>
                <w:rFonts w:ascii="Arial"/>
                <w:sz w:val="21"/>
              </w:rPr>
            </w:pPr>
          </w:p>
        </w:tc>
      </w:tr>
      <w:tr w14:paraId="3ED01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2779D85">
            <w:pPr>
              <w:rPr>
                <w:rFonts w:ascii="Arial"/>
                <w:sz w:val="21"/>
              </w:rPr>
            </w:pPr>
          </w:p>
        </w:tc>
        <w:tc>
          <w:tcPr>
            <w:tcW w:w="999" w:type="dxa"/>
            <w:vAlign w:val="top"/>
          </w:tcPr>
          <w:p w14:paraId="07F1D537">
            <w:pPr>
              <w:rPr>
                <w:rFonts w:ascii="Arial"/>
                <w:sz w:val="21"/>
              </w:rPr>
            </w:pPr>
          </w:p>
        </w:tc>
        <w:tc>
          <w:tcPr>
            <w:tcW w:w="2798" w:type="dxa"/>
            <w:vAlign w:val="top"/>
          </w:tcPr>
          <w:p w14:paraId="5180E645">
            <w:pPr>
              <w:pStyle w:val="6"/>
              <w:spacing w:before="72" w:line="213" w:lineRule="auto"/>
              <w:ind w:left="119"/>
            </w:pPr>
            <w:r>
              <w:rPr>
                <w:spacing w:val="-2"/>
              </w:rPr>
              <w:t>229 其他支出</w:t>
            </w:r>
          </w:p>
        </w:tc>
        <w:tc>
          <w:tcPr>
            <w:tcW w:w="879" w:type="dxa"/>
            <w:vAlign w:val="top"/>
          </w:tcPr>
          <w:p w14:paraId="42AB3D27">
            <w:pPr>
              <w:rPr>
                <w:rFonts w:ascii="Arial"/>
                <w:sz w:val="21"/>
              </w:rPr>
            </w:pPr>
          </w:p>
        </w:tc>
        <w:tc>
          <w:tcPr>
            <w:tcW w:w="756" w:type="dxa"/>
            <w:vAlign w:val="top"/>
          </w:tcPr>
          <w:p w14:paraId="4F171086">
            <w:pPr>
              <w:rPr>
                <w:rFonts w:ascii="Arial"/>
                <w:sz w:val="21"/>
              </w:rPr>
            </w:pPr>
          </w:p>
        </w:tc>
        <w:tc>
          <w:tcPr>
            <w:tcW w:w="800" w:type="dxa"/>
            <w:vAlign w:val="top"/>
          </w:tcPr>
          <w:p w14:paraId="1502EB0B">
            <w:pPr>
              <w:rPr>
                <w:rFonts w:ascii="Arial"/>
                <w:sz w:val="21"/>
              </w:rPr>
            </w:pPr>
          </w:p>
        </w:tc>
        <w:tc>
          <w:tcPr>
            <w:tcW w:w="769" w:type="dxa"/>
            <w:vAlign w:val="top"/>
          </w:tcPr>
          <w:p w14:paraId="120C1D0E">
            <w:pPr>
              <w:rPr>
                <w:rFonts w:ascii="Arial"/>
                <w:sz w:val="21"/>
              </w:rPr>
            </w:pPr>
          </w:p>
        </w:tc>
      </w:tr>
      <w:tr w14:paraId="7C381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2BCDA0">
            <w:pPr>
              <w:rPr>
                <w:rFonts w:ascii="Arial"/>
                <w:sz w:val="21"/>
              </w:rPr>
            </w:pPr>
          </w:p>
        </w:tc>
        <w:tc>
          <w:tcPr>
            <w:tcW w:w="999" w:type="dxa"/>
            <w:vAlign w:val="top"/>
          </w:tcPr>
          <w:p w14:paraId="5547CDF1">
            <w:pPr>
              <w:rPr>
                <w:rFonts w:ascii="Arial"/>
                <w:sz w:val="21"/>
              </w:rPr>
            </w:pPr>
          </w:p>
        </w:tc>
        <w:tc>
          <w:tcPr>
            <w:tcW w:w="2798" w:type="dxa"/>
            <w:vAlign w:val="top"/>
          </w:tcPr>
          <w:p w14:paraId="7161CE63">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470ABD10">
            <w:pPr>
              <w:rPr>
                <w:rFonts w:ascii="Arial"/>
                <w:sz w:val="21"/>
              </w:rPr>
            </w:pPr>
          </w:p>
        </w:tc>
        <w:tc>
          <w:tcPr>
            <w:tcW w:w="756" w:type="dxa"/>
            <w:vAlign w:val="top"/>
          </w:tcPr>
          <w:p w14:paraId="61178DE6">
            <w:pPr>
              <w:rPr>
                <w:rFonts w:ascii="Arial"/>
                <w:sz w:val="21"/>
              </w:rPr>
            </w:pPr>
          </w:p>
        </w:tc>
        <w:tc>
          <w:tcPr>
            <w:tcW w:w="800" w:type="dxa"/>
            <w:vAlign w:val="top"/>
          </w:tcPr>
          <w:p w14:paraId="7F60BF81">
            <w:pPr>
              <w:rPr>
                <w:rFonts w:ascii="Arial"/>
                <w:sz w:val="21"/>
              </w:rPr>
            </w:pPr>
          </w:p>
        </w:tc>
        <w:tc>
          <w:tcPr>
            <w:tcW w:w="769" w:type="dxa"/>
            <w:vAlign w:val="top"/>
          </w:tcPr>
          <w:p w14:paraId="71E77498">
            <w:pPr>
              <w:rPr>
                <w:rFonts w:ascii="Arial"/>
                <w:sz w:val="21"/>
              </w:rPr>
            </w:pPr>
          </w:p>
        </w:tc>
      </w:tr>
      <w:tr w14:paraId="4296E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33E6E0">
            <w:pPr>
              <w:rPr>
                <w:rFonts w:ascii="Arial"/>
                <w:sz w:val="21"/>
              </w:rPr>
            </w:pPr>
          </w:p>
        </w:tc>
        <w:tc>
          <w:tcPr>
            <w:tcW w:w="999" w:type="dxa"/>
            <w:vAlign w:val="top"/>
          </w:tcPr>
          <w:p w14:paraId="5C412389">
            <w:pPr>
              <w:rPr>
                <w:rFonts w:ascii="Arial"/>
                <w:sz w:val="21"/>
              </w:rPr>
            </w:pPr>
          </w:p>
        </w:tc>
        <w:tc>
          <w:tcPr>
            <w:tcW w:w="2798" w:type="dxa"/>
            <w:vAlign w:val="top"/>
          </w:tcPr>
          <w:p w14:paraId="18C57106">
            <w:pPr>
              <w:pStyle w:val="6"/>
              <w:spacing w:before="71" w:line="213" w:lineRule="auto"/>
              <w:ind w:left="119"/>
            </w:pPr>
            <w:r>
              <w:rPr>
                <w:spacing w:val="-2"/>
              </w:rPr>
              <w:t>231 债务还本支出</w:t>
            </w:r>
          </w:p>
        </w:tc>
        <w:tc>
          <w:tcPr>
            <w:tcW w:w="879" w:type="dxa"/>
            <w:vAlign w:val="top"/>
          </w:tcPr>
          <w:p w14:paraId="124920C5">
            <w:pPr>
              <w:rPr>
                <w:rFonts w:ascii="Arial"/>
                <w:sz w:val="21"/>
              </w:rPr>
            </w:pPr>
          </w:p>
        </w:tc>
        <w:tc>
          <w:tcPr>
            <w:tcW w:w="756" w:type="dxa"/>
            <w:vAlign w:val="top"/>
          </w:tcPr>
          <w:p w14:paraId="03884DD6">
            <w:pPr>
              <w:rPr>
                <w:rFonts w:ascii="Arial"/>
                <w:sz w:val="21"/>
              </w:rPr>
            </w:pPr>
          </w:p>
        </w:tc>
        <w:tc>
          <w:tcPr>
            <w:tcW w:w="800" w:type="dxa"/>
            <w:vAlign w:val="top"/>
          </w:tcPr>
          <w:p w14:paraId="6BB51580">
            <w:pPr>
              <w:rPr>
                <w:rFonts w:ascii="Arial"/>
                <w:sz w:val="21"/>
              </w:rPr>
            </w:pPr>
          </w:p>
        </w:tc>
        <w:tc>
          <w:tcPr>
            <w:tcW w:w="769" w:type="dxa"/>
            <w:vAlign w:val="top"/>
          </w:tcPr>
          <w:p w14:paraId="120FE291">
            <w:pPr>
              <w:rPr>
                <w:rFonts w:ascii="Arial"/>
                <w:sz w:val="21"/>
              </w:rPr>
            </w:pPr>
          </w:p>
        </w:tc>
      </w:tr>
      <w:tr w14:paraId="5E774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418083">
            <w:pPr>
              <w:rPr>
                <w:rFonts w:ascii="Arial"/>
                <w:sz w:val="21"/>
              </w:rPr>
            </w:pPr>
          </w:p>
        </w:tc>
        <w:tc>
          <w:tcPr>
            <w:tcW w:w="999" w:type="dxa"/>
            <w:vAlign w:val="top"/>
          </w:tcPr>
          <w:p w14:paraId="371E5CD1">
            <w:pPr>
              <w:rPr>
                <w:rFonts w:ascii="Arial"/>
                <w:sz w:val="21"/>
              </w:rPr>
            </w:pPr>
          </w:p>
        </w:tc>
        <w:tc>
          <w:tcPr>
            <w:tcW w:w="2798" w:type="dxa"/>
            <w:vAlign w:val="top"/>
          </w:tcPr>
          <w:p w14:paraId="36514F3B">
            <w:pPr>
              <w:pStyle w:val="6"/>
              <w:spacing w:before="71" w:line="213" w:lineRule="auto"/>
              <w:ind w:left="119"/>
            </w:pPr>
            <w:r>
              <w:rPr>
                <w:spacing w:val="-2"/>
              </w:rPr>
              <w:t>232 债务付息支出</w:t>
            </w:r>
          </w:p>
        </w:tc>
        <w:tc>
          <w:tcPr>
            <w:tcW w:w="879" w:type="dxa"/>
            <w:vAlign w:val="top"/>
          </w:tcPr>
          <w:p w14:paraId="285738CE">
            <w:pPr>
              <w:rPr>
                <w:rFonts w:ascii="Arial"/>
                <w:sz w:val="21"/>
              </w:rPr>
            </w:pPr>
          </w:p>
        </w:tc>
        <w:tc>
          <w:tcPr>
            <w:tcW w:w="756" w:type="dxa"/>
            <w:vAlign w:val="top"/>
          </w:tcPr>
          <w:p w14:paraId="237441A2">
            <w:pPr>
              <w:rPr>
                <w:rFonts w:ascii="Arial"/>
                <w:sz w:val="21"/>
              </w:rPr>
            </w:pPr>
          </w:p>
        </w:tc>
        <w:tc>
          <w:tcPr>
            <w:tcW w:w="800" w:type="dxa"/>
            <w:vAlign w:val="top"/>
          </w:tcPr>
          <w:p w14:paraId="2E422385">
            <w:pPr>
              <w:rPr>
                <w:rFonts w:ascii="Arial"/>
                <w:sz w:val="21"/>
              </w:rPr>
            </w:pPr>
          </w:p>
        </w:tc>
        <w:tc>
          <w:tcPr>
            <w:tcW w:w="769" w:type="dxa"/>
            <w:vAlign w:val="top"/>
          </w:tcPr>
          <w:p w14:paraId="5C7D121E">
            <w:pPr>
              <w:rPr>
                <w:rFonts w:ascii="Arial"/>
                <w:sz w:val="21"/>
              </w:rPr>
            </w:pPr>
          </w:p>
        </w:tc>
      </w:tr>
      <w:tr w14:paraId="73ACD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520B79">
            <w:pPr>
              <w:rPr>
                <w:rFonts w:ascii="Arial"/>
                <w:sz w:val="21"/>
              </w:rPr>
            </w:pPr>
          </w:p>
        </w:tc>
        <w:tc>
          <w:tcPr>
            <w:tcW w:w="999" w:type="dxa"/>
            <w:vAlign w:val="top"/>
          </w:tcPr>
          <w:p w14:paraId="6A74DCE9">
            <w:pPr>
              <w:rPr>
                <w:rFonts w:ascii="Arial"/>
                <w:sz w:val="21"/>
              </w:rPr>
            </w:pPr>
          </w:p>
        </w:tc>
        <w:tc>
          <w:tcPr>
            <w:tcW w:w="2798" w:type="dxa"/>
            <w:vAlign w:val="top"/>
          </w:tcPr>
          <w:p w14:paraId="14ABBBB4">
            <w:pPr>
              <w:pStyle w:val="6"/>
              <w:spacing w:before="70" w:line="213" w:lineRule="auto"/>
              <w:ind w:left="119"/>
            </w:pPr>
            <w:r>
              <w:rPr>
                <w:spacing w:val="-2"/>
              </w:rPr>
              <w:t>233 债务发行费用支出</w:t>
            </w:r>
          </w:p>
        </w:tc>
        <w:tc>
          <w:tcPr>
            <w:tcW w:w="879" w:type="dxa"/>
            <w:vAlign w:val="top"/>
          </w:tcPr>
          <w:p w14:paraId="668D661D">
            <w:pPr>
              <w:rPr>
                <w:rFonts w:ascii="Arial"/>
                <w:sz w:val="21"/>
              </w:rPr>
            </w:pPr>
          </w:p>
        </w:tc>
        <w:tc>
          <w:tcPr>
            <w:tcW w:w="756" w:type="dxa"/>
            <w:vAlign w:val="top"/>
          </w:tcPr>
          <w:p w14:paraId="402FC9E7">
            <w:pPr>
              <w:rPr>
                <w:rFonts w:ascii="Arial"/>
                <w:sz w:val="21"/>
              </w:rPr>
            </w:pPr>
          </w:p>
        </w:tc>
        <w:tc>
          <w:tcPr>
            <w:tcW w:w="800" w:type="dxa"/>
            <w:vAlign w:val="top"/>
          </w:tcPr>
          <w:p w14:paraId="1C921117">
            <w:pPr>
              <w:rPr>
                <w:rFonts w:ascii="Arial"/>
                <w:sz w:val="21"/>
              </w:rPr>
            </w:pPr>
          </w:p>
        </w:tc>
        <w:tc>
          <w:tcPr>
            <w:tcW w:w="769" w:type="dxa"/>
            <w:vAlign w:val="top"/>
          </w:tcPr>
          <w:p w14:paraId="6F5EAF93">
            <w:pPr>
              <w:rPr>
                <w:rFonts w:ascii="Arial"/>
                <w:sz w:val="21"/>
              </w:rPr>
            </w:pPr>
          </w:p>
        </w:tc>
      </w:tr>
      <w:tr w14:paraId="4F746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4AD5E2">
            <w:pPr>
              <w:rPr>
                <w:rFonts w:ascii="Arial"/>
                <w:sz w:val="21"/>
              </w:rPr>
            </w:pPr>
          </w:p>
        </w:tc>
        <w:tc>
          <w:tcPr>
            <w:tcW w:w="999" w:type="dxa"/>
            <w:vAlign w:val="top"/>
          </w:tcPr>
          <w:p w14:paraId="5DEB2F31">
            <w:pPr>
              <w:rPr>
                <w:rFonts w:ascii="Arial"/>
                <w:sz w:val="21"/>
              </w:rPr>
            </w:pPr>
          </w:p>
        </w:tc>
        <w:tc>
          <w:tcPr>
            <w:tcW w:w="2798" w:type="dxa"/>
            <w:vAlign w:val="top"/>
          </w:tcPr>
          <w:p w14:paraId="3DE61724">
            <w:pPr>
              <w:pStyle w:val="6"/>
              <w:spacing w:before="72" w:line="213" w:lineRule="auto"/>
              <w:ind w:left="119"/>
            </w:pPr>
            <w:r>
              <w:rPr>
                <w:spacing w:val="-2"/>
              </w:rPr>
              <w:t>234 抗疫特别国债还本支出</w:t>
            </w:r>
          </w:p>
        </w:tc>
        <w:tc>
          <w:tcPr>
            <w:tcW w:w="879" w:type="dxa"/>
            <w:vAlign w:val="top"/>
          </w:tcPr>
          <w:p w14:paraId="6C596427">
            <w:pPr>
              <w:rPr>
                <w:rFonts w:ascii="Arial"/>
                <w:sz w:val="21"/>
              </w:rPr>
            </w:pPr>
          </w:p>
        </w:tc>
        <w:tc>
          <w:tcPr>
            <w:tcW w:w="756" w:type="dxa"/>
            <w:vAlign w:val="top"/>
          </w:tcPr>
          <w:p w14:paraId="112BCE1D">
            <w:pPr>
              <w:rPr>
                <w:rFonts w:ascii="Arial"/>
                <w:sz w:val="21"/>
              </w:rPr>
            </w:pPr>
          </w:p>
        </w:tc>
        <w:tc>
          <w:tcPr>
            <w:tcW w:w="800" w:type="dxa"/>
            <w:vAlign w:val="top"/>
          </w:tcPr>
          <w:p w14:paraId="50A678F7">
            <w:pPr>
              <w:rPr>
                <w:rFonts w:ascii="Arial"/>
                <w:sz w:val="21"/>
              </w:rPr>
            </w:pPr>
          </w:p>
        </w:tc>
        <w:tc>
          <w:tcPr>
            <w:tcW w:w="769" w:type="dxa"/>
            <w:vAlign w:val="top"/>
          </w:tcPr>
          <w:p w14:paraId="09E8CE26">
            <w:pPr>
              <w:rPr>
                <w:rFonts w:ascii="Arial"/>
                <w:sz w:val="21"/>
              </w:rPr>
            </w:pPr>
          </w:p>
        </w:tc>
      </w:tr>
      <w:tr w14:paraId="30D9D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519A264F">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4568F36">
            <w:pPr>
              <w:pStyle w:val="6"/>
              <w:spacing w:before="72"/>
              <w:ind w:left="369"/>
            </w:pPr>
            <w:r>
              <w:rPr>
                <w:spacing w:val="-4"/>
              </w:rPr>
              <w:t>302.97</w:t>
            </w:r>
          </w:p>
        </w:tc>
        <w:tc>
          <w:tcPr>
            <w:tcW w:w="2798" w:type="dxa"/>
            <w:vAlign w:val="top"/>
          </w:tcPr>
          <w:p w14:paraId="07EA6CD7">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69EF7B10">
            <w:pPr>
              <w:pStyle w:val="6"/>
              <w:spacing w:before="72"/>
              <w:ind w:left="251"/>
            </w:pPr>
            <w:r>
              <w:rPr>
                <w:spacing w:val="-4"/>
              </w:rPr>
              <w:t>302.97</w:t>
            </w:r>
          </w:p>
        </w:tc>
        <w:tc>
          <w:tcPr>
            <w:tcW w:w="756" w:type="dxa"/>
            <w:vAlign w:val="top"/>
          </w:tcPr>
          <w:p w14:paraId="7EB0C0FD">
            <w:pPr>
              <w:pStyle w:val="6"/>
              <w:spacing w:before="72"/>
              <w:ind w:left="128"/>
            </w:pPr>
            <w:r>
              <w:rPr>
                <w:spacing w:val="-4"/>
              </w:rPr>
              <w:t>302.97</w:t>
            </w:r>
          </w:p>
        </w:tc>
        <w:tc>
          <w:tcPr>
            <w:tcW w:w="800" w:type="dxa"/>
            <w:vAlign w:val="top"/>
          </w:tcPr>
          <w:p w14:paraId="717448D4">
            <w:pPr>
              <w:rPr>
                <w:rFonts w:ascii="Arial"/>
                <w:sz w:val="21"/>
              </w:rPr>
            </w:pPr>
          </w:p>
        </w:tc>
        <w:tc>
          <w:tcPr>
            <w:tcW w:w="769" w:type="dxa"/>
            <w:vAlign w:val="top"/>
          </w:tcPr>
          <w:p w14:paraId="21F4D0A2">
            <w:pPr>
              <w:rPr>
                <w:rFonts w:ascii="Arial"/>
                <w:sz w:val="21"/>
              </w:rPr>
            </w:pPr>
          </w:p>
        </w:tc>
      </w:tr>
    </w:tbl>
    <w:p w14:paraId="22FE7DF0">
      <w:pPr>
        <w:rPr>
          <w:rFonts w:ascii="Arial"/>
          <w:sz w:val="21"/>
        </w:rPr>
      </w:pPr>
    </w:p>
    <w:p w14:paraId="70006EF3">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527DD87B">
      <w:pPr>
        <w:spacing w:line="305" w:lineRule="auto"/>
        <w:rPr>
          <w:rFonts w:ascii="Arial"/>
          <w:sz w:val="21"/>
        </w:rPr>
      </w:pPr>
    </w:p>
    <w:p w14:paraId="631D1AEE">
      <w:pPr>
        <w:spacing w:line="306" w:lineRule="auto"/>
        <w:rPr>
          <w:rFonts w:ascii="Arial"/>
          <w:sz w:val="21"/>
        </w:rPr>
      </w:pPr>
    </w:p>
    <w:p w14:paraId="0B81008D">
      <w:pPr>
        <w:pStyle w:val="2"/>
        <w:spacing w:before="101" w:line="222" w:lineRule="auto"/>
        <w:ind w:left="248"/>
      </w:pPr>
      <w:r>
        <w:rPr>
          <w:b/>
          <w:bCs/>
          <w:spacing w:val="-4"/>
        </w:rPr>
        <w:t>表</w:t>
      </w:r>
      <w:r>
        <w:rPr>
          <w:spacing w:val="-45"/>
        </w:rPr>
        <w:t xml:space="preserve"> </w:t>
      </w:r>
      <w:r>
        <w:rPr>
          <w:b/>
          <w:bCs/>
          <w:spacing w:val="-4"/>
        </w:rPr>
        <w:t>5</w:t>
      </w:r>
    </w:p>
    <w:p w14:paraId="3557034C">
      <w:pPr>
        <w:pStyle w:val="2"/>
        <w:spacing w:before="43" w:line="218" w:lineRule="auto"/>
        <w:ind w:left="2736"/>
      </w:pPr>
      <w:r>
        <w:rPr>
          <w:b/>
          <w:bCs/>
          <w:spacing w:val="4"/>
        </w:rPr>
        <w:t>一般公共预算支出情况表</w:t>
      </w:r>
    </w:p>
    <w:p w14:paraId="12764D45">
      <w:pPr>
        <w:pStyle w:val="2"/>
        <w:spacing w:before="39" w:line="212" w:lineRule="auto"/>
        <w:ind w:left="116"/>
        <w:outlineLvl w:val="0"/>
        <w:rPr>
          <w:sz w:val="24"/>
          <w:szCs w:val="24"/>
        </w:rPr>
      </w:pPr>
      <w:r>
        <w:rPr>
          <w:spacing w:val="-2"/>
          <w:sz w:val="24"/>
          <w:szCs w:val="24"/>
        </w:rPr>
        <w:t xml:space="preserve">编制单位：托克逊县农业农村机械化发展中心       </w:t>
      </w:r>
      <w:r>
        <w:rPr>
          <w:spacing w:val="-3"/>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7BAE57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29150DB6">
            <w:pPr>
              <w:pStyle w:val="6"/>
              <w:spacing w:before="87" w:line="217" w:lineRule="auto"/>
              <w:ind w:left="1765"/>
              <w:rPr>
                <w:sz w:val="24"/>
                <w:szCs w:val="24"/>
              </w:rPr>
            </w:pPr>
            <w:r>
              <w:rPr>
                <w:b/>
                <w:bCs/>
                <w:spacing w:val="-9"/>
                <w:sz w:val="24"/>
                <w:szCs w:val="24"/>
              </w:rPr>
              <w:t>项目</w:t>
            </w:r>
          </w:p>
        </w:tc>
        <w:tc>
          <w:tcPr>
            <w:tcW w:w="5229" w:type="dxa"/>
            <w:gridSpan w:val="3"/>
            <w:vAlign w:val="top"/>
          </w:tcPr>
          <w:p w14:paraId="1F2399D7">
            <w:pPr>
              <w:pStyle w:val="6"/>
              <w:spacing w:before="86" w:line="213" w:lineRule="auto"/>
              <w:ind w:left="1674"/>
              <w:rPr>
                <w:sz w:val="24"/>
                <w:szCs w:val="24"/>
              </w:rPr>
            </w:pPr>
            <w:r>
              <w:rPr>
                <w:b/>
                <w:bCs/>
                <w:spacing w:val="-5"/>
                <w:sz w:val="24"/>
                <w:szCs w:val="24"/>
              </w:rPr>
              <w:t>一般公共预算支出</w:t>
            </w:r>
          </w:p>
        </w:tc>
      </w:tr>
      <w:tr w14:paraId="74E5DB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4DD80F75">
            <w:pPr>
              <w:pStyle w:val="6"/>
              <w:spacing w:before="31" w:line="222" w:lineRule="auto"/>
              <w:ind w:left="150"/>
              <w:rPr>
                <w:sz w:val="19"/>
                <w:szCs w:val="19"/>
              </w:rPr>
            </w:pPr>
            <w:r>
              <w:rPr>
                <w:b/>
                <w:bCs/>
                <w:spacing w:val="6"/>
                <w:sz w:val="19"/>
                <w:szCs w:val="19"/>
              </w:rPr>
              <w:t>功能分类科目</w:t>
            </w:r>
          </w:p>
          <w:p w14:paraId="1017D2C8">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1F48E51E">
            <w:pPr>
              <w:spacing w:line="253" w:lineRule="auto"/>
              <w:rPr>
                <w:rFonts w:ascii="Arial"/>
                <w:sz w:val="21"/>
              </w:rPr>
            </w:pPr>
          </w:p>
          <w:p w14:paraId="1CF425B4">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5410E0CF">
            <w:pPr>
              <w:spacing w:line="254" w:lineRule="auto"/>
              <w:rPr>
                <w:rFonts w:ascii="Arial"/>
                <w:sz w:val="21"/>
              </w:rPr>
            </w:pPr>
          </w:p>
          <w:p w14:paraId="7289CCE4">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60FB695A">
            <w:pPr>
              <w:spacing w:line="253" w:lineRule="auto"/>
              <w:rPr>
                <w:rFonts w:ascii="Arial"/>
                <w:sz w:val="21"/>
              </w:rPr>
            </w:pPr>
          </w:p>
          <w:p w14:paraId="7A463DF4">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6C476AE6">
            <w:pPr>
              <w:spacing w:line="253" w:lineRule="auto"/>
              <w:rPr>
                <w:rFonts w:ascii="Arial"/>
                <w:sz w:val="21"/>
              </w:rPr>
            </w:pPr>
          </w:p>
          <w:p w14:paraId="67ECC18F">
            <w:pPr>
              <w:pStyle w:val="6"/>
              <w:spacing w:before="62" w:line="222" w:lineRule="auto"/>
              <w:ind w:left="481"/>
              <w:rPr>
                <w:sz w:val="19"/>
                <w:szCs w:val="19"/>
              </w:rPr>
            </w:pPr>
            <w:r>
              <w:rPr>
                <w:b/>
                <w:bCs/>
                <w:spacing w:val="5"/>
                <w:sz w:val="19"/>
                <w:szCs w:val="19"/>
              </w:rPr>
              <w:t>项目支出</w:t>
            </w:r>
          </w:p>
        </w:tc>
      </w:tr>
      <w:tr w14:paraId="2A72E9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40E55F1">
            <w:pPr>
              <w:pStyle w:val="6"/>
              <w:spacing w:before="52" w:line="222" w:lineRule="auto"/>
              <w:ind w:left="124"/>
              <w:rPr>
                <w:sz w:val="19"/>
                <w:szCs w:val="19"/>
              </w:rPr>
            </w:pPr>
            <w:r>
              <w:rPr>
                <w:b/>
                <w:bCs/>
                <w:spacing w:val="-2"/>
                <w:sz w:val="19"/>
                <w:szCs w:val="19"/>
              </w:rPr>
              <w:t>类</w:t>
            </w:r>
          </w:p>
        </w:tc>
        <w:tc>
          <w:tcPr>
            <w:tcW w:w="492" w:type="dxa"/>
            <w:vAlign w:val="top"/>
          </w:tcPr>
          <w:p w14:paraId="5559B7CC">
            <w:pPr>
              <w:pStyle w:val="6"/>
              <w:spacing w:before="53" w:line="226" w:lineRule="auto"/>
              <w:ind w:left="112"/>
              <w:rPr>
                <w:sz w:val="19"/>
                <w:szCs w:val="19"/>
              </w:rPr>
            </w:pPr>
            <w:r>
              <w:rPr>
                <w:b/>
                <w:bCs/>
                <w:spacing w:val="-2"/>
                <w:sz w:val="19"/>
                <w:szCs w:val="19"/>
              </w:rPr>
              <w:t>款</w:t>
            </w:r>
          </w:p>
        </w:tc>
        <w:tc>
          <w:tcPr>
            <w:tcW w:w="417" w:type="dxa"/>
            <w:vAlign w:val="top"/>
          </w:tcPr>
          <w:p w14:paraId="46795BA8">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BE38FFB">
            <w:pPr>
              <w:rPr>
                <w:rFonts w:ascii="Arial"/>
                <w:sz w:val="21"/>
              </w:rPr>
            </w:pPr>
          </w:p>
        </w:tc>
        <w:tc>
          <w:tcPr>
            <w:tcW w:w="1741" w:type="dxa"/>
            <w:vMerge w:val="continue"/>
            <w:tcBorders>
              <w:top w:val="nil"/>
            </w:tcBorders>
            <w:vAlign w:val="top"/>
          </w:tcPr>
          <w:p w14:paraId="4E992FC3">
            <w:pPr>
              <w:rPr>
                <w:rFonts w:ascii="Arial"/>
                <w:sz w:val="21"/>
              </w:rPr>
            </w:pPr>
          </w:p>
        </w:tc>
        <w:tc>
          <w:tcPr>
            <w:tcW w:w="1741" w:type="dxa"/>
            <w:vMerge w:val="continue"/>
            <w:tcBorders>
              <w:top w:val="nil"/>
            </w:tcBorders>
            <w:vAlign w:val="top"/>
          </w:tcPr>
          <w:p w14:paraId="45CD729E">
            <w:pPr>
              <w:rPr>
                <w:rFonts w:ascii="Arial"/>
                <w:sz w:val="21"/>
              </w:rPr>
            </w:pPr>
          </w:p>
        </w:tc>
        <w:tc>
          <w:tcPr>
            <w:tcW w:w="1747" w:type="dxa"/>
            <w:vMerge w:val="continue"/>
            <w:tcBorders>
              <w:top w:val="nil"/>
            </w:tcBorders>
            <w:vAlign w:val="top"/>
          </w:tcPr>
          <w:p w14:paraId="3123CEAC">
            <w:pPr>
              <w:rPr>
                <w:rFonts w:ascii="Arial"/>
                <w:sz w:val="21"/>
              </w:rPr>
            </w:pPr>
          </w:p>
        </w:tc>
      </w:tr>
      <w:tr w14:paraId="687A40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D472EC3">
            <w:pPr>
              <w:pStyle w:val="6"/>
              <w:spacing w:before="86" w:line="242" w:lineRule="auto"/>
              <w:ind w:left="161"/>
            </w:pPr>
            <w:r>
              <w:rPr>
                <w:b/>
                <w:bCs/>
                <w:spacing w:val="-6"/>
              </w:rPr>
              <w:t>208</w:t>
            </w:r>
          </w:p>
        </w:tc>
        <w:tc>
          <w:tcPr>
            <w:tcW w:w="492" w:type="dxa"/>
            <w:vAlign w:val="top"/>
          </w:tcPr>
          <w:p w14:paraId="6715EECE">
            <w:pPr>
              <w:rPr>
                <w:rFonts w:ascii="Arial"/>
                <w:sz w:val="21"/>
              </w:rPr>
            </w:pPr>
          </w:p>
        </w:tc>
        <w:tc>
          <w:tcPr>
            <w:tcW w:w="417" w:type="dxa"/>
            <w:vAlign w:val="top"/>
          </w:tcPr>
          <w:p w14:paraId="27A52339">
            <w:pPr>
              <w:rPr>
                <w:rFonts w:ascii="Arial"/>
                <w:sz w:val="21"/>
              </w:rPr>
            </w:pPr>
          </w:p>
        </w:tc>
        <w:tc>
          <w:tcPr>
            <w:tcW w:w="2508" w:type="dxa"/>
            <w:vAlign w:val="top"/>
          </w:tcPr>
          <w:p w14:paraId="1517C1C1">
            <w:pPr>
              <w:pStyle w:val="6"/>
              <w:spacing w:before="85" w:line="213" w:lineRule="auto"/>
              <w:ind w:left="114"/>
            </w:pPr>
            <w:r>
              <w:rPr>
                <w:b/>
                <w:bCs/>
                <w:spacing w:val="-3"/>
              </w:rPr>
              <w:t>社会保障和就业支出</w:t>
            </w:r>
          </w:p>
        </w:tc>
        <w:tc>
          <w:tcPr>
            <w:tcW w:w="1741" w:type="dxa"/>
            <w:vAlign w:val="top"/>
          </w:tcPr>
          <w:p w14:paraId="23D945B9">
            <w:pPr>
              <w:pStyle w:val="6"/>
              <w:spacing w:before="85"/>
              <w:ind w:left="1197"/>
            </w:pPr>
            <w:r>
              <w:rPr>
                <w:b/>
                <w:bCs/>
                <w:spacing w:val="-5"/>
              </w:rPr>
              <w:t>66.60</w:t>
            </w:r>
          </w:p>
        </w:tc>
        <w:tc>
          <w:tcPr>
            <w:tcW w:w="1741" w:type="dxa"/>
            <w:vAlign w:val="top"/>
          </w:tcPr>
          <w:p w14:paraId="071CD214">
            <w:pPr>
              <w:pStyle w:val="6"/>
              <w:spacing w:before="85"/>
              <w:ind w:left="1198"/>
            </w:pPr>
            <w:r>
              <w:rPr>
                <w:b/>
                <w:bCs/>
                <w:spacing w:val="-5"/>
              </w:rPr>
              <w:t>66.60</w:t>
            </w:r>
          </w:p>
        </w:tc>
        <w:tc>
          <w:tcPr>
            <w:tcW w:w="1747" w:type="dxa"/>
            <w:vAlign w:val="top"/>
          </w:tcPr>
          <w:p w14:paraId="6DA07CA3">
            <w:pPr>
              <w:rPr>
                <w:rFonts w:ascii="Arial"/>
                <w:sz w:val="21"/>
              </w:rPr>
            </w:pPr>
          </w:p>
        </w:tc>
      </w:tr>
      <w:tr w14:paraId="496F8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125EE0">
            <w:pPr>
              <w:pStyle w:val="6"/>
              <w:spacing w:before="87" w:line="242" w:lineRule="auto"/>
              <w:ind w:left="161"/>
            </w:pPr>
            <w:r>
              <w:rPr>
                <w:b/>
                <w:bCs/>
                <w:spacing w:val="-6"/>
              </w:rPr>
              <w:t>208</w:t>
            </w:r>
          </w:p>
        </w:tc>
        <w:tc>
          <w:tcPr>
            <w:tcW w:w="492" w:type="dxa"/>
            <w:vAlign w:val="top"/>
          </w:tcPr>
          <w:p w14:paraId="76AC8F71">
            <w:pPr>
              <w:pStyle w:val="6"/>
              <w:spacing w:before="87" w:line="242" w:lineRule="auto"/>
              <w:ind w:left="171"/>
            </w:pPr>
            <w:r>
              <w:rPr>
                <w:b/>
                <w:bCs/>
                <w:spacing w:val="-12"/>
              </w:rPr>
              <w:t>05</w:t>
            </w:r>
          </w:p>
        </w:tc>
        <w:tc>
          <w:tcPr>
            <w:tcW w:w="417" w:type="dxa"/>
            <w:vAlign w:val="top"/>
          </w:tcPr>
          <w:p w14:paraId="00E8A4A6">
            <w:pPr>
              <w:rPr>
                <w:rFonts w:ascii="Arial"/>
                <w:sz w:val="21"/>
              </w:rPr>
            </w:pPr>
          </w:p>
        </w:tc>
        <w:tc>
          <w:tcPr>
            <w:tcW w:w="2508" w:type="dxa"/>
            <w:vAlign w:val="top"/>
          </w:tcPr>
          <w:p w14:paraId="25DE08D8">
            <w:pPr>
              <w:pStyle w:val="6"/>
              <w:spacing w:before="86" w:line="213" w:lineRule="auto"/>
              <w:ind w:left="111"/>
            </w:pPr>
            <w:r>
              <w:rPr>
                <w:b/>
                <w:bCs/>
                <w:spacing w:val="-2"/>
              </w:rPr>
              <w:t>行政事业单位养老支出</w:t>
            </w:r>
          </w:p>
        </w:tc>
        <w:tc>
          <w:tcPr>
            <w:tcW w:w="1741" w:type="dxa"/>
            <w:vAlign w:val="top"/>
          </w:tcPr>
          <w:p w14:paraId="6AF9F8F6">
            <w:pPr>
              <w:pStyle w:val="6"/>
              <w:spacing w:before="86"/>
              <w:ind w:left="1197"/>
            </w:pPr>
            <w:r>
              <w:rPr>
                <w:b/>
                <w:bCs/>
                <w:spacing w:val="-5"/>
              </w:rPr>
              <w:t>66.60</w:t>
            </w:r>
          </w:p>
        </w:tc>
        <w:tc>
          <w:tcPr>
            <w:tcW w:w="1741" w:type="dxa"/>
            <w:vAlign w:val="top"/>
          </w:tcPr>
          <w:p w14:paraId="6F2EC9AE">
            <w:pPr>
              <w:pStyle w:val="6"/>
              <w:spacing w:before="86"/>
              <w:ind w:left="1198"/>
            </w:pPr>
            <w:r>
              <w:rPr>
                <w:b/>
                <w:bCs/>
                <w:spacing w:val="-5"/>
              </w:rPr>
              <w:t>66.60</w:t>
            </w:r>
          </w:p>
        </w:tc>
        <w:tc>
          <w:tcPr>
            <w:tcW w:w="1747" w:type="dxa"/>
            <w:vAlign w:val="top"/>
          </w:tcPr>
          <w:p w14:paraId="171DD790">
            <w:pPr>
              <w:rPr>
                <w:rFonts w:ascii="Arial"/>
                <w:sz w:val="21"/>
              </w:rPr>
            </w:pPr>
          </w:p>
        </w:tc>
      </w:tr>
      <w:tr w14:paraId="2AB44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964829C">
            <w:pPr>
              <w:pStyle w:val="6"/>
              <w:spacing w:before="87" w:line="242" w:lineRule="auto"/>
              <w:ind w:left="161"/>
            </w:pPr>
            <w:r>
              <w:rPr>
                <w:spacing w:val="-5"/>
              </w:rPr>
              <w:t>208</w:t>
            </w:r>
          </w:p>
        </w:tc>
        <w:tc>
          <w:tcPr>
            <w:tcW w:w="492" w:type="dxa"/>
            <w:vAlign w:val="top"/>
          </w:tcPr>
          <w:p w14:paraId="4502CAC0">
            <w:pPr>
              <w:pStyle w:val="6"/>
              <w:spacing w:before="87" w:line="242" w:lineRule="auto"/>
              <w:ind w:left="171"/>
            </w:pPr>
            <w:r>
              <w:rPr>
                <w:spacing w:val="-10"/>
              </w:rPr>
              <w:t>05</w:t>
            </w:r>
          </w:p>
        </w:tc>
        <w:tc>
          <w:tcPr>
            <w:tcW w:w="417" w:type="dxa"/>
            <w:vAlign w:val="top"/>
          </w:tcPr>
          <w:p w14:paraId="49D91C45">
            <w:pPr>
              <w:pStyle w:val="6"/>
              <w:spacing w:before="87" w:line="242" w:lineRule="auto"/>
              <w:ind w:left="132"/>
            </w:pPr>
            <w:r>
              <w:rPr>
                <w:spacing w:val="-10"/>
              </w:rPr>
              <w:t>01</w:t>
            </w:r>
          </w:p>
        </w:tc>
        <w:tc>
          <w:tcPr>
            <w:tcW w:w="2508" w:type="dxa"/>
            <w:vAlign w:val="top"/>
          </w:tcPr>
          <w:p w14:paraId="3FB85BE2">
            <w:pPr>
              <w:pStyle w:val="6"/>
              <w:spacing w:before="86" w:line="214" w:lineRule="auto"/>
              <w:ind w:left="111"/>
            </w:pPr>
            <w:r>
              <w:rPr>
                <w:spacing w:val="-2"/>
              </w:rPr>
              <w:t>行政单位离退休</w:t>
            </w:r>
          </w:p>
        </w:tc>
        <w:tc>
          <w:tcPr>
            <w:tcW w:w="1741" w:type="dxa"/>
            <w:vAlign w:val="top"/>
          </w:tcPr>
          <w:p w14:paraId="3FB84626">
            <w:pPr>
              <w:pStyle w:val="6"/>
              <w:spacing w:before="86"/>
              <w:ind w:left="1195"/>
            </w:pPr>
            <w:r>
              <w:rPr>
                <w:spacing w:val="-3"/>
              </w:rPr>
              <w:t>27.01</w:t>
            </w:r>
          </w:p>
        </w:tc>
        <w:tc>
          <w:tcPr>
            <w:tcW w:w="1741" w:type="dxa"/>
            <w:vAlign w:val="top"/>
          </w:tcPr>
          <w:p w14:paraId="2F445EF1">
            <w:pPr>
              <w:pStyle w:val="6"/>
              <w:spacing w:before="86"/>
              <w:ind w:left="1197"/>
            </w:pPr>
            <w:r>
              <w:rPr>
                <w:spacing w:val="-3"/>
              </w:rPr>
              <w:t>27.01</w:t>
            </w:r>
          </w:p>
        </w:tc>
        <w:tc>
          <w:tcPr>
            <w:tcW w:w="1747" w:type="dxa"/>
            <w:vAlign w:val="top"/>
          </w:tcPr>
          <w:p w14:paraId="25C67F6A">
            <w:pPr>
              <w:rPr>
                <w:rFonts w:ascii="Arial"/>
                <w:sz w:val="21"/>
              </w:rPr>
            </w:pPr>
          </w:p>
        </w:tc>
      </w:tr>
      <w:tr w14:paraId="6C6AF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4A198CC">
            <w:pPr>
              <w:pStyle w:val="6"/>
              <w:spacing w:before="147" w:line="242" w:lineRule="auto"/>
              <w:ind w:left="161"/>
            </w:pPr>
            <w:r>
              <w:rPr>
                <w:spacing w:val="-5"/>
              </w:rPr>
              <w:t>208</w:t>
            </w:r>
          </w:p>
        </w:tc>
        <w:tc>
          <w:tcPr>
            <w:tcW w:w="492" w:type="dxa"/>
            <w:vAlign w:val="top"/>
          </w:tcPr>
          <w:p w14:paraId="2F52BB46">
            <w:pPr>
              <w:pStyle w:val="6"/>
              <w:spacing w:before="147" w:line="242" w:lineRule="auto"/>
              <w:ind w:left="171"/>
            </w:pPr>
            <w:r>
              <w:rPr>
                <w:spacing w:val="-10"/>
              </w:rPr>
              <w:t>05</w:t>
            </w:r>
          </w:p>
        </w:tc>
        <w:tc>
          <w:tcPr>
            <w:tcW w:w="417" w:type="dxa"/>
            <w:vAlign w:val="top"/>
          </w:tcPr>
          <w:p w14:paraId="4BD4A9F6">
            <w:pPr>
              <w:pStyle w:val="6"/>
              <w:spacing w:before="147" w:line="242" w:lineRule="auto"/>
              <w:ind w:left="132"/>
            </w:pPr>
            <w:r>
              <w:rPr>
                <w:spacing w:val="-10"/>
              </w:rPr>
              <w:t>05</w:t>
            </w:r>
          </w:p>
        </w:tc>
        <w:tc>
          <w:tcPr>
            <w:tcW w:w="2508" w:type="dxa"/>
            <w:vAlign w:val="top"/>
          </w:tcPr>
          <w:p w14:paraId="2BA4A783">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60B87198">
            <w:pPr>
              <w:pStyle w:val="6"/>
              <w:spacing w:before="146"/>
              <w:ind w:left="1195"/>
            </w:pPr>
            <w:r>
              <w:rPr>
                <w:spacing w:val="-3"/>
              </w:rPr>
              <w:t>26.39</w:t>
            </w:r>
          </w:p>
        </w:tc>
        <w:tc>
          <w:tcPr>
            <w:tcW w:w="1741" w:type="dxa"/>
            <w:vAlign w:val="top"/>
          </w:tcPr>
          <w:p w14:paraId="18C35147">
            <w:pPr>
              <w:pStyle w:val="6"/>
              <w:spacing w:before="146"/>
              <w:ind w:left="1197"/>
            </w:pPr>
            <w:r>
              <w:rPr>
                <w:spacing w:val="-3"/>
              </w:rPr>
              <w:t>26.39</w:t>
            </w:r>
          </w:p>
        </w:tc>
        <w:tc>
          <w:tcPr>
            <w:tcW w:w="1747" w:type="dxa"/>
            <w:vAlign w:val="top"/>
          </w:tcPr>
          <w:p w14:paraId="08293A1C">
            <w:pPr>
              <w:rPr>
                <w:rFonts w:ascii="Arial"/>
                <w:sz w:val="21"/>
              </w:rPr>
            </w:pPr>
          </w:p>
        </w:tc>
      </w:tr>
      <w:tr w14:paraId="704C5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E7A5696">
            <w:pPr>
              <w:pStyle w:val="6"/>
              <w:spacing w:before="146" w:line="242" w:lineRule="auto"/>
              <w:ind w:left="161"/>
            </w:pPr>
            <w:r>
              <w:rPr>
                <w:spacing w:val="-5"/>
              </w:rPr>
              <w:t>208</w:t>
            </w:r>
          </w:p>
        </w:tc>
        <w:tc>
          <w:tcPr>
            <w:tcW w:w="492" w:type="dxa"/>
            <w:vAlign w:val="top"/>
          </w:tcPr>
          <w:p w14:paraId="0E4BA072">
            <w:pPr>
              <w:pStyle w:val="6"/>
              <w:spacing w:before="146" w:line="242" w:lineRule="auto"/>
              <w:ind w:left="171"/>
            </w:pPr>
            <w:r>
              <w:rPr>
                <w:spacing w:val="-10"/>
              </w:rPr>
              <w:t>05</w:t>
            </w:r>
          </w:p>
        </w:tc>
        <w:tc>
          <w:tcPr>
            <w:tcW w:w="417" w:type="dxa"/>
            <w:vAlign w:val="top"/>
          </w:tcPr>
          <w:p w14:paraId="6AA11330">
            <w:pPr>
              <w:pStyle w:val="6"/>
              <w:spacing w:before="146" w:line="242" w:lineRule="auto"/>
              <w:ind w:left="132"/>
            </w:pPr>
            <w:r>
              <w:rPr>
                <w:spacing w:val="-10"/>
              </w:rPr>
              <w:t>06</w:t>
            </w:r>
          </w:p>
        </w:tc>
        <w:tc>
          <w:tcPr>
            <w:tcW w:w="2508" w:type="dxa"/>
            <w:vAlign w:val="top"/>
          </w:tcPr>
          <w:p w14:paraId="73BAC6EF">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409C66A3">
            <w:pPr>
              <w:pStyle w:val="6"/>
              <w:spacing w:before="145"/>
              <w:ind w:left="1200"/>
            </w:pPr>
            <w:r>
              <w:rPr>
                <w:spacing w:val="-4"/>
              </w:rPr>
              <w:t>13.20</w:t>
            </w:r>
          </w:p>
        </w:tc>
        <w:tc>
          <w:tcPr>
            <w:tcW w:w="1741" w:type="dxa"/>
            <w:vAlign w:val="top"/>
          </w:tcPr>
          <w:p w14:paraId="7C2AF221">
            <w:pPr>
              <w:pStyle w:val="6"/>
              <w:spacing w:before="145"/>
              <w:ind w:left="1201"/>
            </w:pPr>
            <w:r>
              <w:rPr>
                <w:spacing w:val="-4"/>
              </w:rPr>
              <w:t>13.20</w:t>
            </w:r>
          </w:p>
        </w:tc>
        <w:tc>
          <w:tcPr>
            <w:tcW w:w="1747" w:type="dxa"/>
            <w:vAlign w:val="top"/>
          </w:tcPr>
          <w:p w14:paraId="0FA8BB7D">
            <w:pPr>
              <w:rPr>
                <w:rFonts w:ascii="Arial"/>
                <w:sz w:val="21"/>
              </w:rPr>
            </w:pPr>
          </w:p>
        </w:tc>
      </w:tr>
      <w:tr w14:paraId="4ECB0F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256E0CB">
            <w:pPr>
              <w:pStyle w:val="6"/>
              <w:spacing w:before="90" w:line="242" w:lineRule="auto"/>
              <w:ind w:left="161"/>
            </w:pPr>
            <w:r>
              <w:rPr>
                <w:b/>
                <w:bCs/>
                <w:spacing w:val="-6"/>
              </w:rPr>
              <w:t>210</w:t>
            </w:r>
          </w:p>
        </w:tc>
        <w:tc>
          <w:tcPr>
            <w:tcW w:w="492" w:type="dxa"/>
            <w:vAlign w:val="top"/>
          </w:tcPr>
          <w:p w14:paraId="4F25AE3C">
            <w:pPr>
              <w:rPr>
                <w:rFonts w:ascii="Arial"/>
                <w:sz w:val="21"/>
              </w:rPr>
            </w:pPr>
          </w:p>
        </w:tc>
        <w:tc>
          <w:tcPr>
            <w:tcW w:w="417" w:type="dxa"/>
            <w:vAlign w:val="top"/>
          </w:tcPr>
          <w:p w14:paraId="29033BF6">
            <w:pPr>
              <w:rPr>
                <w:rFonts w:ascii="Arial"/>
                <w:sz w:val="21"/>
              </w:rPr>
            </w:pPr>
          </w:p>
        </w:tc>
        <w:tc>
          <w:tcPr>
            <w:tcW w:w="2508" w:type="dxa"/>
            <w:vAlign w:val="top"/>
          </w:tcPr>
          <w:p w14:paraId="6C7303DA">
            <w:pPr>
              <w:pStyle w:val="6"/>
              <w:spacing w:before="89" w:line="213" w:lineRule="auto"/>
              <w:ind w:left="116"/>
            </w:pPr>
            <w:r>
              <w:rPr>
                <w:b/>
                <w:bCs/>
                <w:spacing w:val="-4"/>
              </w:rPr>
              <w:t>卫生健康支出</w:t>
            </w:r>
          </w:p>
        </w:tc>
        <w:tc>
          <w:tcPr>
            <w:tcW w:w="1741" w:type="dxa"/>
            <w:vAlign w:val="top"/>
          </w:tcPr>
          <w:p w14:paraId="0D83A84F">
            <w:pPr>
              <w:pStyle w:val="6"/>
              <w:spacing w:before="89"/>
              <w:ind w:left="1200"/>
            </w:pPr>
            <w:r>
              <w:rPr>
                <w:b/>
                <w:bCs/>
                <w:spacing w:val="-5"/>
              </w:rPr>
              <w:t>12.62</w:t>
            </w:r>
          </w:p>
        </w:tc>
        <w:tc>
          <w:tcPr>
            <w:tcW w:w="1741" w:type="dxa"/>
            <w:vAlign w:val="top"/>
          </w:tcPr>
          <w:p w14:paraId="064F8C7A">
            <w:pPr>
              <w:pStyle w:val="6"/>
              <w:spacing w:before="89"/>
              <w:ind w:left="1201"/>
            </w:pPr>
            <w:r>
              <w:rPr>
                <w:b/>
                <w:bCs/>
                <w:spacing w:val="-5"/>
              </w:rPr>
              <w:t>12.62</w:t>
            </w:r>
          </w:p>
        </w:tc>
        <w:tc>
          <w:tcPr>
            <w:tcW w:w="1747" w:type="dxa"/>
            <w:vAlign w:val="top"/>
          </w:tcPr>
          <w:p w14:paraId="57046507">
            <w:pPr>
              <w:rPr>
                <w:rFonts w:ascii="Arial"/>
                <w:sz w:val="21"/>
              </w:rPr>
            </w:pPr>
          </w:p>
        </w:tc>
      </w:tr>
      <w:tr w14:paraId="388AE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C94E305">
            <w:pPr>
              <w:pStyle w:val="6"/>
              <w:spacing w:before="90" w:line="242" w:lineRule="auto"/>
              <w:ind w:left="161"/>
            </w:pPr>
            <w:r>
              <w:rPr>
                <w:b/>
                <w:bCs/>
                <w:spacing w:val="-6"/>
              </w:rPr>
              <w:t>210</w:t>
            </w:r>
          </w:p>
        </w:tc>
        <w:tc>
          <w:tcPr>
            <w:tcW w:w="492" w:type="dxa"/>
            <w:vAlign w:val="top"/>
          </w:tcPr>
          <w:p w14:paraId="22E74A3D">
            <w:pPr>
              <w:pStyle w:val="6"/>
              <w:spacing w:before="90" w:line="239" w:lineRule="exact"/>
              <w:ind w:left="169"/>
            </w:pPr>
            <w:r>
              <w:rPr>
                <w:b/>
                <w:bCs/>
                <w:spacing w:val="-11"/>
              </w:rPr>
              <w:t>11</w:t>
            </w:r>
          </w:p>
        </w:tc>
        <w:tc>
          <w:tcPr>
            <w:tcW w:w="417" w:type="dxa"/>
            <w:vAlign w:val="top"/>
          </w:tcPr>
          <w:p w14:paraId="19891045">
            <w:pPr>
              <w:rPr>
                <w:rFonts w:ascii="Arial"/>
                <w:sz w:val="21"/>
              </w:rPr>
            </w:pPr>
          </w:p>
        </w:tc>
        <w:tc>
          <w:tcPr>
            <w:tcW w:w="2508" w:type="dxa"/>
            <w:vAlign w:val="top"/>
          </w:tcPr>
          <w:p w14:paraId="6355C686">
            <w:pPr>
              <w:pStyle w:val="6"/>
              <w:spacing w:before="89" w:line="214" w:lineRule="auto"/>
              <w:ind w:left="111"/>
            </w:pPr>
            <w:r>
              <w:rPr>
                <w:b/>
                <w:bCs/>
                <w:spacing w:val="-3"/>
              </w:rPr>
              <w:t>行政事业单位医疗</w:t>
            </w:r>
          </w:p>
        </w:tc>
        <w:tc>
          <w:tcPr>
            <w:tcW w:w="1741" w:type="dxa"/>
            <w:vAlign w:val="top"/>
          </w:tcPr>
          <w:p w14:paraId="65430E70">
            <w:pPr>
              <w:pStyle w:val="6"/>
              <w:spacing w:before="89"/>
              <w:ind w:left="1200"/>
            </w:pPr>
            <w:r>
              <w:rPr>
                <w:b/>
                <w:bCs/>
                <w:spacing w:val="-5"/>
              </w:rPr>
              <w:t>12.62</w:t>
            </w:r>
          </w:p>
        </w:tc>
        <w:tc>
          <w:tcPr>
            <w:tcW w:w="1741" w:type="dxa"/>
            <w:vAlign w:val="top"/>
          </w:tcPr>
          <w:p w14:paraId="6E2EDF71">
            <w:pPr>
              <w:pStyle w:val="6"/>
              <w:spacing w:before="89"/>
              <w:ind w:left="1201"/>
            </w:pPr>
            <w:r>
              <w:rPr>
                <w:b/>
                <w:bCs/>
                <w:spacing w:val="-5"/>
              </w:rPr>
              <w:t>12.62</w:t>
            </w:r>
          </w:p>
        </w:tc>
        <w:tc>
          <w:tcPr>
            <w:tcW w:w="1747" w:type="dxa"/>
            <w:vAlign w:val="top"/>
          </w:tcPr>
          <w:p w14:paraId="46F600B1">
            <w:pPr>
              <w:rPr>
                <w:rFonts w:ascii="Arial"/>
                <w:sz w:val="21"/>
              </w:rPr>
            </w:pPr>
          </w:p>
        </w:tc>
      </w:tr>
      <w:tr w14:paraId="3AC33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18B8B54">
            <w:pPr>
              <w:pStyle w:val="6"/>
              <w:spacing w:before="90" w:line="242" w:lineRule="auto"/>
              <w:ind w:left="161"/>
            </w:pPr>
            <w:r>
              <w:rPr>
                <w:spacing w:val="-5"/>
              </w:rPr>
              <w:t>210</w:t>
            </w:r>
          </w:p>
        </w:tc>
        <w:tc>
          <w:tcPr>
            <w:tcW w:w="492" w:type="dxa"/>
            <w:vAlign w:val="top"/>
          </w:tcPr>
          <w:p w14:paraId="3CE7010E">
            <w:pPr>
              <w:pStyle w:val="6"/>
              <w:spacing w:before="90" w:line="239" w:lineRule="exact"/>
              <w:ind w:left="169"/>
            </w:pPr>
            <w:r>
              <w:rPr>
                <w:spacing w:val="-9"/>
              </w:rPr>
              <w:t>11</w:t>
            </w:r>
          </w:p>
        </w:tc>
        <w:tc>
          <w:tcPr>
            <w:tcW w:w="417" w:type="dxa"/>
            <w:vAlign w:val="top"/>
          </w:tcPr>
          <w:p w14:paraId="4FB7D794">
            <w:pPr>
              <w:pStyle w:val="6"/>
              <w:spacing w:before="90" w:line="242" w:lineRule="auto"/>
              <w:ind w:left="132"/>
            </w:pPr>
            <w:r>
              <w:rPr>
                <w:spacing w:val="-10"/>
              </w:rPr>
              <w:t>01</w:t>
            </w:r>
          </w:p>
        </w:tc>
        <w:tc>
          <w:tcPr>
            <w:tcW w:w="2508" w:type="dxa"/>
            <w:vAlign w:val="top"/>
          </w:tcPr>
          <w:p w14:paraId="5787F3B4">
            <w:pPr>
              <w:pStyle w:val="6"/>
              <w:spacing w:before="89" w:line="214" w:lineRule="auto"/>
              <w:ind w:left="111"/>
            </w:pPr>
            <w:r>
              <w:rPr>
                <w:spacing w:val="-2"/>
              </w:rPr>
              <w:t>行政单位医疗</w:t>
            </w:r>
          </w:p>
        </w:tc>
        <w:tc>
          <w:tcPr>
            <w:tcW w:w="1741" w:type="dxa"/>
            <w:vAlign w:val="top"/>
          </w:tcPr>
          <w:p w14:paraId="0D9C1E95">
            <w:pPr>
              <w:pStyle w:val="6"/>
              <w:spacing w:before="89"/>
              <w:ind w:left="1200"/>
            </w:pPr>
            <w:r>
              <w:rPr>
                <w:spacing w:val="-4"/>
              </w:rPr>
              <w:t>11.18</w:t>
            </w:r>
          </w:p>
        </w:tc>
        <w:tc>
          <w:tcPr>
            <w:tcW w:w="1741" w:type="dxa"/>
            <w:vAlign w:val="top"/>
          </w:tcPr>
          <w:p w14:paraId="0CD22BE4">
            <w:pPr>
              <w:pStyle w:val="6"/>
              <w:spacing w:before="89"/>
              <w:ind w:left="1201"/>
            </w:pPr>
            <w:r>
              <w:rPr>
                <w:spacing w:val="-4"/>
              </w:rPr>
              <w:t>11.18</w:t>
            </w:r>
          </w:p>
        </w:tc>
        <w:tc>
          <w:tcPr>
            <w:tcW w:w="1747" w:type="dxa"/>
            <w:vAlign w:val="top"/>
          </w:tcPr>
          <w:p w14:paraId="402D7D6C">
            <w:pPr>
              <w:rPr>
                <w:rFonts w:ascii="Arial"/>
                <w:sz w:val="21"/>
              </w:rPr>
            </w:pPr>
          </w:p>
        </w:tc>
      </w:tr>
      <w:tr w14:paraId="65B46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8BDB497">
            <w:pPr>
              <w:pStyle w:val="6"/>
              <w:spacing w:before="90" w:line="242" w:lineRule="auto"/>
              <w:ind w:left="161"/>
            </w:pPr>
            <w:r>
              <w:rPr>
                <w:spacing w:val="-5"/>
              </w:rPr>
              <w:t>210</w:t>
            </w:r>
          </w:p>
        </w:tc>
        <w:tc>
          <w:tcPr>
            <w:tcW w:w="492" w:type="dxa"/>
            <w:vAlign w:val="top"/>
          </w:tcPr>
          <w:p w14:paraId="60ECB1CB">
            <w:pPr>
              <w:pStyle w:val="6"/>
              <w:spacing w:before="90" w:line="239" w:lineRule="exact"/>
              <w:ind w:left="169"/>
            </w:pPr>
            <w:r>
              <w:rPr>
                <w:spacing w:val="-9"/>
              </w:rPr>
              <w:t>11</w:t>
            </w:r>
          </w:p>
        </w:tc>
        <w:tc>
          <w:tcPr>
            <w:tcW w:w="417" w:type="dxa"/>
            <w:vAlign w:val="top"/>
          </w:tcPr>
          <w:p w14:paraId="52B55A4D">
            <w:pPr>
              <w:pStyle w:val="6"/>
              <w:spacing w:before="90" w:line="242" w:lineRule="auto"/>
              <w:ind w:left="132"/>
            </w:pPr>
            <w:r>
              <w:rPr>
                <w:spacing w:val="-10"/>
              </w:rPr>
              <w:t>03</w:t>
            </w:r>
          </w:p>
        </w:tc>
        <w:tc>
          <w:tcPr>
            <w:tcW w:w="2508" w:type="dxa"/>
            <w:vAlign w:val="top"/>
          </w:tcPr>
          <w:p w14:paraId="0EC6E348">
            <w:pPr>
              <w:pStyle w:val="6"/>
              <w:spacing w:before="89" w:line="214" w:lineRule="auto"/>
              <w:ind w:left="110"/>
            </w:pPr>
            <w:r>
              <w:rPr>
                <w:spacing w:val="-1"/>
              </w:rPr>
              <w:t>公务员医疗补助</w:t>
            </w:r>
          </w:p>
        </w:tc>
        <w:tc>
          <w:tcPr>
            <w:tcW w:w="1741" w:type="dxa"/>
            <w:vAlign w:val="top"/>
          </w:tcPr>
          <w:p w14:paraId="0B1F61BF">
            <w:pPr>
              <w:pStyle w:val="6"/>
              <w:spacing w:before="89"/>
              <w:ind w:left="1288"/>
            </w:pPr>
            <w:r>
              <w:rPr>
                <w:spacing w:val="-5"/>
              </w:rPr>
              <w:t>1.44</w:t>
            </w:r>
          </w:p>
        </w:tc>
        <w:tc>
          <w:tcPr>
            <w:tcW w:w="1741" w:type="dxa"/>
            <w:vAlign w:val="top"/>
          </w:tcPr>
          <w:p w14:paraId="5EDB3083">
            <w:pPr>
              <w:pStyle w:val="6"/>
              <w:spacing w:before="89"/>
              <w:ind w:left="1290"/>
            </w:pPr>
            <w:r>
              <w:rPr>
                <w:spacing w:val="-5"/>
              </w:rPr>
              <w:t>1.44</w:t>
            </w:r>
          </w:p>
        </w:tc>
        <w:tc>
          <w:tcPr>
            <w:tcW w:w="1747" w:type="dxa"/>
            <w:vAlign w:val="top"/>
          </w:tcPr>
          <w:p w14:paraId="79B9CA25">
            <w:pPr>
              <w:rPr>
                <w:rFonts w:ascii="Arial"/>
                <w:sz w:val="21"/>
              </w:rPr>
            </w:pPr>
          </w:p>
        </w:tc>
      </w:tr>
      <w:tr w14:paraId="0DAF1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F6D157F">
            <w:pPr>
              <w:pStyle w:val="6"/>
              <w:spacing w:before="90" w:line="242" w:lineRule="auto"/>
              <w:ind w:left="161"/>
            </w:pPr>
            <w:r>
              <w:rPr>
                <w:b/>
                <w:bCs/>
                <w:spacing w:val="-6"/>
              </w:rPr>
              <w:t>213</w:t>
            </w:r>
          </w:p>
        </w:tc>
        <w:tc>
          <w:tcPr>
            <w:tcW w:w="492" w:type="dxa"/>
            <w:vAlign w:val="top"/>
          </w:tcPr>
          <w:p w14:paraId="61FD080A">
            <w:pPr>
              <w:rPr>
                <w:rFonts w:ascii="Arial"/>
                <w:sz w:val="21"/>
              </w:rPr>
            </w:pPr>
          </w:p>
        </w:tc>
        <w:tc>
          <w:tcPr>
            <w:tcW w:w="417" w:type="dxa"/>
            <w:vAlign w:val="top"/>
          </w:tcPr>
          <w:p w14:paraId="0D8BA14C">
            <w:pPr>
              <w:rPr>
                <w:rFonts w:ascii="Arial"/>
                <w:sz w:val="21"/>
              </w:rPr>
            </w:pPr>
          </w:p>
        </w:tc>
        <w:tc>
          <w:tcPr>
            <w:tcW w:w="2508" w:type="dxa"/>
            <w:vAlign w:val="top"/>
          </w:tcPr>
          <w:p w14:paraId="1FC08869">
            <w:pPr>
              <w:pStyle w:val="6"/>
              <w:spacing w:before="89" w:line="213" w:lineRule="auto"/>
              <w:ind w:left="112"/>
            </w:pPr>
            <w:r>
              <w:rPr>
                <w:b/>
                <w:bCs/>
                <w:spacing w:val="-4"/>
              </w:rPr>
              <w:t>农林水支出</w:t>
            </w:r>
          </w:p>
        </w:tc>
        <w:tc>
          <w:tcPr>
            <w:tcW w:w="1741" w:type="dxa"/>
            <w:vAlign w:val="top"/>
          </w:tcPr>
          <w:p w14:paraId="034E15EB">
            <w:pPr>
              <w:pStyle w:val="6"/>
              <w:spacing w:before="89"/>
              <w:ind w:left="1104"/>
            </w:pPr>
            <w:r>
              <w:rPr>
                <w:b/>
                <w:bCs/>
                <w:spacing w:val="-4"/>
              </w:rPr>
              <w:t>203.04</w:t>
            </w:r>
          </w:p>
        </w:tc>
        <w:tc>
          <w:tcPr>
            <w:tcW w:w="1741" w:type="dxa"/>
            <w:vAlign w:val="top"/>
          </w:tcPr>
          <w:p w14:paraId="714BBE23">
            <w:pPr>
              <w:pStyle w:val="6"/>
              <w:spacing w:before="89"/>
              <w:ind w:left="1106"/>
            </w:pPr>
            <w:r>
              <w:rPr>
                <w:b/>
                <w:bCs/>
                <w:spacing w:val="-4"/>
              </w:rPr>
              <w:t>203.04</w:t>
            </w:r>
          </w:p>
        </w:tc>
        <w:tc>
          <w:tcPr>
            <w:tcW w:w="1747" w:type="dxa"/>
            <w:vAlign w:val="top"/>
          </w:tcPr>
          <w:p w14:paraId="4E27AD9E">
            <w:pPr>
              <w:rPr>
                <w:rFonts w:ascii="Arial"/>
                <w:sz w:val="21"/>
              </w:rPr>
            </w:pPr>
          </w:p>
        </w:tc>
      </w:tr>
      <w:tr w14:paraId="1B9D64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547737F">
            <w:pPr>
              <w:pStyle w:val="6"/>
              <w:spacing w:before="90" w:line="242" w:lineRule="auto"/>
              <w:ind w:left="161"/>
            </w:pPr>
            <w:r>
              <w:rPr>
                <w:b/>
                <w:bCs/>
                <w:spacing w:val="-6"/>
              </w:rPr>
              <w:t>213</w:t>
            </w:r>
          </w:p>
        </w:tc>
        <w:tc>
          <w:tcPr>
            <w:tcW w:w="492" w:type="dxa"/>
            <w:vAlign w:val="top"/>
          </w:tcPr>
          <w:p w14:paraId="7A37EB6F">
            <w:pPr>
              <w:pStyle w:val="6"/>
              <w:spacing w:before="90" w:line="242" w:lineRule="auto"/>
              <w:ind w:left="171"/>
            </w:pPr>
            <w:r>
              <w:rPr>
                <w:b/>
                <w:bCs/>
                <w:spacing w:val="-12"/>
              </w:rPr>
              <w:t>01</w:t>
            </w:r>
          </w:p>
        </w:tc>
        <w:tc>
          <w:tcPr>
            <w:tcW w:w="417" w:type="dxa"/>
            <w:vAlign w:val="top"/>
          </w:tcPr>
          <w:p w14:paraId="26778810">
            <w:pPr>
              <w:rPr>
                <w:rFonts w:ascii="Arial"/>
                <w:sz w:val="21"/>
              </w:rPr>
            </w:pPr>
          </w:p>
        </w:tc>
        <w:tc>
          <w:tcPr>
            <w:tcW w:w="2508" w:type="dxa"/>
            <w:vAlign w:val="top"/>
          </w:tcPr>
          <w:p w14:paraId="5BC17895">
            <w:pPr>
              <w:pStyle w:val="6"/>
              <w:spacing w:before="89" w:line="214" w:lineRule="auto"/>
              <w:ind w:left="112"/>
            </w:pPr>
            <w:r>
              <w:rPr>
                <w:b/>
                <w:bCs/>
                <w:spacing w:val="-4"/>
              </w:rPr>
              <w:t>农业农村</w:t>
            </w:r>
          </w:p>
        </w:tc>
        <w:tc>
          <w:tcPr>
            <w:tcW w:w="1741" w:type="dxa"/>
            <w:vAlign w:val="top"/>
          </w:tcPr>
          <w:p w14:paraId="1D19A442">
            <w:pPr>
              <w:pStyle w:val="6"/>
              <w:spacing w:before="89"/>
              <w:ind w:left="1104"/>
            </w:pPr>
            <w:r>
              <w:rPr>
                <w:b/>
                <w:bCs/>
                <w:spacing w:val="-4"/>
              </w:rPr>
              <w:t>203.04</w:t>
            </w:r>
          </w:p>
        </w:tc>
        <w:tc>
          <w:tcPr>
            <w:tcW w:w="1741" w:type="dxa"/>
            <w:vAlign w:val="top"/>
          </w:tcPr>
          <w:p w14:paraId="49DA9537">
            <w:pPr>
              <w:pStyle w:val="6"/>
              <w:spacing w:before="89"/>
              <w:ind w:left="1106"/>
            </w:pPr>
            <w:r>
              <w:rPr>
                <w:b/>
                <w:bCs/>
                <w:spacing w:val="-4"/>
              </w:rPr>
              <w:t>203.04</w:t>
            </w:r>
          </w:p>
        </w:tc>
        <w:tc>
          <w:tcPr>
            <w:tcW w:w="1747" w:type="dxa"/>
            <w:vAlign w:val="top"/>
          </w:tcPr>
          <w:p w14:paraId="0D0183CC">
            <w:pPr>
              <w:rPr>
                <w:rFonts w:ascii="Arial"/>
                <w:sz w:val="21"/>
              </w:rPr>
            </w:pPr>
          </w:p>
        </w:tc>
      </w:tr>
      <w:tr w14:paraId="1DDAD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0E6DC8E">
            <w:pPr>
              <w:pStyle w:val="6"/>
              <w:spacing w:before="90" w:line="242" w:lineRule="auto"/>
              <w:ind w:left="161"/>
            </w:pPr>
            <w:r>
              <w:rPr>
                <w:spacing w:val="-5"/>
              </w:rPr>
              <w:t>213</w:t>
            </w:r>
          </w:p>
        </w:tc>
        <w:tc>
          <w:tcPr>
            <w:tcW w:w="492" w:type="dxa"/>
            <w:vAlign w:val="top"/>
          </w:tcPr>
          <w:p w14:paraId="43E07542">
            <w:pPr>
              <w:pStyle w:val="6"/>
              <w:spacing w:before="90" w:line="242" w:lineRule="auto"/>
              <w:ind w:left="171"/>
            </w:pPr>
            <w:r>
              <w:rPr>
                <w:spacing w:val="-10"/>
              </w:rPr>
              <w:t>01</w:t>
            </w:r>
          </w:p>
        </w:tc>
        <w:tc>
          <w:tcPr>
            <w:tcW w:w="417" w:type="dxa"/>
            <w:vAlign w:val="top"/>
          </w:tcPr>
          <w:p w14:paraId="4FDF6767">
            <w:pPr>
              <w:pStyle w:val="6"/>
              <w:spacing w:before="90" w:line="242" w:lineRule="auto"/>
              <w:ind w:left="132"/>
            </w:pPr>
            <w:r>
              <w:rPr>
                <w:spacing w:val="-10"/>
              </w:rPr>
              <w:t>01</w:t>
            </w:r>
          </w:p>
        </w:tc>
        <w:tc>
          <w:tcPr>
            <w:tcW w:w="2508" w:type="dxa"/>
            <w:vAlign w:val="top"/>
          </w:tcPr>
          <w:p w14:paraId="0E8CA972">
            <w:pPr>
              <w:pStyle w:val="6"/>
              <w:spacing w:before="89" w:line="214" w:lineRule="auto"/>
              <w:ind w:left="111"/>
            </w:pPr>
            <w:r>
              <w:rPr>
                <w:spacing w:val="-2"/>
              </w:rPr>
              <w:t>行政运行</w:t>
            </w:r>
          </w:p>
        </w:tc>
        <w:tc>
          <w:tcPr>
            <w:tcW w:w="1741" w:type="dxa"/>
            <w:vAlign w:val="top"/>
          </w:tcPr>
          <w:p w14:paraId="3A5AA455">
            <w:pPr>
              <w:pStyle w:val="6"/>
              <w:spacing w:before="89"/>
              <w:ind w:left="1104"/>
            </w:pPr>
            <w:r>
              <w:rPr>
                <w:spacing w:val="-3"/>
              </w:rPr>
              <w:t>203.04</w:t>
            </w:r>
          </w:p>
        </w:tc>
        <w:tc>
          <w:tcPr>
            <w:tcW w:w="1741" w:type="dxa"/>
            <w:vAlign w:val="top"/>
          </w:tcPr>
          <w:p w14:paraId="7AD2CAFD">
            <w:pPr>
              <w:pStyle w:val="6"/>
              <w:spacing w:before="89"/>
              <w:ind w:left="1106"/>
            </w:pPr>
            <w:r>
              <w:rPr>
                <w:spacing w:val="-3"/>
              </w:rPr>
              <w:t>203.04</w:t>
            </w:r>
          </w:p>
        </w:tc>
        <w:tc>
          <w:tcPr>
            <w:tcW w:w="1747" w:type="dxa"/>
            <w:vAlign w:val="top"/>
          </w:tcPr>
          <w:p w14:paraId="452DFD56">
            <w:pPr>
              <w:rPr>
                <w:rFonts w:ascii="Arial"/>
                <w:sz w:val="21"/>
              </w:rPr>
            </w:pPr>
          </w:p>
        </w:tc>
      </w:tr>
      <w:tr w14:paraId="5E850F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8D6C2F3">
            <w:pPr>
              <w:pStyle w:val="6"/>
              <w:spacing w:before="90" w:line="239" w:lineRule="exact"/>
              <w:ind w:left="161"/>
            </w:pPr>
            <w:r>
              <w:rPr>
                <w:b/>
                <w:bCs/>
                <w:spacing w:val="-6"/>
              </w:rPr>
              <w:t>221</w:t>
            </w:r>
          </w:p>
        </w:tc>
        <w:tc>
          <w:tcPr>
            <w:tcW w:w="492" w:type="dxa"/>
            <w:vAlign w:val="top"/>
          </w:tcPr>
          <w:p w14:paraId="561F4A79">
            <w:pPr>
              <w:rPr>
                <w:rFonts w:ascii="Arial"/>
                <w:sz w:val="21"/>
              </w:rPr>
            </w:pPr>
          </w:p>
        </w:tc>
        <w:tc>
          <w:tcPr>
            <w:tcW w:w="417" w:type="dxa"/>
            <w:vAlign w:val="top"/>
          </w:tcPr>
          <w:p w14:paraId="5300EF82">
            <w:pPr>
              <w:rPr>
                <w:rFonts w:ascii="Arial"/>
                <w:sz w:val="21"/>
              </w:rPr>
            </w:pPr>
          </w:p>
        </w:tc>
        <w:tc>
          <w:tcPr>
            <w:tcW w:w="2508" w:type="dxa"/>
            <w:vAlign w:val="top"/>
          </w:tcPr>
          <w:p w14:paraId="27665228">
            <w:pPr>
              <w:pStyle w:val="6"/>
              <w:spacing w:before="89" w:line="213" w:lineRule="auto"/>
              <w:ind w:left="114"/>
            </w:pPr>
            <w:r>
              <w:rPr>
                <w:b/>
                <w:bCs/>
                <w:spacing w:val="-4"/>
              </w:rPr>
              <w:t>住房保障支出</w:t>
            </w:r>
          </w:p>
        </w:tc>
        <w:tc>
          <w:tcPr>
            <w:tcW w:w="1741" w:type="dxa"/>
            <w:vAlign w:val="top"/>
          </w:tcPr>
          <w:p w14:paraId="52D5344B">
            <w:pPr>
              <w:pStyle w:val="6"/>
              <w:spacing w:before="89"/>
              <w:ind w:left="1195"/>
            </w:pPr>
            <w:r>
              <w:rPr>
                <w:b/>
                <w:bCs/>
                <w:spacing w:val="-4"/>
              </w:rPr>
              <w:t>20.71</w:t>
            </w:r>
          </w:p>
        </w:tc>
        <w:tc>
          <w:tcPr>
            <w:tcW w:w="1741" w:type="dxa"/>
            <w:vAlign w:val="top"/>
          </w:tcPr>
          <w:p w14:paraId="6BCA9FF9">
            <w:pPr>
              <w:pStyle w:val="6"/>
              <w:spacing w:before="89"/>
              <w:ind w:left="1197"/>
            </w:pPr>
            <w:r>
              <w:rPr>
                <w:b/>
                <w:bCs/>
                <w:spacing w:val="-4"/>
              </w:rPr>
              <w:t>20.71</w:t>
            </w:r>
          </w:p>
        </w:tc>
        <w:tc>
          <w:tcPr>
            <w:tcW w:w="1747" w:type="dxa"/>
            <w:vAlign w:val="top"/>
          </w:tcPr>
          <w:p w14:paraId="4624B3C4">
            <w:pPr>
              <w:rPr>
                <w:rFonts w:ascii="Arial"/>
                <w:sz w:val="21"/>
              </w:rPr>
            </w:pPr>
          </w:p>
        </w:tc>
      </w:tr>
      <w:tr w14:paraId="61C74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7015ED5">
            <w:pPr>
              <w:pStyle w:val="6"/>
              <w:spacing w:before="90" w:line="239" w:lineRule="exact"/>
              <w:ind w:left="161"/>
            </w:pPr>
            <w:r>
              <w:rPr>
                <w:b/>
                <w:bCs/>
                <w:spacing w:val="-6"/>
              </w:rPr>
              <w:t>221</w:t>
            </w:r>
          </w:p>
        </w:tc>
        <w:tc>
          <w:tcPr>
            <w:tcW w:w="492" w:type="dxa"/>
            <w:vAlign w:val="top"/>
          </w:tcPr>
          <w:p w14:paraId="25A8A528">
            <w:pPr>
              <w:pStyle w:val="6"/>
              <w:spacing w:before="90" w:line="242" w:lineRule="auto"/>
              <w:ind w:left="171"/>
            </w:pPr>
            <w:r>
              <w:rPr>
                <w:b/>
                <w:bCs/>
                <w:spacing w:val="-12"/>
              </w:rPr>
              <w:t>02</w:t>
            </w:r>
          </w:p>
        </w:tc>
        <w:tc>
          <w:tcPr>
            <w:tcW w:w="417" w:type="dxa"/>
            <w:vAlign w:val="top"/>
          </w:tcPr>
          <w:p w14:paraId="4031335D">
            <w:pPr>
              <w:rPr>
                <w:rFonts w:ascii="Arial"/>
                <w:sz w:val="21"/>
              </w:rPr>
            </w:pPr>
          </w:p>
        </w:tc>
        <w:tc>
          <w:tcPr>
            <w:tcW w:w="2508" w:type="dxa"/>
            <w:vAlign w:val="top"/>
          </w:tcPr>
          <w:p w14:paraId="42F0B00B">
            <w:pPr>
              <w:pStyle w:val="6"/>
              <w:spacing w:before="89" w:line="213" w:lineRule="auto"/>
              <w:ind w:left="114"/>
            </w:pPr>
            <w:r>
              <w:rPr>
                <w:b/>
                <w:bCs/>
                <w:spacing w:val="-4"/>
              </w:rPr>
              <w:t>住房改革支出</w:t>
            </w:r>
          </w:p>
        </w:tc>
        <w:tc>
          <w:tcPr>
            <w:tcW w:w="1741" w:type="dxa"/>
            <w:vAlign w:val="top"/>
          </w:tcPr>
          <w:p w14:paraId="773C2375">
            <w:pPr>
              <w:pStyle w:val="6"/>
              <w:spacing w:before="89"/>
              <w:ind w:left="1195"/>
            </w:pPr>
            <w:r>
              <w:rPr>
                <w:b/>
                <w:bCs/>
                <w:spacing w:val="-4"/>
              </w:rPr>
              <w:t>20.71</w:t>
            </w:r>
          </w:p>
        </w:tc>
        <w:tc>
          <w:tcPr>
            <w:tcW w:w="1741" w:type="dxa"/>
            <w:vAlign w:val="top"/>
          </w:tcPr>
          <w:p w14:paraId="2443540C">
            <w:pPr>
              <w:pStyle w:val="6"/>
              <w:spacing w:before="89"/>
              <w:ind w:left="1197"/>
            </w:pPr>
            <w:r>
              <w:rPr>
                <w:b/>
                <w:bCs/>
                <w:spacing w:val="-4"/>
              </w:rPr>
              <w:t>20.71</w:t>
            </w:r>
          </w:p>
        </w:tc>
        <w:tc>
          <w:tcPr>
            <w:tcW w:w="1747" w:type="dxa"/>
            <w:vAlign w:val="top"/>
          </w:tcPr>
          <w:p w14:paraId="7FEE4FDC">
            <w:pPr>
              <w:rPr>
                <w:rFonts w:ascii="Arial"/>
                <w:sz w:val="21"/>
              </w:rPr>
            </w:pPr>
          </w:p>
        </w:tc>
      </w:tr>
      <w:tr w14:paraId="092F60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4CEA5CB">
            <w:pPr>
              <w:pStyle w:val="6"/>
              <w:spacing w:before="90" w:line="239" w:lineRule="exact"/>
              <w:ind w:left="161"/>
            </w:pPr>
            <w:r>
              <w:rPr>
                <w:spacing w:val="-5"/>
              </w:rPr>
              <w:t>221</w:t>
            </w:r>
          </w:p>
        </w:tc>
        <w:tc>
          <w:tcPr>
            <w:tcW w:w="492" w:type="dxa"/>
            <w:vAlign w:val="top"/>
          </w:tcPr>
          <w:p w14:paraId="0B97BA11">
            <w:pPr>
              <w:pStyle w:val="6"/>
              <w:spacing w:before="90" w:line="242" w:lineRule="auto"/>
              <w:ind w:left="171"/>
            </w:pPr>
            <w:r>
              <w:rPr>
                <w:spacing w:val="-10"/>
              </w:rPr>
              <w:t>02</w:t>
            </w:r>
          </w:p>
        </w:tc>
        <w:tc>
          <w:tcPr>
            <w:tcW w:w="417" w:type="dxa"/>
            <w:vAlign w:val="top"/>
          </w:tcPr>
          <w:p w14:paraId="4D8442CD">
            <w:pPr>
              <w:pStyle w:val="6"/>
              <w:spacing w:before="90" w:line="242" w:lineRule="auto"/>
              <w:ind w:left="132"/>
            </w:pPr>
            <w:r>
              <w:rPr>
                <w:spacing w:val="-10"/>
              </w:rPr>
              <w:t>01</w:t>
            </w:r>
          </w:p>
        </w:tc>
        <w:tc>
          <w:tcPr>
            <w:tcW w:w="2508" w:type="dxa"/>
            <w:vAlign w:val="top"/>
          </w:tcPr>
          <w:p w14:paraId="38954E2C">
            <w:pPr>
              <w:pStyle w:val="6"/>
              <w:spacing w:before="89" w:line="216" w:lineRule="auto"/>
              <w:ind w:left="114"/>
            </w:pPr>
            <w:r>
              <w:rPr>
                <w:spacing w:val="-3"/>
              </w:rPr>
              <w:t>住房公积金</w:t>
            </w:r>
          </w:p>
        </w:tc>
        <w:tc>
          <w:tcPr>
            <w:tcW w:w="1741" w:type="dxa"/>
            <w:vAlign w:val="top"/>
          </w:tcPr>
          <w:p w14:paraId="43E60115">
            <w:pPr>
              <w:pStyle w:val="6"/>
              <w:spacing w:before="89"/>
              <w:ind w:left="1195"/>
            </w:pPr>
            <w:r>
              <w:rPr>
                <w:spacing w:val="-3"/>
              </w:rPr>
              <w:t>20.71</w:t>
            </w:r>
          </w:p>
        </w:tc>
        <w:tc>
          <w:tcPr>
            <w:tcW w:w="1741" w:type="dxa"/>
            <w:vAlign w:val="top"/>
          </w:tcPr>
          <w:p w14:paraId="0F2262E3">
            <w:pPr>
              <w:pStyle w:val="6"/>
              <w:spacing w:before="89"/>
              <w:ind w:left="1197"/>
            </w:pPr>
            <w:r>
              <w:rPr>
                <w:spacing w:val="-3"/>
              </w:rPr>
              <w:t>20.71</w:t>
            </w:r>
          </w:p>
        </w:tc>
        <w:tc>
          <w:tcPr>
            <w:tcW w:w="1747" w:type="dxa"/>
            <w:vAlign w:val="top"/>
          </w:tcPr>
          <w:p w14:paraId="27FA42BB">
            <w:pPr>
              <w:rPr>
                <w:rFonts w:ascii="Arial"/>
                <w:sz w:val="21"/>
              </w:rPr>
            </w:pPr>
          </w:p>
        </w:tc>
      </w:tr>
      <w:tr w14:paraId="22B9BB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F55CC1A">
            <w:pPr>
              <w:rPr>
                <w:rFonts w:ascii="Arial"/>
                <w:sz w:val="21"/>
              </w:rPr>
            </w:pPr>
          </w:p>
        </w:tc>
        <w:tc>
          <w:tcPr>
            <w:tcW w:w="492" w:type="dxa"/>
            <w:vAlign w:val="top"/>
          </w:tcPr>
          <w:p w14:paraId="66362594">
            <w:pPr>
              <w:rPr>
                <w:rFonts w:ascii="Arial"/>
                <w:sz w:val="21"/>
              </w:rPr>
            </w:pPr>
          </w:p>
        </w:tc>
        <w:tc>
          <w:tcPr>
            <w:tcW w:w="417" w:type="dxa"/>
            <w:vAlign w:val="top"/>
          </w:tcPr>
          <w:p w14:paraId="06E60C9A">
            <w:pPr>
              <w:rPr>
                <w:rFonts w:ascii="Arial"/>
                <w:sz w:val="21"/>
              </w:rPr>
            </w:pPr>
          </w:p>
        </w:tc>
        <w:tc>
          <w:tcPr>
            <w:tcW w:w="2508" w:type="dxa"/>
            <w:vAlign w:val="top"/>
          </w:tcPr>
          <w:p w14:paraId="62AC8EAF">
            <w:pPr>
              <w:pStyle w:val="6"/>
              <w:spacing w:before="89" w:line="216" w:lineRule="auto"/>
              <w:ind w:left="1080"/>
              <w:outlineLvl w:val="0"/>
            </w:pPr>
            <w:r>
              <w:rPr>
                <w:b/>
                <w:bCs/>
                <w:spacing w:val="-7"/>
              </w:rPr>
              <w:t>合计</w:t>
            </w:r>
          </w:p>
        </w:tc>
        <w:tc>
          <w:tcPr>
            <w:tcW w:w="1741" w:type="dxa"/>
            <w:vAlign w:val="top"/>
          </w:tcPr>
          <w:p w14:paraId="7DFE7A94">
            <w:pPr>
              <w:pStyle w:val="6"/>
              <w:spacing w:before="89"/>
              <w:ind w:left="1111"/>
            </w:pPr>
            <w:r>
              <w:rPr>
                <w:b/>
                <w:bCs/>
                <w:spacing w:val="-5"/>
              </w:rPr>
              <w:t>302.97</w:t>
            </w:r>
          </w:p>
        </w:tc>
        <w:tc>
          <w:tcPr>
            <w:tcW w:w="1741" w:type="dxa"/>
            <w:vAlign w:val="top"/>
          </w:tcPr>
          <w:p w14:paraId="0ABE8ECD">
            <w:pPr>
              <w:pStyle w:val="6"/>
              <w:spacing w:before="89"/>
              <w:ind w:left="1113"/>
            </w:pPr>
            <w:r>
              <w:rPr>
                <w:b/>
                <w:bCs/>
                <w:spacing w:val="-5"/>
              </w:rPr>
              <w:t>302.97</w:t>
            </w:r>
          </w:p>
        </w:tc>
        <w:tc>
          <w:tcPr>
            <w:tcW w:w="1747" w:type="dxa"/>
            <w:vAlign w:val="top"/>
          </w:tcPr>
          <w:p w14:paraId="0705D0FC">
            <w:pPr>
              <w:rPr>
                <w:rFonts w:ascii="Arial"/>
                <w:sz w:val="21"/>
              </w:rPr>
            </w:pPr>
          </w:p>
        </w:tc>
      </w:tr>
    </w:tbl>
    <w:p w14:paraId="1FD8512B">
      <w:pPr>
        <w:rPr>
          <w:rFonts w:ascii="Arial"/>
          <w:sz w:val="21"/>
        </w:rPr>
      </w:pPr>
    </w:p>
    <w:p w14:paraId="43E40D02">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755C92F8">
      <w:pPr>
        <w:spacing w:line="305" w:lineRule="auto"/>
        <w:rPr>
          <w:rFonts w:ascii="Arial"/>
          <w:sz w:val="21"/>
        </w:rPr>
      </w:pPr>
    </w:p>
    <w:p w14:paraId="235C5554">
      <w:pPr>
        <w:spacing w:line="306" w:lineRule="auto"/>
        <w:rPr>
          <w:rFonts w:ascii="Arial"/>
          <w:sz w:val="21"/>
        </w:rPr>
      </w:pPr>
    </w:p>
    <w:p w14:paraId="0EF3F60A">
      <w:pPr>
        <w:pStyle w:val="2"/>
        <w:spacing w:before="101" w:line="222" w:lineRule="auto"/>
        <w:ind w:left="248"/>
      </w:pPr>
      <w:r>
        <w:rPr>
          <w:b/>
          <w:bCs/>
          <w:spacing w:val="-4"/>
        </w:rPr>
        <w:t>表</w:t>
      </w:r>
      <w:r>
        <w:rPr>
          <w:spacing w:val="-46"/>
        </w:rPr>
        <w:t xml:space="preserve"> </w:t>
      </w:r>
      <w:r>
        <w:rPr>
          <w:b/>
          <w:bCs/>
          <w:spacing w:val="-4"/>
        </w:rPr>
        <w:t>6</w:t>
      </w:r>
    </w:p>
    <w:p w14:paraId="0F2C8C40">
      <w:pPr>
        <w:pStyle w:val="2"/>
        <w:spacing w:before="43" w:line="218" w:lineRule="auto"/>
        <w:ind w:left="2414"/>
        <w:outlineLvl w:val="0"/>
      </w:pPr>
      <w:r>
        <w:rPr>
          <w:b/>
          <w:bCs/>
          <w:spacing w:val="5"/>
        </w:rPr>
        <w:t>一般公共预算基本支出情况表</w:t>
      </w:r>
    </w:p>
    <w:p w14:paraId="38D8214A">
      <w:pPr>
        <w:pStyle w:val="2"/>
        <w:spacing w:before="39" w:line="212" w:lineRule="auto"/>
        <w:ind w:left="118"/>
        <w:outlineLvl w:val="0"/>
        <w:rPr>
          <w:sz w:val="24"/>
          <w:szCs w:val="24"/>
        </w:rPr>
      </w:pPr>
      <w:r>
        <w:rPr>
          <w:spacing w:val="-2"/>
          <w:sz w:val="24"/>
          <w:szCs w:val="24"/>
        </w:rPr>
        <w:t xml:space="preserve">编制单位：托克逊县农业农村机械化发展中心   </w:t>
      </w:r>
      <w:r>
        <w:rPr>
          <w:spacing w:val="-3"/>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F329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38135AD9">
            <w:pPr>
              <w:pStyle w:val="6"/>
              <w:spacing w:before="60" w:line="217" w:lineRule="auto"/>
              <w:ind w:left="1883"/>
              <w:rPr>
                <w:sz w:val="24"/>
                <w:szCs w:val="24"/>
              </w:rPr>
            </w:pPr>
            <w:r>
              <w:rPr>
                <w:b/>
                <w:bCs/>
                <w:spacing w:val="-9"/>
                <w:sz w:val="24"/>
                <w:szCs w:val="24"/>
              </w:rPr>
              <w:t>项目</w:t>
            </w:r>
          </w:p>
        </w:tc>
        <w:tc>
          <w:tcPr>
            <w:tcW w:w="5105" w:type="dxa"/>
            <w:gridSpan w:val="3"/>
            <w:vAlign w:val="top"/>
          </w:tcPr>
          <w:p w14:paraId="4E5C11CE">
            <w:pPr>
              <w:pStyle w:val="6"/>
              <w:spacing w:before="60" w:line="213" w:lineRule="auto"/>
              <w:ind w:left="1373"/>
              <w:rPr>
                <w:sz w:val="24"/>
                <w:szCs w:val="24"/>
              </w:rPr>
            </w:pPr>
            <w:r>
              <w:rPr>
                <w:b/>
                <w:bCs/>
                <w:spacing w:val="-5"/>
                <w:sz w:val="24"/>
                <w:szCs w:val="24"/>
              </w:rPr>
              <w:t>一般公共预算基本支出</w:t>
            </w:r>
          </w:p>
        </w:tc>
      </w:tr>
      <w:tr w14:paraId="6543B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7C10B50B">
            <w:pPr>
              <w:pStyle w:val="6"/>
              <w:spacing w:before="32" w:line="221" w:lineRule="auto"/>
              <w:ind w:left="155"/>
              <w:rPr>
                <w:sz w:val="20"/>
                <w:szCs w:val="20"/>
              </w:rPr>
            </w:pPr>
            <w:r>
              <w:rPr>
                <w:b/>
                <w:bCs/>
                <w:spacing w:val="5"/>
                <w:sz w:val="20"/>
                <w:szCs w:val="20"/>
              </w:rPr>
              <w:t>经济分类科</w:t>
            </w:r>
          </w:p>
          <w:p w14:paraId="78CC4FCA">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7EA85760">
            <w:pPr>
              <w:spacing w:line="242" w:lineRule="auto"/>
              <w:rPr>
                <w:rFonts w:ascii="Arial"/>
                <w:sz w:val="21"/>
              </w:rPr>
            </w:pPr>
          </w:p>
          <w:p w14:paraId="16A59860">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26DD86DB">
            <w:pPr>
              <w:spacing w:line="241" w:lineRule="auto"/>
              <w:rPr>
                <w:rFonts w:ascii="Arial"/>
                <w:sz w:val="21"/>
              </w:rPr>
            </w:pPr>
          </w:p>
          <w:p w14:paraId="71B5CFAB">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0746442C">
            <w:pPr>
              <w:spacing w:line="241" w:lineRule="auto"/>
              <w:rPr>
                <w:rFonts w:ascii="Arial"/>
                <w:sz w:val="21"/>
              </w:rPr>
            </w:pPr>
          </w:p>
          <w:p w14:paraId="4195BEC0">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3D4CB78">
            <w:pPr>
              <w:spacing w:line="241" w:lineRule="auto"/>
              <w:rPr>
                <w:rFonts w:ascii="Arial"/>
                <w:sz w:val="21"/>
              </w:rPr>
            </w:pPr>
          </w:p>
          <w:p w14:paraId="2C4D97CD">
            <w:pPr>
              <w:pStyle w:val="6"/>
              <w:spacing w:before="65" w:line="222" w:lineRule="auto"/>
              <w:ind w:left="435"/>
              <w:rPr>
                <w:sz w:val="20"/>
                <w:szCs w:val="20"/>
              </w:rPr>
            </w:pPr>
            <w:r>
              <w:rPr>
                <w:b/>
                <w:bCs/>
                <w:spacing w:val="6"/>
                <w:sz w:val="20"/>
                <w:szCs w:val="20"/>
              </w:rPr>
              <w:t>公用经费</w:t>
            </w:r>
          </w:p>
        </w:tc>
      </w:tr>
      <w:tr w14:paraId="744FB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0ABEFA14">
            <w:pPr>
              <w:pStyle w:val="6"/>
              <w:spacing w:before="36" w:line="222" w:lineRule="auto"/>
              <w:ind w:left="124"/>
              <w:rPr>
                <w:sz w:val="19"/>
                <w:szCs w:val="19"/>
              </w:rPr>
            </w:pPr>
            <w:r>
              <w:rPr>
                <w:b/>
                <w:bCs/>
                <w:spacing w:val="-2"/>
                <w:sz w:val="19"/>
                <w:szCs w:val="19"/>
              </w:rPr>
              <w:t>类</w:t>
            </w:r>
          </w:p>
        </w:tc>
        <w:tc>
          <w:tcPr>
            <w:tcW w:w="577" w:type="dxa"/>
            <w:vAlign w:val="top"/>
          </w:tcPr>
          <w:p w14:paraId="05904DE4">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770C7D4">
            <w:pPr>
              <w:rPr>
                <w:rFonts w:ascii="Arial"/>
                <w:sz w:val="21"/>
              </w:rPr>
            </w:pPr>
          </w:p>
        </w:tc>
        <w:tc>
          <w:tcPr>
            <w:tcW w:w="1700" w:type="dxa"/>
            <w:vMerge w:val="continue"/>
            <w:tcBorders>
              <w:top w:val="nil"/>
            </w:tcBorders>
            <w:vAlign w:val="top"/>
          </w:tcPr>
          <w:p w14:paraId="27413D7F">
            <w:pPr>
              <w:rPr>
                <w:rFonts w:ascii="Arial"/>
                <w:sz w:val="21"/>
              </w:rPr>
            </w:pPr>
          </w:p>
        </w:tc>
        <w:tc>
          <w:tcPr>
            <w:tcW w:w="1700" w:type="dxa"/>
            <w:vMerge w:val="continue"/>
            <w:tcBorders>
              <w:top w:val="nil"/>
            </w:tcBorders>
            <w:vAlign w:val="top"/>
          </w:tcPr>
          <w:p w14:paraId="6E7208D3">
            <w:pPr>
              <w:rPr>
                <w:rFonts w:ascii="Arial"/>
                <w:sz w:val="21"/>
              </w:rPr>
            </w:pPr>
          </w:p>
        </w:tc>
        <w:tc>
          <w:tcPr>
            <w:tcW w:w="1705" w:type="dxa"/>
            <w:vMerge w:val="continue"/>
            <w:tcBorders>
              <w:top w:val="nil"/>
            </w:tcBorders>
            <w:vAlign w:val="top"/>
          </w:tcPr>
          <w:p w14:paraId="28B4C484">
            <w:pPr>
              <w:rPr>
                <w:rFonts w:ascii="Arial"/>
                <w:sz w:val="21"/>
              </w:rPr>
            </w:pPr>
          </w:p>
        </w:tc>
      </w:tr>
      <w:tr w14:paraId="27FD7F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9E5D3E2">
            <w:pPr>
              <w:pStyle w:val="6"/>
              <w:spacing w:before="87" w:line="242" w:lineRule="auto"/>
              <w:ind w:left="127"/>
            </w:pPr>
            <w:r>
              <w:rPr>
                <w:b/>
                <w:bCs/>
                <w:spacing w:val="-9"/>
              </w:rPr>
              <w:t>301</w:t>
            </w:r>
          </w:p>
        </w:tc>
        <w:tc>
          <w:tcPr>
            <w:tcW w:w="577" w:type="dxa"/>
            <w:vAlign w:val="top"/>
          </w:tcPr>
          <w:p w14:paraId="2FE63551">
            <w:pPr>
              <w:rPr>
                <w:rFonts w:ascii="Arial"/>
                <w:sz w:val="21"/>
              </w:rPr>
            </w:pPr>
          </w:p>
        </w:tc>
        <w:tc>
          <w:tcPr>
            <w:tcW w:w="2889" w:type="dxa"/>
            <w:vAlign w:val="top"/>
          </w:tcPr>
          <w:p w14:paraId="6CC9D419">
            <w:pPr>
              <w:pStyle w:val="6"/>
              <w:spacing w:before="87" w:line="213" w:lineRule="auto"/>
              <w:ind w:left="114"/>
            </w:pPr>
            <w:r>
              <w:rPr>
                <w:b/>
                <w:bCs/>
                <w:spacing w:val="-4"/>
              </w:rPr>
              <w:t>工资福利支出</w:t>
            </w:r>
          </w:p>
        </w:tc>
        <w:tc>
          <w:tcPr>
            <w:tcW w:w="1700" w:type="dxa"/>
            <w:vAlign w:val="top"/>
          </w:tcPr>
          <w:p w14:paraId="58304D8B">
            <w:pPr>
              <w:pStyle w:val="6"/>
              <w:spacing w:before="86"/>
              <w:ind w:left="1065"/>
            </w:pPr>
            <w:r>
              <w:rPr>
                <w:b/>
                <w:bCs/>
                <w:spacing w:val="-4"/>
              </w:rPr>
              <w:t>247.43</w:t>
            </w:r>
          </w:p>
        </w:tc>
        <w:tc>
          <w:tcPr>
            <w:tcW w:w="1700" w:type="dxa"/>
            <w:vAlign w:val="top"/>
          </w:tcPr>
          <w:p w14:paraId="2E06EBA1">
            <w:pPr>
              <w:pStyle w:val="6"/>
              <w:spacing w:before="86"/>
              <w:ind w:left="918"/>
            </w:pPr>
            <w:r>
              <w:rPr>
                <w:b/>
                <w:bCs/>
                <w:spacing w:val="-4"/>
              </w:rPr>
              <w:t>247.43</w:t>
            </w:r>
          </w:p>
        </w:tc>
        <w:tc>
          <w:tcPr>
            <w:tcW w:w="1705" w:type="dxa"/>
            <w:vAlign w:val="top"/>
          </w:tcPr>
          <w:p w14:paraId="326F6FA6">
            <w:pPr>
              <w:rPr>
                <w:rFonts w:ascii="Arial"/>
                <w:sz w:val="21"/>
              </w:rPr>
            </w:pPr>
          </w:p>
        </w:tc>
      </w:tr>
      <w:tr w14:paraId="4E94CE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575ED76">
            <w:pPr>
              <w:pStyle w:val="6"/>
              <w:spacing w:before="88" w:line="242" w:lineRule="auto"/>
              <w:ind w:left="127"/>
            </w:pPr>
            <w:r>
              <w:rPr>
                <w:spacing w:val="-7"/>
              </w:rPr>
              <w:t>301</w:t>
            </w:r>
          </w:p>
        </w:tc>
        <w:tc>
          <w:tcPr>
            <w:tcW w:w="577" w:type="dxa"/>
            <w:vAlign w:val="top"/>
          </w:tcPr>
          <w:p w14:paraId="3B9D0D28">
            <w:pPr>
              <w:pStyle w:val="6"/>
              <w:spacing w:before="88" w:line="242" w:lineRule="auto"/>
              <w:ind w:left="123"/>
            </w:pPr>
            <w:r>
              <w:rPr>
                <w:spacing w:val="-10"/>
              </w:rPr>
              <w:t>01</w:t>
            </w:r>
          </w:p>
        </w:tc>
        <w:tc>
          <w:tcPr>
            <w:tcW w:w="2889" w:type="dxa"/>
            <w:vAlign w:val="top"/>
          </w:tcPr>
          <w:p w14:paraId="71346C4F">
            <w:pPr>
              <w:pStyle w:val="6"/>
              <w:spacing w:before="88" w:line="214" w:lineRule="auto"/>
              <w:ind w:left="107"/>
            </w:pPr>
            <w:r>
              <w:rPr>
                <w:spacing w:val="-2"/>
              </w:rPr>
              <w:t>基本工资</w:t>
            </w:r>
          </w:p>
        </w:tc>
        <w:tc>
          <w:tcPr>
            <w:tcW w:w="1700" w:type="dxa"/>
            <w:vAlign w:val="top"/>
          </w:tcPr>
          <w:p w14:paraId="0EE9CB24">
            <w:pPr>
              <w:pStyle w:val="6"/>
              <w:spacing w:before="87"/>
              <w:ind w:left="1156"/>
            </w:pPr>
            <w:r>
              <w:rPr>
                <w:spacing w:val="-3"/>
              </w:rPr>
              <w:t>72.22</w:t>
            </w:r>
          </w:p>
        </w:tc>
        <w:tc>
          <w:tcPr>
            <w:tcW w:w="1700" w:type="dxa"/>
            <w:vAlign w:val="top"/>
          </w:tcPr>
          <w:p w14:paraId="00882CC3">
            <w:pPr>
              <w:pStyle w:val="6"/>
              <w:spacing w:before="87"/>
              <w:ind w:left="1011"/>
            </w:pPr>
            <w:r>
              <w:rPr>
                <w:spacing w:val="-3"/>
              </w:rPr>
              <w:t>72.22</w:t>
            </w:r>
          </w:p>
        </w:tc>
        <w:tc>
          <w:tcPr>
            <w:tcW w:w="1705" w:type="dxa"/>
            <w:vAlign w:val="top"/>
          </w:tcPr>
          <w:p w14:paraId="73383676">
            <w:pPr>
              <w:rPr>
                <w:rFonts w:ascii="Arial"/>
                <w:sz w:val="21"/>
              </w:rPr>
            </w:pPr>
          </w:p>
        </w:tc>
      </w:tr>
      <w:tr w14:paraId="382060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88D9E80">
            <w:pPr>
              <w:pStyle w:val="6"/>
              <w:spacing w:before="89" w:line="242" w:lineRule="auto"/>
              <w:ind w:left="127"/>
            </w:pPr>
            <w:r>
              <w:rPr>
                <w:spacing w:val="-7"/>
              </w:rPr>
              <w:t>301</w:t>
            </w:r>
          </w:p>
        </w:tc>
        <w:tc>
          <w:tcPr>
            <w:tcW w:w="577" w:type="dxa"/>
            <w:vAlign w:val="top"/>
          </w:tcPr>
          <w:p w14:paraId="431C7CD2">
            <w:pPr>
              <w:pStyle w:val="6"/>
              <w:spacing w:before="89" w:line="242" w:lineRule="auto"/>
              <w:ind w:left="123"/>
            </w:pPr>
            <w:r>
              <w:rPr>
                <w:spacing w:val="-10"/>
              </w:rPr>
              <w:t>02</w:t>
            </w:r>
          </w:p>
        </w:tc>
        <w:tc>
          <w:tcPr>
            <w:tcW w:w="2889" w:type="dxa"/>
            <w:vAlign w:val="top"/>
          </w:tcPr>
          <w:p w14:paraId="5D8CB779">
            <w:pPr>
              <w:pStyle w:val="6"/>
              <w:spacing w:before="88" w:line="214" w:lineRule="auto"/>
              <w:ind w:left="117"/>
            </w:pPr>
            <w:r>
              <w:rPr>
                <w:spacing w:val="-4"/>
              </w:rPr>
              <w:t>津贴补贴</w:t>
            </w:r>
          </w:p>
        </w:tc>
        <w:tc>
          <w:tcPr>
            <w:tcW w:w="1700" w:type="dxa"/>
            <w:vAlign w:val="top"/>
          </w:tcPr>
          <w:p w14:paraId="53A59CB8">
            <w:pPr>
              <w:pStyle w:val="6"/>
              <w:spacing w:before="88"/>
              <w:ind w:left="1153"/>
            </w:pPr>
            <w:r>
              <w:rPr>
                <w:spacing w:val="-3"/>
              </w:rPr>
              <w:t>43.19</w:t>
            </w:r>
          </w:p>
        </w:tc>
        <w:tc>
          <w:tcPr>
            <w:tcW w:w="1700" w:type="dxa"/>
            <w:vAlign w:val="top"/>
          </w:tcPr>
          <w:p w14:paraId="64D7E1D7">
            <w:pPr>
              <w:pStyle w:val="6"/>
              <w:spacing w:before="88"/>
              <w:ind w:left="1009"/>
            </w:pPr>
            <w:r>
              <w:rPr>
                <w:spacing w:val="-3"/>
              </w:rPr>
              <w:t>43.19</w:t>
            </w:r>
          </w:p>
        </w:tc>
        <w:tc>
          <w:tcPr>
            <w:tcW w:w="1705" w:type="dxa"/>
            <w:vAlign w:val="top"/>
          </w:tcPr>
          <w:p w14:paraId="5AE3DC01">
            <w:pPr>
              <w:rPr>
                <w:rFonts w:ascii="Arial"/>
                <w:sz w:val="21"/>
              </w:rPr>
            </w:pPr>
          </w:p>
        </w:tc>
      </w:tr>
      <w:tr w14:paraId="292CBA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BE22A9">
            <w:pPr>
              <w:pStyle w:val="6"/>
              <w:spacing w:before="90" w:line="242" w:lineRule="auto"/>
              <w:ind w:left="127"/>
            </w:pPr>
            <w:r>
              <w:rPr>
                <w:spacing w:val="-7"/>
              </w:rPr>
              <w:t>301</w:t>
            </w:r>
          </w:p>
        </w:tc>
        <w:tc>
          <w:tcPr>
            <w:tcW w:w="577" w:type="dxa"/>
            <w:vAlign w:val="top"/>
          </w:tcPr>
          <w:p w14:paraId="7E0F3F07">
            <w:pPr>
              <w:pStyle w:val="6"/>
              <w:spacing w:before="90" w:line="242" w:lineRule="auto"/>
              <w:ind w:left="123"/>
            </w:pPr>
            <w:r>
              <w:rPr>
                <w:spacing w:val="-10"/>
              </w:rPr>
              <w:t>03</w:t>
            </w:r>
          </w:p>
        </w:tc>
        <w:tc>
          <w:tcPr>
            <w:tcW w:w="2889" w:type="dxa"/>
            <w:vAlign w:val="top"/>
          </w:tcPr>
          <w:p w14:paraId="2AADBB4A">
            <w:pPr>
              <w:pStyle w:val="6"/>
              <w:spacing w:before="90" w:line="213" w:lineRule="auto"/>
              <w:ind w:left="121"/>
            </w:pPr>
            <w:r>
              <w:rPr>
                <w:spacing w:val="-10"/>
              </w:rPr>
              <w:t>奖金</w:t>
            </w:r>
          </w:p>
        </w:tc>
        <w:tc>
          <w:tcPr>
            <w:tcW w:w="1700" w:type="dxa"/>
            <w:vAlign w:val="top"/>
          </w:tcPr>
          <w:p w14:paraId="26E5F896">
            <w:pPr>
              <w:pStyle w:val="6"/>
              <w:spacing w:before="89"/>
              <w:ind w:left="1154"/>
            </w:pPr>
            <w:r>
              <w:rPr>
                <w:spacing w:val="-3"/>
              </w:rPr>
              <w:t>28.60</w:t>
            </w:r>
          </w:p>
        </w:tc>
        <w:tc>
          <w:tcPr>
            <w:tcW w:w="1700" w:type="dxa"/>
            <w:vAlign w:val="top"/>
          </w:tcPr>
          <w:p w14:paraId="0D224E89">
            <w:pPr>
              <w:pStyle w:val="6"/>
              <w:spacing w:before="89"/>
              <w:ind w:left="1009"/>
            </w:pPr>
            <w:r>
              <w:rPr>
                <w:spacing w:val="-3"/>
              </w:rPr>
              <w:t>28.60</w:t>
            </w:r>
          </w:p>
        </w:tc>
        <w:tc>
          <w:tcPr>
            <w:tcW w:w="1705" w:type="dxa"/>
            <w:vAlign w:val="top"/>
          </w:tcPr>
          <w:p w14:paraId="3DBE3E6A">
            <w:pPr>
              <w:rPr>
                <w:rFonts w:ascii="Arial"/>
                <w:sz w:val="21"/>
              </w:rPr>
            </w:pPr>
          </w:p>
        </w:tc>
      </w:tr>
      <w:tr w14:paraId="6A508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96F538">
            <w:pPr>
              <w:pStyle w:val="6"/>
              <w:spacing w:before="90" w:line="242" w:lineRule="auto"/>
              <w:ind w:left="127"/>
            </w:pPr>
            <w:r>
              <w:rPr>
                <w:spacing w:val="-7"/>
              </w:rPr>
              <w:t>301</w:t>
            </w:r>
          </w:p>
        </w:tc>
        <w:tc>
          <w:tcPr>
            <w:tcW w:w="577" w:type="dxa"/>
            <w:vAlign w:val="top"/>
          </w:tcPr>
          <w:p w14:paraId="7E169348">
            <w:pPr>
              <w:pStyle w:val="6"/>
              <w:spacing w:before="90" w:line="242" w:lineRule="auto"/>
              <w:ind w:left="123"/>
            </w:pPr>
            <w:r>
              <w:rPr>
                <w:spacing w:val="-10"/>
              </w:rPr>
              <w:t>07</w:t>
            </w:r>
          </w:p>
        </w:tc>
        <w:tc>
          <w:tcPr>
            <w:tcW w:w="2889" w:type="dxa"/>
            <w:vAlign w:val="top"/>
          </w:tcPr>
          <w:p w14:paraId="3CABD098">
            <w:pPr>
              <w:pStyle w:val="6"/>
              <w:spacing w:before="90" w:line="214" w:lineRule="auto"/>
              <w:ind w:left="115"/>
            </w:pPr>
            <w:r>
              <w:rPr>
                <w:spacing w:val="-4"/>
              </w:rPr>
              <w:t>绩效工资</w:t>
            </w:r>
          </w:p>
        </w:tc>
        <w:tc>
          <w:tcPr>
            <w:tcW w:w="1700" w:type="dxa"/>
            <w:vAlign w:val="top"/>
          </w:tcPr>
          <w:p w14:paraId="682F381D">
            <w:pPr>
              <w:pStyle w:val="6"/>
              <w:spacing w:before="89"/>
              <w:ind w:left="1154"/>
            </w:pPr>
            <w:r>
              <w:rPr>
                <w:spacing w:val="-3"/>
              </w:rPr>
              <w:t>20.22</w:t>
            </w:r>
          </w:p>
        </w:tc>
        <w:tc>
          <w:tcPr>
            <w:tcW w:w="1700" w:type="dxa"/>
            <w:vAlign w:val="top"/>
          </w:tcPr>
          <w:p w14:paraId="513098DE">
            <w:pPr>
              <w:pStyle w:val="6"/>
              <w:spacing w:before="89"/>
              <w:ind w:left="1009"/>
            </w:pPr>
            <w:r>
              <w:rPr>
                <w:spacing w:val="-3"/>
              </w:rPr>
              <w:t>20.22</w:t>
            </w:r>
          </w:p>
        </w:tc>
        <w:tc>
          <w:tcPr>
            <w:tcW w:w="1705" w:type="dxa"/>
            <w:vAlign w:val="top"/>
          </w:tcPr>
          <w:p w14:paraId="73C63F24">
            <w:pPr>
              <w:rPr>
                <w:rFonts w:ascii="Arial"/>
                <w:sz w:val="21"/>
              </w:rPr>
            </w:pPr>
          </w:p>
        </w:tc>
      </w:tr>
      <w:tr w14:paraId="684D9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DD82E7">
            <w:pPr>
              <w:pStyle w:val="6"/>
              <w:spacing w:before="90" w:line="242" w:lineRule="auto"/>
              <w:ind w:left="127"/>
            </w:pPr>
            <w:r>
              <w:rPr>
                <w:spacing w:val="-7"/>
              </w:rPr>
              <w:t>301</w:t>
            </w:r>
          </w:p>
        </w:tc>
        <w:tc>
          <w:tcPr>
            <w:tcW w:w="577" w:type="dxa"/>
            <w:vAlign w:val="top"/>
          </w:tcPr>
          <w:p w14:paraId="78834B3E">
            <w:pPr>
              <w:pStyle w:val="6"/>
              <w:spacing w:before="90" w:line="242" w:lineRule="auto"/>
              <w:ind w:left="123"/>
            </w:pPr>
            <w:r>
              <w:rPr>
                <w:spacing w:val="-10"/>
              </w:rPr>
              <w:t>08</w:t>
            </w:r>
          </w:p>
        </w:tc>
        <w:tc>
          <w:tcPr>
            <w:tcW w:w="2889" w:type="dxa"/>
            <w:vAlign w:val="top"/>
          </w:tcPr>
          <w:p w14:paraId="55387309">
            <w:pPr>
              <w:pStyle w:val="6"/>
              <w:spacing w:before="89" w:line="214" w:lineRule="auto"/>
              <w:ind w:left="108"/>
            </w:pPr>
            <w:r>
              <w:rPr>
                <w:spacing w:val="-1"/>
              </w:rPr>
              <w:t>机关事业单位基本养老保险缴费</w:t>
            </w:r>
          </w:p>
        </w:tc>
        <w:tc>
          <w:tcPr>
            <w:tcW w:w="1700" w:type="dxa"/>
            <w:vAlign w:val="top"/>
          </w:tcPr>
          <w:p w14:paraId="34988459">
            <w:pPr>
              <w:pStyle w:val="6"/>
              <w:spacing w:before="89"/>
              <w:ind w:left="1154"/>
            </w:pPr>
            <w:r>
              <w:rPr>
                <w:spacing w:val="-3"/>
              </w:rPr>
              <w:t>24.97</w:t>
            </w:r>
          </w:p>
        </w:tc>
        <w:tc>
          <w:tcPr>
            <w:tcW w:w="1700" w:type="dxa"/>
            <w:vAlign w:val="top"/>
          </w:tcPr>
          <w:p w14:paraId="61DA70BF">
            <w:pPr>
              <w:pStyle w:val="6"/>
              <w:spacing w:before="89"/>
              <w:ind w:left="1009"/>
            </w:pPr>
            <w:r>
              <w:rPr>
                <w:spacing w:val="-3"/>
              </w:rPr>
              <w:t>24.97</w:t>
            </w:r>
          </w:p>
        </w:tc>
        <w:tc>
          <w:tcPr>
            <w:tcW w:w="1705" w:type="dxa"/>
            <w:vAlign w:val="top"/>
          </w:tcPr>
          <w:p w14:paraId="03425881">
            <w:pPr>
              <w:rPr>
                <w:rFonts w:ascii="Arial"/>
                <w:sz w:val="21"/>
              </w:rPr>
            </w:pPr>
          </w:p>
        </w:tc>
      </w:tr>
      <w:tr w14:paraId="5EAD2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D4D81B">
            <w:pPr>
              <w:pStyle w:val="6"/>
              <w:spacing w:before="90" w:line="242" w:lineRule="auto"/>
              <w:ind w:left="127"/>
            </w:pPr>
            <w:r>
              <w:rPr>
                <w:spacing w:val="-7"/>
              </w:rPr>
              <w:t>301</w:t>
            </w:r>
          </w:p>
        </w:tc>
        <w:tc>
          <w:tcPr>
            <w:tcW w:w="577" w:type="dxa"/>
            <w:vAlign w:val="top"/>
          </w:tcPr>
          <w:p w14:paraId="1D05D8E1">
            <w:pPr>
              <w:pStyle w:val="6"/>
              <w:spacing w:before="90" w:line="242" w:lineRule="auto"/>
              <w:ind w:left="123"/>
            </w:pPr>
            <w:r>
              <w:rPr>
                <w:spacing w:val="-10"/>
              </w:rPr>
              <w:t>09</w:t>
            </w:r>
          </w:p>
        </w:tc>
        <w:tc>
          <w:tcPr>
            <w:tcW w:w="2889" w:type="dxa"/>
            <w:vAlign w:val="top"/>
          </w:tcPr>
          <w:p w14:paraId="7BB97A72">
            <w:pPr>
              <w:pStyle w:val="6"/>
              <w:spacing w:before="89" w:line="214" w:lineRule="auto"/>
              <w:ind w:left="117"/>
            </w:pPr>
            <w:r>
              <w:rPr>
                <w:spacing w:val="-3"/>
              </w:rPr>
              <w:t>职业年金缴费</w:t>
            </w:r>
          </w:p>
        </w:tc>
        <w:tc>
          <w:tcPr>
            <w:tcW w:w="1700" w:type="dxa"/>
            <w:vAlign w:val="top"/>
          </w:tcPr>
          <w:p w14:paraId="259C4844">
            <w:pPr>
              <w:pStyle w:val="6"/>
              <w:spacing w:before="89"/>
              <w:ind w:left="1158"/>
            </w:pPr>
            <w:r>
              <w:rPr>
                <w:spacing w:val="-4"/>
              </w:rPr>
              <w:t>12.49</w:t>
            </w:r>
          </w:p>
        </w:tc>
        <w:tc>
          <w:tcPr>
            <w:tcW w:w="1700" w:type="dxa"/>
            <w:vAlign w:val="top"/>
          </w:tcPr>
          <w:p w14:paraId="0A7DA3F2">
            <w:pPr>
              <w:pStyle w:val="6"/>
              <w:spacing w:before="89"/>
              <w:ind w:left="1014"/>
            </w:pPr>
            <w:r>
              <w:rPr>
                <w:spacing w:val="-4"/>
              </w:rPr>
              <w:t>12.49</w:t>
            </w:r>
          </w:p>
        </w:tc>
        <w:tc>
          <w:tcPr>
            <w:tcW w:w="1705" w:type="dxa"/>
            <w:vAlign w:val="top"/>
          </w:tcPr>
          <w:p w14:paraId="4EBB5B8C">
            <w:pPr>
              <w:rPr>
                <w:rFonts w:ascii="Arial"/>
                <w:sz w:val="21"/>
              </w:rPr>
            </w:pPr>
          </w:p>
        </w:tc>
      </w:tr>
      <w:tr w14:paraId="4C0542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A3B07E">
            <w:pPr>
              <w:pStyle w:val="6"/>
              <w:spacing w:before="90" w:line="242" w:lineRule="auto"/>
              <w:ind w:left="127"/>
            </w:pPr>
            <w:r>
              <w:rPr>
                <w:spacing w:val="-7"/>
              </w:rPr>
              <w:t>301</w:t>
            </w:r>
          </w:p>
        </w:tc>
        <w:tc>
          <w:tcPr>
            <w:tcW w:w="577" w:type="dxa"/>
            <w:vAlign w:val="top"/>
          </w:tcPr>
          <w:p w14:paraId="11E7267F">
            <w:pPr>
              <w:pStyle w:val="6"/>
              <w:spacing w:before="90" w:line="242" w:lineRule="auto"/>
              <w:ind w:left="122"/>
            </w:pPr>
            <w:r>
              <w:rPr>
                <w:spacing w:val="-9"/>
              </w:rPr>
              <w:t>10</w:t>
            </w:r>
          </w:p>
        </w:tc>
        <w:tc>
          <w:tcPr>
            <w:tcW w:w="2889" w:type="dxa"/>
            <w:vAlign w:val="top"/>
          </w:tcPr>
          <w:p w14:paraId="3D41501F">
            <w:pPr>
              <w:pStyle w:val="6"/>
              <w:spacing w:before="89" w:line="214" w:lineRule="auto"/>
              <w:ind w:left="117"/>
            </w:pPr>
            <w:r>
              <w:rPr>
                <w:spacing w:val="-2"/>
              </w:rPr>
              <w:t>职工基本医疗保险缴费</w:t>
            </w:r>
          </w:p>
        </w:tc>
        <w:tc>
          <w:tcPr>
            <w:tcW w:w="1700" w:type="dxa"/>
            <w:vAlign w:val="top"/>
          </w:tcPr>
          <w:p w14:paraId="7C204628">
            <w:pPr>
              <w:pStyle w:val="6"/>
              <w:spacing w:before="89"/>
              <w:ind w:left="1158"/>
            </w:pPr>
            <w:r>
              <w:rPr>
                <w:spacing w:val="-4"/>
              </w:rPr>
              <w:t>10.58</w:t>
            </w:r>
          </w:p>
        </w:tc>
        <w:tc>
          <w:tcPr>
            <w:tcW w:w="1700" w:type="dxa"/>
            <w:vAlign w:val="top"/>
          </w:tcPr>
          <w:p w14:paraId="5C9424FB">
            <w:pPr>
              <w:pStyle w:val="6"/>
              <w:spacing w:before="89"/>
              <w:ind w:left="1014"/>
            </w:pPr>
            <w:r>
              <w:rPr>
                <w:spacing w:val="-4"/>
              </w:rPr>
              <w:t>10.58</w:t>
            </w:r>
          </w:p>
        </w:tc>
        <w:tc>
          <w:tcPr>
            <w:tcW w:w="1705" w:type="dxa"/>
            <w:vAlign w:val="top"/>
          </w:tcPr>
          <w:p w14:paraId="40E51DF3">
            <w:pPr>
              <w:rPr>
                <w:rFonts w:ascii="Arial"/>
                <w:sz w:val="21"/>
              </w:rPr>
            </w:pPr>
          </w:p>
        </w:tc>
      </w:tr>
      <w:tr w14:paraId="689EBA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EEA3F6">
            <w:pPr>
              <w:pStyle w:val="6"/>
              <w:spacing w:before="90" w:line="242" w:lineRule="auto"/>
              <w:ind w:left="127"/>
            </w:pPr>
            <w:r>
              <w:rPr>
                <w:spacing w:val="-7"/>
              </w:rPr>
              <w:t>301</w:t>
            </w:r>
          </w:p>
        </w:tc>
        <w:tc>
          <w:tcPr>
            <w:tcW w:w="577" w:type="dxa"/>
            <w:vAlign w:val="top"/>
          </w:tcPr>
          <w:p w14:paraId="21AFCC8A">
            <w:pPr>
              <w:pStyle w:val="6"/>
              <w:spacing w:before="90" w:line="239" w:lineRule="exact"/>
              <w:ind w:left="122"/>
            </w:pPr>
            <w:r>
              <w:rPr>
                <w:spacing w:val="-9"/>
              </w:rPr>
              <w:t>11</w:t>
            </w:r>
          </w:p>
        </w:tc>
        <w:tc>
          <w:tcPr>
            <w:tcW w:w="2889" w:type="dxa"/>
            <w:vAlign w:val="top"/>
          </w:tcPr>
          <w:p w14:paraId="28B869AC">
            <w:pPr>
              <w:pStyle w:val="6"/>
              <w:spacing w:before="89" w:line="214" w:lineRule="auto"/>
              <w:ind w:left="109"/>
            </w:pPr>
            <w:r>
              <w:rPr>
                <w:spacing w:val="-1"/>
              </w:rPr>
              <w:t>公务员医疗补助缴费</w:t>
            </w:r>
          </w:p>
        </w:tc>
        <w:tc>
          <w:tcPr>
            <w:tcW w:w="1700" w:type="dxa"/>
            <w:vAlign w:val="top"/>
          </w:tcPr>
          <w:p w14:paraId="4F4E8611">
            <w:pPr>
              <w:pStyle w:val="6"/>
              <w:spacing w:before="89"/>
              <w:ind w:left="1250"/>
            </w:pPr>
            <w:r>
              <w:rPr>
                <w:spacing w:val="-5"/>
              </w:rPr>
              <w:t>1.44</w:t>
            </w:r>
          </w:p>
        </w:tc>
        <w:tc>
          <w:tcPr>
            <w:tcW w:w="1700" w:type="dxa"/>
            <w:vAlign w:val="top"/>
          </w:tcPr>
          <w:p w14:paraId="47C1FCFA">
            <w:pPr>
              <w:pStyle w:val="6"/>
              <w:spacing w:before="89"/>
              <w:ind w:left="1102"/>
            </w:pPr>
            <w:r>
              <w:rPr>
                <w:spacing w:val="-5"/>
              </w:rPr>
              <w:t>1.44</w:t>
            </w:r>
          </w:p>
        </w:tc>
        <w:tc>
          <w:tcPr>
            <w:tcW w:w="1705" w:type="dxa"/>
            <w:vAlign w:val="top"/>
          </w:tcPr>
          <w:p w14:paraId="169334E7">
            <w:pPr>
              <w:rPr>
                <w:rFonts w:ascii="Arial"/>
                <w:sz w:val="21"/>
              </w:rPr>
            </w:pPr>
          </w:p>
        </w:tc>
      </w:tr>
      <w:tr w14:paraId="5B83F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2D6A9B0">
            <w:pPr>
              <w:pStyle w:val="6"/>
              <w:spacing w:before="90" w:line="242" w:lineRule="auto"/>
              <w:ind w:left="127"/>
            </w:pPr>
            <w:r>
              <w:rPr>
                <w:spacing w:val="-7"/>
              </w:rPr>
              <w:t>301</w:t>
            </w:r>
          </w:p>
        </w:tc>
        <w:tc>
          <w:tcPr>
            <w:tcW w:w="577" w:type="dxa"/>
            <w:vAlign w:val="top"/>
          </w:tcPr>
          <w:p w14:paraId="305912F9">
            <w:pPr>
              <w:pStyle w:val="6"/>
              <w:spacing w:before="90" w:line="239" w:lineRule="exact"/>
              <w:ind w:left="122"/>
            </w:pPr>
            <w:r>
              <w:rPr>
                <w:spacing w:val="-9"/>
              </w:rPr>
              <w:t>12</w:t>
            </w:r>
          </w:p>
        </w:tc>
        <w:tc>
          <w:tcPr>
            <w:tcW w:w="2889" w:type="dxa"/>
            <w:vAlign w:val="top"/>
          </w:tcPr>
          <w:p w14:paraId="39A59B43">
            <w:pPr>
              <w:pStyle w:val="6"/>
              <w:spacing w:before="89" w:line="214" w:lineRule="auto"/>
              <w:ind w:left="110"/>
            </w:pPr>
            <w:r>
              <w:rPr>
                <w:spacing w:val="-1"/>
              </w:rPr>
              <w:t>其他社会保障缴费</w:t>
            </w:r>
          </w:p>
        </w:tc>
        <w:tc>
          <w:tcPr>
            <w:tcW w:w="1700" w:type="dxa"/>
            <w:vAlign w:val="top"/>
          </w:tcPr>
          <w:p w14:paraId="05EE59FA">
            <w:pPr>
              <w:pStyle w:val="6"/>
              <w:spacing w:before="89"/>
              <w:ind w:left="1251"/>
            </w:pPr>
            <w:r>
              <w:rPr>
                <w:spacing w:val="-5"/>
              </w:rPr>
              <w:t>0.73</w:t>
            </w:r>
          </w:p>
        </w:tc>
        <w:tc>
          <w:tcPr>
            <w:tcW w:w="1700" w:type="dxa"/>
            <w:vAlign w:val="top"/>
          </w:tcPr>
          <w:p w14:paraId="59C44887">
            <w:pPr>
              <w:pStyle w:val="6"/>
              <w:spacing w:before="89"/>
              <w:ind w:left="1104"/>
            </w:pPr>
            <w:r>
              <w:rPr>
                <w:spacing w:val="-5"/>
              </w:rPr>
              <w:t>0.73</w:t>
            </w:r>
          </w:p>
        </w:tc>
        <w:tc>
          <w:tcPr>
            <w:tcW w:w="1705" w:type="dxa"/>
            <w:vAlign w:val="top"/>
          </w:tcPr>
          <w:p w14:paraId="43832180">
            <w:pPr>
              <w:rPr>
                <w:rFonts w:ascii="Arial"/>
                <w:sz w:val="21"/>
              </w:rPr>
            </w:pPr>
          </w:p>
        </w:tc>
      </w:tr>
      <w:tr w14:paraId="6B3042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B9AA8A">
            <w:pPr>
              <w:pStyle w:val="6"/>
              <w:spacing w:before="90" w:line="242" w:lineRule="auto"/>
              <w:ind w:left="127"/>
            </w:pPr>
            <w:r>
              <w:rPr>
                <w:spacing w:val="-7"/>
              </w:rPr>
              <w:t>301</w:t>
            </w:r>
          </w:p>
        </w:tc>
        <w:tc>
          <w:tcPr>
            <w:tcW w:w="577" w:type="dxa"/>
            <w:vAlign w:val="top"/>
          </w:tcPr>
          <w:p w14:paraId="29821DB2">
            <w:pPr>
              <w:pStyle w:val="6"/>
              <w:spacing w:before="90" w:line="242" w:lineRule="auto"/>
              <w:ind w:left="122"/>
            </w:pPr>
            <w:r>
              <w:rPr>
                <w:spacing w:val="-9"/>
              </w:rPr>
              <w:t>13</w:t>
            </w:r>
          </w:p>
        </w:tc>
        <w:tc>
          <w:tcPr>
            <w:tcW w:w="2889" w:type="dxa"/>
            <w:vAlign w:val="top"/>
          </w:tcPr>
          <w:p w14:paraId="1D0FDDD3">
            <w:pPr>
              <w:pStyle w:val="6"/>
              <w:spacing w:before="89" w:line="216" w:lineRule="auto"/>
              <w:ind w:left="113"/>
            </w:pPr>
            <w:r>
              <w:rPr>
                <w:spacing w:val="-3"/>
              </w:rPr>
              <w:t>住房公积金</w:t>
            </w:r>
          </w:p>
        </w:tc>
        <w:tc>
          <w:tcPr>
            <w:tcW w:w="1700" w:type="dxa"/>
            <w:vAlign w:val="top"/>
          </w:tcPr>
          <w:p w14:paraId="5E05D7B8">
            <w:pPr>
              <w:pStyle w:val="6"/>
              <w:spacing w:before="89"/>
              <w:ind w:left="1158"/>
            </w:pPr>
            <w:r>
              <w:rPr>
                <w:spacing w:val="-4"/>
              </w:rPr>
              <w:t>19.58</w:t>
            </w:r>
          </w:p>
        </w:tc>
        <w:tc>
          <w:tcPr>
            <w:tcW w:w="1700" w:type="dxa"/>
            <w:vAlign w:val="top"/>
          </w:tcPr>
          <w:p w14:paraId="51C0040D">
            <w:pPr>
              <w:pStyle w:val="6"/>
              <w:spacing w:before="89"/>
              <w:ind w:left="1014"/>
            </w:pPr>
            <w:r>
              <w:rPr>
                <w:spacing w:val="-4"/>
              </w:rPr>
              <w:t>19.58</w:t>
            </w:r>
          </w:p>
        </w:tc>
        <w:tc>
          <w:tcPr>
            <w:tcW w:w="1705" w:type="dxa"/>
            <w:vAlign w:val="top"/>
          </w:tcPr>
          <w:p w14:paraId="6AB8C90A">
            <w:pPr>
              <w:rPr>
                <w:rFonts w:ascii="Arial"/>
                <w:sz w:val="21"/>
              </w:rPr>
            </w:pPr>
          </w:p>
        </w:tc>
      </w:tr>
      <w:tr w14:paraId="5B058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096626">
            <w:pPr>
              <w:pStyle w:val="6"/>
              <w:spacing w:before="90" w:line="242" w:lineRule="auto"/>
              <w:ind w:left="127"/>
            </w:pPr>
            <w:r>
              <w:rPr>
                <w:spacing w:val="-7"/>
              </w:rPr>
              <w:t>301</w:t>
            </w:r>
          </w:p>
        </w:tc>
        <w:tc>
          <w:tcPr>
            <w:tcW w:w="577" w:type="dxa"/>
            <w:vAlign w:val="top"/>
          </w:tcPr>
          <w:p w14:paraId="7409AFBB">
            <w:pPr>
              <w:pStyle w:val="6"/>
              <w:spacing w:before="90" w:line="242" w:lineRule="auto"/>
              <w:ind w:left="119"/>
            </w:pPr>
            <w:r>
              <w:rPr>
                <w:spacing w:val="-8"/>
              </w:rPr>
              <w:t>99</w:t>
            </w:r>
          </w:p>
        </w:tc>
        <w:tc>
          <w:tcPr>
            <w:tcW w:w="2889" w:type="dxa"/>
            <w:vAlign w:val="top"/>
          </w:tcPr>
          <w:p w14:paraId="798AFE68">
            <w:pPr>
              <w:pStyle w:val="6"/>
              <w:spacing w:before="90" w:line="213" w:lineRule="auto"/>
              <w:ind w:left="110"/>
            </w:pPr>
            <w:r>
              <w:rPr>
                <w:spacing w:val="-1"/>
              </w:rPr>
              <w:t>其他工资福利支出</w:t>
            </w:r>
          </w:p>
        </w:tc>
        <w:tc>
          <w:tcPr>
            <w:tcW w:w="1700" w:type="dxa"/>
            <w:vAlign w:val="top"/>
          </w:tcPr>
          <w:p w14:paraId="550932F6">
            <w:pPr>
              <w:pStyle w:val="6"/>
              <w:spacing w:before="89"/>
              <w:ind w:left="1158"/>
            </w:pPr>
            <w:r>
              <w:rPr>
                <w:spacing w:val="-4"/>
              </w:rPr>
              <w:t>13.41</w:t>
            </w:r>
          </w:p>
        </w:tc>
        <w:tc>
          <w:tcPr>
            <w:tcW w:w="1700" w:type="dxa"/>
            <w:vAlign w:val="top"/>
          </w:tcPr>
          <w:p w14:paraId="578BF2FC">
            <w:pPr>
              <w:pStyle w:val="6"/>
              <w:spacing w:before="89"/>
              <w:ind w:left="1014"/>
            </w:pPr>
            <w:r>
              <w:rPr>
                <w:spacing w:val="-4"/>
              </w:rPr>
              <w:t>13.41</w:t>
            </w:r>
          </w:p>
        </w:tc>
        <w:tc>
          <w:tcPr>
            <w:tcW w:w="1705" w:type="dxa"/>
            <w:vAlign w:val="top"/>
          </w:tcPr>
          <w:p w14:paraId="42607EEE">
            <w:pPr>
              <w:rPr>
                <w:rFonts w:ascii="Arial"/>
                <w:sz w:val="21"/>
              </w:rPr>
            </w:pPr>
          </w:p>
        </w:tc>
      </w:tr>
      <w:tr w14:paraId="0B3AB0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D570B8">
            <w:pPr>
              <w:pStyle w:val="6"/>
              <w:spacing w:before="90" w:line="242" w:lineRule="auto"/>
              <w:ind w:left="127"/>
            </w:pPr>
            <w:r>
              <w:rPr>
                <w:b/>
                <w:bCs/>
                <w:spacing w:val="-9"/>
              </w:rPr>
              <w:t>302</w:t>
            </w:r>
          </w:p>
        </w:tc>
        <w:tc>
          <w:tcPr>
            <w:tcW w:w="577" w:type="dxa"/>
            <w:vAlign w:val="top"/>
          </w:tcPr>
          <w:p w14:paraId="5210B8C4">
            <w:pPr>
              <w:rPr>
                <w:rFonts w:ascii="Arial"/>
                <w:sz w:val="21"/>
              </w:rPr>
            </w:pPr>
          </w:p>
        </w:tc>
        <w:tc>
          <w:tcPr>
            <w:tcW w:w="2889" w:type="dxa"/>
            <w:vAlign w:val="top"/>
          </w:tcPr>
          <w:p w14:paraId="1D1688D7">
            <w:pPr>
              <w:pStyle w:val="6"/>
              <w:spacing w:before="90" w:line="213" w:lineRule="auto"/>
              <w:ind w:left="117"/>
            </w:pPr>
            <w:r>
              <w:rPr>
                <w:b/>
                <w:bCs/>
                <w:spacing w:val="-4"/>
              </w:rPr>
              <w:t>商品和服务支出</w:t>
            </w:r>
          </w:p>
        </w:tc>
        <w:tc>
          <w:tcPr>
            <w:tcW w:w="1700" w:type="dxa"/>
            <w:vAlign w:val="top"/>
          </w:tcPr>
          <w:p w14:paraId="4C2390BC">
            <w:pPr>
              <w:pStyle w:val="6"/>
              <w:spacing w:before="89"/>
              <w:ind w:left="1154"/>
            </w:pPr>
            <w:r>
              <w:rPr>
                <w:b/>
                <w:bCs/>
                <w:spacing w:val="-4"/>
              </w:rPr>
              <w:t>26.89</w:t>
            </w:r>
          </w:p>
        </w:tc>
        <w:tc>
          <w:tcPr>
            <w:tcW w:w="1700" w:type="dxa"/>
            <w:vAlign w:val="top"/>
          </w:tcPr>
          <w:p w14:paraId="3F6BFEE2">
            <w:pPr>
              <w:rPr>
                <w:rFonts w:ascii="Arial"/>
                <w:sz w:val="21"/>
              </w:rPr>
            </w:pPr>
          </w:p>
        </w:tc>
        <w:tc>
          <w:tcPr>
            <w:tcW w:w="1705" w:type="dxa"/>
            <w:vAlign w:val="top"/>
          </w:tcPr>
          <w:p w14:paraId="27239C3F">
            <w:pPr>
              <w:pStyle w:val="6"/>
              <w:spacing w:before="89"/>
              <w:ind w:left="1157"/>
            </w:pPr>
            <w:r>
              <w:rPr>
                <w:b/>
                <w:bCs/>
                <w:spacing w:val="-4"/>
              </w:rPr>
              <w:t>26.89</w:t>
            </w:r>
          </w:p>
        </w:tc>
      </w:tr>
      <w:tr w14:paraId="1C46E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E26145E">
            <w:pPr>
              <w:pStyle w:val="6"/>
              <w:spacing w:before="90" w:line="242" w:lineRule="auto"/>
              <w:ind w:left="127"/>
            </w:pPr>
            <w:r>
              <w:rPr>
                <w:spacing w:val="-7"/>
              </w:rPr>
              <w:t>302</w:t>
            </w:r>
          </w:p>
        </w:tc>
        <w:tc>
          <w:tcPr>
            <w:tcW w:w="577" w:type="dxa"/>
            <w:vAlign w:val="top"/>
          </w:tcPr>
          <w:p w14:paraId="47EC841E">
            <w:pPr>
              <w:pStyle w:val="6"/>
              <w:spacing w:before="90" w:line="242" w:lineRule="auto"/>
              <w:ind w:left="123"/>
            </w:pPr>
            <w:r>
              <w:rPr>
                <w:spacing w:val="-10"/>
              </w:rPr>
              <w:t>01</w:t>
            </w:r>
          </w:p>
        </w:tc>
        <w:tc>
          <w:tcPr>
            <w:tcW w:w="2889" w:type="dxa"/>
            <w:vAlign w:val="top"/>
          </w:tcPr>
          <w:p w14:paraId="5B1AA67D">
            <w:pPr>
              <w:pStyle w:val="6"/>
              <w:spacing w:before="89" w:line="214" w:lineRule="auto"/>
              <w:ind w:left="117"/>
            </w:pPr>
            <w:r>
              <w:rPr>
                <w:spacing w:val="-5"/>
              </w:rPr>
              <w:t>办公费</w:t>
            </w:r>
          </w:p>
        </w:tc>
        <w:tc>
          <w:tcPr>
            <w:tcW w:w="1700" w:type="dxa"/>
            <w:vAlign w:val="top"/>
          </w:tcPr>
          <w:p w14:paraId="35F830FD">
            <w:pPr>
              <w:pStyle w:val="6"/>
              <w:spacing w:before="89"/>
              <w:ind w:left="1245"/>
            </w:pPr>
            <w:r>
              <w:rPr>
                <w:spacing w:val="-4"/>
              </w:rPr>
              <w:t>2.21</w:t>
            </w:r>
          </w:p>
        </w:tc>
        <w:tc>
          <w:tcPr>
            <w:tcW w:w="1700" w:type="dxa"/>
            <w:vAlign w:val="top"/>
          </w:tcPr>
          <w:p w14:paraId="42A36E3E">
            <w:pPr>
              <w:rPr>
                <w:rFonts w:ascii="Arial"/>
                <w:sz w:val="21"/>
              </w:rPr>
            </w:pPr>
          </w:p>
        </w:tc>
        <w:tc>
          <w:tcPr>
            <w:tcW w:w="1705" w:type="dxa"/>
            <w:vAlign w:val="top"/>
          </w:tcPr>
          <w:p w14:paraId="57D6C236">
            <w:pPr>
              <w:pStyle w:val="6"/>
              <w:spacing w:before="89"/>
              <w:ind w:left="1246"/>
            </w:pPr>
            <w:r>
              <w:rPr>
                <w:spacing w:val="-4"/>
              </w:rPr>
              <w:t>2.21</w:t>
            </w:r>
          </w:p>
        </w:tc>
      </w:tr>
      <w:tr w14:paraId="6D6017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0DA5415">
            <w:pPr>
              <w:pStyle w:val="6"/>
              <w:spacing w:before="90" w:line="242" w:lineRule="auto"/>
              <w:ind w:left="127"/>
            </w:pPr>
            <w:r>
              <w:rPr>
                <w:spacing w:val="-7"/>
              </w:rPr>
              <w:t>302</w:t>
            </w:r>
          </w:p>
        </w:tc>
        <w:tc>
          <w:tcPr>
            <w:tcW w:w="577" w:type="dxa"/>
            <w:vAlign w:val="top"/>
          </w:tcPr>
          <w:p w14:paraId="002A193D">
            <w:pPr>
              <w:pStyle w:val="6"/>
              <w:spacing w:before="90" w:line="242" w:lineRule="auto"/>
              <w:ind w:left="123"/>
            </w:pPr>
            <w:r>
              <w:rPr>
                <w:spacing w:val="-10"/>
              </w:rPr>
              <w:t>02</w:t>
            </w:r>
          </w:p>
        </w:tc>
        <w:tc>
          <w:tcPr>
            <w:tcW w:w="2889" w:type="dxa"/>
            <w:vAlign w:val="top"/>
          </w:tcPr>
          <w:p w14:paraId="727FFC52">
            <w:pPr>
              <w:pStyle w:val="6"/>
              <w:spacing w:before="89" w:line="214" w:lineRule="auto"/>
              <w:ind w:left="132"/>
            </w:pPr>
            <w:r>
              <w:rPr>
                <w:spacing w:val="-10"/>
              </w:rPr>
              <w:t>印刷费</w:t>
            </w:r>
          </w:p>
        </w:tc>
        <w:tc>
          <w:tcPr>
            <w:tcW w:w="1700" w:type="dxa"/>
            <w:vAlign w:val="top"/>
          </w:tcPr>
          <w:p w14:paraId="0EF37291">
            <w:pPr>
              <w:pStyle w:val="6"/>
              <w:spacing w:before="89"/>
              <w:ind w:left="1251"/>
            </w:pPr>
            <w:r>
              <w:rPr>
                <w:spacing w:val="-5"/>
              </w:rPr>
              <w:t>0.30</w:t>
            </w:r>
          </w:p>
        </w:tc>
        <w:tc>
          <w:tcPr>
            <w:tcW w:w="1700" w:type="dxa"/>
            <w:vAlign w:val="top"/>
          </w:tcPr>
          <w:p w14:paraId="1A749839">
            <w:pPr>
              <w:rPr>
                <w:rFonts w:ascii="Arial"/>
                <w:sz w:val="21"/>
              </w:rPr>
            </w:pPr>
          </w:p>
        </w:tc>
        <w:tc>
          <w:tcPr>
            <w:tcW w:w="1705" w:type="dxa"/>
            <w:vAlign w:val="top"/>
          </w:tcPr>
          <w:p w14:paraId="331DA06F">
            <w:pPr>
              <w:pStyle w:val="6"/>
              <w:spacing w:before="89"/>
              <w:ind w:left="1252"/>
            </w:pPr>
            <w:r>
              <w:rPr>
                <w:spacing w:val="-5"/>
              </w:rPr>
              <w:t>0.30</w:t>
            </w:r>
          </w:p>
        </w:tc>
      </w:tr>
      <w:tr w14:paraId="20AE9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04D59A">
            <w:pPr>
              <w:pStyle w:val="6"/>
              <w:spacing w:before="90" w:line="242" w:lineRule="auto"/>
              <w:ind w:left="127"/>
            </w:pPr>
            <w:r>
              <w:rPr>
                <w:spacing w:val="-7"/>
              </w:rPr>
              <w:t>302</w:t>
            </w:r>
          </w:p>
        </w:tc>
        <w:tc>
          <w:tcPr>
            <w:tcW w:w="577" w:type="dxa"/>
            <w:vAlign w:val="top"/>
          </w:tcPr>
          <w:p w14:paraId="547129ED">
            <w:pPr>
              <w:pStyle w:val="6"/>
              <w:spacing w:before="90" w:line="242" w:lineRule="auto"/>
              <w:ind w:left="123"/>
            </w:pPr>
            <w:r>
              <w:rPr>
                <w:spacing w:val="-10"/>
              </w:rPr>
              <w:t>03</w:t>
            </w:r>
          </w:p>
        </w:tc>
        <w:tc>
          <w:tcPr>
            <w:tcW w:w="2889" w:type="dxa"/>
            <w:vAlign w:val="top"/>
          </w:tcPr>
          <w:p w14:paraId="0C81DAB7">
            <w:pPr>
              <w:pStyle w:val="6"/>
              <w:spacing w:before="89" w:line="214" w:lineRule="auto"/>
              <w:ind w:left="122"/>
            </w:pPr>
            <w:r>
              <w:rPr>
                <w:spacing w:val="-7"/>
              </w:rPr>
              <w:t>咨询费</w:t>
            </w:r>
          </w:p>
        </w:tc>
        <w:tc>
          <w:tcPr>
            <w:tcW w:w="1700" w:type="dxa"/>
            <w:vAlign w:val="top"/>
          </w:tcPr>
          <w:p w14:paraId="36B60A91">
            <w:pPr>
              <w:pStyle w:val="6"/>
              <w:spacing w:before="89"/>
              <w:ind w:left="1251"/>
            </w:pPr>
            <w:r>
              <w:rPr>
                <w:spacing w:val="-5"/>
              </w:rPr>
              <w:t>0.60</w:t>
            </w:r>
          </w:p>
        </w:tc>
        <w:tc>
          <w:tcPr>
            <w:tcW w:w="1700" w:type="dxa"/>
            <w:vAlign w:val="top"/>
          </w:tcPr>
          <w:p w14:paraId="7360ABCE">
            <w:pPr>
              <w:rPr>
                <w:rFonts w:ascii="Arial"/>
                <w:sz w:val="21"/>
              </w:rPr>
            </w:pPr>
          </w:p>
        </w:tc>
        <w:tc>
          <w:tcPr>
            <w:tcW w:w="1705" w:type="dxa"/>
            <w:vAlign w:val="top"/>
          </w:tcPr>
          <w:p w14:paraId="5FC4903E">
            <w:pPr>
              <w:pStyle w:val="6"/>
              <w:spacing w:before="89"/>
              <w:ind w:left="1252"/>
            </w:pPr>
            <w:r>
              <w:rPr>
                <w:spacing w:val="-5"/>
              </w:rPr>
              <w:t>0.60</w:t>
            </w:r>
          </w:p>
        </w:tc>
      </w:tr>
      <w:tr w14:paraId="54120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26E474E">
            <w:pPr>
              <w:pStyle w:val="6"/>
              <w:spacing w:before="90" w:line="242" w:lineRule="auto"/>
              <w:ind w:left="127"/>
            </w:pPr>
            <w:r>
              <w:rPr>
                <w:spacing w:val="-7"/>
              </w:rPr>
              <w:t>302</w:t>
            </w:r>
          </w:p>
        </w:tc>
        <w:tc>
          <w:tcPr>
            <w:tcW w:w="577" w:type="dxa"/>
            <w:vAlign w:val="top"/>
          </w:tcPr>
          <w:p w14:paraId="0FED97DF">
            <w:pPr>
              <w:pStyle w:val="6"/>
              <w:spacing w:before="90" w:line="242" w:lineRule="auto"/>
              <w:ind w:left="123"/>
            </w:pPr>
            <w:r>
              <w:rPr>
                <w:spacing w:val="-10"/>
              </w:rPr>
              <w:t>06</w:t>
            </w:r>
          </w:p>
        </w:tc>
        <w:tc>
          <w:tcPr>
            <w:tcW w:w="2889" w:type="dxa"/>
            <w:vAlign w:val="top"/>
          </w:tcPr>
          <w:p w14:paraId="238EF038">
            <w:pPr>
              <w:pStyle w:val="6"/>
              <w:spacing w:before="89" w:line="214" w:lineRule="auto"/>
              <w:ind w:left="131"/>
            </w:pPr>
            <w:r>
              <w:rPr>
                <w:spacing w:val="-15"/>
              </w:rPr>
              <w:t>电费</w:t>
            </w:r>
          </w:p>
        </w:tc>
        <w:tc>
          <w:tcPr>
            <w:tcW w:w="1700" w:type="dxa"/>
            <w:vAlign w:val="top"/>
          </w:tcPr>
          <w:p w14:paraId="3657C275">
            <w:pPr>
              <w:pStyle w:val="6"/>
              <w:spacing w:before="89"/>
              <w:ind w:left="1250"/>
            </w:pPr>
            <w:r>
              <w:rPr>
                <w:spacing w:val="-5"/>
              </w:rPr>
              <w:t>1.60</w:t>
            </w:r>
          </w:p>
        </w:tc>
        <w:tc>
          <w:tcPr>
            <w:tcW w:w="1700" w:type="dxa"/>
            <w:vAlign w:val="top"/>
          </w:tcPr>
          <w:p w14:paraId="4693BB20">
            <w:pPr>
              <w:rPr>
                <w:rFonts w:ascii="Arial"/>
                <w:sz w:val="21"/>
              </w:rPr>
            </w:pPr>
          </w:p>
        </w:tc>
        <w:tc>
          <w:tcPr>
            <w:tcW w:w="1705" w:type="dxa"/>
            <w:vAlign w:val="top"/>
          </w:tcPr>
          <w:p w14:paraId="1857F009">
            <w:pPr>
              <w:pStyle w:val="6"/>
              <w:spacing w:before="89"/>
              <w:ind w:left="1250"/>
            </w:pPr>
            <w:r>
              <w:rPr>
                <w:spacing w:val="-5"/>
              </w:rPr>
              <w:t>1.60</w:t>
            </w:r>
          </w:p>
        </w:tc>
      </w:tr>
      <w:tr w14:paraId="5523C4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78E1FF">
            <w:pPr>
              <w:pStyle w:val="6"/>
              <w:spacing w:before="90" w:line="242" w:lineRule="auto"/>
              <w:ind w:left="127"/>
            </w:pPr>
            <w:r>
              <w:rPr>
                <w:spacing w:val="-7"/>
              </w:rPr>
              <w:t>302</w:t>
            </w:r>
          </w:p>
        </w:tc>
        <w:tc>
          <w:tcPr>
            <w:tcW w:w="577" w:type="dxa"/>
            <w:vAlign w:val="top"/>
          </w:tcPr>
          <w:p w14:paraId="22A7BA50">
            <w:pPr>
              <w:pStyle w:val="6"/>
              <w:spacing w:before="90" w:line="242" w:lineRule="auto"/>
              <w:ind w:left="123"/>
            </w:pPr>
            <w:r>
              <w:rPr>
                <w:spacing w:val="-10"/>
              </w:rPr>
              <w:t>07</w:t>
            </w:r>
          </w:p>
        </w:tc>
        <w:tc>
          <w:tcPr>
            <w:tcW w:w="2889" w:type="dxa"/>
            <w:vAlign w:val="top"/>
          </w:tcPr>
          <w:p w14:paraId="149F1980">
            <w:pPr>
              <w:pStyle w:val="6"/>
              <w:spacing w:before="89" w:line="214" w:lineRule="auto"/>
              <w:ind w:left="117"/>
            </w:pPr>
            <w:r>
              <w:rPr>
                <w:spacing w:val="-5"/>
              </w:rPr>
              <w:t>邮电费</w:t>
            </w:r>
          </w:p>
        </w:tc>
        <w:tc>
          <w:tcPr>
            <w:tcW w:w="1700" w:type="dxa"/>
            <w:vAlign w:val="top"/>
          </w:tcPr>
          <w:p w14:paraId="373CAE2D">
            <w:pPr>
              <w:pStyle w:val="6"/>
              <w:spacing w:before="89"/>
              <w:ind w:left="1251"/>
            </w:pPr>
            <w:r>
              <w:rPr>
                <w:spacing w:val="-5"/>
              </w:rPr>
              <w:t>0.80</w:t>
            </w:r>
          </w:p>
        </w:tc>
        <w:tc>
          <w:tcPr>
            <w:tcW w:w="1700" w:type="dxa"/>
            <w:vAlign w:val="top"/>
          </w:tcPr>
          <w:p w14:paraId="7CC9E94E">
            <w:pPr>
              <w:rPr>
                <w:rFonts w:ascii="Arial"/>
                <w:sz w:val="21"/>
              </w:rPr>
            </w:pPr>
          </w:p>
        </w:tc>
        <w:tc>
          <w:tcPr>
            <w:tcW w:w="1705" w:type="dxa"/>
            <w:vAlign w:val="top"/>
          </w:tcPr>
          <w:p w14:paraId="4060E1FE">
            <w:pPr>
              <w:pStyle w:val="6"/>
              <w:spacing w:before="89"/>
              <w:ind w:left="1252"/>
            </w:pPr>
            <w:r>
              <w:rPr>
                <w:spacing w:val="-5"/>
              </w:rPr>
              <w:t>0.80</w:t>
            </w:r>
          </w:p>
        </w:tc>
      </w:tr>
      <w:tr w14:paraId="6328A7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3420BF3">
            <w:pPr>
              <w:pStyle w:val="6"/>
              <w:spacing w:before="90" w:line="242" w:lineRule="auto"/>
              <w:ind w:left="127"/>
            </w:pPr>
            <w:r>
              <w:rPr>
                <w:spacing w:val="-7"/>
              </w:rPr>
              <w:t>302</w:t>
            </w:r>
          </w:p>
        </w:tc>
        <w:tc>
          <w:tcPr>
            <w:tcW w:w="577" w:type="dxa"/>
            <w:vAlign w:val="top"/>
          </w:tcPr>
          <w:p w14:paraId="2C2D24FD">
            <w:pPr>
              <w:pStyle w:val="6"/>
              <w:spacing w:before="90" w:line="242" w:lineRule="auto"/>
              <w:ind w:left="123"/>
            </w:pPr>
            <w:r>
              <w:rPr>
                <w:spacing w:val="-10"/>
              </w:rPr>
              <w:t>08</w:t>
            </w:r>
          </w:p>
        </w:tc>
        <w:tc>
          <w:tcPr>
            <w:tcW w:w="2889" w:type="dxa"/>
            <w:vAlign w:val="top"/>
          </w:tcPr>
          <w:p w14:paraId="3493B321">
            <w:pPr>
              <w:pStyle w:val="6"/>
              <w:spacing w:before="89" w:line="214" w:lineRule="auto"/>
              <w:ind w:left="112"/>
            </w:pPr>
            <w:r>
              <w:rPr>
                <w:spacing w:val="-4"/>
              </w:rPr>
              <w:t>取暖费</w:t>
            </w:r>
          </w:p>
        </w:tc>
        <w:tc>
          <w:tcPr>
            <w:tcW w:w="1700" w:type="dxa"/>
            <w:vAlign w:val="top"/>
          </w:tcPr>
          <w:p w14:paraId="3A13FBAF">
            <w:pPr>
              <w:pStyle w:val="6"/>
              <w:spacing w:before="89"/>
              <w:ind w:left="1250"/>
            </w:pPr>
            <w:r>
              <w:rPr>
                <w:spacing w:val="-5"/>
              </w:rPr>
              <w:t>1.71</w:t>
            </w:r>
          </w:p>
        </w:tc>
        <w:tc>
          <w:tcPr>
            <w:tcW w:w="1700" w:type="dxa"/>
            <w:vAlign w:val="top"/>
          </w:tcPr>
          <w:p w14:paraId="7E23B4EE">
            <w:pPr>
              <w:rPr>
                <w:rFonts w:ascii="Arial"/>
                <w:sz w:val="21"/>
              </w:rPr>
            </w:pPr>
          </w:p>
        </w:tc>
        <w:tc>
          <w:tcPr>
            <w:tcW w:w="1705" w:type="dxa"/>
            <w:vAlign w:val="top"/>
          </w:tcPr>
          <w:p w14:paraId="0A4D40EA">
            <w:pPr>
              <w:pStyle w:val="6"/>
              <w:spacing w:before="89"/>
              <w:ind w:left="1250"/>
            </w:pPr>
            <w:r>
              <w:rPr>
                <w:spacing w:val="-5"/>
              </w:rPr>
              <w:t>1.71</w:t>
            </w:r>
          </w:p>
        </w:tc>
      </w:tr>
      <w:tr w14:paraId="30F34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7DF2C3">
            <w:pPr>
              <w:pStyle w:val="6"/>
              <w:spacing w:before="90" w:line="242" w:lineRule="auto"/>
              <w:ind w:left="127"/>
            </w:pPr>
            <w:r>
              <w:rPr>
                <w:spacing w:val="-7"/>
              </w:rPr>
              <w:t>302</w:t>
            </w:r>
          </w:p>
        </w:tc>
        <w:tc>
          <w:tcPr>
            <w:tcW w:w="577" w:type="dxa"/>
            <w:vAlign w:val="top"/>
          </w:tcPr>
          <w:p w14:paraId="05043EF3">
            <w:pPr>
              <w:pStyle w:val="6"/>
              <w:spacing w:before="90" w:line="239" w:lineRule="exact"/>
              <w:ind w:left="122"/>
            </w:pPr>
            <w:r>
              <w:rPr>
                <w:spacing w:val="-9"/>
              </w:rPr>
              <w:t>11</w:t>
            </w:r>
          </w:p>
        </w:tc>
        <w:tc>
          <w:tcPr>
            <w:tcW w:w="2889" w:type="dxa"/>
            <w:vAlign w:val="top"/>
          </w:tcPr>
          <w:p w14:paraId="238C485F">
            <w:pPr>
              <w:pStyle w:val="6"/>
              <w:spacing w:before="89" w:line="214" w:lineRule="auto"/>
              <w:ind w:left="115"/>
            </w:pPr>
            <w:r>
              <w:rPr>
                <w:spacing w:val="-5"/>
              </w:rPr>
              <w:t>差旅费</w:t>
            </w:r>
          </w:p>
        </w:tc>
        <w:tc>
          <w:tcPr>
            <w:tcW w:w="1700" w:type="dxa"/>
            <w:vAlign w:val="top"/>
          </w:tcPr>
          <w:p w14:paraId="441C5902">
            <w:pPr>
              <w:pStyle w:val="6"/>
              <w:spacing w:before="89"/>
              <w:ind w:left="1250"/>
            </w:pPr>
            <w:r>
              <w:rPr>
                <w:spacing w:val="-5"/>
              </w:rPr>
              <w:t>1.56</w:t>
            </w:r>
          </w:p>
        </w:tc>
        <w:tc>
          <w:tcPr>
            <w:tcW w:w="1700" w:type="dxa"/>
            <w:vAlign w:val="top"/>
          </w:tcPr>
          <w:p w14:paraId="71D1A98F">
            <w:pPr>
              <w:rPr>
                <w:rFonts w:ascii="Arial"/>
                <w:sz w:val="21"/>
              </w:rPr>
            </w:pPr>
          </w:p>
        </w:tc>
        <w:tc>
          <w:tcPr>
            <w:tcW w:w="1705" w:type="dxa"/>
            <w:vAlign w:val="top"/>
          </w:tcPr>
          <w:p w14:paraId="6593F44A">
            <w:pPr>
              <w:pStyle w:val="6"/>
              <w:spacing w:before="89"/>
              <w:ind w:left="1250"/>
            </w:pPr>
            <w:r>
              <w:rPr>
                <w:spacing w:val="-5"/>
              </w:rPr>
              <w:t>1.56</w:t>
            </w:r>
          </w:p>
        </w:tc>
      </w:tr>
      <w:tr w14:paraId="5F5DE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D7DF287">
            <w:pPr>
              <w:pStyle w:val="6"/>
              <w:spacing w:before="90" w:line="242" w:lineRule="auto"/>
              <w:ind w:left="127"/>
            </w:pPr>
            <w:r>
              <w:rPr>
                <w:spacing w:val="-7"/>
              </w:rPr>
              <w:t>302</w:t>
            </w:r>
          </w:p>
        </w:tc>
        <w:tc>
          <w:tcPr>
            <w:tcW w:w="577" w:type="dxa"/>
            <w:vAlign w:val="top"/>
          </w:tcPr>
          <w:p w14:paraId="53C7D3C2">
            <w:pPr>
              <w:pStyle w:val="6"/>
              <w:spacing w:before="90" w:line="242" w:lineRule="auto"/>
              <w:ind w:left="122"/>
            </w:pPr>
            <w:r>
              <w:rPr>
                <w:spacing w:val="-9"/>
              </w:rPr>
              <w:t>13</w:t>
            </w:r>
          </w:p>
        </w:tc>
        <w:tc>
          <w:tcPr>
            <w:tcW w:w="2889" w:type="dxa"/>
            <w:vAlign w:val="top"/>
          </w:tcPr>
          <w:p w14:paraId="75BCA844">
            <w:pPr>
              <w:pStyle w:val="6"/>
              <w:spacing w:before="89" w:line="214" w:lineRule="auto"/>
              <w:ind w:left="115"/>
            </w:pPr>
            <w:r>
              <w:rPr>
                <w:spacing w:val="1"/>
              </w:rPr>
              <w:t>维修（护）费</w:t>
            </w:r>
          </w:p>
        </w:tc>
        <w:tc>
          <w:tcPr>
            <w:tcW w:w="1700" w:type="dxa"/>
            <w:vAlign w:val="top"/>
          </w:tcPr>
          <w:p w14:paraId="506C0370">
            <w:pPr>
              <w:pStyle w:val="6"/>
              <w:spacing w:before="89"/>
              <w:ind w:left="1251"/>
            </w:pPr>
            <w:r>
              <w:rPr>
                <w:spacing w:val="-5"/>
              </w:rPr>
              <w:t>0.50</w:t>
            </w:r>
          </w:p>
        </w:tc>
        <w:tc>
          <w:tcPr>
            <w:tcW w:w="1700" w:type="dxa"/>
            <w:vAlign w:val="top"/>
          </w:tcPr>
          <w:p w14:paraId="0C1908EC">
            <w:pPr>
              <w:rPr>
                <w:rFonts w:ascii="Arial"/>
                <w:sz w:val="21"/>
              </w:rPr>
            </w:pPr>
          </w:p>
        </w:tc>
        <w:tc>
          <w:tcPr>
            <w:tcW w:w="1705" w:type="dxa"/>
            <w:vAlign w:val="top"/>
          </w:tcPr>
          <w:p w14:paraId="4F07D111">
            <w:pPr>
              <w:pStyle w:val="6"/>
              <w:spacing w:before="89"/>
              <w:ind w:left="1252"/>
            </w:pPr>
            <w:r>
              <w:rPr>
                <w:spacing w:val="-5"/>
              </w:rPr>
              <w:t>0.50</w:t>
            </w:r>
          </w:p>
        </w:tc>
      </w:tr>
      <w:tr w14:paraId="0023E1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2489D07">
            <w:pPr>
              <w:pStyle w:val="6"/>
              <w:spacing w:before="90" w:line="242" w:lineRule="auto"/>
              <w:ind w:left="127"/>
            </w:pPr>
            <w:r>
              <w:rPr>
                <w:spacing w:val="-7"/>
              </w:rPr>
              <w:t>302</w:t>
            </w:r>
          </w:p>
        </w:tc>
        <w:tc>
          <w:tcPr>
            <w:tcW w:w="577" w:type="dxa"/>
            <w:vAlign w:val="top"/>
          </w:tcPr>
          <w:p w14:paraId="36512D11">
            <w:pPr>
              <w:pStyle w:val="6"/>
              <w:spacing w:before="90" w:line="242" w:lineRule="auto"/>
              <w:ind w:left="118"/>
            </w:pPr>
            <w:r>
              <w:rPr>
                <w:spacing w:val="-7"/>
              </w:rPr>
              <w:t>28</w:t>
            </w:r>
          </w:p>
        </w:tc>
        <w:tc>
          <w:tcPr>
            <w:tcW w:w="2889" w:type="dxa"/>
            <w:vAlign w:val="top"/>
          </w:tcPr>
          <w:p w14:paraId="1E260AFF">
            <w:pPr>
              <w:pStyle w:val="6"/>
              <w:spacing w:before="89" w:line="214" w:lineRule="auto"/>
              <w:ind w:left="114"/>
            </w:pPr>
            <w:r>
              <w:rPr>
                <w:spacing w:val="-3"/>
              </w:rPr>
              <w:t>工会经费</w:t>
            </w:r>
          </w:p>
        </w:tc>
        <w:tc>
          <w:tcPr>
            <w:tcW w:w="1700" w:type="dxa"/>
            <w:vAlign w:val="top"/>
          </w:tcPr>
          <w:p w14:paraId="19BF560D">
            <w:pPr>
              <w:pStyle w:val="6"/>
              <w:spacing w:before="89"/>
              <w:ind w:left="1252"/>
            </w:pPr>
            <w:r>
              <w:rPr>
                <w:spacing w:val="-5"/>
              </w:rPr>
              <w:t>3.17</w:t>
            </w:r>
          </w:p>
        </w:tc>
        <w:tc>
          <w:tcPr>
            <w:tcW w:w="1700" w:type="dxa"/>
            <w:vAlign w:val="top"/>
          </w:tcPr>
          <w:p w14:paraId="3FB84B1B">
            <w:pPr>
              <w:rPr>
                <w:rFonts w:ascii="Arial"/>
                <w:sz w:val="21"/>
              </w:rPr>
            </w:pPr>
          </w:p>
        </w:tc>
        <w:tc>
          <w:tcPr>
            <w:tcW w:w="1705" w:type="dxa"/>
            <w:vAlign w:val="top"/>
          </w:tcPr>
          <w:p w14:paraId="4142DA5E">
            <w:pPr>
              <w:pStyle w:val="6"/>
              <w:spacing w:before="89"/>
              <w:ind w:left="1253"/>
            </w:pPr>
            <w:r>
              <w:rPr>
                <w:spacing w:val="-5"/>
              </w:rPr>
              <w:t>3.17</w:t>
            </w:r>
          </w:p>
        </w:tc>
      </w:tr>
      <w:tr w14:paraId="5BABE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92E051">
            <w:pPr>
              <w:pStyle w:val="6"/>
              <w:spacing w:before="90" w:line="242" w:lineRule="auto"/>
              <w:ind w:left="127"/>
            </w:pPr>
            <w:r>
              <w:rPr>
                <w:spacing w:val="-7"/>
              </w:rPr>
              <w:t>302</w:t>
            </w:r>
          </w:p>
        </w:tc>
        <w:tc>
          <w:tcPr>
            <w:tcW w:w="577" w:type="dxa"/>
            <w:vAlign w:val="top"/>
          </w:tcPr>
          <w:p w14:paraId="39F5AB7E">
            <w:pPr>
              <w:pStyle w:val="6"/>
              <w:spacing w:before="90" w:line="242" w:lineRule="auto"/>
              <w:ind w:left="118"/>
            </w:pPr>
            <w:r>
              <w:rPr>
                <w:spacing w:val="-7"/>
              </w:rPr>
              <w:t>29</w:t>
            </w:r>
          </w:p>
        </w:tc>
        <w:tc>
          <w:tcPr>
            <w:tcW w:w="2889" w:type="dxa"/>
            <w:vAlign w:val="top"/>
          </w:tcPr>
          <w:p w14:paraId="1BDE432E">
            <w:pPr>
              <w:pStyle w:val="6"/>
              <w:spacing w:before="89" w:line="214" w:lineRule="auto"/>
              <w:ind w:left="113"/>
            </w:pPr>
            <w:r>
              <w:rPr>
                <w:spacing w:val="-4"/>
              </w:rPr>
              <w:t>福利费</w:t>
            </w:r>
          </w:p>
        </w:tc>
        <w:tc>
          <w:tcPr>
            <w:tcW w:w="1700" w:type="dxa"/>
            <w:vAlign w:val="top"/>
          </w:tcPr>
          <w:p w14:paraId="21B409B1">
            <w:pPr>
              <w:pStyle w:val="6"/>
              <w:spacing w:before="89"/>
              <w:ind w:left="1252"/>
            </w:pPr>
            <w:r>
              <w:rPr>
                <w:spacing w:val="-5"/>
              </w:rPr>
              <w:t>3.97</w:t>
            </w:r>
          </w:p>
        </w:tc>
        <w:tc>
          <w:tcPr>
            <w:tcW w:w="1700" w:type="dxa"/>
            <w:vAlign w:val="top"/>
          </w:tcPr>
          <w:p w14:paraId="65676ABC">
            <w:pPr>
              <w:rPr>
                <w:rFonts w:ascii="Arial"/>
                <w:sz w:val="21"/>
              </w:rPr>
            </w:pPr>
          </w:p>
        </w:tc>
        <w:tc>
          <w:tcPr>
            <w:tcW w:w="1705" w:type="dxa"/>
            <w:vAlign w:val="top"/>
          </w:tcPr>
          <w:p w14:paraId="723E1CDC">
            <w:pPr>
              <w:pStyle w:val="6"/>
              <w:spacing w:before="89"/>
              <w:ind w:left="1253"/>
            </w:pPr>
            <w:r>
              <w:rPr>
                <w:spacing w:val="-5"/>
              </w:rPr>
              <w:t>3.97</w:t>
            </w:r>
          </w:p>
        </w:tc>
      </w:tr>
      <w:tr w14:paraId="00E601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CD7A7F">
            <w:pPr>
              <w:pStyle w:val="6"/>
              <w:spacing w:before="90" w:line="242" w:lineRule="auto"/>
              <w:ind w:left="127"/>
            </w:pPr>
            <w:r>
              <w:rPr>
                <w:spacing w:val="-7"/>
              </w:rPr>
              <w:t>302</w:t>
            </w:r>
          </w:p>
        </w:tc>
        <w:tc>
          <w:tcPr>
            <w:tcW w:w="577" w:type="dxa"/>
            <w:vAlign w:val="top"/>
          </w:tcPr>
          <w:p w14:paraId="669C00BD">
            <w:pPr>
              <w:pStyle w:val="6"/>
              <w:spacing w:before="90" w:line="242" w:lineRule="auto"/>
              <w:ind w:left="125"/>
            </w:pPr>
            <w:r>
              <w:rPr>
                <w:spacing w:val="-10"/>
              </w:rPr>
              <w:t>31</w:t>
            </w:r>
          </w:p>
        </w:tc>
        <w:tc>
          <w:tcPr>
            <w:tcW w:w="2889" w:type="dxa"/>
            <w:vAlign w:val="top"/>
          </w:tcPr>
          <w:p w14:paraId="68548809">
            <w:pPr>
              <w:pStyle w:val="6"/>
              <w:spacing w:before="89" w:line="214" w:lineRule="auto"/>
              <w:ind w:left="109"/>
            </w:pPr>
            <w:r>
              <w:rPr>
                <w:spacing w:val="-1"/>
              </w:rPr>
              <w:t>公务用车运行维护费</w:t>
            </w:r>
          </w:p>
        </w:tc>
        <w:tc>
          <w:tcPr>
            <w:tcW w:w="1700" w:type="dxa"/>
            <w:vAlign w:val="top"/>
          </w:tcPr>
          <w:p w14:paraId="65466BDF">
            <w:pPr>
              <w:pStyle w:val="6"/>
              <w:spacing w:before="89"/>
              <w:ind w:left="1245"/>
            </w:pPr>
            <w:r>
              <w:rPr>
                <w:spacing w:val="-4"/>
              </w:rPr>
              <w:t>4.00</w:t>
            </w:r>
          </w:p>
        </w:tc>
        <w:tc>
          <w:tcPr>
            <w:tcW w:w="1700" w:type="dxa"/>
            <w:vAlign w:val="top"/>
          </w:tcPr>
          <w:p w14:paraId="1B754021">
            <w:pPr>
              <w:rPr>
                <w:rFonts w:ascii="Arial"/>
                <w:sz w:val="21"/>
              </w:rPr>
            </w:pPr>
          </w:p>
        </w:tc>
        <w:tc>
          <w:tcPr>
            <w:tcW w:w="1705" w:type="dxa"/>
            <w:vAlign w:val="top"/>
          </w:tcPr>
          <w:p w14:paraId="04102855">
            <w:pPr>
              <w:pStyle w:val="6"/>
              <w:spacing w:before="89"/>
              <w:ind w:left="1245"/>
            </w:pPr>
            <w:r>
              <w:rPr>
                <w:spacing w:val="-4"/>
              </w:rPr>
              <w:t>4.00</w:t>
            </w:r>
          </w:p>
        </w:tc>
      </w:tr>
      <w:tr w14:paraId="3762D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F63EA3E">
            <w:pPr>
              <w:pStyle w:val="6"/>
              <w:spacing w:before="90" w:line="242" w:lineRule="auto"/>
              <w:ind w:left="127"/>
            </w:pPr>
            <w:r>
              <w:rPr>
                <w:spacing w:val="-7"/>
              </w:rPr>
              <w:t>302</w:t>
            </w:r>
          </w:p>
        </w:tc>
        <w:tc>
          <w:tcPr>
            <w:tcW w:w="577" w:type="dxa"/>
            <w:vAlign w:val="top"/>
          </w:tcPr>
          <w:p w14:paraId="140D2B5F">
            <w:pPr>
              <w:pStyle w:val="6"/>
              <w:spacing w:before="90" w:line="242" w:lineRule="auto"/>
              <w:ind w:left="119"/>
            </w:pPr>
            <w:r>
              <w:rPr>
                <w:spacing w:val="-8"/>
              </w:rPr>
              <w:t>99</w:t>
            </w:r>
          </w:p>
        </w:tc>
        <w:tc>
          <w:tcPr>
            <w:tcW w:w="2889" w:type="dxa"/>
            <w:vAlign w:val="top"/>
          </w:tcPr>
          <w:p w14:paraId="1EA642AF">
            <w:pPr>
              <w:pStyle w:val="6"/>
              <w:spacing w:before="90" w:line="213" w:lineRule="auto"/>
              <w:ind w:left="110"/>
            </w:pPr>
            <w:r>
              <w:rPr>
                <w:spacing w:val="-1"/>
              </w:rPr>
              <w:t>其他商品和服务支出</w:t>
            </w:r>
          </w:p>
        </w:tc>
        <w:tc>
          <w:tcPr>
            <w:tcW w:w="1700" w:type="dxa"/>
            <w:vAlign w:val="top"/>
          </w:tcPr>
          <w:p w14:paraId="6FE22779">
            <w:pPr>
              <w:pStyle w:val="6"/>
              <w:spacing w:before="89"/>
              <w:ind w:left="1247"/>
            </w:pPr>
            <w:r>
              <w:rPr>
                <w:spacing w:val="-4"/>
              </w:rPr>
              <w:t>6.47</w:t>
            </w:r>
          </w:p>
        </w:tc>
        <w:tc>
          <w:tcPr>
            <w:tcW w:w="1700" w:type="dxa"/>
            <w:vAlign w:val="top"/>
          </w:tcPr>
          <w:p w14:paraId="5176C623">
            <w:pPr>
              <w:rPr>
                <w:rFonts w:ascii="Arial"/>
                <w:sz w:val="21"/>
              </w:rPr>
            </w:pPr>
          </w:p>
        </w:tc>
        <w:tc>
          <w:tcPr>
            <w:tcW w:w="1705" w:type="dxa"/>
            <w:vAlign w:val="top"/>
          </w:tcPr>
          <w:p w14:paraId="6DA2892B">
            <w:pPr>
              <w:pStyle w:val="6"/>
              <w:spacing w:before="89"/>
              <w:ind w:left="1248"/>
            </w:pPr>
            <w:r>
              <w:rPr>
                <w:spacing w:val="-4"/>
              </w:rPr>
              <w:t>6.47</w:t>
            </w:r>
          </w:p>
        </w:tc>
      </w:tr>
      <w:tr w14:paraId="6A0F7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29542A">
            <w:pPr>
              <w:pStyle w:val="6"/>
              <w:spacing w:before="90" w:line="242" w:lineRule="auto"/>
              <w:ind w:left="127"/>
            </w:pPr>
            <w:r>
              <w:rPr>
                <w:b/>
                <w:bCs/>
                <w:spacing w:val="-9"/>
              </w:rPr>
              <w:t>303</w:t>
            </w:r>
          </w:p>
        </w:tc>
        <w:tc>
          <w:tcPr>
            <w:tcW w:w="577" w:type="dxa"/>
            <w:vAlign w:val="top"/>
          </w:tcPr>
          <w:p w14:paraId="359338DE">
            <w:pPr>
              <w:rPr>
                <w:rFonts w:ascii="Arial"/>
                <w:sz w:val="21"/>
              </w:rPr>
            </w:pPr>
          </w:p>
        </w:tc>
        <w:tc>
          <w:tcPr>
            <w:tcW w:w="2889" w:type="dxa"/>
            <w:vAlign w:val="top"/>
          </w:tcPr>
          <w:p w14:paraId="20B49260">
            <w:pPr>
              <w:pStyle w:val="6"/>
              <w:spacing w:before="90" w:line="213" w:lineRule="auto"/>
              <w:ind w:left="113"/>
            </w:pPr>
            <w:r>
              <w:rPr>
                <w:b/>
                <w:bCs/>
                <w:spacing w:val="-3"/>
              </w:rPr>
              <w:t>对个人和家庭的补助</w:t>
            </w:r>
          </w:p>
        </w:tc>
        <w:tc>
          <w:tcPr>
            <w:tcW w:w="1700" w:type="dxa"/>
            <w:vAlign w:val="top"/>
          </w:tcPr>
          <w:p w14:paraId="4E734D99">
            <w:pPr>
              <w:pStyle w:val="6"/>
              <w:spacing w:before="89"/>
              <w:ind w:left="1154"/>
            </w:pPr>
            <w:r>
              <w:rPr>
                <w:b/>
                <w:bCs/>
                <w:spacing w:val="-4"/>
              </w:rPr>
              <w:t>28.65</w:t>
            </w:r>
          </w:p>
        </w:tc>
        <w:tc>
          <w:tcPr>
            <w:tcW w:w="1700" w:type="dxa"/>
            <w:vAlign w:val="top"/>
          </w:tcPr>
          <w:p w14:paraId="0E29555D">
            <w:pPr>
              <w:pStyle w:val="6"/>
              <w:spacing w:before="89"/>
              <w:ind w:left="1009"/>
            </w:pPr>
            <w:r>
              <w:rPr>
                <w:b/>
                <w:bCs/>
                <w:spacing w:val="-4"/>
              </w:rPr>
              <w:t>28.65</w:t>
            </w:r>
          </w:p>
        </w:tc>
        <w:tc>
          <w:tcPr>
            <w:tcW w:w="1705" w:type="dxa"/>
            <w:vAlign w:val="top"/>
          </w:tcPr>
          <w:p w14:paraId="05A3D6BF">
            <w:pPr>
              <w:rPr>
                <w:rFonts w:ascii="Arial"/>
                <w:sz w:val="21"/>
              </w:rPr>
            </w:pPr>
          </w:p>
        </w:tc>
      </w:tr>
      <w:tr w14:paraId="471AEC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8C1640">
            <w:pPr>
              <w:pStyle w:val="6"/>
              <w:spacing w:before="90" w:line="242" w:lineRule="auto"/>
              <w:ind w:left="127"/>
            </w:pPr>
            <w:r>
              <w:rPr>
                <w:spacing w:val="-7"/>
              </w:rPr>
              <w:t>303</w:t>
            </w:r>
          </w:p>
        </w:tc>
        <w:tc>
          <w:tcPr>
            <w:tcW w:w="577" w:type="dxa"/>
            <w:vAlign w:val="top"/>
          </w:tcPr>
          <w:p w14:paraId="2EEB3A81">
            <w:pPr>
              <w:pStyle w:val="6"/>
              <w:spacing w:before="90" w:line="242" w:lineRule="auto"/>
              <w:ind w:left="123"/>
            </w:pPr>
            <w:r>
              <w:rPr>
                <w:spacing w:val="-10"/>
              </w:rPr>
              <w:t>02</w:t>
            </w:r>
          </w:p>
        </w:tc>
        <w:tc>
          <w:tcPr>
            <w:tcW w:w="2889" w:type="dxa"/>
            <w:vAlign w:val="top"/>
          </w:tcPr>
          <w:p w14:paraId="5BF1A8E2">
            <w:pPr>
              <w:pStyle w:val="6"/>
              <w:spacing w:before="89" w:line="214" w:lineRule="auto"/>
              <w:ind w:left="112"/>
            </w:pPr>
            <w:r>
              <w:rPr>
                <w:spacing w:val="-4"/>
              </w:rPr>
              <w:t>退休费</w:t>
            </w:r>
          </w:p>
        </w:tc>
        <w:tc>
          <w:tcPr>
            <w:tcW w:w="1700" w:type="dxa"/>
            <w:vAlign w:val="top"/>
          </w:tcPr>
          <w:p w14:paraId="4278EF7A">
            <w:pPr>
              <w:pStyle w:val="6"/>
              <w:spacing w:before="89"/>
              <w:ind w:left="1154"/>
            </w:pPr>
            <w:r>
              <w:rPr>
                <w:spacing w:val="-3"/>
              </w:rPr>
              <w:t>27.01</w:t>
            </w:r>
          </w:p>
        </w:tc>
        <w:tc>
          <w:tcPr>
            <w:tcW w:w="1700" w:type="dxa"/>
            <w:vAlign w:val="top"/>
          </w:tcPr>
          <w:p w14:paraId="03638B4D">
            <w:pPr>
              <w:pStyle w:val="6"/>
              <w:spacing w:before="89"/>
              <w:ind w:left="1009"/>
            </w:pPr>
            <w:r>
              <w:rPr>
                <w:spacing w:val="-3"/>
              </w:rPr>
              <w:t>27.01</w:t>
            </w:r>
          </w:p>
        </w:tc>
        <w:tc>
          <w:tcPr>
            <w:tcW w:w="1705" w:type="dxa"/>
            <w:vAlign w:val="top"/>
          </w:tcPr>
          <w:p w14:paraId="332C6F1E">
            <w:pPr>
              <w:rPr>
                <w:rFonts w:ascii="Arial"/>
                <w:sz w:val="21"/>
              </w:rPr>
            </w:pPr>
          </w:p>
        </w:tc>
      </w:tr>
      <w:tr w14:paraId="4724F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6CD1A6B">
            <w:pPr>
              <w:pStyle w:val="6"/>
              <w:spacing w:before="90" w:line="242" w:lineRule="auto"/>
              <w:ind w:left="127"/>
            </w:pPr>
            <w:r>
              <w:rPr>
                <w:spacing w:val="-7"/>
              </w:rPr>
              <w:t>303</w:t>
            </w:r>
          </w:p>
        </w:tc>
        <w:tc>
          <w:tcPr>
            <w:tcW w:w="577" w:type="dxa"/>
            <w:vAlign w:val="top"/>
          </w:tcPr>
          <w:p w14:paraId="18A3116A">
            <w:pPr>
              <w:pStyle w:val="6"/>
              <w:spacing w:before="90" w:line="242" w:lineRule="auto"/>
              <w:ind w:left="123"/>
            </w:pPr>
            <w:r>
              <w:rPr>
                <w:spacing w:val="-10"/>
              </w:rPr>
              <w:t>05</w:t>
            </w:r>
          </w:p>
        </w:tc>
        <w:tc>
          <w:tcPr>
            <w:tcW w:w="2889" w:type="dxa"/>
            <w:vAlign w:val="top"/>
          </w:tcPr>
          <w:p w14:paraId="577EAE63">
            <w:pPr>
              <w:pStyle w:val="6"/>
              <w:spacing w:before="90" w:line="215" w:lineRule="auto"/>
              <w:ind w:left="121"/>
            </w:pPr>
            <w:r>
              <w:rPr>
                <w:spacing w:val="-5"/>
              </w:rPr>
              <w:t>生活补助</w:t>
            </w:r>
          </w:p>
        </w:tc>
        <w:tc>
          <w:tcPr>
            <w:tcW w:w="1700" w:type="dxa"/>
            <w:vAlign w:val="top"/>
          </w:tcPr>
          <w:p w14:paraId="133AE9CB">
            <w:pPr>
              <w:pStyle w:val="6"/>
              <w:spacing w:before="89"/>
              <w:ind w:left="1250"/>
            </w:pPr>
            <w:r>
              <w:rPr>
                <w:spacing w:val="-5"/>
              </w:rPr>
              <w:t>1.64</w:t>
            </w:r>
          </w:p>
        </w:tc>
        <w:tc>
          <w:tcPr>
            <w:tcW w:w="1700" w:type="dxa"/>
            <w:vAlign w:val="top"/>
          </w:tcPr>
          <w:p w14:paraId="6A15ECD8">
            <w:pPr>
              <w:pStyle w:val="6"/>
              <w:spacing w:before="89"/>
              <w:ind w:left="1102"/>
            </w:pPr>
            <w:r>
              <w:rPr>
                <w:spacing w:val="-5"/>
              </w:rPr>
              <w:t>1.64</w:t>
            </w:r>
          </w:p>
        </w:tc>
        <w:tc>
          <w:tcPr>
            <w:tcW w:w="1705" w:type="dxa"/>
            <w:vAlign w:val="top"/>
          </w:tcPr>
          <w:p w14:paraId="282A2C77">
            <w:pPr>
              <w:rPr>
                <w:rFonts w:ascii="Arial"/>
                <w:sz w:val="21"/>
              </w:rPr>
            </w:pPr>
          </w:p>
        </w:tc>
      </w:tr>
      <w:tr w14:paraId="289A70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291F8C8">
            <w:pPr>
              <w:rPr>
                <w:rFonts w:ascii="Arial"/>
                <w:sz w:val="21"/>
              </w:rPr>
            </w:pPr>
          </w:p>
        </w:tc>
        <w:tc>
          <w:tcPr>
            <w:tcW w:w="577" w:type="dxa"/>
            <w:vAlign w:val="top"/>
          </w:tcPr>
          <w:p w14:paraId="27513580">
            <w:pPr>
              <w:rPr>
                <w:rFonts w:ascii="Arial"/>
                <w:sz w:val="21"/>
              </w:rPr>
            </w:pPr>
          </w:p>
        </w:tc>
        <w:tc>
          <w:tcPr>
            <w:tcW w:w="2889" w:type="dxa"/>
            <w:vAlign w:val="top"/>
          </w:tcPr>
          <w:p w14:paraId="37A2E07B">
            <w:pPr>
              <w:pStyle w:val="6"/>
              <w:spacing w:before="94" w:line="216" w:lineRule="auto"/>
              <w:ind w:left="1269"/>
            </w:pPr>
            <w:r>
              <w:rPr>
                <w:b/>
                <w:bCs/>
                <w:spacing w:val="-7"/>
              </w:rPr>
              <w:t>合计</w:t>
            </w:r>
          </w:p>
        </w:tc>
        <w:tc>
          <w:tcPr>
            <w:tcW w:w="1700" w:type="dxa"/>
            <w:vAlign w:val="top"/>
          </w:tcPr>
          <w:p w14:paraId="0DC70CA3">
            <w:pPr>
              <w:pStyle w:val="6"/>
              <w:spacing w:before="94"/>
              <w:ind w:left="1072"/>
            </w:pPr>
            <w:r>
              <w:rPr>
                <w:b/>
                <w:bCs/>
                <w:spacing w:val="-5"/>
              </w:rPr>
              <w:t>302.97</w:t>
            </w:r>
          </w:p>
        </w:tc>
        <w:tc>
          <w:tcPr>
            <w:tcW w:w="1700" w:type="dxa"/>
            <w:vAlign w:val="top"/>
          </w:tcPr>
          <w:p w14:paraId="0AEB4B0A">
            <w:pPr>
              <w:pStyle w:val="6"/>
              <w:spacing w:before="94"/>
              <w:ind w:left="918"/>
            </w:pPr>
            <w:r>
              <w:rPr>
                <w:b/>
                <w:bCs/>
                <w:spacing w:val="-4"/>
              </w:rPr>
              <w:t>276.08</w:t>
            </w:r>
          </w:p>
        </w:tc>
        <w:tc>
          <w:tcPr>
            <w:tcW w:w="1705" w:type="dxa"/>
            <w:vAlign w:val="top"/>
          </w:tcPr>
          <w:p w14:paraId="34D113C5">
            <w:pPr>
              <w:pStyle w:val="6"/>
              <w:spacing w:before="94"/>
              <w:ind w:left="1157"/>
            </w:pPr>
            <w:r>
              <w:rPr>
                <w:b/>
                <w:bCs/>
                <w:spacing w:val="-4"/>
              </w:rPr>
              <w:t>26.89</w:t>
            </w:r>
          </w:p>
        </w:tc>
      </w:tr>
    </w:tbl>
    <w:p w14:paraId="0560A39B">
      <w:pPr>
        <w:rPr>
          <w:rFonts w:ascii="Arial"/>
          <w:sz w:val="21"/>
        </w:rPr>
      </w:pPr>
    </w:p>
    <w:p w14:paraId="17C3222C">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784406A2">
      <w:pPr>
        <w:spacing w:line="261" w:lineRule="auto"/>
        <w:rPr>
          <w:rFonts w:ascii="Arial"/>
          <w:sz w:val="21"/>
        </w:rPr>
      </w:pPr>
    </w:p>
    <w:p w14:paraId="3FAAC5A6">
      <w:pPr>
        <w:spacing w:line="261" w:lineRule="auto"/>
        <w:rPr>
          <w:rFonts w:ascii="Arial"/>
          <w:sz w:val="21"/>
        </w:rPr>
      </w:pPr>
    </w:p>
    <w:p w14:paraId="5F5572A6">
      <w:pPr>
        <w:pStyle w:val="2"/>
        <w:spacing w:before="101" w:line="222" w:lineRule="auto"/>
        <w:ind w:left="342"/>
        <w:outlineLvl w:val="0"/>
      </w:pPr>
      <w:r>
        <w:rPr>
          <w:b/>
          <w:bCs/>
          <w:spacing w:val="-4"/>
        </w:rPr>
        <w:t>表</w:t>
      </w:r>
      <w:r>
        <w:rPr>
          <w:spacing w:val="-46"/>
        </w:rPr>
        <w:t xml:space="preserve"> </w:t>
      </w:r>
      <w:r>
        <w:rPr>
          <w:b/>
          <w:bCs/>
          <w:spacing w:val="-4"/>
        </w:rPr>
        <w:t>7</w:t>
      </w:r>
    </w:p>
    <w:p w14:paraId="4134BC90">
      <w:pPr>
        <w:pStyle w:val="2"/>
        <w:spacing w:before="43" w:line="218" w:lineRule="auto"/>
        <w:ind w:left="4464"/>
      </w:pPr>
      <w:r>
        <w:rPr>
          <w:b/>
          <w:bCs/>
          <w:spacing w:val="5"/>
        </w:rPr>
        <w:t>一般公共预算项目支出情况表</w:t>
      </w:r>
    </w:p>
    <w:p w14:paraId="1EEF477B">
      <w:pPr>
        <w:pStyle w:val="2"/>
        <w:spacing w:before="39" w:line="211" w:lineRule="auto"/>
        <w:ind w:left="130"/>
        <w:outlineLvl w:val="0"/>
        <w:rPr>
          <w:sz w:val="24"/>
          <w:szCs w:val="24"/>
        </w:rPr>
      </w:pPr>
      <w:r>
        <w:rPr>
          <w:spacing w:val="1"/>
          <w:sz w:val="24"/>
          <w:szCs w:val="24"/>
        </w:rPr>
        <w:t xml:space="preserve">编制单位：托克逊县农业农村机械化发展中心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4A2C25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168BD3D">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69F67932">
            <w:pPr>
              <w:spacing w:line="309" w:lineRule="auto"/>
              <w:rPr>
                <w:rFonts w:ascii="Arial"/>
                <w:sz w:val="21"/>
              </w:rPr>
            </w:pPr>
          </w:p>
          <w:p w14:paraId="48E292F8">
            <w:pPr>
              <w:spacing w:line="310" w:lineRule="auto"/>
              <w:rPr>
                <w:rFonts w:ascii="Arial"/>
                <w:sz w:val="21"/>
              </w:rPr>
            </w:pPr>
          </w:p>
          <w:p w14:paraId="04A531B9">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13AEEA7">
            <w:pPr>
              <w:spacing w:line="309" w:lineRule="auto"/>
              <w:rPr>
                <w:rFonts w:ascii="Arial"/>
                <w:sz w:val="21"/>
              </w:rPr>
            </w:pPr>
          </w:p>
          <w:p w14:paraId="0A0B0D6D">
            <w:pPr>
              <w:spacing w:line="310" w:lineRule="auto"/>
              <w:rPr>
                <w:rFonts w:ascii="Arial"/>
                <w:sz w:val="21"/>
              </w:rPr>
            </w:pPr>
          </w:p>
          <w:p w14:paraId="27396C57">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12B0DA4C">
            <w:pPr>
              <w:spacing w:line="244" w:lineRule="auto"/>
              <w:rPr>
                <w:rFonts w:ascii="Arial"/>
                <w:sz w:val="21"/>
              </w:rPr>
            </w:pPr>
          </w:p>
          <w:p w14:paraId="1F1F0D13">
            <w:pPr>
              <w:spacing w:line="245" w:lineRule="auto"/>
              <w:rPr>
                <w:rFonts w:ascii="Arial"/>
                <w:sz w:val="21"/>
              </w:rPr>
            </w:pPr>
          </w:p>
          <w:p w14:paraId="1C339C49">
            <w:pPr>
              <w:pStyle w:val="6"/>
              <w:spacing w:before="62" w:line="222" w:lineRule="auto"/>
              <w:ind w:left="181"/>
              <w:rPr>
                <w:sz w:val="19"/>
                <w:szCs w:val="19"/>
              </w:rPr>
            </w:pPr>
            <w:r>
              <w:rPr>
                <w:b/>
                <w:bCs/>
                <w:spacing w:val="4"/>
                <w:sz w:val="19"/>
                <w:szCs w:val="19"/>
              </w:rPr>
              <w:t>项目支</w:t>
            </w:r>
          </w:p>
          <w:p w14:paraId="5C36AF8C">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BAF8B79">
            <w:pPr>
              <w:spacing w:line="361" w:lineRule="auto"/>
              <w:rPr>
                <w:rFonts w:ascii="Arial"/>
                <w:sz w:val="21"/>
              </w:rPr>
            </w:pPr>
          </w:p>
          <w:p w14:paraId="5AD321CF">
            <w:pPr>
              <w:pStyle w:val="6"/>
              <w:spacing w:before="62" w:line="223" w:lineRule="auto"/>
              <w:ind w:left="171"/>
              <w:rPr>
                <w:sz w:val="19"/>
                <w:szCs w:val="19"/>
              </w:rPr>
            </w:pPr>
            <w:r>
              <w:rPr>
                <w:b/>
                <w:bCs/>
                <w:spacing w:val="2"/>
                <w:sz w:val="19"/>
                <w:szCs w:val="19"/>
              </w:rPr>
              <w:t>工资</w:t>
            </w:r>
          </w:p>
          <w:p w14:paraId="4FA4FE10">
            <w:pPr>
              <w:pStyle w:val="6"/>
              <w:spacing w:before="30" w:line="224" w:lineRule="auto"/>
              <w:ind w:left="169"/>
              <w:rPr>
                <w:sz w:val="19"/>
                <w:szCs w:val="19"/>
              </w:rPr>
            </w:pPr>
            <w:r>
              <w:rPr>
                <w:b/>
                <w:bCs/>
                <w:spacing w:val="2"/>
                <w:sz w:val="19"/>
                <w:szCs w:val="19"/>
              </w:rPr>
              <w:t>福利</w:t>
            </w:r>
          </w:p>
          <w:p w14:paraId="267A7C7B">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086C9BE">
            <w:pPr>
              <w:spacing w:line="361" w:lineRule="auto"/>
              <w:rPr>
                <w:rFonts w:ascii="Arial"/>
                <w:sz w:val="21"/>
              </w:rPr>
            </w:pPr>
          </w:p>
          <w:p w14:paraId="1411E8A1">
            <w:pPr>
              <w:pStyle w:val="6"/>
              <w:spacing w:before="62" w:line="224" w:lineRule="auto"/>
              <w:ind w:left="124"/>
              <w:rPr>
                <w:sz w:val="19"/>
                <w:szCs w:val="19"/>
              </w:rPr>
            </w:pPr>
            <w:r>
              <w:rPr>
                <w:b/>
                <w:bCs/>
                <w:spacing w:val="2"/>
                <w:sz w:val="19"/>
                <w:szCs w:val="19"/>
              </w:rPr>
              <w:t>商品和</w:t>
            </w:r>
          </w:p>
          <w:p w14:paraId="763C54F4">
            <w:pPr>
              <w:pStyle w:val="6"/>
              <w:spacing w:before="27" w:line="222" w:lineRule="auto"/>
              <w:ind w:left="118"/>
              <w:rPr>
                <w:sz w:val="19"/>
                <w:szCs w:val="19"/>
              </w:rPr>
            </w:pPr>
            <w:r>
              <w:rPr>
                <w:b/>
                <w:bCs/>
                <w:spacing w:val="4"/>
                <w:sz w:val="19"/>
                <w:szCs w:val="19"/>
              </w:rPr>
              <w:t>服务支</w:t>
            </w:r>
          </w:p>
          <w:p w14:paraId="21E85D72">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04129DC7">
            <w:pPr>
              <w:pStyle w:val="6"/>
              <w:spacing w:before="165" w:line="222" w:lineRule="auto"/>
              <w:ind w:left="145"/>
              <w:rPr>
                <w:sz w:val="19"/>
                <w:szCs w:val="19"/>
              </w:rPr>
            </w:pPr>
            <w:r>
              <w:rPr>
                <w:b/>
                <w:bCs/>
                <w:spacing w:val="2"/>
                <w:sz w:val="19"/>
                <w:szCs w:val="19"/>
              </w:rPr>
              <w:t>对个</w:t>
            </w:r>
          </w:p>
          <w:p w14:paraId="11856E0D">
            <w:pPr>
              <w:pStyle w:val="6"/>
              <w:spacing w:before="31" w:line="224" w:lineRule="auto"/>
              <w:ind w:left="143"/>
              <w:rPr>
                <w:sz w:val="19"/>
                <w:szCs w:val="19"/>
              </w:rPr>
            </w:pPr>
            <w:r>
              <w:rPr>
                <w:b/>
                <w:bCs/>
                <w:spacing w:val="3"/>
                <w:sz w:val="19"/>
                <w:szCs w:val="19"/>
              </w:rPr>
              <w:t>人和</w:t>
            </w:r>
          </w:p>
          <w:p w14:paraId="292A6D1C">
            <w:pPr>
              <w:pStyle w:val="6"/>
              <w:spacing w:before="27" w:line="227" w:lineRule="auto"/>
              <w:ind w:left="146"/>
              <w:rPr>
                <w:sz w:val="19"/>
                <w:szCs w:val="19"/>
              </w:rPr>
            </w:pPr>
            <w:r>
              <w:rPr>
                <w:b/>
                <w:bCs/>
                <w:spacing w:val="2"/>
                <w:sz w:val="19"/>
                <w:szCs w:val="19"/>
              </w:rPr>
              <w:t>家庭</w:t>
            </w:r>
          </w:p>
          <w:p w14:paraId="47A20EF0">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C663C72">
            <w:pPr>
              <w:pStyle w:val="6"/>
              <w:spacing w:before="166" w:line="222" w:lineRule="auto"/>
              <w:ind w:left="159"/>
              <w:rPr>
                <w:sz w:val="19"/>
                <w:szCs w:val="19"/>
              </w:rPr>
            </w:pPr>
            <w:r>
              <w:rPr>
                <w:b/>
                <w:bCs/>
                <w:spacing w:val="6"/>
                <w:sz w:val="19"/>
                <w:szCs w:val="19"/>
              </w:rPr>
              <w:t>债务</w:t>
            </w:r>
          </w:p>
          <w:p w14:paraId="3E5EA299">
            <w:pPr>
              <w:pStyle w:val="6"/>
              <w:spacing w:before="30" w:line="226" w:lineRule="auto"/>
              <w:ind w:left="160"/>
              <w:rPr>
                <w:sz w:val="19"/>
                <w:szCs w:val="19"/>
              </w:rPr>
            </w:pPr>
            <w:r>
              <w:rPr>
                <w:b/>
                <w:bCs/>
                <w:spacing w:val="5"/>
                <w:sz w:val="19"/>
                <w:szCs w:val="19"/>
              </w:rPr>
              <w:t>利息</w:t>
            </w:r>
          </w:p>
          <w:p w14:paraId="570D0AC6">
            <w:pPr>
              <w:pStyle w:val="6"/>
              <w:spacing w:before="27" w:line="222" w:lineRule="auto"/>
              <w:ind w:left="160"/>
              <w:rPr>
                <w:sz w:val="19"/>
                <w:szCs w:val="19"/>
              </w:rPr>
            </w:pPr>
            <w:r>
              <w:rPr>
                <w:b/>
                <w:bCs/>
                <w:spacing w:val="5"/>
                <w:sz w:val="19"/>
                <w:szCs w:val="19"/>
              </w:rPr>
              <w:t>及费</w:t>
            </w:r>
          </w:p>
          <w:p w14:paraId="42E426C6">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242BF76">
            <w:pPr>
              <w:pStyle w:val="6"/>
              <w:spacing w:before="36" w:line="223" w:lineRule="auto"/>
              <w:ind w:left="167"/>
              <w:rPr>
                <w:sz w:val="19"/>
                <w:szCs w:val="19"/>
              </w:rPr>
            </w:pPr>
            <w:r>
              <w:rPr>
                <w:b/>
                <w:bCs/>
                <w:sz w:val="19"/>
                <w:szCs w:val="19"/>
              </w:rPr>
              <w:t>资本</w:t>
            </w:r>
          </w:p>
          <w:p w14:paraId="0592F7D9">
            <w:pPr>
              <w:pStyle w:val="6"/>
              <w:spacing w:before="29" w:line="222" w:lineRule="auto"/>
              <w:ind w:left="162"/>
              <w:rPr>
                <w:sz w:val="19"/>
                <w:szCs w:val="19"/>
              </w:rPr>
            </w:pPr>
            <w:r>
              <w:rPr>
                <w:b/>
                <w:bCs/>
                <w:spacing w:val="2"/>
                <w:sz w:val="19"/>
                <w:szCs w:val="19"/>
              </w:rPr>
              <w:t>性支</w:t>
            </w:r>
          </w:p>
          <w:p w14:paraId="66302A12">
            <w:pPr>
              <w:pStyle w:val="6"/>
              <w:spacing w:before="31" w:line="230" w:lineRule="auto"/>
              <w:ind w:left="282"/>
              <w:rPr>
                <w:sz w:val="19"/>
                <w:szCs w:val="19"/>
              </w:rPr>
            </w:pPr>
            <w:r>
              <w:rPr>
                <w:b/>
                <w:bCs/>
                <w:spacing w:val="-2"/>
                <w:sz w:val="19"/>
                <w:szCs w:val="19"/>
              </w:rPr>
              <w:t>出</w:t>
            </w:r>
          </w:p>
          <w:p w14:paraId="6DECE0B3">
            <w:pPr>
              <w:pStyle w:val="6"/>
              <w:spacing w:before="21" w:line="227" w:lineRule="auto"/>
              <w:ind w:left="155"/>
              <w:rPr>
                <w:sz w:val="19"/>
                <w:szCs w:val="19"/>
              </w:rPr>
            </w:pPr>
            <w:r>
              <w:rPr>
                <w:b/>
                <w:bCs/>
                <w:spacing w:val="6"/>
                <w:sz w:val="19"/>
                <w:szCs w:val="19"/>
              </w:rPr>
              <w:t>（基</w:t>
            </w:r>
          </w:p>
          <w:p w14:paraId="592C6AC5">
            <w:pPr>
              <w:pStyle w:val="6"/>
              <w:spacing w:before="26" w:line="222" w:lineRule="auto"/>
              <w:ind w:left="158"/>
              <w:rPr>
                <w:sz w:val="19"/>
                <w:szCs w:val="19"/>
              </w:rPr>
            </w:pPr>
            <w:r>
              <w:rPr>
                <w:b/>
                <w:bCs/>
                <w:spacing w:val="4"/>
                <w:sz w:val="19"/>
                <w:szCs w:val="19"/>
              </w:rPr>
              <w:t>本建</w:t>
            </w:r>
          </w:p>
          <w:p w14:paraId="46FA8E93">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7E52BDE1">
            <w:pPr>
              <w:spacing w:line="361" w:lineRule="auto"/>
              <w:rPr>
                <w:rFonts w:ascii="Arial"/>
                <w:sz w:val="21"/>
              </w:rPr>
            </w:pPr>
          </w:p>
          <w:p w14:paraId="1B68492A">
            <w:pPr>
              <w:pStyle w:val="6"/>
              <w:spacing w:before="62" w:line="223" w:lineRule="auto"/>
              <w:ind w:left="170"/>
              <w:rPr>
                <w:sz w:val="19"/>
                <w:szCs w:val="19"/>
              </w:rPr>
            </w:pPr>
            <w:r>
              <w:rPr>
                <w:b/>
                <w:bCs/>
                <w:sz w:val="19"/>
                <w:szCs w:val="19"/>
              </w:rPr>
              <w:t>资本</w:t>
            </w:r>
          </w:p>
          <w:p w14:paraId="785969A5">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8A87568">
            <w:pPr>
              <w:pStyle w:val="6"/>
              <w:spacing w:before="165" w:line="222" w:lineRule="auto"/>
              <w:ind w:left="206"/>
              <w:rPr>
                <w:sz w:val="19"/>
                <w:szCs w:val="19"/>
              </w:rPr>
            </w:pPr>
            <w:r>
              <w:rPr>
                <w:b/>
                <w:bCs/>
                <w:spacing w:val="2"/>
                <w:sz w:val="19"/>
                <w:szCs w:val="19"/>
              </w:rPr>
              <w:t>对企</w:t>
            </w:r>
          </w:p>
          <w:p w14:paraId="76D820E5">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49A039FC">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776E16E">
            <w:pPr>
              <w:spacing w:line="360" w:lineRule="auto"/>
              <w:rPr>
                <w:rFonts w:ascii="Arial"/>
                <w:sz w:val="21"/>
              </w:rPr>
            </w:pPr>
          </w:p>
          <w:p w14:paraId="718D82D9">
            <w:pPr>
              <w:pStyle w:val="6"/>
              <w:spacing w:before="62" w:line="222" w:lineRule="auto"/>
              <w:ind w:left="132"/>
              <w:rPr>
                <w:sz w:val="19"/>
                <w:szCs w:val="19"/>
              </w:rPr>
            </w:pPr>
            <w:r>
              <w:rPr>
                <w:b/>
                <w:bCs/>
                <w:spacing w:val="2"/>
                <w:sz w:val="19"/>
                <w:szCs w:val="19"/>
              </w:rPr>
              <w:t>对企</w:t>
            </w:r>
          </w:p>
          <w:p w14:paraId="094C0B54">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BD5F743">
            <w:pPr>
              <w:pStyle w:val="6"/>
              <w:spacing w:before="165" w:line="222" w:lineRule="auto"/>
              <w:ind w:left="161"/>
              <w:rPr>
                <w:sz w:val="19"/>
                <w:szCs w:val="19"/>
              </w:rPr>
            </w:pPr>
            <w:r>
              <w:rPr>
                <w:b/>
                <w:bCs/>
                <w:spacing w:val="2"/>
                <w:sz w:val="19"/>
                <w:szCs w:val="19"/>
              </w:rPr>
              <w:t>对社</w:t>
            </w:r>
          </w:p>
          <w:p w14:paraId="2C58F801">
            <w:pPr>
              <w:pStyle w:val="6"/>
              <w:spacing w:before="31" w:line="226" w:lineRule="auto"/>
              <w:ind w:left="160"/>
              <w:rPr>
                <w:sz w:val="19"/>
                <w:szCs w:val="19"/>
              </w:rPr>
            </w:pPr>
            <w:r>
              <w:rPr>
                <w:b/>
                <w:bCs/>
                <w:spacing w:val="2"/>
                <w:sz w:val="19"/>
                <w:szCs w:val="19"/>
              </w:rPr>
              <w:t>会保</w:t>
            </w:r>
          </w:p>
          <w:p w14:paraId="3517B375">
            <w:pPr>
              <w:pStyle w:val="6"/>
              <w:spacing w:before="27" w:line="224" w:lineRule="auto"/>
              <w:ind w:left="168"/>
              <w:rPr>
                <w:sz w:val="19"/>
                <w:szCs w:val="19"/>
              </w:rPr>
            </w:pPr>
            <w:r>
              <w:rPr>
                <w:b/>
                <w:bCs/>
                <w:spacing w:val="-2"/>
                <w:sz w:val="19"/>
                <w:szCs w:val="19"/>
              </w:rPr>
              <w:t>障基</w:t>
            </w:r>
          </w:p>
          <w:p w14:paraId="1B70882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6F79B8A">
            <w:pPr>
              <w:spacing w:line="245" w:lineRule="auto"/>
              <w:rPr>
                <w:rFonts w:ascii="Arial"/>
                <w:sz w:val="21"/>
              </w:rPr>
            </w:pPr>
          </w:p>
          <w:p w14:paraId="6A93E53F">
            <w:pPr>
              <w:spacing w:line="245" w:lineRule="auto"/>
              <w:rPr>
                <w:rFonts w:ascii="Arial"/>
                <w:sz w:val="21"/>
              </w:rPr>
            </w:pPr>
          </w:p>
          <w:p w14:paraId="72065A51">
            <w:pPr>
              <w:pStyle w:val="6"/>
              <w:spacing w:before="62" w:line="224" w:lineRule="auto"/>
              <w:ind w:left="117"/>
              <w:rPr>
                <w:sz w:val="19"/>
                <w:szCs w:val="19"/>
              </w:rPr>
            </w:pPr>
            <w:r>
              <w:rPr>
                <w:b/>
                <w:bCs/>
                <w:spacing w:val="4"/>
                <w:sz w:val="19"/>
                <w:szCs w:val="19"/>
              </w:rPr>
              <w:t>其他</w:t>
            </w:r>
          </w:p>
          <w:p w14:paraId="4647B2F0">
            <w:pPr>
              <w:pStyle w:val="6"/>
              <w:spacing w:before="27" w:line="222" w:lineRule="auto"/>
              <w:ind w:left="122"/>
              <w:rPr>
                <w:sz w:val="19"/>
                <w:szCs w:val="19"/>
              </w:rPr>
            </w:pPr>
            <w:r>
              <w:rPr>
                <w:b/>
                <w:bCs/>
                <w:spacing w:val="2"/>
                <w:sz w:val="19"/>
                <w:szCs w:val="19"/>
              </w:rPr>
              <w:t>支出</w:t>
            </w:r>
          </w:p>
        </w:tc>
      </w:tr>
      <w:tr w14:paraId="4FAE93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385B6AFE">
            <w:pPr>
              <w:spacing w:line="255" w:lineRule="auto"/>
              <w:rPr>
                <w:rFonts w:ascii="Arial"/>
                <w:sz w:val="21"/>
              </w:rPr>
            </w:pPr>
          </w:p>
          <w:p w14:paraId="5792EA25">
            <w:pPr>
              <w:pStyle w:val="6"/>
              <w:spacing w:before="62" w:line="222" w:lineRule="auto"/>
              <w:ind w:left="184"/>
              <w:rPr>
                <w:sz w:val="19"/>
                <w:szCs w:val="19"/>
              </w:rPr>
            </w:pPr>
            <w:r>
              <w:rPr>
                <w:b/>
                <w:bCs/>
                <w:spacing w:val="-2"/>
                <w:sz w:val="19"/>
                <w:szCs w:val="19"/>
              </w:rPr>
              <w:t>类</w:t>
            </w:r>
          </w:p>
        </w:tc>
        <w:tc>
          <w:tcPr>
            <w:tcW w:w="567" w:type="dxa"/>
            <w:vAlign w:val="top"/>
          </w:tcPr>
          <w:p w14:paraId="5DCD0935">
            <w:pPr>
              <w:spacing w:line="256" w:lineRule="auto"/>
              <w:rPr>
                <w:rFonts w:ascii="Arial"/>
                <w:sz w:val="21"/>
              </w:rPr>
            </w:pPr>
          </w:p>
          <w:p w14:paraId="5A0B9C89">
            <w:pPr>
              <w:pStyle w:val="6"/>
              <w:spacing w:before="61" w:line="226" w:lineRule="auto"/>
              <w:ind w:left="187"/>
              <w:rPr>
                <w:sz w:val="19"/>
                <w:szCs w:val="19"/>
              </w:rPr>
            </w:pPr>
            <w:r>
              <w:rPr>
                <w:b/>
                <w:bCs/>
                <w:spacing w:val="-2"/>
                <w:sz w:val="19"/>
                <w:szCs w:val="19"/>
              </w:rPr>
              <w:t>款</w:t>
            </w:r>
          </w:p>
        </w:tc>
        <w:tc>
          <w:tcPr>
            <w:tcW w:w="567" w:type="dxa"/>
            <w:vAlign w:val="top"/>
          </w:tcPr>
          <w:p w14:paraId="3B700FE0">
            <w:pPr>
              <w:spacing w:line="256" w:lineRule="auto"/>
              <w:rPr>
                <w:rFonts w:ascii="Arial"/>
                <w:sz w:val="21"/>
              </w:rPr>
            </w:pPr>
          </w:p>
          <w:p w14:paraId="025FA3AD">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0AFE34B9">
            <w:pPr>
              <w:rPr>
                <w:rFonts w:ascii="Arial"/>
                <w:sz w:val="21"/>
              </w:rPr>
            </w:pPr>
          </w:p>
        </w:tc>
        <w:tc>
          <w:tcPr>
            <w:tcW w:w="2169" w:type="dxa"/>
            <w:vMerge w:val="continue"/>
            <w:tcBorders>
              <w:top w:val="nil"/>
            </w:tcBorders>
            <w:vAlign w:val="top"/>
          </w:tcPr>
          <w:p w14:paraId="37DEDBCB">
            <w:pPr>
              <w:rPr>
                <w:rFonts w:ascii="Arial"/>
                <w:sz w:val="21"/>
              </w:rPr>
            </w:pPr>
          </w:p>
        </w:tc>
        <w:tc>
          <w:tcPr>
            <w:tcW w:w="949" w:type="dxa"/>
            <w:vMerge w:val="continue"/>
            <w:tcBorders>
              <w:top w:val="nil"/>
            </w:tcBorders>
            <w:vAlign w:val="top"/>
          </w:tcPr>
          <w:p w14:paraId="00E061F1">
            <w:pPr>
              <w:rPr>
                <w:rFonts w:ascii="Arial"/>
                <w:sz w:val="21"/>
              </w:rPr>
            </w:pPr>
          </w:p>
        </w:tc>
        <w:tc>
          <w:tcPr>
            <w:tcW w:w="720" w:type="dxa"/>
            <w:vMerge w:val="continue"/>
            <w:tcBorders>
              <w:top w:val="nil"/>
            </w:tcBorders>
            <w:vAlign w:val="top"/>
          </w:tcPr>
          <w:p w14:paraId="05E5A477">
            <w:pPr>
              <w:rPr>
                <w:rFonts w:ascii="Arial"/>
                <w:sz w:val="21"/>
              </w:rPr>
            </w:pPr>
          </w:p>
        </w:tc>
        <w:tc>
          <w:tcPr>
            <w:tcW w:w="819" w:type="dxa"/>
            <w:vMerge w:val="continue"/>
            <w:tcBorders>
              <w:top w:val="nil"/>
            </w:tcBorders>
            <w:vAlign w:val="top"/>
          </w:tcPr>
          <w:p w14:paraId="35829063">
            <w:pPr>
              <w:rPr>
                <w:rFonts w:ascii="Arial"/>
                <w:sz w:val="21"/>
              </w:rPr>
            </w:pPr>
          </w:p>
        </w:tc>
        <w:tc>
          <w:tcPr>
            <w:tcW w:w="670" w:type="dxa"/>
            <w:vMerge w:val="continue"/>
            <w:tcBorders>
              <w:top w:val="nil"/>
            </w:tcBorders>
            <w:vAlign w:val="top"/>
          </w:tcPr>
          <w:p w14:paraId="5850FA0A">
            <w:pPr>
              <w:rPr>
                <w:rFonts w:ascii="Arial"/>
                <w:sz w:val="21"/>
              </w:rPr>
            </w:pPr>
          </w:p>
        </w:tc>
        <w:tc>
          <w:tcPr>
            <w:tcW w:w="710" w:type="dxa"/>
            <w:vMerge w:val="continue"/>
            <w:tcBorders>
              <w:top w:val="nil"/>
            </w:tcBorders>
            <w:vAlign w:val="top"/>
          </w:tcPr>
          <w:p w14:paraId="2CF689DB">
            <w:pPr>
              <w:rPr>
                <w:rFonts w:ascii="Arial"/>
                <w:sz w:val="21"/>
              </w:rPr>
            </w:pPr>
          </w:p>
        </w:tc>
        <w:tc>
          <w:tcPr>
            <w:tcW w:w="700" w:type="dxa"/>
            <w:vMerge w:val="continue"/>
            <w:tcBorders>
              <w:top w:val="nil"/>
            </w:tcBorders>
            <w:vAlign w:val="top"/>
          </w:tcPr>
          <w:p w14:paraId="15BC7E32">
            <w:pPr>
              <w:rPr>
                <w:rFonts w:ascii="Arial"/>
                <w:sz w:val="21"/>
              </w:rPr>
            </w:pPr>
          </w:p>
        </w:tc>
        <w:tc>
          <w:tcPr>
            <w:tcW w:w="710" w:type="dxa"/>
            <w:vMerge w:val="continue"/>
            <w:tcBorders>
              <w:top w:val="nil"/>
            </w:tcBorders>
            <w:vAlign w:val="top"/>
          </w:tcPr>
          <w:p w14:paraId="529172E5">
            <w:pPr>
              <w:rPr>
                <w:rFonts w:ascii="Arial"/>
                <w:sz w:val="21"/>
              </w:rPr>
            </w:pPr>
          </w:p>
        </w:tc>
        <w:tc>
          <w:tcPr>
            <w:tcW w:w="790" w:type="dxa"/>
            <w:vMerge w:val="continue"/>
            <w:tcBorders>
              <w:top w:val="nil"/>
            </w:tcBorders>
            <w:vAlign w:val="top"/>
          </w:tcPr>
          <w:p w14:paraId="4B6D77D6">
            <w:pPr>
              <w:rPr>
                <w:rFonts w:ascii="Arial"/>
                <w:sz w:val="21"/>
              </w:rPr>
            </w:pPr>
          </w:p>
        </w:tc>
        <w:tc>
          <w:tcPr>
            <w:tcW w:w="640" w:type="dxa"/>
            <w:vMerge w:val="continue"/>
            <w:tcBorders>
              <w:top w:val="nil"/>
            </w:tcBorders>
            <w:vAlign w:val="top"/>
          </w:tcPr>
          <w:p w14:paraId="76C157A6">
            <w:pPr>
              <w:rPr>
                <w:rFonts w:ascii="Arial"/>
                <w:sz w:val="21"/>
              </w:rPr>
            </w:pPr>
          </w:p>
        </w:tc>
        <w:tc>
          <w:tcPr>
            <w:tcW w:w="700" w:type="dxa"/>
            <w:vMerge w:val="continue"/>
            <w:tcBorders>
              <w:top w:val="nil"/>
            </w:tcBorders>
            <w:vAlign w:val="top"/>
          </w:tcPr>
          <w:p w14:paraId="68F013FF">
            <w:pPr>
              <w:rPr>
                <w:rFonts w:ascii="Arial"/>
                <w:sz w:val="21"/>
              </w:rPr>
            </w:pPr>
          </w:p>
        </w:tc>
        <w:tc>
          <w:tcPr>
            <w:tcW w:w="624" w:type="dxa"/>
            <w:vMerge w:val="continue"/>
            <w:tcBorders>
              <w:top w:val="nil"/>
            </w:tcBorders>
            <w:vAlign w:val="top"/>
          </w:tcPr>
          <w:p w14:paraId="31372276">
            <w:pPr>
              <w:rPr>
                <w:rFonts w:ascii="Arial"/>
                <w:sz w:val="21"/>
              </w:rPr>
            </w:pPr>
          </w:p>
        </w:tc>
      </w:tr>
      <w:tr w14:paraId="07CFA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7FAF502">
            <w:pPr>
              <w:spacing w:line="227" w:lineRule="exact"/>
              <w:rPr>
                <w:rFonts w:ascii="Arial"/>
                <w:sz w:val="19"/>
              </w:rPr>
            </w:pPr>
          </w:p>
        </w:tc>
        <w:tc>
          <w:tcPr>
            <w:tcW w:w="567" w:type="dxa"/>
            <w:vAlign w:val="top"/>
          </w:tcPr>
          <w:p w14:paraId="03F0A2E6">
            <w:pPr>
              <w:spacing w:line="227" w:lineRule="exact"/>
              <w:rPr>
                <w:rFonts w:ascii="Arial"/>
                <w:sz w:val="19"/>
              </w:rPr>
            </w:pPr>
          </w:p>
        </w:tc>
        <w:tc>
          <w:tcPr>
            <w:tcW w:w="567" w:type="dxa"/>
            <w:vAlign w:val="top"/>
          </w:tcPr>
          <w:p w14:paraId="3F77B410">
            <w:pPr>
              <w:spacing w:line="227" w:lineRule="exact"/>
              <w:rPr>
                <w:rFonts w:ascii="Arial"/>
                <w:sz w:val="19"/>
              </w:rPr>
            </w:pPr>
          </w:p>
        </w:tc>
        <w:tc>
          <w:tcPr>
            <w:tcW w:w="2320" w:type="dxa"/>
            <w:vAlign w:val="top"/>
          </w:tcPr>
          <w:p w14:paraId="766C4744">
            <w:pPr>
              <w:spacing w:line="227" w:lineRule="exact"/>
              <w:rPr>
                <w:rFonts w:ascii="Arial"/>
                <w:sz w:val="19"/>
              </w:rPr>
            </w:pPr>
          </w:p>
        </w:tc>
        <w:tc>
          <w:tcPr>
            <w:tcW w:w="2169" w:type="dxa"/>
            <w:vAlign w:val="top"/>
          </w:tcPr>
          <w:p w14:paraId="7416B939">
            <w:pPr>
              <w:spacing w:line="227" w:lineRule="exact"/>
              <w:rPr>
                <w:rFonts w:ascii="Arial"/>
                <w:sz w:val="19"/>
              </w:rPr>
            </w:pPr>
          </w:p>
        </w:tc>
        <w:tc>
          <w:tcPr>
            <w:tcW w:w="949" w:type="dxa"/>
            <w:vAlign w:val="top"/>
          </w:tcPr>
          <w:p w14:paraId="4B42E8BF">
            <w:pPr>
              <w:spacing w:line="227" w:lineRule="exact"/>
              <w:rPr>
                <w:rFonts w:ascii="Arial"/>
                <w:sz w:val="19"/>
              </w:rPr>
            </w:pPr>
          </w:p>
        </w:tc>
        <w:tc>
          <w:tcPr>
            <w:tcW w:w="720" w:type="dxa"/>
            <w:vAlign w:val="top"/>
          </w:tcPr>
          <w:p w14:paraId="3933DD73">
            <w:pPr>
              <w:spacing w:line="227" w:lineRule="exact"/>
              <w:rPr>
                <w:rFonts w:ascii="Arial"/>
                <w:sz w:val="19"/>
              </w:rPr>
            </w:pPr>
          </w:p>
        </w:tc>
        <w:tc>
          <w:tcPr>
            <w:tcW w:w="819" w:type="dxa"/>
            <w:vAlign w:val="top"/>
          </w:tcPr>
          <w:p w14:paraId="28987E1A">
            <w:pPr>
              <w:spacing w:line="227" w:lineRule="exact"/>
              <w:rPr>
                <w:rFonts w:ascii="Arial"/>
                <w:sz w:val="19"/>
              </w:rPr>
            </w:pPr>
          </w:p>
        </w:tc>
        <w:tc>
          <w:tcPr>
            <w:tcW w:w="670" w:type="dxa"/>
            <w:vAlign w:val="top"/>
          </w:tcPr>
          <w:p w14:paraId="4DCDDCFA">
            <w:pPr>
              <w:spacing w:line="227" w:lineRule="exact"/>
              <w:rPr>
                <w:rFonts w:ascii="Arial"/>
                <w:sz w:val="19"/>
              </w:rPr>
            </w:pPr>
          </w:p>
        </w:tc>
        <w:tc>
          <w:tcPr>
            <w:tcW w:w="710" w:type="dxa"/>
            <w:vAlign w:val="top"/>
          </w:tcPr>
          <w:p w14:paraId="25B6322D">
            <w:pPr>
              <w:spacing w:line="227" w:lineRule="exact"/>
              <w:rPr>
                <w:rFonts w:ascii="Arial"/>
                <w:sz w:val="19"/>
              </w:rPr>
            </w:pPr>
          </w:p>
        </w:tc>
        <w:tc>
          <w:tcPr>
            <w:tcW w:w="700" w:type="dxa"/>
            <w:vAlign w:val="top"/>
          </w:tcPr>
          <w:p w14:paraId="55175564">
            <w:pPr>
              <w:spacing w:line="227" w:lineRule="exact"/>
              <w:rPr>
                <w:rFonts w:ascii="Arial"/>
                <w:sz w:val="19"/>
              </w:rPr>
            </w:pPr>
          </w:p>
        </w:tc>
        <w:tc>
          <w:tcPr>
            <w:tcW w:w="710" w:type="dxa"/>
            <w:vAlign w:val="top"/>
          </w:tcPr>
          <w:p w14:paraId="65E9725B">
            <w:pPr>
              <w:spacing w:line="227" w:lineRule="exact"/>
              <w:rPr>
                <w:rFonts w:ascii="Arial"/>
                <w:sz w:val="19"/>
              </w:rPr>
            </w:pPr>
          </w:p>
        </w:tc>
        <w:tc>
          <w:tcPr>
            <w:tcW w:w="790" w:type="dxa"/>
            <w:vAlign w:val="top"/>
          </w:tcPr>
          <w:p w14:paraId="0FBCA481">
            <w:pPr>
              <w:spacing w:line="227" w:lineRule="exact"/>
              <w:rPr>
                <w:rFonts w:ascii="Arial"/>
                <w:sz w:val="19"/>
              </w:rPr>
            </w:pPr>
          </w:p>
        </w:tc>
        <w:tc>
          <w:tcPr>
            <w:tcW w:w="640" w:type="dxa"/>
            <w:vAlign w:val="top"/>
          </w:tcPr>
          <w:p w14:paraId="75909F7C">
            <w:pPr>
              <w:spacing w:line="227" w:lineRule="exact"/>
              <w:rPr>
                <w:rFonts w:ascii="Arial"/>
                <w:sz w:val="19"/>
              </w:rPr>
            </w:pPr>
          </w:p>
        </w:tc>
        <w:tc>
          <w:tcPr>
            <w:tcW w:w="700" w:type="dxa"/>
            <w:vAlign w:val="top"/>
          </w:tcPr>
          <w:p w14:paraId="65D96F49">
            <w:pPr>
              <w:spacing w:line="227" w:lineRule="exact"/>
              <w:rPr>
                <w:rFonts w:ascii="Arial"/>
                <w:sz w:val="19"/>
              </w:rPr>
            </w:pPr>
          </w:p>
        </w:tc>
        <w:tc>
          <w:tcPr>
            <w:tcW w:w="624" w:type="dxa"/>
            <w:vAlign w:val="top"/>
          </w:tcPr>
          <w:p w14:paraId="3359A659">
            <w:pPr>
              <w:spacing w:line="227" w:lineRule="exact"/>
              <w:rPr>
                <w:rFonts w:ascii="Arial"/>
                <w:sz w:val="19"/>
              </w:rPr>
            </w:pPr>
          </w:p>
        </w:tc>
      </w:tr>
      <w:tr w14:paraId="14D8D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A430032">
            <w:pPr>
              <w:spacing w:line="227" w:lineRule="exact"/>
              <w:rPr>
                <w:rFonts w:ascii="Arial"/>
                <w:sz w:val="19"/>
              </w:rPr>
            </w:pPr>
          </w:p>
        </w:tc>
        <w:tc>
          <w:tcPr>
            <w:tcW w:w="567" w:type="dxa"/>
            <w:vAlign w:val="top"/>
          </w:tcPr>
          <w:p w14:paraId="4BF87220">
            <w:pPr>
              <w:spacing w:line="227" w:lineRule="exact"/>
              <w:rPr>
                <w:rFonts w:ascii="Arial"/>
                <w:sz w:val="19"/>
              </w:rPr>
            </w:pPr>
          </w:p>
        </w:tc>
        <w:tc>
          <w:tcPr>
            <w:tcW w:w="567" w:type="dxa"/>
            <w:vAlign w:val="top"/>
          </w:tcPr>
          <w:p w14:paraId="41DF4482">
            <w:pPr>
              <w:spacing w:line="227" w:lineRule="exact"/>
              <w:rPr>
                <w:rFonts w:ascii="Arial"/>
                <w:sz w:val="19"/>
              </w:rPr>
            </w:pPr>
          </w:p>
        </w:tc>
        <w:tc>
          <w:tcPr>
            <w:tcW w:w="2320" w:type="dxa"/>
            <w:vAlign w:val="top"/>
          </w:tcPr>
          <w:p w14:paraId="615B27E7">
            <w:pPr>
              <w:spacing w:line="227" w:lineRule="exact"/>
              <w:rPr>
                <w:rFonts w:ascii="Arial"/>
                <w:sz w:val="19"/>
              </w:rPr>
            </w:pPr>
          </w:p>
        </w:tc>
        <w:tc>
          <w:tcPr>
            <w:tcW w:w="2169" w:type="dxa"/>
            <w:vAlign w:val="top"/>
          </w:tcPr>
          <w:p w14:paraId="087EE5D2">
            <w:pPr>
              <w:spacing w:line="227" w:lineRule="exact"/>
              <w:rPr>
                <w:rFonts w:ascii="Arial"/>
                <w:sz w:val="19"/>
              </w:rPr>
            </w:pPr>
          </w:p>
        </w:tc>
        <w:tc>
          <w:tcPr>
            <w:tcW w:w="949" w:type="dxa"/>
            <w:vAlign w:val="top"/>
          </w:tcPr>
          <w:p w14:paraId="13572A3C">
            <w:pPr>
              <w:spacing w:line="227" w:lineRule="exact"/>
              <w:rPr>
                <w:rFonts w:ascii="Arial"/>
                <w:sz w:val="19"/>
              </w:rPr>
            </w:pPr>
          </w:p>
        </w:tc>
        <w:tc>
          <w:tcPr>
            <w:tcW w:w="720" w:type="dxa"/>
            <w:vAlign w:val="top"/>
          </w:tcPr>
          <w:p w14:paraId="3C02540A">
            <w:pPr>
              <w:spacing w:line="227" w:lineRule="exact"/>
              <w:rPr>
                <w:rFonts w:ascii="Arial"/>
                <w:sz w:val="19"/>
              </w:rPr>
            </w:pPr>
          </w:p>
        </w:tc>
        <w:tc>
          <w:tcPr>
            <w:tcW w:w="819" w:type="dxa"/>
            <w:vAlign w:val="top"/>
          </w:tcPr>
          <w:p w14:paraId="7FD51AF7">
            <w:pPr>
              <w:spacing w:line="227" w:lineRule="exact"/>
              <w:rPr>
                <w:rFonts w:ascii="Arial"/>
                <w:sz w:val="19"/>
              </w:rPr>
            </w:pPr>
          </w:p>
        </w:tc>
        <w:tc>
          <w:tcPr>
            <w:tcW w:w="670" w:type="dxa"/>
            <w:vAlign w:val="top"/>
          </w:tcPr>
          <w:p w14:paraId="3C3FEA0B">
            <w:pPr>
              <w:spacing w:line="227" w:lineRule="exact"/>
              <w:rPr>
                <w:rFonts w:ascii="Arial"/>
                <w:sz w:val="19"/>
              </w:rPr>
            </w:pPr>
          </w:p>
        </w:tc>
        <w:tc>
          <w:tcPr>
            <w:tcW w:w="710" w:type="dxa"/>
            <w:vAlign w:val="top"/>
          </w:tcPr>
          <w:p w14:paraId="4EC2492C">
            <w:pPr>
              <w:spacing w:line="227" w:lineRule="exact"/>
              <w:rPr>
                <w:rFonts w:ascii="Arial"/>
                <w:sz w:val="19"/>
              </w:rPr>
            </w:pPr>
          </w:p>
        </w:tc>
        <w:tc>
          <w:tcPr>
            <w:tcW w:w="700" w:type="dxa"/>
            <w:vAlign w:val="top"/>
          </w:tcPr>
          <w:p w14:paraId="537E8A0D">
            <w:pPr>
              <w:spacing w:line="227" w:lineRule="exact"/>
              <w:rPr>
                <w:rFonts w:ascii="Arial"/>
                <w:sz w:val="19"/>
              </w:rPr>
            </w:pPr>
          </w:p>
        </w:tc>
        <w:tc>
          <w:tcPr>
            <w:tcW w:w="710" w:type="dxa"/>
            <w:vAlign w:val="top"/>
          </w:tcPr>
          <w:p w14:paraId="7D7784F3">
            <w:pPr>
              <w:spacing w:line="227" w:lineRule="exact"/>
              <w:rPr>
                <w:rFonts w:ascii="Arial"/>
                <w:sz w:val="19"/>
              </w:rPr>
            </w:pPr>
          </w:p>
        </w:tc>
        <w:tc>
          <w:tcPr>
            <w:tcW w:w="790" w:type="dxa"/>
            <w:vAlign w:val="top"/>
          </w:tcPr>
          <w:p w14:paraId="222F085E">
            <w:pPr>
              <w:spacing w:line="227" w:lineRule="exact"/>
              <w:rPr>
                <w:rFonts w:ascii="Arial"/>
                <w:sz w:val="19"/>
              </w:rPr>
            </w:pPr>
          </w:p>
        </w:tc>
        <w:tc>
          <w:tcPr>
            <w:tcW w:w="640" w:type="dxa"/>
            <w:vAlign w:val="top"/>
          </w:tcPr>
          <w:p w14:paraId="58D758E0">
            <w:pPr>
              <w:spacing w:line="227" w:lineRule="exact"/>
              <w:rPr>
                <w:rFonts w:ascii="Arial"/>
                <w:sz w:val="19"/>
              </w:rPr>
            </w:pPr>
          </w:p>
        </w:tc>
        <w:tc>
          <w:tcPr>
            <w:tcW w:w="700" w:type="dxa"/>
            <w:vAlign w:val="top"/>
          </w:tcPr>
          <w:p w14:paraId="7A560D87">
            <w:pPr>
              <w:spacing w:line="227" w:lineRule="exact"/>
              <w:rPr>
                <w:rFonts w:ascii="Arial"/>
                <w:sz w:val="19"/>
              </w:rPr>
            </w:pPr>
          </w:p>
        </w:tc>
        <w:tc>
          <w:tcPr>
            <w:tcW w:w="624" w:type="dxa"/>
            <w:vAlign w:val="top"/>
          </w:tcPr>
          <w:p w14:paraId="65E824C8">
            <w:pPr>
              <w:spacing w:line="227" w:lineRule="exact"/>
              <w:rPr>
                <w:rFonts w:ascii="Arial"/>
                <w:sz w:val="19"/>
              </w:rPr>
            </w:pPr>
          </w:p>
        </w:tc>
      </w:tr>
      <w:tr w14:paraId="4C364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46F2517">
            <w:pPr>
              <w:spacing w:line="227" w:lineRule="exact"/>
              <w:rPr>
                <w:rFonts w:ascii="Arial"/>
                <w:sz w:val="19"/>
              </w:rPr>
            </w:pPr>
          </w:p>
        </w:tc>
        <w:tc>
          <w:tcPr>
            <w:tcW w:w="567" w:type="dxa"/>
            <w:vAlign w:val="top"/>
          </w:tcPr>
          <w:p w14:paraId="176DF7C4">
            <w:pPr>
              <w:spacing w:line="227" w:lineRule="exact"/>
              <w:rPr>
                <w:rFonts w:ascii="Arial"/>
                <w:sz w:val="19"/>
              </w:rPr>
            </w:pPr>
          </w:p>
        </w:tc>
        <w:tc>
          <w:tcPr>
            <w:tcW w:w="567" w:type="dxa"/>
            <w:vAlign w:val="top"/>
          </w:tcPr>
          <w:p w14:paraId="1B68309F">
            <w:pPr>
              <w:spacing w:line="227" w:lineRule="exact"/>
              <w:rPr>
                <w:rFonts w:ascii="Arial"/>
                <w:sz w:val="19"/>
              </w:rPr>
            </w:pPr>
          </w:p>
        </w:tc>
        <w:tc>
          <w:tcPr>
            <w:tcW w:w="2320" w:type="dxa"/>
            <w:vAlign w:val="top"/>
          </w:tcPr>
          <w:p w14:paraId="3814D1D8">
            <w:pPr>
              <w:spacing w:line="227" w:lineRule="exact"/>
              <w:rPr>
                <w:rFonts w:ascii="Arial"/>
                <w:sz w:val="19"/>
              </w:rPr>
            </w:pPr>
          </w:p>
        </w:tc>
        <w:tc>
          <w:tcPr>
            <w:tcW w:w="2169" w:type="dxa"/>
            <w:vAlign w:val="top"/>
          </w:tcPr>
          <w:p w14:paraId="2B63904F">
            <w:pPr>
              <w:spacing w:line="227" w:lineRule="exact"/>
              <w:rPr>
                <w:rFonts w:ascii="Arial"/>
                <w:sz w:val="19"/>
              </w:rPr>
            </w:pPr>
          </w:p>
        </w:tc>
        <w:tc>
          <w:tcPr>
            <w:tcW w:w="949" w:type="dxa"/>
            <w:vAlign w:val="top"/>
          </w:tcPr>
          <w:p w14:paraId="5EE82F73">
            <w:pPr>
              <w:spacing w:line="227" w:lineRule="exact"/>
              <w:rPr>
                <w:rFonts w:ascii="Arial"/>
                <w:sz w:val="19"/>
              </w:rPr>
            </w:pPr>
          </w:p>
        </w:tc>
        <w:tc>
          <w:tcPr>
            <w:tcW w:w="720" w:type="dxa"/>
            <w:vAlign w:val="top"/>
          </w:tcPr>
          <w:p w14:paraId="18C46CB7">
            <w:pPr>
              <w:spacing w:line="227" w:lineRule="exact"/>
              <w:rPr>
                <w:rFonts w:ascii="Arial"/>
                <w:sz w:val="19"/>
              </w:rPr>
            </w:pPr>
          </w:p>
        </w:tc>
        <w:tc>
          <w:tcPr>
            <w:tcW w:w="819" w:type="dxa"/>
            <w:vAlign w:val="top"/>
          </w:tcPr>
          <w:p w14:paraId="2E3FCBEF">
            <w:pPr>
              <w:spacing w:line="227" w:lineRule="exact"/>
              <w:rPr>
                <w:rFonts w:ascii="Arial"/>
                <w:sz w:val="19"/>
              </w:rPr>
            </w:pPr>
          </w:p>
        </w:tc>
        <w:tc>
          <w:tcPr>
            <w:tcW w:w="670" w:type="dxa"/>
            <w:vAlign w:val="top"/>
          </w:tcPr>
          <w:p w14:paraId="4BAF9F57">
            <w:pPr>
              <w:spacing w:line="227" w:lineRule="exact"/>
              <w:rPr>
                <w:rFonts w:ascii="Arial"/>
                <w:sz w:val="19"/>
              </w:rPr>
            </w:pPr>
          </w:p>
        </w:tc>
        <w:tc>
          <w:tcPr>
            <w:tcW w:w="710" w:type="dxa"/>
            <w:vAlign w:val="top"/>
          </w:tcPr>
          <w:p w14:paraId="4EE13D83">
            <w:pPr>
              <w:spacing w:line="227" w:lineRule="exact"/>
              <w:rPr>
                <w:rFonts w:ascii="Arial"/>
                <w:sz w:val="19"/>
              </w:rPr>
            </w:pPr>
          </w:p>
        </w:tc>
        <w:tc>
          <w:tcPr>
            <w:tcW w:w="700" w:type="dxa"/>
            <w:vAlign w:val="top"/>
          </w:tcPr>
          <w:p w14:paraId="5C15D889">
            <w:pPr>
              <w:spacing w:line="227" w:lineRule="exact"/>
              <w:rPr>
                <w:rFonts w:ascii="Arial"/>
                <w:sz w:val="19"/>
              </w:rPr>
            </w:pPr>
          </w:p>
        </w:tc>
        <w:tc>
          <w:tcPr>
            <w:tcW w:w="710" w:type="dxa"/>
            <w:vAlign w:val="top"/>
          </w:tcPr>
          <w:p w14:paraId="2246F9B1">
            <w:pPr>
              <w:spacing w:line="227" w:lineRule="exact"/>
              <w:rPr>
                <w:rFonts w:ascii="Arial"/>
                <w:sz w:val="19"/>
              </w:rPr>
            </w:pPr>
          </w:p>
        </w:tc>
        <w:tc>
          <w:tcPr>
            <w:tcW w:w="790" w:type="dxa"/>
            <w:vAlign w:val="top"/>
          </w:tcPr>
          <w:p w14:paraId="4F7AAFD1">
            <w:pPr>
              <w:spacing w:line="227" w:lineRule="exact"/>
              <w:rPr>
                <w:rFonts w:ascii="Arial"/>
                <w:sz w:val="19"/>
              </w:rPr>
            </w:pPr>
          </w:p>
        </w:tc>
        <w:tc>
          <w:tcPr>
            <w:tcW w:w="640" w:type="dxa"/>
            <w:vAlign w:val="top"/>
          </w:tcPr>
          <w:p w14:paraId="70DCB75C">
            <w:pPr>
              <w:spacing w:line="227" w:lineRule="exact"/>
              <w:rPr>
                <w:rFonts w:ascii="Arial"/>
                <w:sz w:val="19"/>
              </w:rPr>
            </w:pPr>
          </w:p>
        </w:tc>
        <w:tc>
          <w:tcPr>
            <w:tcW w:w="700" w:type="dxa"/>
            <w:vAlign w:val="top"/>
          </w:tcPr>
          <w:p w14:paraId="6065D187">
            <w:pPr>
              <w:spacing w:line="227" w:lineRule="exact"/>
              <w:rPr>
                <w:rFonts w:ascii="Arial"/>
                <w:sz w:val="19"/>
              </w:rPr>
            </w:pPr>
          </w:p>
        </w:tc>
        <w:tc>
          <w:tcPr>
            <w:tcW w:w="624" w:type="dxa"/>
            <w:vAlign w:val="top"/>
          </w:tcPr>
          <w:p w14:paraId="5ED8880D">
            <w:pPr>
              <w:spacing w:line="227" w:lineRule="exact"/>
              <w:rPr>
                <w:rFonts w:ascii="Arial"/>
                <w:sz w:val="19"/>
              </w:rPr>
            </w:pPr>
          </w:p>
        </w:tc>
      </w:tr>
      <w:tr w14:paraId="339DFD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EE6785B">
            <w:pPr>
              <w:spacing w:line="227" w:lineRule="exact"/>
              <w:rPr>
                <w:rFonts w:ascii="Arial"/>
                <w:sz w:val="19"/>
              </w:rPr>
            </w:pPr>
          </w:p>
        </w:tc>
        <w:tc>
          <w:tcPr>
            <w:tcW w:w="567" w:type="dxa"/>
            <w:vAlign w:val="top"/>
          </w:tcPr>
          <w:p w14:paraId="74C1DB6D">
            <w:pPr>
              <w:spacing w:line="227" w:lineRule="exact"/>
              <w:rPr>
                <w:rFonts w:ascii="Arial"/>
                <w:sz w:val="19"/>
              </w:rPr>
            </w:pPr>
          </w:p>
        </w:tc>
        <w:tc>
          <w:tcPr>
            <w:tcW w:w="567" w:type="dxa"/>
            <w:vAlign w:val="top"/>
          </w:tcPr>
          <w:p w14:paraId="4E92B107">
            <w:pPr>
              <w:spacing w:line="227" w:lineRule="exact"/>
              <w:rPr>
                <w:rFonts w:ascii="Arial"/>
                <w:sz w:val="19"/>
              </w:rPr>
            </w:pPr>
          </w:p>
        </w:tc>
        <w:tc>
          <w:tcPr>
            <w:tcW w:w="2320" w:type="dxa"/>
            <w:vAlign w:val="top"/>
          </w:tcPr>
          <w:p w14:paraId="4E05962D">
            <w:pPr>
              <w:spacing w:line="227" w:lineRule="exact"/>
              <w:rPr>
                <w:rFonts w:ascii="Arial"/>
                <w:sz w:val="19"/>
              </w:rPr>
            </w:pPr>
          </w:p>
        </w:tc>
        <w:tc>
          <w:tcPr>
            <w:tcW w:w="2169" w:type="dxa"/>
            <w:vAlign w:val="top"/>
          </w:tcPr>
          <w:p w14:paraId="383BC31F">
            <w:pPr>
              <w:spacing w:line="227" w:lineRule="exact"/>
              <w:rPr>
                <w:rFonts w:ascii="Arial"/>
                <w:sz w:val="19"/>
              </w:rPr>
            </w:pPr>
          </w:p>
        </w:tc>
        <w:tc>
          <w:tcPr>
            <w:tcW w:w="949" w:type="dxa"/>
            <w:vAlign w:val="top"/>
          </w:tcPr>
          <w:p w14:paraId="5575100F">
            <w:pPr>
              <w:spacing w:line="227" w:lineRule="exact"/>
              <w:rPr>
                <w:rFonts w:ascii="Arial"/>
                <w:sz w:val="19"/>
              </w:rPr>
            </w:pPr>
          </w:p>
        </w:tc>
        <w:tc>
          <w:tcPr>
            <w:tcW w:w="720" w:type="dxa"/>
            <w:vAlign w:val="top"/>
          </w:tcPr>
          <w:p w14:paraId="2791736D">
            <w:pPr>
              <w:spacing w:line="227" w:lineRule="exact"/>
              <w:rPr>
                <w:rFonts w:ascii="Arial"/>
                <w:sz w:val="19"/>
              </w:rPr>
            </w:pPr>
          </w:p>
        </w:tc>
        <w:tc>
          <w:tcPr>
            <w:tcW w:w="819" w:type="dxa"/>
            <w:vAlign w:val="top"/>
          </w:tcPr>
          <w:p w14:paraId="43ED559F">
            <w:pPr>
              <w:spacing w:line="227" w:lineRule="exact"/>
              <w:rPr>
                <w:rFonts w:ascii="Arial"/>
                <w:sz w:val="19"/>
              </w:rPr>
            </w:pPr>
          </w:p>
        </w:tc>
        <w:tc>
          <w:tcPr>
            <w:tcW w:w="670" w:type="dxa"/>
            <w:vAlign w:val="top"/>
          </w:tcPr>
          <w:p w14:paraId="468F863A">
            <w:pPr>
              <w:spacing w:line="227" w:lineRule="exact"/>
              <w:rPr>
                <w:rFonts w:ascii="Arial"/>
                <w:sz w:val="19"/>
              </w:rPr>
            </w:pPr>
          </w:p>
        </w:tc>
        <w:tc>
          <w:tcPr>
            <w:tcW w:w="710" w:type="dxa"/>
            <w:vAlign w:val="top"/>
          </w:tcPr>
          <w:p w14:paraId="48F28125">
            <w:pPr>
              <w:spacing w:line="227" w:lineRule="exact"/>
              <w:rPr>
                <w:rFonts w:ascii="Arial"/>
                <w:sz w:val="19"/>
              </w:rPr>
            </w:pPr>
          </w:p>
        </w:tc>
        <w:tc>
          <w:tcPr>
            <w:tcW w:w="700" w:type="dxa"/>
            <w:vAlign w:val="top"/>
          </w:tcPr>
          <w:p w14:paraId="5B1A1740">
            <w:pPr>
              <w:spacing w:line="227" w:lineRule="exact"/>
              <w:rPr>
                <w:rFonts w:ascii="Arial"/>
                <w:sz w:val="19"/>
              </w:rPr>
            </w:pPr>
          </w:p>
        </w:tc>
        <w:tc>
          <w:tcPr>
            <w:tcW w:w="710" w:type="dxa"/>
            <w:vAlign w:val="top"/>
          </w:tcPr>
          <w:p w14:paraId="02EADE1B">
            <w:pPr>
              <w:spacing w:line="227" w:lineRule="exact"/>
              <w:rPr>
                <w:rFonts w:ascii="Arial"/>
                <w:sz w:val="19"/>
              </w:rPr>
            </w:pPr>
          </w:p>
        </w:tc>
        <w:tc>
          <w:tcPr>
            <w:tcW w:w="790" w:type="dxa"/>
            <w:vAlign w:val="top"/>
          </w:tcPr>
          <w:p w14:paraId="30F3C8A0">
            <w:pPr>
              <w:spacing w:line="227" w:lineRule="exact"/>
              <w:rPr>
                <w:rFonts w:ascii="Arial"/>
                <w:sz w:val="19"/>
              </w:rPr>
            </w:pPr>
          </w:p>
        </w:tc>
        <w:tc>
          <w:tcPr>
            <w:tcW w:w="640" w:type="dxa"/>
            <w:vAlign w:val="top"/>
          </w:tcPr>
          <w:p w14:paraId="785C4B6E">
            <w:pPr>
              <w:spacing w:line="227" w:lineRule="exact"/>
              <w:rPr>
                <w:rFonts w:ascii="Arial"/>
                <w:sz w:val="19"/>
              </w:rPr>
            </w:pPr>
          </w:p>
        </w:tc>
        <w:tc>
          <w:tcPr>
            <w:tcW w:w="700" w:type="dxa"/>
            <w:vAlign w:val="top"/>
          </w:tcPr>
          <w:p w14:paraId="572785A8">
            <w:pPr>
              <w:spacing w:line="227" w:lineRule="exact"/>
              <w:rPr>
                <w:rFonts w:ascii="Arial"/>
                <w:sz w:val="19"/>
              </w:rPr>
            </w:pPr>
          </w:p>
        </w:tc>
        <w:tc>
          <w:tcPr>
            <w:tcW w:w="624" w:type="dxa"/>
            <w:vAlign w:val="top"/>
          </w:tcPr>
          <w:p w14:paraId="14608880">
            <w:pPr>
              <w:spacing w:line="227" w:lineRule="exact"/>
              <w:rPr>
                <w:rFonts w:ascii="Arial"/>
                <w:sz w:val="19"/>
              </w:rPr>
            </w:pPr>
          </w:p>
        </w:tc>
      </w:tr>
      <w:tr w14:paraId="2E933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E48F733">
            <w:pPr>
              <w:spacing w:line="227" w:lineRule="exact"/>
              <w:rPr>
                <w:rFonts w:ascii="Arial"/>
                <w:sz w:val="19"/>
              </w:rPr>
            </w:pPr>
          </w:p>
        </w:tc>
        <w:tc>
          <w:tcPr>
            <w:tcW w:w="567" w:type="dxa"/>
            <w:vAlign w:val="top"/>
          </w:tcPr>
          <w:p w14:paraId="000C8B79">
            <w:pPr>
              <w:spacing w:line="227" w:lineRule="exact"/>
              <w:rPr>
                <w:rFonts w:ascii="Arial"/>
                <w:sz w:val="19"/>
              </w:rPr>
            </w:pPr>
          </w:p>
        </w:tc>
        <w:tc>
          <w:tcPr>
            <w:tcW w:w="567" w:type="dxa"/>
            <w:vAlign w:val="top"/>
          </w:tcPr>
          <w:p w14:paraId="1503C6CD">
            <w:pPr>
              <w:spacing w:line="227" w:lineRule="exact"/>
              <w:rPr>
                <w:rFonts w:ascii="Arial"/>
                <w:sz w:val="19"/>
              </w:rPr>
            </w:pPr>
          </w:p>
        </w:tc>
        <w:tc>
          <w:tcPr>
            <w:tcW w:w="2320" w:type="dxa"/>
            <w:vAlign w:val="top"/>
          </w:tcPr>
          <w:p w14:paraId="67D7ADC2">
            <w:pPr>
              <w:spacing w:line="227" w:lineRule="exact"/>
              <w:rPr>
                <w:rFonts w:ascii="Arial"/>
                <w:sz w:val="19"/>
              </w:rPr>
            </w:pPr>
          </w:p>
        </w:tc>
        <w:tc>
          <w:tcPr>
            <w:tcW w:w="2169" w:type="dxa"/>
            <w:vAlign w:val="top"/>
          </w:tcPr>
          <w:p w14:paraId="63B63DC7">
            <w:pPr>
              <w:spacing w:line="227" w:lineRule="exact"/>
              <w:rPr>
                <w:rFonts w:ascii="Arial"/>
                <w:sz w:val="19"/>
              </w:rPr>
            </w:pPr>
          </w:p>
        </w:tc>
        <w:tc>
          <w:tcPr>
            <w:tcW w:w="949" w:type="dxa"/>
            <w:vAlign w:val="top"/>
          </w:tcPr>
          <w:p w14:paraId="04EB7029">
            <w:pPr>
              <w:spacing w:line="227" w:lineRule="exact"/>
              <w:rPr>
                <w:rFonts w:ascii="Arial"/>
                <w:sz w:val="19"/>
              </w:rPr>
            </w:pPr>
          </w:p>
        </w:tc>
        <w:tc>
          <w:tcPr>
            <w:tcW w:w="720" w:type="dxa"/>
            <w:vAlign w:val="top"/>
          </w:tcPr>
          <w:p w14:paraId="200D25A8">
            <w:pPr>
              <w:spacing w:line="227" w:lineRule="exact"/>
              <w:rPr>
                <w:rFonts w:ascii="Arial"/>
                <w:sz w:val="19"/>
              </w:rPr>
            </w:pPr>
          </w:p>
        </w:tc>
        <w:tc>
          <w:tcPr>
            <w:tcW w:w="819" w:type="dxa"/>
            <w:vAlign w:val="top"/>
          </w:tcPr>
          <w:p w14:paraId="13ABB3A6">
            <w:pPr>
              <w:spacing w:line="227" w:lineRule="exact"/>
              <w:rPr>
                <w:rFonts w:ascii="Arial"/>
                <w:sz w:val="19"/>
              </w:rPr>
            </w:pPr>
          </w:p>
        </w:tc>
        <w:tc>
          <w:tcPr>
            <w:tcW w:w="670" w:type="dxa"/>
            <w:vAlign w:val="top"/>
          </w:tcPr>
          <w:p w14:paraId="3012F6BB">
            <w:pPr>
              <w:spacing w:line="227" w:lineRule="exact"/>
              <w:rPr>
                <w:rFonts w:ascii="Arial"/>
                <w:sz w:val="19"/>
              </w:rPr>
            </w:pPr>
          </w:p>
        </w:tc>
        <w:tc>
          <w:tcPr>
            <w:tcW w:w="710" w:type="dxa"/>
            <w:vAlign w:val="top"/>
          </w:tcPr>
          <w:p w14:paraId="2DB93643">
            <w:pPr>
              <w:spacing w:line="227" w:lineRule="exact"/>
              <w:rPr>
                <w:rFonts w:ascii="Arial"/>
                <w:sz w:val="19"/>
              </w:rPr>
            </w:pPr>
          </w:p>
        </w:tc>
        <w:tc>
          <w:tcPr>
            <w:tcW w:w="700" w:type="dxa"/>
            <w:vAlign w:val="top"/>
          </w:tcPr>
          <w:p w14:paraId="1C6E3747">
            <w:pPr>
              <w:spacing w:line="227" w:lineRule="exact"/>
              <w:rPr>
                <w:rFonts w:ascii="Arial"/>
                <w:sz w:val="19"/>
              </w:rPr>
            </w:pPr>
          </w:p>
        </w:tc>
        <w:tc>
          <w:tcPr>
            <w:tcW w:w="710" w:type="dxa"/>
            <w:vAlign w:val="top"/>
          </w:tcPr>
          <w:p w14:paraId="1575D96E">
            <w:pPr>
              <w:spacing w:line="227" w:lineRule="exact"/>
              <w:rPr>
                <w:rFonts w:ascii="Arial"/>
                <w:sz w:val="19"/>
              </w:rPr>
            </w:pPr>
          </w:p>
        </w:tc>
        <w:tc>
          <w:tcPr>
            <w:tcW w:w="790" w:type="dxa"/>
            <w:vAlign w:val="top"/>
          </w:tcPr>
          <w:p w14:paraId="61DCEAE7">
            <w:pPr>
              <w:spacing w:line="227" w:lineRule="exact"/>
              <w:rPr>
                <w:rFonts w:ascii="Arial"/>
                <w:sz w:val="19"/>
              </w:rPr>
            </w:pPr>
          </w:p>
        </w:tc>
        <w:tc>
          <w:tcPr>
            <w:tcW w:w="640" w:type="dxa"/>
            <w:vAlign w:val="top"/>
          </w:tcPr>
          <w:p w14:paraId="6DAB36D4">
            <w:pPr>
              <w:spacing w:line="227" w:lineRule="exact"/>
              <w:rPr>
                <w:rFonts w:ascii="Arial"/>
                <w:sz w:val="19"/>
              </w:rPr>
            </w:pPr>
          </w:p>
        </w:tc>
        <w:tc>
          <w:tcPr>
            <w:tcW w:w="700" w:type="dxa"/>
            <w:vAlign w:val="top"/>
          </w:tcPr>
          <w:p w14:paraId="10348B62">
            <w:pPr>
              <w:spacing w:line="227" w:lineRule="exact"/>
              <w:rPr>
                <w:rFonts w:ascii="Arial"/>
                <w:sz w:val="19"/>
              </w:rPr>
            </w:pPr>
          </w:p>
        </w:tc>
        <w:tc>
          <w:tcPr>
            <w:tcW w:w="624" w:type="dxa"/>
            <w:vAlign w:val="top"/>
          </w:tcPr>
          <w:p w14:paraId="7654A2F4">
            <w:pPr>
              <w:spacing w:line="227" w:lineRule="exact"/>
              <w:rPr>
                <w:rFonts w:ascii="Arial"/>
                <w:sz w:val="19"/>
              </w:rPr>
            </w:pPr>
          </w:p>
        </w:tc>
      </w:tr>
      <w:tr w14:paraId="036990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F54DF30">
            <w:pPr>
              <w:spacing w:line="227" w:lineRule="exact"/>
              <w:rPr>
                <w:rFonts w:ascii="Arial"/>
                <w:sz w:val="19"/>
              </w:rPr>
            </w:pPr>
          </w:p>
        </w:tc>
        <w:tc>
          <w:tcPr>
            <w:tcW w:w="567" w:type="dxa"/>
            <w:vAlign w:val="top"/>
          </w:tcPr>
          <w:p w14:paraId="17FAC9BA">
            <w:pPr>
              <w:spacing w:line="227" w:lineRule="exact"/>
              <w:rPr>
                <w:rFonts w:ascii="Arial"/>
                <w:sz w:val="19"/>
              </w:rPr>
            </w:pPr>
          </w:p>
        </w:tc>
        <w:tc>
          <w:tcPr>
            <w:tcW w:w="567" w:type="dxa"/>
            <w:vAlign w:val="top"/>
          </w:tcPr>
          <w:p w14:paraId="37035B31">
            <w:pPr>
              <w:spacing w:line="227" w:lineRule="exact"/>
              <w:rPr>
                <w:rFonts w:ascii="Arial"/>
                <w:sz w:val="19"/>
              </w:rPr>
            </w:pPr>
          </w:p>
        </w:tc>
        <w:tc>
          <w:tcPr>
            <w:tcW w:w="2320" w:type="dxa"/>
            <w:vAlign w:val="top"/>
          </w:tcPr>
          <w:p w14:paraId="70E5A105">
            <w:pPr>
              <w:spacing w:line="227" w:lineRule="exact"/>
              <w:rPr>
                <w:rFonts w:ascii="Arial"/>
                <w:sz w:val="19"/>
              </w:rPr>
            </w:pPr>
          </w:p>
        </w:tc>
        <w:tc>
          <w:tcPr>
            <w:tcW w:w="2169" w:type="dxa"/>
            <w:vAlign w:val="top"/>
          </w:tcPr>
          <w:p w14:paraId="2010F769">
            <w:pPr>
              <w:spacing w:line="227" w:lineRule="exact"/>
              <w:rPr>
                <w:rFonts w:ascii="Arial"/>
                <w:sz w:val="19"/>
              </w:rPr>
            </w:pPr>
          </w:p>
        </w:tc>
        <w:tc>
          <w:tcPr>
            <w:tcW w:w="949" w:type="dxa"/>
            <w:vAlign w:val="top"/>
          </w:tcPr>
          <w:p w14:paraId="690C248B">
            <w:pPr>
              <w:spacing w:line="227" w:lineRule="exact"/>
              <w:rPr>
                <w:rFonts w:ascii="Arial"/>
                <w:sz w:val="19"/>
              </w:rPr>
            </w:pPr>
          </w:p>
        </w:tc>
        <w:tc>
          <w:tcPr>
            <w:tcW w:w="720" w:type="dxa"/>
            <w:vAlign w:val="top"/>
          </w:tcPr>
          <w:p w14:paraId="11BA6830">
            <w:pPr>
              <w:spacing w:line="227" w:lineRule="exact"/>
              <w:rPr>
                <w:rFonts w:ascii="Arial"/>
                <w:sz w:val="19"/>
              </w:rPr>
            </w:pPr>
          </w:p>
        </w:tc>
        <w:tc>
          <w:tcPr>
            <w:tcW w:w="819" w:type="dxa"/>
            <w:vAlign w:val="top"/>
          </w:tcPr>
          <w:p w14:paraId="00AF02AE">
            <w:pPr>
              <w:spacing w:line="227" w:lineRule="exact"/>
              <w:rPr>
                <w:rFonts w:ascii="Arial"/>
                <w:sz w:val="19"/>
              </w:rPr>
            </w:pPr>
          </w:p>
        </w:tc>
        <w:tc>
          <w:tcPr>
            <w:tcW w:w="670" w:type="dxa"/>
            <w:vAlign w:val="top"/>
          </w:tcPr>
          <w:p w14:paraId="7ECDAB08">
            <w:pPr>
              <w:spacing w:line="227" w:lineRule="exact"/>
              <w:rPr>
                <w:rFonts w:ascii="Arial"/>
                <w:sz w:val="19"/>
              </w:rPr>
            </w:pPr>
          </w:p>
        </w:tc>
        <w:tc>
          <w:tcPr>
            <w:tcW w:w="710" w:type="dxa"/>
            <w:vAlign w:val="top"/>
          </w:tcPr>
          <w:p w14:paraId="71E31B40">
            <w:pPr>
              <w:spacing w:line="227" w:lineRule="exact"/>
              <w:rPr>
                <w:rFonts w:ascii="Arial"/>
                <w:sz w:val="19"/>
              </w:rPr>
            </w:pPr>
          </w:p>
        </w:tc>
        <w:tc>
          <w:tcPr>
            <w:tcW w:w="700" w:type="dxa"/>
            <w:vAlign w:val="top"/>
          </w:tcPr>
          <w:p w14:paraId="523D5D67">
            <w:pPr>
              <w:spacing w:line="227" w:lineRule="exact"/>
              <w:rPr>
                <w:rFonts w:ascii="Arial"/>
                <w:sz w:val="19"/>
              </w:rPr>
            </w:pPr>
          </w:p>
        </w:tc>
        <w:tc>
          <w:tcPr>
            <w:tcW w:w="710" w:type="dxa"/>
            <w:vAlign w:val="top"/>
          </w:tcPr>
          <w:p w14:paraId="53CA69CD">
            <w:pPr>
              <w:spacing w:line="227" w:lineRule="exact"/>
              <w:rPr>
                <w:rFonts w:ascii="Arial"/>
                <w:sz w:val="19"/>
              </w:rPr>
            </w:pPr>
          </w:p>
        </w:tc>
        <w:tc>
          <w:tcPr>
            <w:tcW w:w="790" w:type="dxa"/>
            <w:vAlign w:val="top"/>
          </w:tcPr>
          <w:p w14:paraId="6933E531">
            <w:pPr>
              <w:spacing w:line="227" w:lineRule="exact"/>
              <w:rPr>
                <w:rFonts w:ascii="Arial"/>
                <w:sz w:val="19"/>
              </w:rPr>
            </w:pPr>
          </w:p>
        </w:tc>
        <w:tc>
          <w:tcPr>
            <w:tcW w:w="640" w:type="dxa"/>
            <w:vAlign w:val="top"/>
          </w:tcPr>
          <w:p w14:paraId="01084D6C">
            <w:pPr>
              <w:spacing w:line="227" w:lineRule="exact"/>
              <w:rPr>
                <w:rFonts w:ascii="Arial"/>
                <w:sz w:val="19"/>
              </w:rPr>
            </w:pPr>
          </w:p>
        </w:tc>
        <w:tc>
          <w:tcPr>
            <w:tcW w:w="700" w:type="dxa"/>
            <w:vAlign w:val="top"/>
          </w:tcPr>
          <w:p w14:paraId="7ED54C9D">
            <w:pPr>
              <w:spacing w:line="227" w:lineRule="exact"/>
              <w:rPr>
                <w:rFonts w:ascii="Arial"/>
                <w:sz w:val="19"/>
              </w:rPr>
            </w:pPr>
          </w:p>
        </w:tc>
        <w:tc>
          <w:tcPr>
            <w:tcW w:w="624" w:type="dxa"/>
            <w:vAlign w:val="top"/>
          </w:tcPr>
          <w:p w14:paraId="1E1A1FA9">
            <w:pPr>
              <w:spacing w:line="227" w:lineRule="exact"/>
              <w:rPr>
                <w:rFonts w:ascii="Arial"/>
                <w:sz w:val="19"/>
              </w:rPr>
            </w:pPr>
          </w:p>
        </w:tc>
      </w:tr>
      <w:tr w14:paraId="18DAD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DA817D1">
            <w:pPr>
              <w:spacing w:line="227" w:lineRule="exact"/>
              <w:rPr>
                <w:rFonts w:ascii="Arial"/>
                <w:sz w:val="19"/>
              </w:rPr>
            </w:pPr>
          </w:p>
        </w:tc>
        <w:tc>
          <w:tcPr>
            <w:tcW w:w="567" w:type="dxa"/>
            <w:vAlign w:val="top"/>
          </w:tcPr>
          <w:p w14:paraId="754AA580">
            <w:pPr>
              <w:spacing w:line="227" w:lineRule="exact"/>
              <w:rPr>
                <w:rFonts w:ascii="Arial"/>
                <w:sz w:val="19"/>
              </w:rPr>
            </w:pPr>
          </w:p>
        </w:tc>
        <w:tc>
          <w:tcPr>
            <w:tcW w:w="567" w:type="dxa"/>
            <w:vAlign w:val="top"/>
          </w:tcPr>
          <w:p w14:paraId="03543F7E">
            <w:pPr>
              <w:spacing w:line="227" w:lineRule="exact"/>
              <w:rPr>
                <w:rFonts w:ascii="Arial"/>
                <w:sz w:val="19"/>
              </w:rPr>
            </w:pPr>
          </w:p>
        </w:tc>
        <w:tc>
          <w:tcPr>
            <w:tcW w:w="2320" w:type="dxa"/>
            <w:vAlign w:val="top"/>
          </w:tcPr>
          <w:p w14:paraId="4AC1CBA7">
            <w:pPr>
              <w:spacing w:line="227" w:lineRule="exact"/>
              <w:rPr>
                <w:rFonts w:ascii="Arial"/>
                <w:sz w:val="19"/>
              </w:rPr>
            </w:pPr>
          </w:p>
        </w:tc>
        <w:tc>
          <w:tcPr>
            <w:tcW w:w="2169" w:type="dxa"/>
            <w:vAlign w:val="top"/>
          </w:tcPr>
          <w:p w14:paraId="42E89DCD">
            <w:pPr>
              <w:spacing w:line="227" w:lineRule="exact"/>
              <w:rPr>
                <w:rFonts w:ascii="Arial"/>
                <w:sz w:val="19"/>
              </w:rPr>
            </w:pPr>
          </w:p>
        </w:tc>
        <w:tc>
          <w:tcPr>
            <w:tcW w:w="949" w:type="dxa"/>
            <w:vAlign w:val="top"/>
          </w:tcPr>
          <w:p w14:paraId="5D47719C">
            <w:pPr>
              <w:spacing w:line="227" w:lineRule="exact"/>
              <w:rPr>
                <w:rFonts w:ascii="Arial"/>
                <w:sz w:val="19"/>
              </w:rPr>
            </w:pPr>
          </w:p>
        </w:tc>
        <w:tc>
          <w:tcPr>
            <w:tcW w:w="720" w:type="dxa"/>
            <w:vAlign w:val="top"/>
          </w:tcPr>
          <w:p w14:paraId="47015A77">
            <w:pPr>
              <w:spacing w:line="227" w:lineRule="exact"/>
              <w:rPr>
                <w:rFonts w:ascii="Arial"/>
                <w:sz w:val="19"/>
              </w:rPr>
            </w:pPr>
          </w:p>
        </w:tc>
        <w:tc>
          <w:tcPr>
            <w:tcW w:w="819" w:type="dxa"/>
            <w:vAlign w:val="top"/>
          </w:tcPr>
          <w:p w14:paraId="0C3E5C10">
            <w:pPr>
              <w:spacing w:line="227" w:lineRule="exact"/>
              <w:rPr>
                <w:rFonts w:ascii="Arial"/>
                <w:sz w:val="19"/>
              </w:rPr>
            </w:pPr>
          </w:p>
        </w:tc>
        <w:tc>
          <w:tcPr>
            <w:tcW w:w="670" w:type="dxa"/>
            <w:vAlign w:val="top"/>
          </w:tcPr>
          <w:p w14:paraId="69A22552">
            <w:pPr>
              <w:spacing w:line="227" w:lineRule="exact"/>
              <w:rPr>
                <w:rFonts w:ascii="Arial"/>
                <w:sz w:val="19"/>
              </w:rPr>
            </w:pPr>
          </w:p>
        </w:tc>
        <w:tc>
          <w:tcPr>
            <w:tcW w:w="710" w:type="dxa"/>
            <w:vAlign w:val="top"/>
          </w:tcPr>
          <w:p w14:paraId="402DF134">
            <w:pPr>
              <w:spacing w:line="227" w:lineRule="exact"/>
              <w:rPr>
                <w:rFonts w:ascii="Arial"/>
                <w:sz w:val="19"/>
              </w:rPr>
            </w:pPr>
          </w:p>
        </w:tc>
        <w:tc>
          <w:tcPr>
            <w:tcW w:w="700" w:type="dxa"/>
            <w:vAlign w:val="top"/>
          </w:tcPr>
          <w:p w14:paraId="4D24D069">
            <w:pPr>
              <w:spacing w:line="227" w:lineRule="exact"/>
              <w:rPr>
                <w:rFonts w:ascii="Arial"/>
                <w:sz w:val="19"/>
              </w:rPr>
            </w:pPr>
          </w:p>
        </w:tc>
        <w:tc>
          <w:tcPr>
            <w:tcW w:w="710" w:type="dxa"/>
            <w:vAlign w:val="top"/>
          </w:tcPr>
          <w:p w14:paraId="5C512D90">
            <w:pPr>
              <w:spacing w:line="227" w:lineRule="exact"/>
              <w:rPr>
                <w:rFonts w:ascii="Arial"/>
                <w:sz w:val="19"/>
              </w:rPr>
            </w:pPr>
          </w:p>
        </w:tc>
        <w:tc>
          <w:tcPr>
            <w:tcW w:w="790" w:type="dxa"/>
            <w:vAlign w:val="top"/>
          </w:tcPr>
          <w:p w14:paraId="5E29F209">
            <w:pPr>
              <w:spacing w:line="227" w:lineRule="exact"/>
              <w:rPr>
                <w:rFonts w:ascii="Arial"/>
                <w:sz w:val="19"/>
              </w:rPr>
            </w:pPr>
          </w:p>
        </w:tc>
        <w:tc>
          <w:tcPr>
            <w:tcW w:w="640" w:type="dxa"/>
            <w:vAlign w:val="top"/>
          </w:tcPr>
          <w:p w14:paraId="0ACBBECA">
            <w:pPr>
              <w:spacing w:line="227" w:lineRule="exact"/>
              <w:rPr>
                <w:rFonts w:ascii="Arial"/>
                <w:sz w:val="19"/>
              </w:rPr>
            </w:pPr>
          </w:p>
        </w:tc>
        <w:tc>
          <w:tcPr>
            <w:tcW w:w="700" w:type="dxa"/>
            <w:vAlign w:val="top"/>
          </w:tcPr>
          <w:p w14:paraId="53BA425E">
            <w:pPr>
              <w:spacing w:line="227" w:lineRule="exact"/>
              <w:rPr>
                <w:rFonts w:ascii="Arial"/>
                <w:sz w:val="19"/>
              </w:rPr>
            </w:pPr>
          </w:p>
        </w:tc>
        <w:tc>
          <w:tcPr>
            <w:tcW w:w="624" w:type="dxa"/>
            <w:vAlign w:val="top"/>
          </w:tcPr>
          <w:p w14:paraId="202B5C60">
            <w:pPr>
              <w:spacing w:line="227" w:lineRule="exact"/>
              <w:rPr>
                <w:rFonts w:ascii="Arial"/>
                <w:sz w:val="19"/>
              </w:rPr>
            </w:pPr>
          </w:p>
        </w:tc>
      </w:tr>
      <w:tr w14:paraId="29716C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7234B855">
            <w:pPr>
              <w:spacing w:line="229" w:lineRule="exact"/>
              <w:rPr>
                <w:rFonts w:ascii="Arial"/>
                <w:sz w:val="19"/>
              </w:rPr>
            </w:pPr>
          </w:p>
        </w:tc>
        <w:tc>
          <w:tcPr>
            <w:tcW w:w="567" w:type="dxa"/>
            <w:vAlign w:val="top"/>
          </w:tcPr>
          <w:p w14:paraId="73B65158">
            <w:pPr>
              <w:spacing w:line="229" w:lineRule="exact"/>
              <w:rPr>
                <w:rFonts w:ascii="Arial"/>
                <w:sz w:val="19"/>
              </w:rPr>
            </w:pPr>
          </w:p>
        </w:tc>
        <w:tc>
          <w:tcPr>
            <w:tcW w:w="567" w:type="dxa"/>
            <w:vAlign w:val="top"/>
          </w:tcPr>
          <w:p w14:paraId="3F11BDBD">
            <w:pPr>
              <w:spacing w:line="229" w:lineRule="exact"/>
              <w:rPr>
                <w:rFonts w:ascii="Arial"/>
                <w:sz w:val="19"/>
              </w:rPr>
            </w:pPr>
          </w:p>
        </w:tc>
        <w:tc>
          <w:tcPr>
            <w:tcW w:w="2320" w:type="dxa"/>
            <w:vAlign w:val="top"/>
          </w:tcPr>
          <w:p w14:paraId="71134AA8">
            <w:pPr>
              <w:spacing w:line="229" w:lineRule="exact"/>
              <w:rPr>
                <w:rFonts w:ascii="Arial"/>
                <w:sz w:val="19"/>
              </w:rPr>
            </w:pPr>
          </w:p>
        </w:tc>
        <w:tc>
          <w:tcPr>
            <w:tcW w:w="2169" w:type="dxa"/>
            <w:vAlign w:val="top"/>
          </w:tcPr>
          <w:p w14:paraId="268B3C94">
            <w:pPr>
              <w:spacing w:line="229" w:lineRule="exact"/>
              <w:rPr>
                <w:rFonts w:ascii="Arial"/>
                <w:sz w:val="19"/>
              </w:rPr>
            </w:pPr>
          </w:p>
        </w:tc>
        <w:tc>
          <w:tcPr>
            <w:tcW w:w="949" w:type="dxa"/>
            <w:vAlign w:val="top"/>
          </w:tcPr>
          <w:p w14:paraId="5D0CD615">
            <w:pPr>
              <w:spacing w:line="229" w:lineRule="exact"/>
              <w:rPr>
                <w:rFonts w:ascii="Arial"/>
                <w:sz w:val="19"/>
              </w:rPr>
            </w:pPr>
          </w:p>
        </w:tc>
        <w:tc>
          <w:tcPr>
            <w:tcW w:w="720" w:type="dxa"/>
            <w:vAlign w:val="top"/>
          </w:tcPr>
          <w:p w14:paraId="407B7002">
            <w:pPr>
              <w:spacing w:line="229" w:lineRule="exact"/>
              <w:rPr>
                <w:rFonts w:ascii="Arial"/>
                <w:sz w:val="19"/>
              </w:rPr>
            </w:pPr>
          </w:p>
        </w:tc>
        <w:tc>
          <w:tcPr>
            <w:tcW w:w="819" w:type="dxa"/>
            <w:vAlign w:val="top"/>
          </w:tcPr>
          <w:p w14:paraId="7A8375DF">
            <w:pPr>
              <w:spacing w:line="229" w:lineRule="exact"/>
              <w:rPr>
                <w:rFonts w:ascii="Arial"/>
                <w:sz w:val="19"/>
              </w:rPr>
            </w:pPr>
          </w:p>
        </w:tc>
        <w:tc>
          <w:tcPr>
            <w:tcW w:w="670" w:type="dxa"/>
            <w:vAlign w:val="top"/>
          </w:tcPr>
          <w:p w14:paraId="3FC8AFCC">
            <w:pPr>
              <w:spacing w:line="229" w:lineRule="exact"/>
              <w:rPr>
                <w:rFonts w:ascii="Arial"/>
                <w:sz w:val="19"/>
              </w:rPr>
            </w:pPr>
          </w:p>
        </w:tc>
        <w:tc>
          <w:tcPr>
            <w:tcW w:w="710" w:type="dxa"/>
            <w:vAlign w:val="top"/>
          </w:tcPr>
          <w:p w14:paraId="1B8AB88B">
            <w:pPr>
              <w:spacing w:line="229" w:lineRule="exact"/>
              <w:rPr>
                <w:rFonts w:ascii="Arial"/>
                <w:sz w:val="19"/>
              </w:rPr>
            </w:pPr>
          </w:p>
        </w:tc>
        <w:tc>
          <w:tcPr>
            <w:tcW w:w="700" w:type="dxa"/>
            <w:vAlign w:val="top"/>
          </w:tcPr>
          <w:p w14:paraId="4C0DB750">
            <w:pPr>
              <w:spacing w:line="229" w:lineRule="exact"/>
              <w:rPr>
                <w:rFonts w:ascii="Arial"/>
                <w:sz w:val="19"/>
              </w:rPr>
            </w:pPr>
          </w:p>
        </w:tc>
        <w:tc>
          <w:tcPr>
            <w:tcW w:w="710" w:type="dxa"/>
            <w:vAlign w:val="top"/>
          </w:tcPr>
          <w:p w14:paraId="2C1B5560">
            <w:pPr>
              <w:spacing w:line="229" w:lineRule="exact"/>
              <w:rPr>
                <w:rFonts w:ascii="Arial"/>
                <w:sz w:val="19"/>
              </w:rPr>
            </w:pPr>
          </w:p>
        </w:tc>
        <w:tc>
          <w:tcPr>
            <w:tcW w:w="790" w:type="dxa"/>
            <w:vAlign w:val="top"/>
          </w:tcPr>
          <w:p w14:paraId="2678BA02">
            <w:pPr>
              <w:spacing w:line="229" w:lineRule="exact"/>
              <w:rPr>
                <w:rFonts w:ascii="Arial"/>
                <w:sz w:val="19"/>
              </w:rPr>
            </w:pPr>
          </w:p>
        </w:tc>
        <w:tc>
          <w:tcPr>
            <w:tcW w:w="640" w:type="dxa"/>
            <w:vAlign w:val="top"/>
          </w:tcPr>
          <w:p w14:paraId="1497242B">
            <w:pPr>
              <w:spacing w:line="229" w:lineRule="exact"/>
              <w:rPr>
                <w:rFonts w:ascii="Arial"/>
                <w:sz w:val="19"/>
              </w:rPr>
            </w:pPr>
          </w:p>
        </w:tc>
        <w:tc>
          <w:tcPr>
            <w:tcW w:w="700" w:type="dxa"/>
            <w:vAlign w:val="top"/>
          </w:tcPr>
          <w:p w14:paraId="7E7B7D6E">
            <w:pPr>
              <w:spacing w:line="229" w:lineRule="exact"/>
              <w:rPr>
                <w:rFonts w:ascii="Arial"/>
                <w:sz w:val="19"/>
              </w:rPr>
            </w:pPr>
          </w:p>
        </w:tc>
        <w:tc>
          <w:tcPr>
            <w:tcW w:w="624" w:type="dxa"/>
            <w:vAlign w:val="top"/>
          </w:tcPr>
          <w:p w14:paraId="04517D95">
            <w:pPr>
              <w:spacing w:line="229" w:lineRule="exact"/>
              <w:rPr>
                <w:rFonts w:ascii="Arial"/>
                <w:sz w:val="19"/>
              </w:rPr>
            </w:pPr>
          </w:p>
        </w:tc>
      </w:tr>
      <w:tr w14:paraId="4B9C55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3AF40D34">
            <w:pPr>
              <w:spacing w:line="232" w:lineRule="exact"/>
              <w:rPr>
                <w:rFonts w:ascii="Arial"/>
                <w:sz w:val="20"/>
              </w:rPr>
            </w:pPr>
          </w:p>
        </w:tc>
        <w:tc>
          <w:tcPr>
            <w:tcW w:w="567" w:type="dxa"/>
            <w:vAlign w:val="top"/>
          </w:tcPr>
          <w:p w14:paraId="446824B3">
            <w:pPr>
              <w:spacing w:line="232" w:lineRule="exact"/>
              <w:rPr>
                <w:rFonts w:ascii="Arial"/>
                <w:sz w:val="20"/>
              </w:rPr>
            </w:pPr>
          </w:p>
        </w:tc>
        <w:tc>
          <w:tcPr>
            <w:tcW w:w="567" w:type="dxa"/>
            <w:vAlign w:val="top"/>
          </w:tcPr>
          <w:p w14:paraId="6FA65992">
            <w:pPr>
              <w:spacing w:line="232" w:lineRule="exact"/>
              <w:rPr>
                <w:rFonts w:ascii="Arial"/>
                <w:sz w:val="20"/>
              </w:rPr>
            </w:pPr>
          </w:p>
        </w:tc>
        <w:tc>
          <w:tcPr>
            <w:tcW w:w="2320" w:type="dxa"/>
            <w:vAlign w:val="top"/>
          </w:tcPr>
          <w:p w14:paraId="54C93198">
            <w:pPr>
              <w:spacing w:line="232" w:lineRule="exact"/>
              <w:rPr>
                <w:rFonts w:ascii="Arial"/>
                <w:sz w:val="20"/>
              </w:rPr>
            </w:pPr>
          </w:p>
        </w:tc>
        <w:tc>
          <w:tcPr>
            <w:tcW w:w="2169" w:type="dxa"/>
            <w:vAlign w:val="top"/>
          </w:tcPr>
          <w:p w14:paraId="35E2B2E8">
            <w:pPr>
              <w:pStyle w:val="6"/>
              <w:spacing w:before="31" w:line="206" w:lineRule="auto"/>
              <w:ind w:left="112"/>
            </w:pPr>
            <w:r>
              <w:rPr>
                <w:b/>
                <w:bCs/>
                <w:spacing w:val="-7"/>
              </w:rPr>
              <w:t>合计</w:t>
            </w:r>
          </w:p>
        </w:tc>
        <w:tc>
          <w:tcPr>
            <w:tcW w:w="949" w:type="dxa"/>
            <w:vAlign w:val="top"/>
          </w:tcPr>
          <w:p w14:paraId="4D6BD4B5">
            <w:pPr>
              <w:spacing w:line="232" w:lineRule="exact"/>
              <w:rPr>
                <w:rFonts w:ascii="Arial"/>
                <w:sz w:val="20"/>
              </w:rPr>
            </w:pPr>
          </w:p>
        </w:tc>
        <w:tc>
          <w:tcPr>
            <w:tcW w:w="720" w:type="dxa"/>
            <w:vAlign w:val="top"/>
          </w:tcPr>
          <w:p w14:paraId="7F1A73A1">
            <w:pPr>
              <w:spacing w:line="232" w:lineRule="exact"/>
              <w:rPr>
                <w:rFonts w:ascii="Arial"/>
                <w:sz w:val="20"/>
              </w:rPr>
            </w:pPr>
          </w:p>
        </w:tc>
        <w:tc>
          <w:tcPr>
            <w:tcW w:w="819" w:type="dxa"/>
            <w:vAlign w:val="top"/>
          </w:tcPr>
          <w:p w14:paraId="4F049DBB">
            <w:pPr>
              <w:spacing w:line="232" w:lineRule="exact"/>
              <w:rPr>
                <w:rFonts w:ascii="Arial"/>
                <w:sz w:val="20"/>
              </w:rPr>
            </w:pPr>
          </w:p>
        </w:tc>
        <w:tc>
          <w:tcPr>
            <w:tcW w:w="670" w:type="dxa"/>
            <w:vAlign w:val="top"/>
          </w:tcPr>
          <w:p w14:paraId="45AA6368">
            <w:pPr>
              <w:spacing w:line="232" w:lineRule="exact"/>
              <w:rPr>
                <w:rFonts w:ascii="Arial"/>
                <w:sz w:val="20"/>
              </w:rPr>
            </w:pPr>
          </w:p>
        </w:tc>
        <w:tc>
          <w:tcPr>
            <w:tcW w:w="710" w:type="dxa"/>
            <w:vAlign w:val="top"/>
          </w:tcPr>
          <w:p w14:paraId="282C9C99">
            <w:pPr>
              <w:spacing w:line="232" w:lineRule="exact"/>
              <w:rPr>
                <w:rFonts w:ascii="Arial"/>
                <w:sz w:val="20"/>
              </w:rPr>
            </w:pPr>
          </w:p>
        </w:tc>
        <w:tc>
          <w:tcPr>
            <w:tcW w:w="700" w:type="dxa"/>
            <w:vAlign w:val="top"/>
          </w:tcPr>
          <w:p w14:paraId="7A5F5C0B">
            <w:pPr>
              <w:spacing w:line="232" w:lineRule="exact"/>
              <w:rPr>
                <w:rFonts w:ascii="Arial"/>
                <w:sz w:val="20"/>
              </w:rPr>
            </w:pPr>
          </w:p>
        </w:tc>
        <w:tc>
          <w:tcPr>
            <w:tcW w:w="710" w:type="dxa"/>
            <w:vAlign w:val="top"/>
          </w:tcPr>
          <w:p w14:paraId="7061D7FD">
            <w:pPr>
              <w:spacing w:line="232" w:lineRule="exact"/>
              <w:rPr>
                <w:rFonts w:ascii="Arial"/>
                <w:sz w:val="20"/>
              </w:rPr>
            </w:pPr>
          </w:p>
        </w:tc>
        <w:tc>
          <w:tcPr>
            <w:tcW w:w="790" w:type="dxa"/>
            <w:vAlign w:val="top"/>
          </w:tcPr>
          <w:p w14:paraId="3E0B1E46">
            <w:pPr>
              <w:spacing w:line="232" w:lineRule="exact"/>
              <w:rPr>
                <w:rFonts w:ascii="Arial"/>
                <w:sz w:val="20"/>
              </w:rPr>
            </w:pPr>
          </w:p>
        </w:tc>
        <w:tc>
          <w:tcPr>
            <w:tcW w:w="640" w:type="dxa"/>
            <w:vAlign w:val="top"/>
          </w:tcPr>
          <w:p w14:paraId="0FE4D340">
            <w:pPr>
              <w:spacing w:line="232" w:lineRule="exact"/>
              <w:rPr>
                <w:rFonts w:ascii="Arial"/>
                <w:sz w:val="20"/>
              </w:rPr>
            </w:pPr>
          </w:p>
        </w:tc>
        <w:tc>
          <w:tcPr>
            <w:tcW w:w="700" w:type="dxa"/>
            <w:vAlign w:val="top"/>
          </w:tcPr>
          <w:p w14:paraId="18C5B91C">
            <w:pPr>
              <w:spacing w:line="232" w:lineRule="exact"/>
              <w:rPr>
                <w:rFonts w:ascii="Arial"/>
                <w:sz w:val="20"/>
              </w:rPr>
            </w:pPr>
          </w:p>
        </w:tc>
        <w:tc>
          <w:tcPr>
            <w:tcW w:w="624" w:type="dxa"/>
            <w:vAlign w:val="top"/>
          </w:tcPr>
          <w:p w14:paraId="7F7FA9D6">
            <w:pPr>
              <w:spacing w:line="232" w:lineRule="exact"/>
              <w:rPr>
                <w:rFonts w:ascii="Arial"/>
                <w:sz w:val="20"/>
              </w:rPr>
            </w:pPr>
          </w:p>
        </w:tc>
      </w:tr>
    </w:tbl>
    <w:p w14:paraId="6F5D5515">
      <w:pPr>
        <w:pStyle w:val="2"/>
        <w:spacing w:before="27" w:line="213" w:lineRule="auto"/>
        <w:ind w:left="121"/>
        <w:outlineLvl w:val="0"/>
        <w:rPr>
          <w:sz w:val="18"/>
          <w:szCs w:val="18"/>
        </w:rPr>
      </w:pPr>
      <w:r>
        <w:rPr>
          <w:b/>
          <w:bCs/>
          <w:spacing w:val="-2"/>
          <w:sz w:val="18"/>
          <w:szCs w:val="18"/>
        </w:rPr>
        <w:t>备注：托克逊县农业农村机械化发展中心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年没有安排项目支出，项目支出情况表为空表。</w:t>
      </w:r>
    </w:p>
    <w:p w14:paraId="63CF71A1">
      <w:pPr>
        <w:spacing w:line="252" w:lineRule="auto"/>
        <w:rPr>
          <w:rFonts w:ascii="Arial"/>
          <w:sz w:val="21"/>
        </w:rPr>
      </w:pPr>
    </w:p>
    <w:p w14:paraId="58A124B1">
      <w:pPr>
        <w:spacing w:line="252" w:lineRule="auto"/>
        <w:rPr>
          <w:rFonts w:ascii="Arial"/>
          <w:sz w:val="21"/>
        </w:rPr>
      </w:pPr>
    </w:p>
    <w:p w14:paraId="4C2CB97E">
      <w:pPr>
        <w:spacing w:line="252" w:lineRule="auto"/>
        <w:rPr>
          <w:rFonts w:ascii="Arial"/>
          <w:sz w:val="21"/>
        </w:rPr>
      </w:pPr>
    </w:p>
    <w:p w14:paraId="68728C3B">
      <w:pPr>
        <w:spacing w:line="252" w:lineRule="auto"/>
        <w:rPr>
          <w:rFonts w:ascii="Arial"/>
          <w:sz w:val="21"/>
        </w:rPr>
      </w:pPr>
    </w:p>
    <w:p w14:paraId="00B6F0F3">
      <w:pPr>
        <w:spacing w:line="252" w:lineRule="auto"/>
        <w:rPr>
          <w:rFonts w:ascii="Arial"/>
          <w:sz w:val="21"/>
        </w:rPr>
      </w:pPr>
    </w:p>
    <w:p w14:paraId="70B450FC">
      <w:pPr>
        <w:spacing w:line="252" w:lineRule="auto"/>
        <w:rPr>
          <w:rFonts w:ascii="Arial"/>
          <w:sz w:val="21"/>
        </w:rPr>
      </w:pPr>
    </w:p>
    <w:p w14:paraId="208E6A03">
      <w:pPr>
        <w:spacing w:line="252" w:lineRule="auto"/>
        <w:rPr>
          <w:rFonts w:ascii="Arial"/>
          <w:sz w:val="21"/>
        </w:rPr>
      </w:pPr>
    </w:p>
    <w:p w14:paraId="51BBE561">
      <w:pPr>
        <w:spacing w:line="253" w:lineRule="auto"/>
        <w:rPr>
          <w:rFonts w:ascii="Arial"/>
          <w:sz w:val="21"/>
        </w:rPr>
      </w:pPr>
    </w:p>
    <w:p w14:paraId="759AE81E">
      <w:pPr>
        <w:spacing w:line="253" w:lineRule="auto"/>
        <w:rPr>
          <w:rFonts w:ascii="Arial"/>
          <w:sz w:val="21"/>
        </w:rPr>
      </w:pPr>
    </w:p>
    <w:p w14:paraId="25C57A44">
      <w:pPr>
        <w:spacing w:line="253" w:lineRule="auto"/>
        <w:rPr>
          <w:rFonts w:ascii="Arial"/>
          <w:sz w:val="21"/>
        </w:rPr>
      </w:pPr>
    </w:p>
    <w:p w14:paraId="6D295006">
      <w:pPr>
        <w:spacing w:line="253" w:lineRule="auto"/>
        <w:rPr>
          <w:rFonts w:ascii="Arial"/>
          <w:sz w:val="21"/>
        </w:rPr>
      </w:pPr>
    </w:p>
    <w:p w14:paraId="43EDC5C0">
      <w:pPr>
        <w:spacing w:line="253" w:lineRule="auto"/>
        <w:rPr>
          <w:rFonts w:ascii="Arial"/>
          <w:sz w:val="21"/>
        </w:rPr>
      </w:pPr>
    </w:p>
    <w:p w14:paraId="41D6FDAB">
      <w:pPr>
        <w:spacing w:line="253" w:lineRule="auto"/>
        <w:rPr>
          <w:rFonts w:ascii="Arial"/>
          <w:sz w:val="21"/>
        </w:rPr>
      </w:pPr>
    </w:p>
    <w:p w14:paraId="3353056E">
      <w:pPr>
        <w:spacing w:line="253" w:lineRule="auto"/>
        <w:rPr>
          <w:rFonts w:ascii="Arial"/>
          <w:sz w:val="21"/>
        </w:rPr>
      </w:pPr>
    </w:p>
    <w:p w14:paraId="6BC45AFB">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7C5CF564">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129787A4">
      <w:pPr>
        <w:spacing w:line="305" w:lineRule="auto"/>
        <w:rPr>
          <w:rFonts w:ascii="Arial"/>
          <w:sz w:val="21"/>
        </w:rPr>
      </w:pPr>
    </w:p>
    <w:p w14:paraId="52FBC59A">
      <w:pPr>
        <w:spacing w:line="306" w:lineRule="auto"/>
        <w:rPr>
          <w:rFonts w:ascii="Arial"/>
          <w:sz w:val="21"/>
        </w:rPr>
      </w:pPr>
    </w:p>
    <w:p w14:paraId="31C613FA">
      <w:pPr>
        <w:pStyle w:val="2"/>
        <w:spacing w:before="101" w:line="222" w:lineRule="auto"/>
        <w:ind w:left="248"/>
        <w:outlineLvl w:val="0"/>
      </w:pPr>
      <w:r>
        <w:rPr>
          <w:b/>
          <w:bCs/>
          <w:spacing w:val="-4"/>
        </w:rPr>
        <w:t>表</w:t>
      </w:r>
      <w:r>
        <w:rPr>
          <w:spacing w:val="-46"/>
        </w:rPr>
        <w:t xml:space="preserve"> </w:t>
      </w:r>
      <w:r>
        <w:rPr>
          <w:b/>
          <w:bCs/>
          <w:spacing w:val="-4"/>
        </w:rPr>
        <w:t>8</w:t>
      </w:r>
    </w:p>
    <w:p w14:paraId="4EA37EC4">
      <w:pPr>
        <w:pStyle w:val="2"/>
        <w:spacing w:before="43" w:line="218" w:lineRule="auto"/>
        <w:ind w:left="2561"/>
        <w:outlineLvl w:val="0"/>
      </w:pPr>
      <w:r>
        <w:rPr>
          <w:b/>
          <w:bCs/>
          <w:spacing w:val="6"/>
        </w:rPr>
        <w:t>政府性基金预算支出情况表</w:t>
      </w:r>
    </w:p>
    <w:p w14:paraId="5C5DE74E">
      <w:pPr>
        <w:pStyle w:val="2"/>
        <w:spacing w:before="39" w:line="212" w:lineRule="auto"/>
        <w:ind w:left="125"/>
        <w:outlineLvl w:val="0"/>
        <w:rPr>
          <w:sz w:val="24"/>
          <w:szCs w:val="24"/>
        </w:rPr>
      </w:pPr>
      <w:r>
        <w:rPr>
          <w:spacing w:val="-2"/>
          <w:sz w:val="24"/>
          <w:szCs w:val="24"/>
        </w:rPr>
        <w:t xml:space="preserve">编制单位：托克逊县农业农村机械化发展中心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491B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9E75F3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43FE67C">
            <w:pPr>
              <w:pStyle w:val="6"/>
              <w:spacing w:before="117" w:line="213" w:lineRule="auto"/>
              <w:ind w:left="1308"/>
              <w:rPr>
                <w:sz w:val="24"/>
                <w:szCs w:val="24"/>
              </w:rPr>
            </w:pPr>
            <w:r>
              <w:rPr>
                <w:b/>
                <w:bCs/>
                <w:spacing w:val="-4"/>
                <w:sz w:val="24"/>
                <w:szCs w:val="24"/>
              </w:rPr>
              <w:t>政府性基金预算支出</w:t>
            </w:r>
          </w:p>
        </w:tc>
      </w:tr>
      <w:tr w14:paraId="3D0FB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52ED31A5">
            <w:pPr>
              <w:pStyle w:val="6"/>
              <w:spacing w:before="31" w:line="222" w:lineRule="auto"/>
              <w:ind w:left="160"/>
              <w:rPr>
                <w:sz w:val="19"/>
                <w:szCs w:val="19"/>
              </w:rPr>
            </w:pPr>
            <w:r>
              <w:rPr>
                <w:b/>
                <w:bCs/>
                <w:spacing w:val="6"/>
                <w:sz w:val="19"/>
                <w:szCs w:val="19"/>
              </w:rPr>
              <w:t>功能分类科目</w:t>
            </w:r>
          </w:p>
          <w:p w14:paraId="3DEC6F8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A27943A">
            <w:pPr>
              <w:spacing w:line="260" w:lineRule="auto"/>
              <w:rPr>
                <w:rFonts w:ascii="Arial"/>
                <w:sz w:val="21"/>
              </w:rPr>
            </w:pPr>
          </w:p>
          <w:p w14:paraId="455D8FA7">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F26E256">
            <w:pPr>
              <w:spacing w:line="261" w:lineRule="auto"/>
              <w:rPr>
                <w:rFonts w:ascii="Arial"/>
                <w:sz w:val="21"/>
              </w:rPr>
            </w:pPr>
          </w:p>
          <w:p w14:paraId="5DB323FA">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7B6BAC7">
            <w:pPr>
              <w:spacing w:line="260" w:lineRule="auto"/>
              <w:rPr>
                <w:rFonts w:ascii="Arial"/>
                <w:sz w:val="21"/>
              </w:rPr>
            </w:pPr>
          </w:p>
          <w:p w14:paraId="326A4927">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85DDD91">
            <w:pPr>
              <w:spacing w:line="260" w:lineRule="auto"/>
              <w:rPr>
                <w:rFonts w:ascii="Arial"/>
                <w:sz w:val="21"/>
              </w:rPr>
            </w:pPr>
          </w:p>
          <w:p w14:paraId="5485C6EE">
            <w:pPr>
              <w:pStyle w:val="6"/>
              <w:spacing w:before="62" w:line="222" w:lineRule="auto"/>
              <w:ind w:left="378"/>
              <w:rPr>
                <w:sz w:val="19"/>
                <w:szCs w:val="19"/>
              </w:rPr>
            </w:pPr>
            <w:r>
              <w:rPr>
                <w:b/>
                <w:bCs/>
                <w:spacing w:val="5"/>
                <w:sz w:val="19"/>
                <w:szCs w:val="19"/>
              </w:rPr>
              <w:t>项目支出</w:t>
            </w:r>
          </w:p>
        </w:tc>
      </w:tr>
      <w:tr w14:paraId="103F0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F299D3D">
            <w:pPr>
              <w:pStyle w:val="6"/>
              <w:spacing w:before="59" w:line="222" w:lineRule="auto"/>
              <w:ind w:left="208"/>
              <w:rPr>
                <w:sz w:val="19"/>
                <w:szCs w:val="19"/>
              </w:rPr>
            </w:pPr>
            <w:r>
              <w:rPr>
                <w:b/>
                <w:bCs/>
                <w:spacing w:val="-2"/>
                <w:sz w:val="19"/>
                <w:szCs w:val="19"/>
              </w:rPr>
              <w:t>类</w:t>
            </w:r>
          </w:p>
        </w:tc>
        <w:tc>
          <w:tcPr>
            <w:tcW w:w="457" w:type="dxa"/>
            <w:vAlign w:val="top"/>
          </w:tcPr>
          <w:p w14:paraId="14B43C12">
            <w:pPr>
              <w:pStyle w:val="6"/>
              <w:spacing w:before="60" w:line="226" w:lineRule="auto"/>
              <w:ind w:left="131"/>
              <w:rPr>
                <w:sz w:val="19"/>
                <w:szCs w:val="19"/>
              </w:rPr>
            </w:pPr>
            <w:r>
              <w:rPr>
                <w:b/>
                <w:bCs/>
                <w:spacing w:val="-2"/>
                <w:sz w:val="19"/>
                <w:szCs w:val="19"/>
              </w:rPr>
              <w:t>款</w:t>
            </w:r>
          </w:p>
        </w:tc>
        <w:tc>
          <w:tcPr>
            <w:tcW w:w="455" w:type="dxa"/>
            <w:vAlign w:val="top"/>
          </w:tcPr>
          <w:p w14:paraId="11375B9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35A4BAC">
            <w:pPr>
              <w:rPr>
                <w:rFonts w:ascii="Arial"/>
                <w:sz w:val="21"/>
              </w:rPr>
            </w:pPr>
          </w:p>
        </w:tc>
        <w:tc>
          <w:tcPr>
            <w:tcW w:w="1537" w:type="dxa"/>
            <w:vMerge w:val="continue"/>
            <w:tcBorders>
              <w:top w:val="nil"/>
            </w:tcBorders>
            <w:vAlign w:val="top"/>
          </w:tcPr>
          <w:p w14:paraId="4BCDC423">
            <w:pPr>
              <w:rPr>
                <w:rFonts w:ascii="Arial"/>
                <w:sz w:val="21"/>
              </w:rPr>
            </w:pPr>
          </w:p>
        </w:tc>
        <w:tc>
          <w:tcPr>
            <w:tcW w:w="1676" w:type="dxa"/>
            <w:vMerge w:val="continue"/>
            <w:tcBorders>
              <w:top w:val="nil"/>
            </w:tcBorders>
            <w:vAlign w:val="top"/>
          </w:tcPr>
          <w:p w14:paraId="2BC3E5B4">
            <w:pPr>
              <w:rPr>
                <w:rFonts w:ascii="Arial"/>
                <w:sz w:val="21"/>
              </w:rPr>
            </w:pPr>
          </w:p>
        </w:tc>
        <w:tc>
          <w:tcPr>
            <w:tcW w:w="1542" w:type="dxa"/>
            <w:vMerge w:val="continue"/>
            <w:tcBorders>
              <w:top w:val="nil"/>
            </w:tcBorders>
            <w:vAlign w:val="top"/>
          </w:tcPr>
          <w:p w14:paraId="509CAAF8">
            <w:pPr>
              <w:rPr>
                <w:rFonts w:ascii="Arial"/>
                <w:sz w:val="21"/>
              </w:rPr>
            </w:pPr>
          </w:p>
        </w:tc>
      </w:tr>
      <w:tr w14:paraId="755D7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1291A1E">
            <w:pPr>
              <w:rPr>
                <w:rFonts w:ascii="Arial"/>
                <w:sz w:val="21"/>
              </w:rPr>
            </w:pPr>
          </w:p>
        </w:tc>
        <w:tc>
          <w:tcPr>
            <w:tcW w:w="457" w:type="dxa"/>
            <w:vAlign w:val="top"/>
          </w:tcPr>
          <w:p w14:paraId="5A00B45B">
            <w:pPr>
              <w:rPr>
                <w:rFonts w:ascii="Arial"/>
                <w:sz w:val="21"/>
              </w:rPr>
            </w:pPr>
          </w:p>
        </w:tc>
        <w:tc>
          <w:tcPr>
            <w:tcW w:w="455" w:type="dxa"/>
            <w:vAlign w:val="top"/>
          </w:tcPr>
          <w:p w14:paraId="1A667FE5">
            <w:pPr>
              <w:rPr>
                <w:rFonts w:ascii="Arial"/>
                <w:sz w:val="21"/>
              </w:rPr>
            </w:pPr>
          </w:p>
        </w:tc>
        <w:tc>
          <w:tcPr>
            <w:tcW w:w="2848" w:type="dxa"/>
            <w:vAlign w:val="top"/>
          </w:tcPr>
          <w:p w14:paraId="2B5A95E6">
            <w:pPr>
              <w:rPr>
                <w:rFonts w:ascii="Arial"/>
                <w:sz w:val="21"/>
              </w:rPr>
            </w:pPr>
          </w:p>
        </w:tc>
        <w:tc>
          <w:tcPr>
            <w:tcW w:w="1537" w:type="dxa"/>
            <w:vAlign w:val="top"/>
          </w:tcPr>
          <w:p w14:paraId="5EE839D4">
            <w:pPr>
              <w:rPr>
                <w:rFonts w:ascii="Arial"/>
                <w:sz w:val="21"/>
              </w:rPr>
            </w:pPr>
          </w:p>
        </w:tc>
        <w:tc>
          <w:tcPr>
            <w:tcW w:w="1676" w:type="dxa"/>
            <w:vAlign w:val="top"/>
          </w:tcPr>
          <w:p w14:paraId="26E20C38">
            <w:pPr>
              <w:rPr>
                <w:rFonts w:ascii="Arial"/>
                <w:sz w:val="21"/>
              </w:rPr>
            </w:pPr>
          </w:p>
        </w:tc>
        <w:tc>
          <w:tcPr>
            <w:tcW w:w="1542" w:type="dxa"/>
            <w:vAlign w:val="top"/>
          </w:tcPr>
          <w:p w14:paraId="5678DB8E">
            <w:pPr>
              <w:rPr>
                <w:rFonts w:ascii="Arial"/>
                <w:sz w:val="21"/>
              </w:rPr>
            </w:pPr>
          </w:p>
        </w:tc>
      </w:tr>
      <w:tr w14:paraId="4534C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AE1BD11">
            <w:pPr>
              <w:rPr>
                <w:rFonts w:ascii="Arial"/>
                <w:sz w:val="21"/>
              </w:rPr>
            </w:pPr>
          </w:p>
        </w:tc>
        <w:tc>
          <w:tcPr>
            <w:tcW w:w="457" w:type="dxa"/>
            <w:vAlign w:val="top"/>
          </w:tcPr>
          <w:p w14:paraId="214E1EEB">
            <w:pPr>
              <w:rPr>
                <w:rFonts w:ascii="Arial"/>
                <w:sz w:val="21"/>
              </w:rPr>
            </w:pPr>
          </w:p>
        </w:tc>
        <w:tc>
          <w:tcPr>
            <w:tcW w:w="455" w:type="dxa"/>
            <w:vAlign w:val="top"/>
          </w:tcPr>
          <w:p w14:paraId="0AAA16DB">
            <w:pPr>
              <w:rPr>
                <w:rFonts w:ascii="Arial"/>
                <w:sz w:val="21"/>
              </w:rPr>
            </w:pPr>
          </w:p>
        </w:tc>
        <w:tc>
          <w:tcPr>
            <w:tcW w:w="2848" w:type="dxa"/>
            <w:vAlign w:val="top"/>
          </w:tcPr>
          <w:p w14:paraId="45912B00">
            <w:pPr>
              <w:rPr>
                <w:rFonts w:ascii="Arial"/>
                <w:sz w:val="21"/>
              </w:rPr>
            </w:pPr>
          </w:p>
        </w:tc>
        <w:tc>
          <w:tcPr>
            <w:tcW w:w="1537" w:type="dxa"/>
            <w:vAlign w:val="top"/>
          </w:tcPr>
          <w:p w14:paraId="19535FA5">
            <w:pPr>
              <w:rPr>
                <w:rFonts w:ascii="Arial"/>
                <w:sz w:val="21"/>
              </w:rPr>
            </w:pPr>
          </w:p>
        </w:tc>
        <w:tc>
          <w:tcPr>
            <w:tcW w:w="1676" w:type="dxa"/>
            <w:vAlign w:val="top"/>
          </w:tcPr>
          <w:p w14:paraId="73D132BE">
            <w:pPr>
              <w:rPr>
                <w:rFonts w:ascii="Arial"/>
                <w:sz w:val="21"/>
              </w:rPr>
            </w:pPr>
          </w:p>
        </w:tc>
        <w:tc>
          <w:tcPr>
            <w:tcW w:w="1542" w:type="dxa"/>
            <w:vAlign w:val="top"/>
          </w:tcPr>
          <w:p w14:paraId="6E06F9C4">
            <w:pPr>
              <w:rPr>
                <w:rFonts w:ascii="Arial"/>
                <w:sz w:val="21"/>
              </w:rPr>
            </w:pPr>
          </w:p>
        </w:tc>
      </w:tr>
      <w:tr w14:paraId="630FF2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66D067">
            <w:pPr>
              <w:rPr>
                <w:rFonts w:ascii="Arial"/>
                <w:sz w:val="21"/>
              </w:rPr>
            </w:pPr>
          </w:p>
        </w:tc>
        <w:tc>
          <w:tcPr>
            <w:tcW w:w="457" w:type="dxa"/>
            <w:vAlign w:val="top"/>
          </w:tcPr>
          <w:p w14:paraId="59CD389C">
            <w:pPr>
              <w:rPr>
                <w:rFonts w:ascii="Arial"/>
                <w:sz w:val="21"/>
              </w:rPr>
            </w:pPr>
          </w:p>
        </w:tc>
        <w:tc>
          <w:tcPr>
            <w:tcW w:w="455" w:type="dxa"/>
            <w:vAlign w:val="top"/>
          </w:tcPr>
          <w:p w14:paraId="56E54AB5">
            <w:pPr>
              <w:rPr>
                <w:rFonts w:ascii="Arial"/>
                <w:sz w:val="21"/>
              </w:rPr>
            </w:pPr>
          </w:p>
        </w:tc>
        <w:tc>
          <w:tcPr>
            <w:tcW w:w="2848" w:type="dxa"/>
            <w:vAlign w:val="top"/>
          </w:tcPr>
          <w:p w14:paraId="4F4D24EF">
            <w:pPr>
              <w:rPr>
                <w:rFonts w:ascii="Arial"/>
                <w:sz w:val="21"/>
              </w:rPr>
            </w:pPr>
          </w:p>
        </w:tc>
        <w:tc>
          <w:tcPr>
            <w:tcW w:w="1537" w:type="dxa"/>
            <w:vAlign w:val="top"/>
          </w:tcPr>
          <w:p w14:paraId="48BEE822">
            <w:pPr>
              <w:rPr>
                <w:rFonts w:ascii="Arial"/>
                <w:sz w:val="21"/>
              </w:rPr>
            </w:pPr>
          </w:p>
        </w:tc>
        <w:tc>
          <w:tcPr>
            <w:tcW w:w="1676" w:type="dxa"/>
            <w:vAlign w:val="top"/>
          </w:tcPr>
          <w:p w14:paraId="59EA5020">
            <w:pPr>
              <w:rPr>
                <w:rFonts w:ascii="Arial"/>
                <w:sz w:val="21"/>
              </w:rPr>
            </w:pPr>
          </w:p>
        </w:tc>
        <w:tc>
          <w:tcPr>
            <w:tcW w:w="1542" w:type="dxa"/>
            <w:vAlign w:val="top"/>
          </w:tcPr>
          <w:p w14:paraId="48EA26BA">
            <w:pPr>
              <w:rPr>
                <w:rFonts w:ascii="Arial"/>
                <w:sz w:val="21"/>
              </w:rPr>
            </w:pPr>
          </w:p>
        </w:tc>
      </w:tr>
      <w:tr w14:paraId="61B382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EE95693">
            <w:pPr>
              <w:rPr>
                <w:rFonts w:ascii="Arial"/>
                <w:sz w:val="21"/>
              </w:rPr>
            </w:pPr>
          </w:p>
        </w:tc>
        <w:tc>
          <w:tcPr>
            <w:tcW w:w="457" w:type="dxa"/>
            <w:vAlign w:val="top"/>
          </w:tcPr>
          <w:p w14:paraId="467F0EA0">
            <w:pPr>
              <w:rPr>
                <w:rFonts w:ascii="Arial"/>
                <w:sz w:val="21"/>
              </w:rPr>
            </w:pPr>
          </w:p>
        </w:tc>
        <w:tc>
          <w:tcPr>
            <w:tcW w:w="455" w:type="dxa"/>
            <w:vAlign w:val="top"/>
          </w:tcPr>
          <w:p w14:paraId="334B8FAF">
            <w:pPr>
              <w:rPr>
                <w:rFonts w:ascii="Arial"/>
                <w:sz w:val="21"/>
              </w:rPr>
            </w:pPr>
          </w:p>
        </w:tc>
        <w:tc>
          <w:tcPr>
            <w:tcW w:w="2848" w:type="dxa"/>
            <w:vAlign w:val="top"/>
          </w:tcPr>
          <w:p w14:paraId="13D77579">
            <w:pPr>
              <w:rPr>
                <w:rFonts w:ascii="Arial"/>
                <w:sz w:val="21"/>
              </w:rPr>
            </w:pPr>
          </w:p>
        </w:tc>
        <w:tc>
          <w:tcPr>
            <w:tcW w:w="1537" w:type="dxa"/>
            <w:vAlign w:val="top"/>
          </w:tcPr>
          <w:p w14:paraId="5657CE05">
            <w:pPr>
              <w:rPr>
                <w:rFonts w:ascii="Arial"/>
                <w:sz w:val="21"/>
              </w:rPr>
            </w:pPr>
          </w:p>
        </w:tc>
        <w:tc>
          <w:tcPr>
            <w:tcW w:w="1676" w:type="dxa"/>
            <w:vAlign w:val="top"/>
          </w:tcPr>
          <w:p w14:paraId="4B44D77D">
            <w:pPr>
              <w:rPr>
                <w:rFonts w:ascii="Arial"/>
                <w:sz w:val="21"/>
              </w:rPr>
            </w:pPr>
          </w:p>
        </w:tc>
        <w:tc>
          <w:tcPr>
            <w:tcW w:w="1542" w:type="dxa"/>
            <w:vAlign w:val="top"/>
          </w:tcPr>
          <w:p w14:paraId="49540115">
            <w:pPr>
              <w:rPr>
                <w:rFonts w:ascii="Arial"/>
                <w:sz w:val="21"/>
              </w:rPr>
            </w:pPr>
          </w:p>
        </w:tc>
      </w:tr>
      <w:tr w14:paraId="7854B4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88FE62A">
            <w:pPr>
              <w:rPr>
                <w:rFonts w:ascii="Arial"/>
                <w:sz w:val="21"/>
              </w:rPr>
            </w:pPr>
          </w:p>
        </w:tc>
        <w:tc>
          <w:tcPr>
            <w:tcW w:w="457" w:type="dxa"/>
            <w:vAlign w:val="top"/>
          </w:tcPr>
          <w:p w14:paraId="2EA12491">
            <w:pPr>
              <w:rPr>
                <w:rFonts w:ascii="Arial"/>
                <w:sz w:val="21"/>
              </w:rPr>
            </w:pPr>
          </w:p>
        </w:tc>
        <w:tc>
          <w:tcPr>
            <w:tcW w:w="455" w:type="dxa"/>
            <w:vAlign w:val="top"/>
          </w:tcPr>
          <w:p w14:paraId="4960EA49">
            <w:pPr>
              <w:rPr>
                <w:rFonts w:ascii="Arial"/>
                <w:sz w:val="21"/>
              </w:rPr>
            </w:pPr>
          </w:p>
        </w:tc>
        <w:tc>
          <w:tcPr>
            <w:tcW w:w="2848" w:type="dxa"/>
            <w:vAlign w:val="top"/>
          </w:tcPr>
          <w:p w14:paraId="1034FC1C">
            <w:pPr>
              <w:rPr>
                <w:rFonts w:ascii="Arial"/>
                <w:sz w:val="21"/>
              </w:rPr>
            </w:pPr>
          </w:p>
        </w:tc>
        <w:tc>
          <w:tcPr>
            <w:tcW w:w="1537" w:type="dxa"/>
            <w:vAlign w:val="top"/>
          </w:tcPr>
          <w:p w14:paraId="35E0BD56">
            <w:pPr>
              <w:rPr>
                <w:rFonts w:ascii="Arial"/>
                <w:sz w:val="21"/>
              </w:rPr>
            </w:pPr>
          </w:p>
        </w:tc>
        <w:tc>
          <w:tcPr>
            <w:tcW w:w="1676" w:type="dxa"/>
            <w:vAlign w:val="top"/>
          </w:tcPr>
          <w:p w14:paraId="1FB45AC2">
            <w:pPr>
              <w:rPr>
                <w:rFonts w:ascii="Arial"/>
                <w:sz w:val="21"/>
              </w:rPr>
            </w:pPr>
          </w:p>
        </w:tc>
        <w:tc>
          <w:tcPr>
            <w:tcW w:w="1542" w:type="dxa"/>
            <w:vAlign w:val="top"/>
          </w:tcPr>
          <w:p w14:paraId="579E8048">
            <w:pPr>
              <w:rPr>
                <w:rFonts w:ascii="Arial"/>
                <w:sz w:val="21"/>
              </w:rPr>
            </w:pPr>
          </w:p>
        </w:tc>
      </w:tr>
      <w:tr w14:paraId="56FB22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28EA539">
            <w:pPr>
              <w:rPr>
                <w:rFonts w:ascii="Arial"/>
                <w:sz w:val="21"/>
              </w:rPr>
            </w:pPr>
          </w:p>
        </w:tc>
        <w:tc>
          <w:tcPr>
            <w:tcW w:w="457" w:type="dxa"/>
            <w:vAlign w:val="top"/>
          </w:tcPr>
          <w:p w14:paraId="77BD2928">
            <w:pPr>
              <w:rPr>
                <w:rFonts w:ascii="Arial"/>
                <w:sz w:val="21"/>
              </w:rPr>
            </w:pPr>
          </w:p>
        </w:tc>
        <w:tc>
          <w:tcPr>
            <w:tcW w:w="455" w:type="dxa"/>
            <w:vAlign w:val="top"/>
          </w:tcPr>
          <w:p w14:paraId="275323FF">
            <w:pPr>
              <w:rPr>
                <w:rFonts w:ascii="Arial"/>
                <w:sz w:val="21"/>
              </w:rPr>
            </w:pPr>
          </w:p>
        </w:tc>
        <w:tc>
          <w:tcPr>
            <w:tcW w:w="2848" w:type="dxa"/>
            <w:vAlign w:val="top"/>
          </w:tcPr>
          <w:p w14:paraId="70616E0A">
            <w:pPr>
              <w:rPr>
                <w:rFonts w:ascii="Arial"/>
                <w:sz w:val="21"/>
              </w:rPr>
            </w:pPr>
          </w:p>
        </w:tc>
        <w:tc>
          <w:tcPr>
            <w:tcW w:w="1537" w:type="dxa"/>
            <w:vAlign w:val="top"/>
          </w:tcPr>
          <w:p w14:paraId="2D8C739E">
            <w:pPr>
              <w:rPr>
                <w:rFonts w:ascii="Arial"/>
                <w:sz w:val="21"/>
              </w:rPr>
            </w:pPr>
          </w:p>
        </w:tc>
        <w:tc>
          <w:tcPr>
            <w:tcW w:w="1676" w:type="dxa"/>
            <w:vAlign w:val="top"/>
          </w:tcPr>
          <w:p w14:paraId="3465B7BD">
            <w:pPr>
              <w:rPr>
                <w:rFonts w:ascii="Arial"/>
                <w:sz w:val="21"/>
              </w:rPr>
            </w:pPr>
          </w:p>
        </w:tc>
        <w:tc>
          <w:tcPr>
            <w:tcW w:w="1542" w:type="dxa"/>
            <w:vAlign w:val="top"/>
          </w:tcPr>
          <w:p w14:paraId="10C90DC7">
            <w:pPr>
              <w:rPr>
                <w:rFonts w:ascii="Arial"/>
                <w:sz w:val="21"/>
              </w:rPr>
            </w:pPr>
          </w:p>
        </w:tc>
      </w:tr>
      <w:tr w14:paraId="12BF6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724EAEE">
            <w:pPr>
              <w:rPr>
                <w:rFonts w:ascii="Arial"/>
                <w:sz w:val="21"/>
              </w:rPr>
            </w:pPr>
          </w:p>
        </w:tc>
        <w:tc>
          <w:tcPr>
            <w:tcW w:w="457" w:type="dxa"/>
            <w:vAlign w:val="top"/>
          </w:tcPr>
          <w:p w14:paraId="0B7AB339">
            <w:pPr>
              <w:rPr>
                <w:rFonts w:ascii="Arial"/>
                <w:sz w:val="21"/>
              </w:rPr>
            </w:pPr>
          </w:p>
        </w:tc>
        <w:tc>
          <w:tcPr>
            <w:tcW w:w="455" w:type="dxa"/>
            <w:vAlign w:val="top"/>
          </w:tcPr>
          <w:p w14:paraId="03DCC6A0">
            <w:pPr>
              <w:rPr>
                <w:rFonts w:ascii="Arial"/>
                <w:sz w:val="21"/>
              </w:rPr>
            </w:pPr>
          </w:p>
        </w:tc>
        <w:tc>
          <w:tcPr>
            <w:tcW w:w="2848" w:type="dxa"/>
            <w:vAlign w:val="top"/>
          </w:tcPr>
          <w:p w14:paraId="50209826">
            <w:pPr>
              <w:rPr>
                <w:rFonts w:ascii="Arial"/>
                <w:sz w:val="21"/>
              </w:rPr>
            </w:pPr>
          </w:p>
        </w:tc>
        <w:tc>
          <w:tcPr>
            <w:tcW w:w="1537" w:type="dxa"/>
            <w:vAlign w:val="top"/>
          </w:tcPr>
          <w:p w14:paraId="6537CBF2">
            <w:pPr>
              <w:rPr>
                <w:rFonts w:ascii="Arial"/>
                <w:sz w:val="21"/>
              </w:rPr>
            </w:pPr>
          </w:p>
        </w:tc>
        <w:tc>
          <w:tcPr>
            <w:tcW w:w="1676" w:type="dxa"/>
            <w:vAlign w:val="top"/>
          </w:tcPr>
          <w:p w14:paraId="3C726A21">
            <w:pPr>
              <w:rPr>
                <w:rFonts w:ascii="Arial"/>
                <w:sz w:val="21"/>
              </w:rPr>
            </w:pPr>
          </w:p>
        </w:tc>
        <w:tc>
          <w:tcPr>
            <w:tcW w:w="1542" w:type="dxa"/>
            <w:vAlign w:val="top"/>
          </w:tcPr>
          <w:p w14:paraId="3A65C7DA">
            <w:pPr>
              <w:rPr>
                <w:rFonts w:ascii="Arial"/>
                <w:sz w:val="21"/>
              </w:rPr>
            </w:pPr>
          </w:p>
        </w:tc>
      </w:tr>
      <w:tr w14:paraId="65456A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805B36A">
            <w:pPr>
              <w:rPr>
                <w:rFonts w:ascii="Arial"/>
                <w:sz w:val="21"/>
              </w:rPr>
            </w:pPr>
          </w:p>
        </w:tc>
        <w:tc>
          <w:tcPr>
            <w:tcW w:w="457" w:type="dxa"/>
            <w:vAlign w:val="top"/>
          </w:tcPr>
          <w:p w14:paraId="79F4AF78">
            <w:pPr>
              <w:rPr>
                <w:rFonts w:ascii="Arial"/>
                <w:sz w:val="21"/>
              </w:rPr>
            </w:pPr>
          </w:p>
        </w:tc>
        <w:tc>
          <w:tcPr>
            <w:tcW w:w="455" w:type="dxa"/>
            <w:vAlign w:val="top"/>
          </w:tcPr>
          <w:p w14:paraId="7D49FF2F">
            <w:pPr>
              <w:rPr>
                <w:rFonts w:ascii="Arial"/>
                <w:sz w:val="21"/>
              </w:rPr>
            </w:pPr>
          </w:p>
        </w:tc>
        <w:tc>
          <w:tcPr>
            <w:tcW w:w="2848" w:type="dxa"/>
            <w:vAlign w:val="top"/>
          </w:tcPr>
          <w:p w14:paraId="74900F3F">
            <w:pPr>
              <w:rPr>
                <w:rFonts w:ascii="Arial"/>
                <w:sz w:val="21"/>
              </w:rPr>
            </w:pPr>
          </w:p>
        </w:tc>
        <w:tc>
          <w:tcPr>
            <w:tcW w:w="1537" w:type="dxa"/>
            <w:vAlign w:val="top"/>
          </w:tcPr>
          <w:p w14:paraId="14656A3A">
            <w:pPr>
              <w:rPr>
                <w:rFonts w:ascii="Arial"/>
                <w:sz w:val="21"/>
              </w:rPr>
            </w:pPr>
          </w:p>
        </w:tc>
        <w:tc>
          <w:tcPr>
            <w:tcW w:w="1676" w:type="dxa"/>
            <w:vAlign w:val="top"/>
          </w:tcPr>
          <w:p w14:paraId="40C9A763">
            <w:pPr>
              <w:rPr>
                <w:rFonts w:ascii="Arial"/>
                <w:sz w:val="21"/>
              </w:rPr>
            </w:pPr>
          </w:p>
        </w:tc>
        <w:tc>
          <w:tcPr>
            <w:tcW w:w="1542" w:type="dxa"/>
            <w:vAlign w:val="top"/>
          </w:tcPr>
          <w:p w14:paraId="256702CE">
            <w:pPr>
              <w:rPr>
                <w:rFonts w:ascii="Arial"/>
                <w:sz w:val="21"/>
              </w:rPr>
            </w:pPr>
          </w:p>
        </w:tc>
      </w:tr>
      <w:tr w14:paraId="627CC1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D12E051">
            <w:pPr>
              <w:rPr>
                <w:rFonts w:ascii="Arial"/>
                <w:sz w:val="21"/>
              </w:rPr>
            </w:pPr>
          </w:p>
        </w:tc>
        <w:tc>
          <w:tcPr>
            <w:tcW w:w="457" w:type="dxa"/>
            <w:vAlign w:val="top"/>
          </w:tcPr>
          <w:p w14:paraId="2C3411A8">
            <w:pPr>
              <w:rPr>
                <w:rFonts w:ascii="Arial"/>
                <w:sz w:val="21"/>
              </w:rPr>
            </w:pPr>
          </w:p>
        </w:tc>
        <w:tc>
          <w:tcPr>
            <w:tcW w:w="455" w:type="dxa"/>
            <w:vAlign w:val="top"/>
          </w:tcPr>
          <w:p w14:paraId="33A126A8">
            <w:pPr>
              <w:rPr>
                <w:rFonts w:ascii="Arial"/>
                <w:sz w:val="21"/>
              </w:rPr>
            </w:pPr>
          </w:p>
        </w:tc>
        <w:tc>
          <w:tcPr>
            <w:tcW w:w="2848" w:type="dxa"/>
            <w:vAlign w:val="top"/>
          </w:tcPr>
          <w:p w14:paraId="7A83C915">
            <w:pPr>
              <w:pStyle w:val="6"/>
              <w:spacing w:before="168" w:line="216" w:lineRule="auto"/>
              <w:ind w:left="1250"/>
            </w:pPr>
            <w:r>
              <w:rPr>
                <w:b/>
                <w:bCs/>
                <w:spacing w:val="-7"/>
              </w:rPr>
              <w:t>合计</w:t>
            </w:r>
          </w:p>
        </w:tc>
        <w:tc>
          <w:tcPr>
            <w:tcW w:w="1537" w:type="dxa"/>
            <w:vAlign w:val="top"/>
          </w:tcPr>
          <w:p w14:paraId="6F71BC81">
            <w:pPr>
              <w:rPr>
                <w:rFonts w:ascii="Arial"/>
                <w:sz w:val="21"/>
              </w:rPr>
            </w:pPr>
          </w:p>
        </w:tc>
        <w:tc>
          <w:tcPr>
            <w:tcW w:w="1676" w:type="dxa"/>
            <w:vAlign w:val="top"/>
          </w:tcPr>
          <w:p w14:paraId="4C293186">
            <w:pPr>
              <w:rPr>
                <w:rFonts w:ascii="Arial"/>
                <w:sz w:val="21"/>
              </w:rPr>
            </w:pPr>
          </w:p>
        </w:tc>
        <w:tc>
          <w:tcPr>
            <w:tcW w:w="1542" w:type="dxa"/>
            <w:vAlign w:val="top"/>
          </w:tcPr>
          <w:p w14:paraId="58EB8DBF">
            <w:pPr>
              <w:rPr>
                <w:rFonts w:ascii="Arial"/>
                <w:sz w:val="21"/>
              </w:rPr>
            </w:pPr>
          </w:p>
        </w:tc>
      </w:tr>
    </w:tbl>
    <w:p w14:paraId="159C4CAC">
      <w:pPr>
        <w:pStyle w:val="2"/>
        <w:spacing w:before="28" w:line="213" w:lineRule="auto"/>
        <w:ind w:left="29"/>
        <w:outlineLvl w:val="0"/>
        <w:rPr>
          <w:sz w:val="18"/>
          <w:szCs w:val="18"/>
        </w:rPr>
      </w:pPr>
      <w:r>
        <w:rPr>
          <w:b/>
          <w:bCs/>
          <w:spacing w:val="-2"/>
          <w:sz w:val="18"/>
          <w:szCs w:val="18"/>
        </w:rPr>
        <w:t>备注：托克逊县农业农村机械化发展中心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w:t>
      </w:r>
      <w:r>
        <w:rPr>
          <w:b/>
          <w:bCs/>
          <w:spacing w:val="-3"/>
          <w:sz w:val="18"/>
          <w:szCs w:val="18"/>
        </w:rPr>
        <w:t>算支出</w:t>
      </w:r>
    </w:p>
    <w:p w14:paraId="71F99332">
      <w:pPr>
        <w:pStyle w:val="2"/>
        <w:spacing w:before="25" w:line="216" w:lineRule="auto"/>
        <w:ind w:left="34"/>
        <w:rPr>
          <w:sz w:val="18"/>
          <w:szCs w:val="18"/>
        </w:rPr>
      </w:pPr>
      <w:r>
        <w:rPr>
          <w:b/>
          <w:bCs/>
          <w:spacing w:val="-4"/>
          <w:sz w:val="18"/>
          <w:szCs w:val="18"/>
        </w:rPr>
        <w:t>情况表为空表。</w:t>
      </w:r>
    </w:p>
    <w:p w14:paraId="1877FCAA">
      <w:pPr>
        <w:spacing w:line="216" w:lineRule="auto"/>
        <w:rPr>
          <w:sz w:val="18"/>
          <w:szCs w:val="18"/>
        </w:rPr>
        <w:sectPr>
          <w:footerReference r:id="rId18" w:type="default"/>
          <w:pgSz w:w="11906" w:h="16839"/>
          <w:pgMar w:top="1431" w:right="1228" w:bottom="1521" w:left="1568" w:header="0" w:footer="1153" w:gutter="0"/>
          <w:cols w:space="720" w:num="1"/>
        </w:sectPr>
      </w:pPr>
    </w:p>
    <w:p w14:paraId="55884310">
      <w:pPr>
        <w:spacing w:line="305" w:lineRule="auto"/>
        <w:rPr>
          <w:rFonts w:ascii="Arial"/>
          <w:sz w:val="21"/>
        </w:rPr>
      </w:pPr>
    </w:p>
    <w:p w14:paraId="4866422B">
      <w:pPr>
        <w:spacing w:line="306" w:lineRule="auto"/>
        <w:rPr>
          <w:rFonts w:ascii="Arial"/>
          <w:sz w:val="21"/>
        </w:rPr>
      </w:pPr>
    </w:p>
    <w:p w14:paraId="1D24C80F">
      <w:pPr>
        <w:pStyle w:val="2"/>
        <w:spacing w:before="101" w:line="222" w:lineRule="auto"/>
        <w:ind w:left="248"/>
      </w:pPr>
      <w:r>
        <w:rPr>
          <w:b/>
          <w:bCs/>
          <w:spacing w:val="-4"/>
        </w:rPr>
        <w:t>表</w:t>
      </w:r>
      <w:r>
        <w:rPr>
          <w:spacing w:val="-46"/>
        </w:rPr>
        <w:t xml:space="preserve"> </w:t>
      </w:r>
      <w:r>
        <w:rPr>
          <w:b/>
          <w:bCs/>
          <w:spacing w:val="-4"/>
        </w:rPr>
        <w:t>9</w:t>
      </w:r>
    </w:p>
    <w:p w14:paraId="3A1E20FD">
      <w:pPr>
        <w:pStyle w:val="2"/>
        <w:spacing w:before="43" w:line="218" w:lineRule="auto"/>
        <w:ind w:left="2422"/>
        <w:outlineLvl w:val="0"/>
      </w:pPr>
      <w:r>
        <w:rPr>
          <w:b/>
          <w:bCs/>
          <w:spacing w:val="4"/>
        </w:rPr>
        <w:t>国有资本经营预算支出情况表</w:t>
      </w:r>
    </w:p>
    <w:p w14:paraId="122E7A2F">
      <w:pPr>
        <w:pStyle w:val="2"/>
        <w:spacing w:before="39" w:line="212" w:lineRule="auto"/>
        <w:ind w:left="125"/>
        <w:outlineLvl w:val="0"/>
        <w:rPr>
          <w:sz w:val="24"/>
          <w:szCs w:val="24"/>
        </w:rPr>
      </w:pPr>
      <w:r>
        <w:rPr>
          <w:spacing w:val="-2"/>
          <w:sz w:val="24"/>
          <w:szCs w:val="24"/>
        </w:rPr>
        <w:t xml:space="preserve">编制单位：托克逊县农业农村机械化发展中心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4762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CAC4A69">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3B55EF0">
            <w:pPr>
              <w:pStyle w:val="6"/>
              <w:spacing w:before="117" w:line="213" w:lineRule="auto"/>
              <w:ind w:left="1204"/>
              <w:rPr>
                <w:sz w:val="24"/>
                <w:szCs w:val="24"/>
              </w:rPr>
            </w:pPr>
            <w:r>
              <w:rPr>
                <w:b/>
                <w:bCs/>
                <w:spacing w:val="-5"/>
                <w:sz w:val="24"/>
                <w:szCs w:val="24"/>
              </w:rPr>
              <w:t>国有资本经营预算支出</w:t>
            </w:r>
          </w:p>
        </w:tc>
      </w:tr>
      <w:tr w14:paraId="0A43F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9E034FA">
            <w:pPr>
              <w:pStyle w:val="6"/>
              <w:spacing w:before="31" w:line="222" w:lineRule="auto"/>
              <w:ind w:left="160"/>
              <w:rPr>
                <w:sz w:val="19"/>
                <w:szCs w:val="19"/>
              </w:rPr>
            </w:pPr>
            <w:r>
              <w:rPr>
                <w:b/>
                <w:bCs/>
                <w:spacing w:val="6"/>
                <w:sz w:val="19"/>
                <w:szCs w:val="19"/>
              </w:rPr>
              <w:t>功能分类科目</w:t>
            </w:r>
          </w:p>
          <w:p w14:paraId="0A95409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7D9834C">
            <w:pPr>
              <w:spacing w:line="260" w:lineRule="auto"/>
              <w:rPr>
                <w:rFonts w:ascii="Arial"/>
                <w:sz w:val="21"/>
              </w:rPr>
            </w:pPr>
          </w:p>
          <w:p w14:paraId="6F0D39C2">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4B53A62">
            <w:pPr>
              <w:spacing w:line="261" w:lineRule="auto"/>
              <w:rPr>
                <w:rFonts w:ascii="Arial"/>
                <w:sz w:val="21"/>
              </w:rPr>
            </w:pPr>
          </w:p>
          <w:p w14:paraId="1FA968A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9C87EE3">
            <w:pPr>
              <w:spacing w:line="260" w:lineRule="auto"/>
              <w:rPr>
                <w:rFonts w:ascii="Arial"/>
                <w:sz w:val="21"/>
              </w:rPr>
            </w:pPr>
          </w:p>
          <w:p w14:paraId="3B69862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84E624C">
            <w:pPr>
              <w:spacing w:line="260" w:lineRule="auto"/>
              <w:rPr>
                <w:rFonts w:ascii="Arial"/>
                <w:sz w:val="21"/>
              </w:rPr>
            </w:pPr>
          </w:p>
          <w:p w14:paraId="1D9AACCE">
            <w:pPr>
              <w:pStyle w:val="6"/>
              <w:spacing w:before="62" w:line="222" w:lineRule="auto"/>
              <w:ind w:left="378"/>
              <w:rPr>
                <w:sz w:val="19"/>
                <w:szCs w:val="19"/>
              </w:rPr>
            </w:pPr>
            <w:r>
              <w:rPr>
                <w:b/>
                <w:bCs/>
                <w:spacing w:val="5"/>
                <w:sz w:val="19"/>
                <w:szCs w:val="19"/>
              </w:rPr>
              <w:t>项目支出</w:t>
            </w:r>
          </w:p>
        </w:tc>
      </w:tr>
      <w:tr w14:paraId="26481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0E6F146">
            <w:pPr>
              <w:pStyle w:val="6"/>
              <w:spacing w:before="59" w:line="222" w:lineRule="auto"/>
              <w:ind w:left="208"/>
              <w:rPr>
                <w:sz w:val="19"/>
                <w:szCs w:val="19"/>
              </w:rPr>
            </w:pPr>
            <w:r>
              <w:rPr>
                <w:b/>
                <w:bCs/>
                <w:spacing w:val="-2"/>
                <w:sz w:val="19"/>
                <w:szCs w:val="19"/>
              </w:rPr>
              <w:t>类</w:t>
            </w:r>
          </w:p>
        </w:tc>
        <w:tc>
          <w:tcPr>
            <w:tcW w:w="457" w:type="dxa"/>
            <w:vAlign w:val="top"/>
          </w:tcPr>
          <w:p w14:paraId="62E766DB">
            <w:pPr>
              <w:pStyle w:val="6"/>
              <w:spacing w:before="60" w:line="226" w:lineRule="auto"/>
              <w:ind w:left="131"/>
              <w:rPr>
                <w:sz w:val="19"/>
                <w:szCs w:val="19"/>
              </w:rPr>
            </w:pPr>
            <w:r>
              <w:rPr>
                <w:b/>
                <w:bCs/>
                <w:spacing w:val="-2"/>
                <w:sz w:val="19"/>
                <w:szCs w:val="19"/>
              </w:rPr>
              <w:t>款</w:t>
            </w:r>
          </w:p>
        </w:tc>
        <w:tc>
          <w:tcPr>
            <w:tcW w:w="455" w:type="dxa"/>
            <w:vAlign w:val="top"/>
          </w:tcPr>
          <w:p w14:paraId="2300411B">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E719A90">
            <w:pPr>
              <w:rPr>
                <w:rFonts w:ascii="Arial"/>
                <w:sz w:val="21"/>
              </w:rPr>
            </w:pPr>
          </w:p>
        </w:tc>
        <w:tc>
          <w:tcPr>
            <w:tcW w:w="1537" w:type="dxa"/>
            <w:vMerge w:val="continue"/>
            <w:tcBorders>
              <w:top w:val="nil"/>
            </w:tcBorders>
            <w:vAlign w:val="top"/>
          </w:tcPr>
          <w:p w14:paraId="14B08E67">
            <w:pPr>
              <w:rPr>
                <w:rFonts w:ascii="Arial"/>
                <w:sz w:val="21"/>
              </w:rPr>
            </w:pPr>
          </w:p>
        </w:tc>
        <w:tc>
          <w:tcPr>
            <w:tcW w:w="1676" w:type="dxa"/>
            <w:vMerge w:val="continue"/>
            <w:tcBorders>
              <w:top w:val="nil"/>
            </w:tcBorders>
            <w:vAlign w:val="top"/>
          </w:tcPr>
          <w:p w14:paraId="7496976E">
            <w:pPr>
              <w:rPr>
                <w:rFonts w:ascii="Arial"/>
                <w:sz w:val="21"/>
              </w:rPr>
            </w:pPr>
          </w:p>
        </w:tc>
        <w:tc>
          <w:tcPr>
            <w:tcW w:w="1542" w:type="dxa"/>
            <w:vMerge w:val="continue"/>
            <w:tcBorders>
              <w:top w:val="nil"/>
            </w:tcBorders>
            <w:vAlign w:val="top"/>
          </w:tcPr>
          <w:p w14:paraId="414CBE8E">
            <w:pPr>
              <w:rPr>
                <w:rFonts w:ascii="Arial"/>
                <w:sz w:val="21"/>
              </w:rPr>
            </w:pPr>
          </w:p>
        </w:tc>
      </w:tr>
      <w:tr w14:paraId="55866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857387E">
            <w:pPr>
              <w:rPr>
                <w:rFonts w:ascii="Arial"/>
                <w:sz w:val="21"/>
              </w:rPr>
            </w:pPr>
          </w:p>
        </w:tc>
        <w:tc>
          <w:tcPr>
            <w:tcW w:w="457" w:type="dxa"/>
            <w:vAlign w:val="top"/>
          </w:tcPr>
          <w:p w14:paraId="6843E94C">
            <w:pPr>
              <w:rPr>
                <w:rFonts w:ascii="Arial"/>
                <w:sz w:val="21"/>
              </w:rPr>
            </w:pPr>
          </w:p>
        </w:tc>
        <w:tc>
          <w:tcPr>
            <w:tcW w:w="455" w:type="dxa"/>
            <w:vAlign w:val="top"/>
          </w:tcPr>
          <w:p w14:paraId="35325C48">
            <w:pPr>
              <w:rPr>
                <w:rFonts w:ascii="Arial"/>
                <w:sz w:val="21"/>
              </w:rPr>
            </w:pPr>
          </w:p>
        </w:tc>
        <w:tc>
          <w:tcPr>
            <w:tcW w:w="2848" w:type="dxa"/>
            <w:vAlign w:val="top"/>
          </w:tcPr>
          <w:p w14:paraId="39CE9F13">
            <w:pPr>
              <w:rPr>
                <w:rFonts w:ascii="Arial"/>
                <w:sz w:val="21"/>
              </w:rPr>
            </w:pPr>
          </w:p>
        </w:tc>
        <w:tc>
          <w:tcPr>
            <w:tcW w:w="1537" w:type="dxa"/>
            <w:vAlign w:val="top"/>
          </w:tcPr>
          <w:p w14:paraId="3EAB98E4">
            <w:pPr>
              <w:rPr>
                <w:rFonts w:ascii="Arial"/>
                <w:sz w:val="21"/>
              </w:rPr>
            </w:pPr>
          </w:p>
        </w:tc>
        <w:tc>
          <w:tcPr>
            <w:tcW w:w="1676" w:type="dxa"/>
            <w:vAlign w:val="top"/>
          </w:tcPr>
          <w:p w14:paraId="6A915873">
            <w:pPr>
              <w:rPr>
                <w:rFonts w:ascii="Arial"/>
                <w:sz w:val="21"/>
              </w:rPr>
            </w:pPr>
          </w:p>
        </w:tc>
        <w:tc>
          <w:tcPr>
            <w:tcW w:w="1542" w:type="dxa"/>
            <w:vAlign w:val="top"/>
          </w:tcPr>
          <w:p w14:paraId="7E2873E0">
            <w:pPr>
              <w:rPr>
                <w:rFonts w:ascii="Arial"/>
                <w:sz w:val="21"/>
              </w:rPr>
            </w:pPr>
          </w:p>
        </w:tc>
      </w:tr>
      <w:tr w14:paraId="6CFB9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2D509F9">
            <w:pPr>
              <w:rPr>
                <w:rFonts w:ascii="Arial"/>
                <w:sz w:val="21"/>
              </w:rPr>
            </w:pPr>
          </w:p>
        </w:tc>
        <w:tc>
          <w:tcPr>
            <w:tcW w:w="457" w:type="dxa"/>
            <w:vAlign w:val="top"/>
          </w:tcPr>
          <w:p w14:paraId="424F8EA4">
            <w:pPr>
              <w:rPr>
                <w:rFonts w:ascii="Arial"/>
                <w:sz w:val="21"/>
              </w:rPr>
            </w:pPr>
          </w:p>
        </w:tc>
        <w:tc>
          <w:tcPr>
            <w:tcW w:w="455" w:type="dxa"/>
            <w:vAlign w:val="top"/>
          </w:tcPr>
          <w:p w14:paraId="6604C249">
            <w:pPr>
              <w:rPr>
                <w:rFonts w:ascii="Arial"/>
                <w:sz w:val="21"/>
              </w:rPr>
            </w:pPr>
          </w:p>
        </w:tc>
        <w:tc>
          <w:tcPr>
            <w:tcW w:w="2848" w:type="dxa"/>
            <w:vAlign w:val="top"/>
          </w:tcPr>
          <w:p w14:paraId="0A94CD6A">
            <w:pPr>
              <w:rPr>
                <w:rFonts w:ascii="Arial"/>
                <w:sz w:val="21"/>
              </w:rPr>
            </w:pPr>
          </w:p>
        </w:tc>
        <w:tc>
          <w:tcPr>
            <w:tcW w:w="1537" w:type="dxa"/>
            <w:vAlign w:val="top"/>
          </w:tcPr>
          <w:p w14:paraId="4B9CD484">
            <w:pPr>
              <w:rPr>
                <w:rFonts w:ascii="Arial"/>
                <w:sz w:val="21"/>
              </w:rPr>
            </w:pPr>
          </w:p>
        </w:tc>
        <w:tc>
          <w:tcPr>
            <w:tcW w:w="1676" w:type="dxa"/>
            <w:vAlign w:val="top"/>
          </w:tcPr>
          <w:p w14:paraId="27BF5AF9">
            <w:pPr>
              <w:rPr>
                <w:rFonts w:ascii="Arial"/>
                <w:sz w:val="21"/>
              </w:rPr>
            </w:pPr>
          </w:p>
        </w:tc>
        <w:tc>
          <w:tcPr>
            <w:tcW w:w="1542" w:type="dxa"/>
            <w:vAlign w:val="top"/>
          </w:tcPr>
          <w:p w14:paraId="10B6C2AA">
            <w:pPr>
              <w:rPr>
                <w:rFonts w:ascii="Arial"/>
                <w:sz w:val="21"/>
              </w:rPr>
            </w:pPr>
          </w:p>
        </w:tc>
      </w:tr>
      <w:tr w14:paraId="0F479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E5ADD77">
            <w:pPr>
              <w:rPr>
                <w:rFonts w:ascii="Arial"/>
                <w:sz w:val="21"/>
              </w:rPr>
            </w:pPr>
          </w:p>
        </w:tc>
        <w:tc>
          <w:tcPr>
            <w:tcW w:w="457" w:type="dxa"/>
            <w:vAlign w:val="top"/>
          </w:tcPr>
          <w:p w14:paraId="0E1D13DB">
            <w:pPr>
              <w:rPr>
                <w:rFonts w:ascii="Arial"/>
                <w:sz w:val="21"/>
              </w:rPr>
            </w:pPr>
          </w:p>
        </w:tc>
        <w:tc>
          <w:tcPr>
            <w:tcW w:w="455" w:type="dxa"/>
            <w:vAlign w:val="top"/>
          </w:tcPr>
          <w:p w14:paraId="27824025">
            <w:pPr>
              <w:rPr>
                <w:rFonts w:ascii="Arial"/>
                <w:sz w:val="21"/>
              </w:rPr>
            </w:pPr>
          </w:p>
        </w:tc>
        <w:tc>
          <w:tcPr>
            <w:tcW w:w="2848" w:type="dxa"/>
            <w:vAlign w:val="top"/>
          </w:tcPr>
          <w:p w14:paraId="309EB06B">
            <w:pPr>
              <w:rPr>
                <w:rFonts w:ascii="Arial"/>
                <w:sz w:val="21"/>
              </w:rPr>
            </w:pPr>
          </w:p>
        </w:tc>
        <w:tc>
          <w:tcPr>
            <w:tcW w:w="1537" w:type="dxa"/>
            <w:vAlign w:val="top"/>
          </w:tcPr>
          <w:p w14:paraId="55EBA934">
            <w:pPr>
              <w:rPr>
                <w:rFonts w:ascii="Arial"/>
                <w:sz w:val="21"/>
              </w:rPr>
            </w:pPr>
          </w:p>
        </w:tc>
        <w:tc>
          <w:tcPr>
            <w:tcW w:w="1676" w:type="dxa"/>
            <w:vAlign w:val="top"/>
          </w:tcPr>
          <w:p w14:paraId="3B43B5FD">
            <w:pPr>
              <w:rPr>
                <w:rFonts w:ascii="Arial"/>
                <w:sz w:val="21"/>
              </w:rPr>
            </w:pPr>
          </w:p>
        </w:tc>
        <w:tc>
          <w:tcPr>
            <w:tcW w:w="1542" w:type="dxa"/>
            <w:vAlign w:val="top"/>
          </w:tcPr>
          <w:p w14:paraId="108165A4">
            <w:pPr>
              <w:rPr>
                <w:rFonts w:ascii="Arial"/>
                <w:sz w:val="21"/>
              </w:rPr>
            </w:pPr>
          </w:p>
        </w:tc>
      </w:tr>
      <w:tr w14:paraId="3960B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5D14537">
            <w:pPr>
              <w:rPr>
                <w:rFonts w:ascii="Arial"/>
                <w:sz w:val="21"/>
              </w:rPr>
            </w:pPr>
          </w:p>
        </w:tc>
        <w:tc>
          <w:tcPr>
            <w:tcW w:w="457" w:type="dxa"/>
            <w:vAlign w:val="top"/>
          </w:tcPr>
          <w:p w14:paraId="0A8DCAC2">
            <w:pPr>
              <w:rPr>
                <w:rFonts w:ascii="Arial"/>
                <w:sz w:val="21"/>
              </w:rPr>
            </w:pPr>
          </w:p>
        </w:tc>
        <w:tc>
          <w:tcPr>
            <w:tcW w:w="455" w:type="dxa"/>
            <w:vAlign w:val="top"/>
          </w:tcPr>
          <w:p w14:paraId="46BABB25">
            <w:pPr>
              <w:rPr>
                <w:rFonts w:ascii="Arial"/>
                <w:sz w:val="21"/>
              </w:rPr>
            </w:pPr>
          </w:p>
        </w:tc>
        <w:tc>
          <w:tcPr>
            <w:tcW w:w="2848" w:type="dxa"/>
            <w:vAlign w:val="top"/>
          </w:tcPr>
          <w:p w14:paraId="5DEE78D5">
            <w:pPr>
              <w:rPr>
                <w:rFonts w:ascii="Arial"/>
                <w:sz w:val="21"/>
              </w:rPr>
            </w:pPr>
          </w:p>
        </w:tc>
        <w:tc>
          <w:tcPr>
            <w:tcW w:w="1537" w:type="dxa"/>
            <w:vAlign w:val="top"/>
          </w:tcPr>
          <w:p w14:paraId="2DCEBE62">
            <w:pPr>
              <w:rPr>
                <w:rFonts w:ascii="Arial"/>
                <w:sz w:val="21"/>
              </w:rPr>
            </w:pPr>
          </w:p>
        </w:tc>
        <w:tc>
          <w:tcPr>
            <w:tcW w:w="1676" w:type="dxa"/>
            <w:vAlign w:val="top"/>
          </w:tcPr>
          <w:p w14:paraId="2FD967B6">
            <w:pPr>
              <w:rPr>
                <w:rFonts w:ascii="Arial"/>
                <w:sz w:val="21"/>
              </w:rPr>
            </w:pPr>
          </w:p>
        </w:tc>
        <w:tc>
          <w:tcPr>
            <w:tcW w:w="1542" w:type="dxa"/>
            <w:vAlign w:val="top"/>
          </w:tcPr>
          <w:p w14:paraId="3B2F6155">
            <w:pPr>
              <w:rPr>
                <w:rFonts w:ascii="Arial"/>
                <w:sz w:val="21"/>
              </w:rPr>
            </w:pPr>
          </w:p>
        </w:tc>
      </w:tr>
      <w:tr w14:paraId="4BAA1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BEB4E11">
            <w:pPr>
              <w:rPr>
                <w:rFonts w:ascii="Arial"/>
                <w:sz w:val="21"/>
              </w:rPr>
            </w:pPr>
          </w:p>
        </w:tc>
        <w:tc>
          <w:tcPr>
            <w:tcW w:w="457" w:type="dxa"/>
            <w:vAlign w:val="top"/>
          </w:tcPr>
          <w:p w14:paraId="7F7A01E8">
            <w:pPr>
              <w:rPr>
                <w:rFonts w:ascii="Arial"/>
                <w:sz w:val="21"/>
              </w:rPr>
            </w:pPr>
          </w:p>
        </w:tc>
        <w:tc>
          <w:tcPr>
            <w:tcW w:w="455" w:type="dxa"/>
            <w:vAlign w:val="top"/>
          </w:tcPr>
          <w:p w14:paraId="27DFCD4F">
            <w:pPr>
              <w:rPr>
                <w:rFonts w:ascii="Arial"/>
                <w:sz w:val="21"/>
              </w:rPr>
            </w:pPr>
          </w:p>
        </w:tc>
        <w:tc>
          <w:tcPr>
            <w:tcW w:w="2848" w:type="dxa"/>
            <w:vAlign w:val="top"/>
          </w:tcPr>
          <w:p w14:paraId="5BD8829C">
            <w:pPr>
              <w:rPr>
                <w:rFonts w:ascii="Arial"/>
                <w:sz w:val="21"/>
              </w:rPr>
            </w:pPr>
          </w:p>
        </w:tc>
        <w:tc>
          <w:tcPr>
            <w:tcW w:w="1537" w:type="dxa"/>
            <w:vAlign w:val="top"/>
          </w:tcPr>
          <w:p w14:paraId="5F1C152A">
            <w:pPr>
              <w:rPr>
                <w:rFonts w:ascii="Arial"/>
                <w:sz w:val="21"/>
              </w:rPr>
            </w:pPr>
          </w:p>
        </w:tc>
        <w:tc>
          <w:tcPr>
            <w:tcW w:w="1676" w:type="dxa"/>
            <w:vAlign w:val="top"/>
          </w:tcPr>
          <w:p w14:paraId="3CB984AD">
            <w:pPr>
              <w:rPr>
                <w:rFonts w:ascii="Arial"/>
                <w:sz w:val="21"/>
              </w:rPr>
            </w:pPr>
          </w:p>
        </w:tc>
        <w:tc>
          <w:tcPr>
            <w:tcW w:w="1542" w:type="dxa"/>
            <w:vAlign w:val="top"/>
          </w:tcPr>
          <w:p w14:paraId="2F5514AE">
            <w:pPr>
              <w:rPr>
                <w:rFonts w:ascii="Arial"/>
                <w:sz w:val="21"/>
              </w:rPr>
            </w:pPr>
          </w:p>
        </w:tc>
      </w:tr>
      <w:tr w14:paraId="75B42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C87DAAC">
            <w:pPr>
              <w:rPr>
                <w:rFonts w:ascii="Arial"/>
                <w:sz w:val="21"/>
              </w:rPr>
            </w:pPr>
          </w:p>
        </w:tc>
        <w:tc>
          <w:tcPr>
            <w:tcW w:w="457" w:type="dxa"/>
            <w:vAlign w:val="top"/>
          </w:tcPr>
          <w:p w14:paraId="5D8C08EC">
            <w:pPr>
              <w:rPr>
                <w:rFonts w:ascii="Arial"/>
                <w:sz w:val="21"/>
              </w:rPr>
            </w:pPr>
          </w:p>
        </w:tc>
        <w:tc>
          <w:tcPr>
            <w:tcW w:w="455" w:type="dxa"/>
            <w:vAlign w:val="top"/>
          </w:tcPr>
          <w:p w14:paraId="57FAE6AC">
            <w:pPr>
              <w:rPr>
                <w:rFonts w:ascii="Arial"/>
                <w:sz w:val="21"/>
              </w:rPr>
            </w:pPr>
          </w:p>
        </w:tc>
        <w:tc>
          <w:tcPr>
            <w:tcW w:w="2848" w:type="dxa"/>
            <w:vAlign w:val="top"/>
          </w:tcPr>
          <w:p w14:paraId="0D75B21F">
            <w:pPr>
              <w:rPr>
                <w:rFonts w:ascii="Arial"/>
                <w:sz w:val="21"/>
              </w:rPr>
            </w:pPr>
          </w:p>
        </w:tc>
        <w:tc>
          <w:tcPr>
            <w:tcW w:w="1537" w:type="dxa"/>
            <w:vAlign w:val="top"/>
          </w:tcPr>
          <w:p w14:paraId="231A578C">
            <w:pPr>
              <w:rPr>
                <w:rFonts w:ascii="Arial"/>
                <w:sz w:val="21"/>
              </w:rPr>
            </w:pPr>
          </w:p>
        </w:tc>
        <w:tc>
          <w:tcPr>
            <w:tcW w:w="1676" w:type="dxa"/>
            <w:vAlign w:val="top"/>
          </w:tcPr>
          <w:p w14:paraId="77005361">
            <w:pPr>
              <w:rPr>
                <w:rFonts w:ascii="Arial"/>
                <w:sz w:val="21"/>
              </w:rPr>
            </w:pPr>
          </w:p>
        </w:tc>
        <w:tc>
          <w:tcPr>
            <w:tcW w:w="1542" w:type="dxa"/>
            <w:vAlign w:val="top"/>
          </w:tcPr>
          <w:p w14:paraId="17ABE2B0">
            <w:pPr>
              <w:rPr>
                <w:rFonts w:ascii="Arial"/>
                <w:sz w:val="21"/>
              </w:rPr>
            </w:pPr>
          </w:p>
        </w:tc>
      </w:tr>
      <w:tr w14:paraId="001A6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72F12DC">
            <w:pPr>
              <w:rPr>
                <w:rFonts w:ascii="Arial"/>
                <w:sz w:val="21"/>
              </w:rPr>
            </w:pPr>
          </w:p>
        </w:tc>
        <w:tc>
          <w:tcPr>
            <w:tcW w:w="457" w:type="dxa"/>
            <w:vAlign w:val="top"/>
          </w:tcPr>
          <w:p w14:paraId="5507CFCB">
            <w:pPr>
              <w:rPr>
                <w:rFonts w:ascii="Arial"/>
                <w:sz w:val="21"/>
              </w:rPr>
            </w:pPr>
          </w:p>
        </w:tc>
        <w:tc>
          <w:tcPr>
            <w:tcW w:w="455" w:type="dxa"/>
            <w:vAlign w:val="top"/>
          </w:tcPr>
          <w:p w14:paraId="3C0D6A98">
            <w:pPr>
              <w:rPr>
                <w:rFonts w:ascii="Arial"/>
                <w:sz w:val="21"/>
              </w:rPr>
            </w:pPr>
          </w:p>
        </w:tc>
        <w:tc>
          <w:tcPr>
            <w:tcW w:w="2848" w:type="dxa"/>
            <w:vAlign w:val="top"/>
          </w:tcPr>
          <w:p w14:paraId="567697B0">
            <w:pPr>
              <w:rPr>
                <w:rFonts w:ascii="Arial"/>
                <w:sz w:val="21"/>
              </w:rPr>
            </w:pPr>
          </w:p>
        </w:tc>
        <w:tc>
          <w:tcPr>
            <w:tcW w:w="1537" w:type="dxa"/>
            <w:vAlign w:val="top"/>
          </w:tcPr>
          <w:p w14:paraId="062E000F">
            <w:pPr>
              <w:rPr>
                <w:rFonts w:ascii="Arial"/>
                <w:sz w:val="21"/>
              </w:rPr>
            </w:pPr>
          </w:p>
        </w:tc>
        <w:tc>
          <w:tcPr>
            <w:tcW w:w="1676" w:type="dxa"/>
            <w:vAlign w:val="top"/>
          </w:tcPr>
          <w:p w14:paraId="51AECB1B">
            <w:pPr>
              <w:rPr>
                <w:rFonts w:ascii="Arial"/>
                <w:sz w:val="21"/>
              </w:rPr>
            </w:pPr>
          </w:p>
        </w:tc>
        <w:tc>
          <w:tcPr>
            <w:tcW w:w="1542" w:type="dxa"/>
            <w:vAlign w:val="top"/>
          </w:tcPr>
          <w:p w14:paraId="0356133E">
            <w:pPr>
              <w:rPr>
                <w:rFonts w:ascii="Arial"/>
                <w:sz w:val="21"/>
              </w:rPr>
            </w:pPr>
          </w:p>
        </w:tc>
      </w:tr>
      <w:tr w14:paraId="44FF0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002B5EE">
            <w:pPr>
              <w:rPr>
                <w:rFonts w:ascii="Arial"/>
                <w:sz w:val="21"/>
              </w:rPr>
            </w:pPr>
          </w:p>
        </w:tc>
        <w:tc>
          <w:tcPr>
            <w:tcW w:w="457" w:type="dxa"/>
            <w:vAlign w:val="top"/>
          </w:tcPr>
          <w:p w14:paraId="6FFBC1A0">
            <w:pPr>
              <w:rPr>
                <w:rFonts w:ascii="Arial"/>
                <w:sz w:val="21"/>
              </w:rPr>
            </w:pPr>
          </w:p>
        </w:tc>
        <w:tc>
          <w:tcPr>
            <w:tcW w:w="455" w:type="dxa"/>
            <w:vAlign w:val="top"/>
          </w:tcPr>
          <w:p w14:paraId="34F98110">
            <w:pPr>
              <w:rPr>
                <w:rFonts w:ascii="Arial"/>
                <w:sz w:val="21"/>
              </w:rPr>
            </w:pPr>
          </w:p>
        </w:tc>
        <w:tc>
          <w:tcPr>
            <w:tcW w:w="2848" w:type="dxa"/>
            <w:vAlign w:val="top"/>
          </w:tcPr>
          <w:p w14:paraId="25E29E16">
            <w:pPr>
              <w:rPr>
                <w:rFonts w:ascii="Arial"/>
                <w:sz w:val="21"/>
              </w:rPr>
            </w:pPr>
          </w:p>
        </w:tc>
        <w:tc>
          <w:tcPr>
            <w:tcW w:w="1537" w:type="dxa"/>
            <w:vAlign w:val="top"/>
          </w:tcPr>
          <w:p w14:paraId="55932965">
            <w:pPr>
              <w:rPr>
                <w:rFonts w:ascii="Arial"/>
                <w:sz w:val="21"/>
              </w:rPr>
            </w:pPr>
          </w:p>
        </w:tc>
        <w:tc>
          <w:tcPr>
            <w:tcW w:w="1676" w:type="dxa"/>
            <w:vAlign w:val="top"/>
          </w:tcPr>
          <w:p w14:paraId="42DEFD1A">
            <w:pPr>
              <w:rPr>
                <w:rFonts w:ascii="Arial"/>
                <w:sz w:val="21"/>
              </w:rPr>
            </w:pPr>
          </w:p>
        </w:tc>
        <w:tc>
          <w:tcPr>
            <w:tcW w:w="1542" w:type="dxa"/>
            <w:vAlign w:val="top"/>
          </w:tcPr>
          <w:p w14:paraId="240EA009">
            <w:pPr>
              <w:rPr>
                <w:rFonts w:ascii="Arial"/>
                <w:sz w:val="21"/>
              </w:rPr>
            </w:pPr>
          </w:p>
        </w:tc>
      </w:tr>
      <w:tr w14:paraId="7F29A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3DF5D12">
            <w:pPr>
              <w:rPr>
                <w:rFonts w:ascii="Arial"/>
                <w:sz w:val="21"/>
              </w:rPr>
            </w:pPr>
          </w:p>
        </w:tc>
        <w:tc>
          <w:tcPr>
            <w:tcW w:w="457" w:type="dxa"/>
            <w:vAlign w:val="top"/>
          </w:tcPr>
          <w:p w14:paraId="755D2BD0">
            <w:pPr>
              <w:rPr>
                <w:rFonts w:ascii="Arial"/>
                <w:sz w:val="21"/>
              </w:rPr>
            </w:pPr>
          </w:p>
        </w:tc>
        <w:tc>
          <w:tcPr>
            <w:tcW w:w="455" w:type="dxa"/>
            <w:vAlign w:val="top"/>
          </w:tcPr>
          <w:p w14:paraId="4BEB2911">
            <w:pPr>
              <w:rPr>
                <w:rFonts w:ascii="Arial"/>
                <w:sz w:val="21"/>
              </w:rPr>
            </w:pPr>
          </w:p>
        </w:tc>
        <w:tc>
          <w:tcPr>
            <w:tcW w:w="2848" w:type="dxa"/>
            <w:vAlign w:val="top"/>
          </w:tcPr>
          <w:p w14:paraId="0661FCD5">
            <w:pPr>
              <w:pStyle w:val="6"/>
              <w:spacing w:before="168" w:line="216" w:lineRule="auto"/>
              <w:ind w:left="1250"/>
            </w:pPr>
            <w:r>
              <w:rPr>
                <w:b/>
                <w:bCs/>
                <w:spacing w:val="-7"/>
              </w:rPr>
              <w:t>合计</w:t>
            </w:r>
          </w:p>
        </w:tc>
        <w:tc>
          <w:tcPr>
            <w:tcW w:w="1537" w:type="dxa"/>
            <w:vAlign w:val="top"/>
          </w:tcPr>
          <w:p w14:paraId="27C47DE5">
            <w:pPr>
              <w:rPr>
                <w:rFonts w:ascii="Arial"/>
                <w:sz w:val="21"/>
              </w:rPr>
            </w:pPr>
          </w:p>
        </w:tc>
        <w:tc>
          <w:tcPr>
            <w:tcW w:w="1676" w:type="dxa"/>
            <w:vAlign w:val="top"/>
          </w:tcPr>
          <w:p w14:paraId="5FD5AD64">
            <w:pPr>
              <w:rPr>
                <w:rFonts w:ascii="Arial"/>
                <w:sz w:val="21"/>
              </w:rPr>
            </w:pPr>
          </w:p>
        </w:tc>
        <w:tc>
          <w:tcPr>
            <w:tcW w:w="1542" w:type="dxa"/>
            <w:vAlign w:val="top"/>
          </w:tcPr>
          <w:p w14:paraId="73A6AB97">
            <w:pPr>
              <w:rPr>
                <w:rFonts w:ascii="Arial"/>
                <w:sz w:val="21"/>
              </w:rPr>
            </w:pPr>
          </w:p>
        </w:tc>
      </w:tr>
    </w:tbl>
    <w:p w14:paraId="7B87BF96">
      <w:pPr>
        <w:pStyle w:val="2"/>
        <w:spacing w:before="28" w:line="213" w:lineRule="auto"/>
        <w:ind w:left="29"/>
        <w:outlineLvl w:val="0"/>
        <w:rPr>
          <w:sz w:val="18"/>
          <w:szCs w:val="18"/>
        </w:rPr>
      </w:pPr>
      <w:r>
        <w:rPr>
          <w:b/>
          <w:bCs/>
          <w:spacing w:val="-2"/>
          <w:sz w:val="18"/>
          <w:szCs w:val="18"/>
        </w:rPr>
        <w:t>备注：托克逊县农业农村机械化发展中心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w:t>
      </w:r>
      <w:r>
        <w:rPr>
          <w:b/>
          <w:bCs/>
          <w:spacing w:val="-3"/>
          <w:sz w:val="18"/>
          <w:szCs w:val="18"/>
        </w:rPr>
        <w:t>资本经营预算</w:t>
      </w:r>
    </w:p>
    <w:p w14:paraId="609C596A">
      <w:pPr>
        <w:pStyle w:val="2"/>
        <w:spacing w:before="25" w:line="213" w:lineRule="auto"/>
        <w:ind w:left="31"/>
        <w:outlineLvl w:val="0"/>
        <w:rPr>
          <w:sz w:val="18"/>
          <w:szCs w:val="18"/>
        </w:rPr>
      </w:pPr>
      <w:r>
        <w:rPr>
          <w:b/>
          <w:bCs/>
          <w:spacing w:val="-3"/>
          <w:sz w:val="18"/>
          <w:szCs w:val="18"/>
        </w:rPr>
        <w:t>支出情况表为空表。</w:t>
      </w:r>
    </w:p>
    <w:p w14:paraId="00C5E828">
      <w:pPr>
        <w:spacing w:line="213" w:lineRule="auto"/>
        <w:rPr>
          <w:sz w:val="18"/>
          <w:szCs w:val="18"/>
        </w:rPr>
        <w:sectPr>
          <w:footerReference r:id="rId19" w:type="default"/>
          <w:pgSz w:w="11906" w:h="16839"/>
          <w:pgMar w:top="1431" w:right="1228" w:bottom="1521" w:left="1568" w:header="0" w:footer="1156" w:gutter="0"/>
          <w:cols w:space="720" w:num="1"/>
        </w:sectPr>
      </w:pPr>
    </w:p>
    <w:p w14:paraId="612DED98">
      <w:pPr>
        <w:spacing w:line="305" w:lineRule="auto"/>
        <w:rPr>
          <w:rFonts w:ascii="Arial"/>
          <w:sz w:val="21"/>
        </w:rPr>
      </w:pPr>
    </w:p>
    <w:p w14:paraId="0431BB49">
      <w:pPr>
        <w:spacing w:line="306" w:lineRule="auto"/>
        <w:rPr>
          <w:rFonts w:ascii="Arial"/>
          <w:sz w:val="21"/>
        </w:rPr>
      </w:pPr>
    </w:p>
    <w:p w14:paraId="31E7DE35">
      <w:pPr>
        <w:pStyle w:val="2"/>
        <w:spacing w:before="101" w:line="222" w:lineRule="auto"/>
        <w:ind w:left="248"/>
      </w:pPr>
      <w:r>
        <w:rPr>
          <w:b/>
          <w:bCs/>
          <w:spacing w:val="-11"/>
        </w:rPr>
        <w:t>表</w:t>
      </w:r>
      <w:r>
        <w:rPr>
          <w:spacing w:val="-40"/>
        </w:rPr>
        <w:t xml:space="preserve"> </w:t>
      </w:r>
      <w:r>
        <w:rPr>
          <w:b/>
          <w:bCs/>
          <w:spacing w:val="-11"/>
        </w:rPr>
        <w:t>10</w:t>
      </w:r>
    </w:p>
    <w:p w14:paraId="0743014F">
      <w:pPr>
        <w:spacing w:line="355" w:lineRule="auto"/>
        <w:rPr>
          <w:rFonts w:ascii="Arial"/>
          <w:sz w:val="21"/>
        </w:rPr>
      </w:pPr>
    </w:p>
    <w:p w14:paraId="323FD0D5">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7F18C968">
      <w:pPr>
        <w:spacing w:line="373" w:lineRule="auto"/>
        <w:rPr>
          <w:rFonts w:ascii="Arial"/>
          <w:sz w:val="21"/>
        </w:rPr>
      </w:pPr>
    </w:p>
    <w:p w14:paraId="307476FB">
      <w:pPr>
        <w:pStyle w:val="2"/>
        <w:spacing w:before="78" w:line="212" w:lineRule="auto"/>
        <w:ind w:left="123"/>
        <w:outlineLvl w:val="0"/>
        <w:rPr>
          <w:sz w:val="24"/>
          <w:szCs w:val="24"/>
        </w:rPr>
      </w:pPr>
      <w:r>
        <w:rPr>
          <w:spacing w:val="-2"/>
          <w:sz w:val="24"/>
          <w:szCs w:val="24"/>
        </w:rPr>
        <w:t xml:space="preserve">编制单位：托克逊县农业农村机械化发展中心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727C7C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690F69C5">
            <w:pPr>
              <w:spacing w:line="262" w:lineRule="auto"/>
              <w:rPr>
                <w:rFonts w:ascii="Arial"/>
                <w:sz w:val="21"/>
              </w:rPr>
            </w:pPr>
          </w:p>
          <w:p w14:paraId="3705FEAB">
            <w:pPr>
              <w:spacing w:line="262" w:lineRule="auto"/>
              <w:rPr>
                <w:rFonts w:ascii="Arial"/>
                <w:sz w:val="21"/>
              </w:rPr>
            </w:pPr>
          </w:p>
          <w:p w14:paraId="5391C47B">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10895B73">
            <w:pPr>
              <w:spacing w:line="262" w:lineRule="auto"/>
              <w:rPr>
                <w:rFonts w:ascii="Arial"/>
                <w:sz w:val="21"/>
              </w:rPr>
            </w:pPr>
          </w:p>
          <w:p w14:paraId="614FE109">
            <w:pPr>
              <w:spacing w:line="263" w:lineRule="auto"/>
              <w:rPr>
                <w:rFonts w:ascii="Arial"/>
                <w:sz w:val="21"/>
              </w:rPr>
            </w:pPr>
          </w:p>
          <w:p w14:paraId="6078D6FC">
            <w:pPr>
              <w:pStyle w:val="6"/>
              <w:spacing w:before="62" w:line="224" w:lineRule="auto"/>
              <w:ind w:left="499"/>
              <w:rPr>
                <w:sz w:val="19"/>
                <w:szCs w:val="19"/>
              </w:rPr>
            </w:pPr>
            <w:r>
              <w:rPr>
                <w:b/>
                <w:bCs/>
                <w:spacing w:val="3"/>
                <w:sz w:val="19"/>
                <w:szCs w:val="19"/>
              </w:rPr>
              <w:t>合计</w:t>
            </w:r>
          </w:p>
        </w:tc>
        <w:tc>
          <w:tcPr>
            <w:tcW w:w="4423" w:type="dxa"/>
            <w:gridSpan w:val="3"/>
            <w:vAlign w:val="top"/>
          </w:tcPr>
          <w:p w14:paraId="48C5A1BB">
            <w:pPr>
              <w:pStyle w:val="6"/>
              <w:spacing w:before="179" w:line="222" w:lineRule="auto"/>
              <w:ind w:left="1822"/>
              <w:rPr>
                <w:sz w:val="19"/>
                <w:szCs w:val="19"/>
              </w:rPr>
            </w:pPr>
            <w:r>
              <w:rPr>
                <w:b/>
                <w:bCs/>
                <w:spacing w:val="4"/>
                <w:sz w:val="19"/>
                <w:szCs w:val="19"/>
              </w:rPr>
              <w:t>资金来源</w:t>
            </w:r>
          </w:p>
        </w:tc>
      </w:tr>
      <w:tr w14:paraId="67ACC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235A0874">
            <w:pPr>
              <w:rPr>
                <w:rFonts w:ascii="Arial"/>
                <w:sz w:val="21"/>
              </w:rPr>
            </w:pPr>
          </w:p>
        </w:tc>
        <w:tc>
          <w:tcPr>
            <w:tcW w:w="1385" w:type="dxa"/>
            <w:vMerge w:val="continue"/>
            <w:tcBorders>
              <w:top w:val="nil"/>
            </w:tcBorders>
            <w:vAlign w:val="top"/>
          </w:tcPr>
          <w:p w14:paraId="6A8DBD2D">
            <w:pPr>
              <w:rPr>
                <w:rFonts w:ascii="Arial"/>
                <w:sz w:val="21"/>
              </w:rPr>
            </w:pPr>
          </w:p>
        </w:tc>
        <w:tc>
          <w:tcPr>
            <w:tcW w:w="1522" w:type="dxa"/>
            <w:vAlign w:val="top"/>
          </w:tcPr>
          <w:p w14:paraId="79D5435D">
            <w:pPr>
              <w:spacing w:line="245" w:lineRule="auto"/>
              <w:rPr>
                <w:rFonts w:ascii="Arial"/>
                <w:sz w:val="21"/>
              </w:rPr>
            </w:pPr>
          </w:p>
          <w:p w14:paraId="096CF9C5">
            <w:pPr>
              <w:pStyle w:val="6"/>
              <w:spacing w:before="62" w:line="222" w:lineRule="auto"/>
              <w:ind w:left="178"/>
              <w:rPr>
                <w:sz w:val="19"/>
                <w:szCs w:val="19"/>
              </w:rPr>
            </w:pPr>
            <w:r>
              <w:rPr>
                <w:b/>
                <w:bCs/>
                <w:spacing w:val="4"/>
                <w:sz w:val="19"/>
                <w:szCs w:val="19"/>
              </w:rPr>
              <w:t>一般公共预算</w:t>
            </w:r>
          </w:p>
        </w:tc>
        <w:tc>
          <w:tcPr>
            <w:tcW w:w="1380" w:type="dxa"/>
            <w:vAlign w:val="top"/>
          </w:tcPr>
          <w:p w14:paraId="5958A14C">
            <w:pPr>
              <w:spacing w:line="245" w:lineRule="auto"/>
              <w:rPr>
                <w:rFonts w:ascii="Arial"/>
                <w:sz w:val="21"/>
              </w:rPr>
            </w:pPr>
          </w:p>
          <w:p w14:paraId="1E362D68">
            <w:pPr>
              <w:pStyle w:val="6"/>
              <w:spacing w:before="62" w:line="222" w:lineRule="auto"/>
              <w:ind w:left="200"/>
              <w:rPr>
                <w:sz w:val="19"/>
                <w:szCs w:val="19"/>
              </w:rPr>
            </w:pPr>
            <w:r>
              <w:rPr>
                <w:b/>
                <w:bCs/>
                <w:spacing w:val="6"/>
                <w:sz w:val="19"/>
                <w:szCs w:val="19"/>
              </w:rPr>
              <w:t>政府性基金</w:t>
            </w:r>
          </w:p>
        </w:tc>
        <w:tc>
          <w:tcPr>
            <w:tcW w:w="1521" w:type="dxa"/>
            <w:vAlign w:val="top"/>
          </w:tcPr>
          <w:p w14:paraId="0AA1A382">
            <w:pPr>
              <w:pStyle w:val="6"/>
              <w:spacing w:before="176" w:line="223" w:lineRule="auto"/>
              <w:ind w:left="182"/>
              <w:rPr>
                <w:sz w:val="19"/>
                <w:szCs w:val="19"/>
              </w:rPr>
            </w:pPr>
            <w:r>
              <w:rPr>
                <w:b/>
                <w:bCs/>
                <w:spacing w:val="4"/>
                <w:sz w:val="19"/>
                <w:szCs w:val="19"/>
              </w:rPr>
              <w:t>国有资本经营</w:t>
            </w:r>
          </w:p>
          <w:p w14:paraId="73639D47">
            <w:pPr>
              <w:pStyle w:val="6"/>
              <w:spacing w:before="29" w:line="222" w:lineRule="auto"/>
              <w:ind w:left="573"/>
              <w:rPr>
                <w:sz w:val="19"/>
                <w:szCs w:val="19"/>
              </w:rPr>
            </w:pPr>
            <w:r>
              <w:rPr>
                <w:b/>
                <w:bCs/>
                <w:sz w:val="19"/>
                <w:szCs w:val="19"/>
              </w:rPr>
              <w:t>预算</w:t>
            </w:r>
          </w:p>
        </w:tc>
      </w:tr>
      <w:tr w14:paraId="06C0A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23045072">
            <w:pPr>
              <w:pStyle w:val="6"/>
              <w:spacing w:before="208" w:line="216" w:lineRule="auto"/>
              <w:ind w:left="1423"/>
            </w:pPr>
            <w:r>
              <w:rPr>
                <w:b/>
                <w:bCs/>
                <w:spacing w:val="-7"/>
              </w:rPr>
              <w:t>合计</w:t>
            </w:r>
          </w:p>
        </w:tc>
        <w:tc>
          <w:tcPr>
            <w:tcW w:w="1385" w:type="dxa"/>
            <w:vAlign w:val="top"/>
          </w:tcPr>
          <w:p w14:paraId="523AC695">
            <w:pPr>
              <w:pStyle w:val="6"/>
              <w:spacing w:before="208"/>
              <w:ind w:left="524"/>
            </w:pPr>
            <w:r>
              <w:rPr>
                <w:b/>
                <w:bCs/>
                <w:spacing w:val="-5"/>
              </w:rPr>
              <w:t>4.00</w:t>
            </w:r>
          </w:p>
        </w:tc>
        <w:tc>
          <w:tcPr>
            <w:tcW w:w="1522" w:type="dxa"/>
            <w:vAlign w:val="top"/>
          </w:tcPr>
          <w:p w14:paraId="44212444">
            <w:pPr>
              <w:pStyle w:val="6"/>
              <w:spacing w:before="208"/>
              <w:ind w:left="591"/>
            </w:pPr>
            <w:r>
              <w:rPr>
                <w:b/>
                <w:bCs/>
                <w:spacing w:val="-5"/>
              </w:rPr>
              <w:t>4.00</w:t>
            </w:r>
          </w:p>
        </w:tc>
        <w:tc>
          <w:tcPr>
            <w:tcW w:w="1380" w:type="dxa"/>
            <w:vAlign w:val="top"/>
          </w:tcPr>
          <w:p w14:paraId="1F284831">
            <w:pPr>
              <w:rPr>
                <w:rFonts w:ascii="Arial"/>
                <w:sz w:val="21"/>
              </w:rPr>
            </w:pPr>
          </w:p>
        </w:tc>
        <w:tc>
          <w:tcPr>
            <w:tcW w:w="1521" w:type="dxa"/>
            <w:vAlign w:val="top"/>
          </w:tcPr>
          <w:p w14:paraId="792290AE">
            <w:pPr>
              <w:rPr>
                <w:rFonts w:ascii="Arial"/>
                <w:sz w:val="21"/>
              </w:rPr>
            </w:pPr>
          </w:p>
        </w:tc>
      </w:tr>
      <w:tr w14:paraId="5F70E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07F5E54F">
            <w:pPr>
              <w:pStyle w:val="6"/>
              <w:spacing w:before="210" w:line="213" w:lineRule="auto"/>
              <w:ind w:left="903"/>
            </w:pPr>
            <w:r>
              <w:rPr>
                <w:spacing w:val="-2"/>
              </w:rPr>
              <w:t>因公出国（境）费</w:t>
            </w:r>
          </w:p>
        </w:tc>
        <w:tc>
          <w:tcPr>
            <w:tcW w:w="1385" w:type="dxa"/>
            <w:vAlign w:val="top"/>
          </w:tcPr>
          <w:p w14:paraId="5C00E1F7">
            <w:pPr>
              <w:rPr>
                <w:rFonts w:ascii="Arial"/>
                <w:sz w:val="21"/>
              </w:rPr>
            </w:pPr>
          </w:p>
        </w:tc>
        <w:tc>
          <w:tcPr>
            <w:tcW w:w="1522" w:type="dxa"/>
            <w:vAlign w:val="top"/>
          </w:tcPr>
          <w:p w14:paraId="3F0337BF">
            <w:pPr>
              <w:rPr>
                <w:rFonts w:ascii="Arial"/>
                <w:sz w:val="21"/>
              </w:rPr>
            </w:pPr>
          </w:p>
        </w:tc>
        <w:tc>
          <w:tcPr>
            <w:tcW w:w="1380" w:type="dxa"/>
            <w:vAlign w:val="top"/>
          </w:tcPr>
          <w:p w14:paraId="1B52DD36">
            <w:pPr>
              <w:rPr>
                <w:rFonts w:ascii="Arial"/>
                <w:sz w:val="21"/>
              </w:rPr>
            </w:pPr>
          </w:p>
        </w:tc>
        <w:tc>
          <w:tcPr>
            <w:tcW w:w="1521" w:type="dxa"/>
            <w:vAlign w:val="top"/>
          </w:tcPr>
          <w:p w14:paraId="4F74AF5C">
            <w:pPr>
              <w:rPr>
                <w:rFonts w:ascii="Arial"/>
                <w:sz w:val="21"/>
              </w:rPr>
            </w:pPr>
          </w:p>
        </w:tc>
      </w:tr>
      <w:tr w14:paraId="2FEAE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CA80D8A">
            <w:pPr>
              <w:pStyle w:val="6"/>
              <w:spacing w:before="210" w:line="214" w:lineRule="auto"/>
              <w:ind w:left="1152"/>
            </w:pPr>
            <w:r>
              <w:rPr>
                <w:spacing w:val="-2"/>
              </w:rPr>
              <w:t>公务接待费</w:t>
            </w:r>
          </w:p>
        </w:tc>
        <w:tc>
          <w:tcPr>
            <w:tcW w:w="1385" w:type="dxa"/>
            <w:vAlign w:val="top"/>
          </w:tcPr>
          <w:p w14:paraId="321EB040">
            <w:pPr>
              <w:rPr>
                <w:rFonts w:ascii="Arial"/>
                <w:sz w:val="21"/>
              </w:rPr>
            </w:pPr>
          </w:p>
        </w:tc>
        <w:tc>
          <w:tcPr>
            <w:tcW w:w="1522" w:type="dxa"/>
            <w:vAlign w:val="top"/>
          </w:tcPr>
          <w:p w14:paraId="3219FEFE">
            <w:pPr>
              <w:rPr>
                <w:rFonts w:ascii="Arial"/>
                <w:sz w:val="21"/>
              </w:rPr>
            </w:pPr>
          </w:p>
        </w:tc>
        <w:tc>
          <w:tcPr>
            <w:tcW w:w="1380" w:type="dxa"/>
            <w:vAlign w:val="top"/>
          </w:tcPr>
          <w:p w14:paraId="714E2328">
            <w:pPr>
              <w:rPr>
                <w:rFonts w:ascii="Arial"/>
                <w:sz w:val="21"/>
              </w:rPr>
            </w:pPr>
          </w:p>
        </w:tc>
        <w:tc>
          <w:tcPr>
            <w:tcW w:w="1521" w:type="dxa"/>
            <w:vAlign w:val="top"/>
          </w:tcPr>
          <w:p w14:paraId="014D8DCE">
            <w:pPr>
              <w:rPr>
                <w:rFonts w:ascii="Arial"/>
                <w:sz w:val="21"/>
              </w:rPr>
            </w:pPr>
          </w:p>
        </w:tc>
      </w:tr>
      <w:tr w14:paraId="799F2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1356A1E8">
            <w:pPr>
              <w:pStyle w:val="6"/>
              <w:spacing w:before="209" w:line="214" w:lineRule="auto"/>
              <w:ind w:left="341"/>
            </w:pPr>
            <w:r>
              <w:rPr>
                <w:b/>
                <w:bCs/>
                <w:spacing w:val="-2"/>
              </w:rPr>
              <w:t>公务用车购置及运行费（小计）</w:t>
            </w:r>
          </w:p>
        </w:tc>
        <w:tc>
          <w:tcPr>
            <w:tcW w:w="1385" w:type="dxa"/>
            <w:vAlign w:val="top"/>
          </w:tcPr>
          <w:p w14:paraId="1FEB2050">
            <w:pPr>
              <w:pStyle w:val="6"/>
              <w:spacing w:before="209"/>
              <w:ind w:left="524"/>
            </w:pPr>
            <w:r>
              <w:rPr>
                <w:b/>
                <w:bCs/>
                <w:spacing w:val="-5"/>
              </w:rPr>
              <w:t>4.00</w:t>
            </w:r>
          </w:p>
        </w:tc>
        <w:tc>
          <w:tcPr>
            <w:tcW w:w="1522" w:type="dxa"/>
            <w:vAlign w:val="top"/>
          </w:tcPr>
          <w:p w14:paraId="4477F471">
            <w:pPr>
              <w:pStyle w:val="6"/>
              <w:spacing w:before="209"/>
              <w:ind w:left="591"/>
            </w:pPr>
            <w:r>
              <w:rPr>
                <w:b/>
                <w:bCs/>
                <w:spacing w:val="-5"/>
              </w:rPr>
              <w:t>4.00</w:t>
            </w:r>
          </w:p>
        </w:tc>
        <w:tc>
          <w:tcPr>
            <w:tcW w:w="1380" w:type="dxa"/>
            <w:vAlign w:val="top"/>
          </w:tcPr>
          <w:p w14:paraId="34258DAF">
            <w:pPr>
              <w:rPr>
                <w:rFonts w:ascii="Arial"/>
                <w:sz w:val="21"/>
              </w:rPr>
            </w:pPr>
          </w:p>
        </w:tc>
        <w:tc>
          <w:tcPr>
            <w:tcW w:w="1521" w:type="dxa"/>
            <w:vAlign w:val="top"/>
          </w:tcPr>
          <w:p w14:paraId="01BAB78F">
            <w:pPr>
              <w:rPr>
                <w:rFonts w:ascii="Arial"/>
                <w:sz w:val="21"/>
              </w:rPr>
            </w:pPr>
          </w:p>
        </w:tc>
      </w:tr>
      <w:tr w14:paraId="22E28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B58735D">
            <w:pPr>
              <w:pStyle w:val="6"/>
              <w:spacing w:before="210" w:line="214" w:lineRule="auto"/>
              <w:ind w:left="701"/>
            </w:pPr>
            <w:r>
              <w:rPr>
                <w:spacing w:val="-1"/>
              </w:rPr>
              <w:t>其中：公务用车购置费</w:t>
            </w:r>
          </w:p>
        </w:tc>
        <w:tc>
          <w:tcPr>
            <w:tcW w:w="1385" w:type="dxa"/>
            <w:vAlign w:val="top"/>
          </w:tcPr>
          <w:p w14:paraId="4A6497EF">
            <w:pPr>
              <w:rPr>
                <w:rFonts w:ascii="Arial"/>
                <w:sz w:val="21"/>
              </w:rPr>
            </w:pPr>
          </w:p>
        </w:tc>
        <w:tc>
          <w:tcPr>
            <w:tcW w:w="1522" w:type="dxa"/>
            <w:vAlign w:val="top"/>
          </w:tcPr>
          <w:p w14:paraId="331D227B">
            <w:pPr>
              <w:rPr>
                <w:rFonts w:ascii="Arial"/>
                <w:sz w:val="21"/>
              </w:rPr>
            </w:pPr>
          </w:p>
        </w:tc>
        <w:tc>
          <w:tcPr>
            <w:tcW w:w="1380" w:type="dxa"/>
            <w:vAlign w:val="top"/>
          </w:tcPr>
          <w:p w14:paraId="25974B11">
            <w:pPr>
              <w:rPr>
                <w:rFonts w:ascii="Arial"/>
                <w:sz w:val="21"/>
              </w:rPr>
            </w:pPr>
          </w:p>
        </w:tc>
        <w:tc>
          <w:tcPr>
            <w:tcW w:w="1521" w:type="dxa"/>
            <w:vAlign w:val="top"/>
          </w:tcPr>
          <w:p w14:paraId="1164237C">
            <w:pPr>
              <w:rPr>
                <w:rFonts w:ascii="Arial"/>
                <w:sz w:val="21"/>
              </w:rPr>
            </w:pPr>
          </w:p>
        </w:tc>
      </w:tr>
      <w:tr w14:paraId="3445E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6454FE74">
            <w:pPr>
              <w:pStyle w:val="6"/>
              <w:spacing w:before="211" w:line="214" w:lineRule="auto"/>
              <w:ind w:left="972"/>
            </w:pPr>
            <w:r>
              <w:rPr>
                <w:spacing w:val="-1"/>
              </w:rPr>
              <w:t>公务用车运行费</w:t>
            </w:r>
          </w:p>
        </w:tc>
        <w:tc>
          <w:tcPr>
            <w:tcW w:w="1385" w:type="dxa"/>
            <w:vAlign w:val="top"/>
          </w:tcPr>
          <w:p w14:paraId="78E7D1A5">
            <w:pPr>
              <w:pStyle w:val="6"/>
              <w:spacing w:before="211"/>
              <w:ind w:left="524"/>
            </w:pPr>
            <w:r>
              <w:rPr>
                <w:spacing w:val="-4"/>
              </w:rPr>
              <w:t>4.00</w:t>
            </w:r>
          </w:p>
        </w:tc>
        <w:tc>
          <w:tcPr>
            <w:tcW w:w="1522" w:type="dxa"/>
            <w:vAlign w:val="top"/>
          </w:tcPr>
          <w:p w14:paraId="301C3C41">
            <w:pPr>
              <w:pStyle w:val="6"/>
              <w:spacing w:before="211"/>
              <w:ind w:left="591"/>
            </w:pPr>
            <w:r>
              <w:rPr>
                <w:spacing w:val="-4"/>
              </w:rPr>
              <w:t>4.00</w:t>
            </w:r>
          </w:p>
        </w:tc>
        <w:tc>
          <w:tcPr>
            <w:tcW w:w="1380" w:type="dxa"/>
            <w:vAlign w:val="top"/>
          </w:tcPr>
          <w:p w14:paraId="34708171">
            <w:pPr>
              <w:rPr>
                <w:rFonts w:ascii="Arial"/>
                <w:sz w:val="21"/>
              </w:rPr>
            </w:pPr>
          </w:p>
        </w:tc>
        <w:tc>
          <w:tcPr>
            <w:tcW w:w="1521" w:type="dxa"/>
            <w:vAlign w:val="top"/>
          </w:tcPr>
          <w:p w14:paraId="7105A02C">
            <w:pPr>
              <w:rPr>
                <w:rFonts w:ascii="Arial"/>
                <w:sz w:val="21"/>
              </w:rPr>
            </w:pPr>
          </w:p>
        </w:tc>
      </w:tr>
    </w:tbl>
    <w:p w14:paraId="619DEC82">
      <w:pPr>
        <w:rPr>
          <w:rFonts w:ascii="Arial"/>
          <w:sz w:val="21"/>
        </w:rPr>
      </w:pPr>
    </w:p>
    <w:p w14:paraId="72D61FDE">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11835ECE">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410CC544">
      <w:pPr>
        <w:spacing w:line="317" w:lineRule="auto"/>
        <w:rPr>
          <w:rFonts w:ascii="Arial"/>
          <w:sz w:val="21"/>
        </w:rPr>
      </w:pPr>
    </w:p>
    <w:p w14:paraId="0311C486">
      <w:pPr>
        <w:spacing w:line="317" w:lineRule="auto"/>
        <w:rPr>
          <w:rFonts w:ascii="Arial"/>
          <w:sz w:val="21"/>
        </w:rPr>
      </w:pPr>
    </w:p>
    <w:p w14:paraId="101E3C4D">
      <w:pPr>
        <w:spacing w:before="100" w:line="334" w:lineRule="auto"/>
        <w:ind w:left="27" w:right="90" w:firstLine="644"/>
        <w:rPr>
          <w:rFonts w:ascii="黑体" w:hAnsi="黑体" w:eastAsia="黑体" w:cs="黑体"/>
          <w:sz w:val="31"/>
          <w:szCs w:val="31"/>
        </w:rPr>
      </w:pPr>
      <w:r>
        <w:rPr>
          <w:rFonts w:ascii="黑体" w:hAnsi="黑体" w:eastAsia="黑体" w:cs="黑体"/>
          <w:spacing w:val="16"/>
          <w:sz w:val="31"/>
          <w:szCs w:val="31"/>
        </w:rPr>
        <w:t>一、关于托克逊县农业农村机械化发展中心单位</w:t>
      </w:r>
      <w:r>
        <w:rPr>
          <w:rFonts w:ascii="黑体" w:hAnsi="黑体" w:eastAsia="黑体" w:cs="黑体"/>
          <w:spacing w:val="-40"/>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年收支预算情况的总体说明</w:t>
      </w:r>
    </w:p>
    <w:p w14:paraId="4EAC5168">
      <w:pPr>
        <w:pStyle w:val="2"/>
        <w:spacing w:before="4" w:line="332" w:lineRule="auto"/>
        <w:ind w:left="34" w:right="89" w:firstLine="634"/>
        <w:jc w:val="both"/>
      </w:pPr>
      <w:r>
        <w:rPr>
          <w:spacing w:val="8"/>
        </w:rPr>
        <w:t>按照全口径预算的原则，托克逊县农业农村机械化发展</w:t>
      </w:r>
      <w:r>
        <w:rPr>
          <w:spacing w:val="16"/>
        </w:rPr>
        <w:t xml:space="preserve"> </w:t>
      </w:r>
      <w:r>
        <w:rPr>
          <w:spacing w:val="12"/>
        </w:rPr>
        <w:t>中心单位</w:t>
      </w:r>
      <w:r>
        <w:rPr>
          <w:spacing w:val="-44"/>
        </w:rPr>
        <w:t xml:space="preserve"> </w:t>
      </w:r>
      <w:r>
        <w:rPr>
          <w:spacing w:val="12"/>
        </w:rPr>
        <w:t>2023</w:t>
      </w:r>
      <w:r>
        <w:rPr>
          <w:spacing w:val="-51"/>
        </w:rPr>
        <w:t xml:space="preserve"> </w:t>
      </w:r>
      <w:r>
        <w:rPr>
          <w:spacing w:val="12"/>
        </w:rPr>
        <w:t>年所有收入和支出均纳入单位预</w:t>
      </w:r>
      <w:r>
        <w:rPr>
          <w:spacing w:val="11"/>
        </w:rPr>
        <w:t>算管理。收</w:t>
      </w:r>
      <w:r>
        <w:t xml:space="preserve"> 支总预算</w:t>
      </w:r>
      <w:r>
        <w:rPr>
          <w:spacing w:val="-39"/>
        </w:rPr>
        <w:t xml:space="preserve"> </w:t>
      </w:r>
      <w:r>
        <w:t>400.97</w:t>
      </w:r>
      <w:r>
        <w:rPr>
          <w:spacing w:val="-44"/>
        </w:rPr>
        <w:t xml:space="preserve"> </w:t>
      </w:r>
      <w:r>
        <w:t>万元。</w:t>
      </w:r>
    </w:p>
    <w:p w14:paraId="29475112">
      <w:pPr>
        <w:pStyle w:val="2"/>
        <w:spacing w:before="2" w:line="219" w:lineRule="auto"/>
        <w:ind w:left="690"/>
      </w:pPr>
      <w:r>
        <w:rPr>
          <w:spacing w:val="8"/>
        </w:rPr>
        <w:t>收入预算包括：一般公共预算、财政拨款结转结余</w:t>
      </w:r>
      <w:r>
        <w:rPr>
          <w:spacing w:val="7"/>
        </w:rPr>
        <w:t>等。</w:t>
      </w:r>
    </w:p>
    <w:p w14:paraId="34AA79EA">
      <w:pPr>
        <w:pStyle w:val="2"/>
        <w:spacing w:before="192" w:line="333" w:lineRule="auto"/>
        <w:ind w:left="29" w:right="140" w:firstLine="645"/>
      </w:pPr>
      <w:r>
        <w:rPr>
          <w:spacing w:val="6"/>
        </w:rPr>
        <w:t>支出预算包括：社会保障和就业支出、卫生健康支出、</w:t>
      </w:r>
      <w:r>
        <w:rPr>
          <w:spacing w:val="9"/>
        </w:rPr>
        <w:t xml:space="preserve"> </w:t>
      </w:r>
      <w:r>
        <w:rPr>
          <w:spacing w:val="8"/>
        </w:rPr>
        <w:t>农林水支出、住房保障支出等。</w:t>
      </w:r>
    </w:p>
    <w:p w14:paraId="3317133A">
      <w:pPr>
        <w:spacing w:before="3" w:line="333" w:lineRule="auto"/>
        <w:ind w:left="27" w:right="90" w:firstLine="644"/>
        <w:rPr>
          <w:rFonts w:ascii="黑体" w:hAnsi="黑体" w:eastAsia="黑体" w:cs="黑体"/>
          <w:sz w:val="31"/>
          <w:szCs w:val="31"/>
        </w:rPr>
      </w:pPr>
      <w:r>
        <w:rPr>
          <w:rFonts w:ascii="黑体" w:hAnsi="黑体" w:eastAsia="黑体" w:cs="黑体"/>
          <w:spacing w:val="16"/>
          <w:sz w:val="31"/>
          <w:szCs w:val="31"/>
        </w:rPr>
        <w:t>二、关于托克逊县农业农村机械化发展中心单位</w:t>
      </w:r>
      <w:r>
        <w:rPr>
          <w:rFonts w:ascii="黑体" w:hAnsi="黑体" w:eastAsia="黑体" w:cs="黑体"/>
          <w:spacing w:val="-40"/>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年收入预算情况说明</w:t>
      </w:r>
    </w:p>
    <w:p w14:paraId="306D526C">
      <w:pPr>
        <w:pStyle w:val="2"/>
        <w:spacing w:before="2" w:line="332" w:lineRule="auto"/>
        <w:ind w:left="37" w:right="91" w:firstLine="627"/>
      </w:pPr>
      <w:r>
        <w:rPr>
          <w:spacing w:val="13"/>
        </w:rPr>
        <w:t>托</w:t>
      </w:r>
      <w:r>
        <w:rPr>
          <w:spacing w:val="-81"/>
        </w:rPr>
        <w:t xml:space="preserve"> </w:t>
      </w:r>
      <w:r>
        <w:rPr>
          <w:spacing w:val="13"/>
        </w:rPr>
        <w:t>克逊</w:t>
      </w:r>
      <w:r>
        <w:rPr>
          <w:spacing w:val="-90"/>
        </w:rPr>
        <w:t xml:space="preserve"> </w:t>
      </w:r>
      <w:r>
        <w:rPr>
          <w:spacing w:val="13"/>
        </w:rPr>
        <w:t>县</w:t>
      </w:r>
      <w:r>
        <w:rPr>
          <w:spacing w:val="-92"/>
        </w:rPr>
        <w:t xml:space="preserve"> </w:t>
      </w:r>
      <w:r>
        <w:rPr>
          <w:spacing w:val="13"/>
        </w:rPr>
        <w:t>农</w:t>
      </w:r>
      <w:r>
        <w:rPr>
          <w:spacing w:val="-81"/>
        </w:rPr>
        <w:t xml:space="preserve"> </w:t>
      </w:r>
      <w:r>
        <w:rPr>
          <w:spacing w:val="13"/>
        </w:rPr>
        <w:t>业</w:t>
      </w:r>
      <w:r>
        <w:rPr>
          <w:spacing w:val="-92"/>
        </w:rPr>
        <w:t xml:space="preserve"> </w:t>
      </w:r>
      <w:r>
        <w:rPr>
          <w:spacing w:val="13"/>
        </w:rPr>
        <w:t>农村机械</w:t>
      </w:r>
      <w:r>
        <w:rPr>
          <w:spacing w:val="-83"/>
        </w:rPr>
        <w:t xml:space="preserve"> </w:t>
      </w:r>
      <w:r>
        <w:rPr>
          <w:spacing w:val="13"/>
        </w:rPr>
        <w:t>化发展</w:t>
      </w:r>
      <w:r>
        <w:rPr>
          <w:spacing w:val="-55"/>
        </w:rPr>
        <w:t xml:space="preserve"> </w:t>
      </w:r>
      <w:r>
        <w:rPr>
          <w:spacing w:val="13"/>
        </w:rPr>
        <w:t>中心</w:t>
      </w:r>
      <w:r>
        <w:rPr>
          <w:spacing w:val="-86"/>
        </w:rPr>
        <w:t xml:space="preserve"> </w:t>
      </w:r>
      <w:r>
        <w:rPr>
          <w:spacing w:val="13"/>
        </w:rPr>
        <w:t>单位</w:t>
      </w:r>
      <w:r>
        <w:rPr>
          <w:spacing w:val="-71"/>
        </w:rPr>
        <w:t xml:space="preserve"> </w:t>
      </w:r>
      <w:r>
        <w:rPr>
          <w:spacing w:val="13"/>
        </w:rPr>
        <w:t>收</w:t>
      </w:r>
      <w:r>
        <w:rPr>
          <w:spacing w:val="-92"/>
        </w:rPr>
        <w:t xml:space="preserve"> </w:t>
      </w:r>
      <w:r>
        <w:rPr>
          <w:spacing w:val="13"/>
        </w:rPr>
        <w:t>入</w:t>
      </w:r>
      <w:r>
        <w:rPr>
          <w:spacing w:val="-82"/>
        </w:rPr>
        <w:t xml:space="preserve"> </w:t>
      </w:r>
      <w:r>
        <w:rPr>
          <w:spacing w:val="13"/>
        </w:rPr>
        <w:t>预</w:t>
      </w:r>
      <w:r>
        <w:rPr>
          <w:spacing w:val="-86"/>
        </w:rPr>
        <w:t xml:space="preserve"> </w:t>
      </w:r>
      <w:r>
        <w:rPr>
          <w:spacing w:val="13"/>
        </w:rPr>
        <w:t>算</w:t>
      </w:r>
      <w:r>
        <w:t xml:space="preserve"> </w:t>
      </w:r>
      <w:r>
        <w:rPr>
          <w:spacing w:val="2"/>
        </w:rPr>
        <w:t>400.97</w:t>
      </w:r>
      <w:r>
        <w:rPr>
          <w:spacing w:val="-47"/>
        </w:rPr>
        <w:t xml:space="preserve"> </w:t>
      </w:r>
      <w:r>
        <w:rPr>
          <w:spacing w:val="2"/>
        </w:rPr>
        <w:t>万元，其中：</w:t>
      </w:r>
    </w:p>
    <w:p w14:paraId="66DAE7D0">
      <w:pPr>
        <w:pStyle w:val="2"/>
        <w:spacing w:before="4" w:line="333" w:lineRule="auto"/>
        <w:ind w:left="22" w:firstLine="664"/>
        <w:jc w:val="both"/>
      </w:pPr>
      <w:r>
        <w:t>一般公共预算</w:t>
      </w:r>
      <w:r>
        <w:rPr>
          <w:spacing w:val="-27"/>
        </w:rPr>
        <w:t xml:space="preserve"> </w:t>
      </w:r>
      <w:r>
        <w:t>302.97</w:t>
      </w:r>
      <w:r>
        <w:rPr>
          <w:spacing w:val="-43"/>
        </w:rPr>
        <w:t xml:space="preserve"> </w:t>
      </w:r>
      <w:r>
        <w:t>万元，</w:t>
      </w:r>
      <w:r>
        <w:rPr>
          <w:spacing w:val="-79"/>
        </w:rPr>
        <w:t xml:space="preserve"> </w:t>
      </w:r>
      <w:r>
        <w:t>占</w:t>
      </w:r>
      <w:r>
        <w:rPr>
          <w:spacing w:val="-44"/>
        </w:rPr>
        <w:t xml:space="preserve"> </w:t>
      </w:r>
      <w:r>
        <w:t>75.56%，</w:t>
      </w:r>
      <w:r>
        <w:rPr>
          <w:spacing w:val="-83"/>
        </w:rPr>
        <w:t xml:space="preserve"> </w:t>
      </w:r>
      <w:r>
        <w:t xml:space="preserve">比上年预算减 </w:t>
      </w:r>
      <w:r>
        <w:rPr>
          <w:spacing w:val="7"/>
        </w:rPr>
        <w:t>少</w:t>
      </w:r>
      <w:r>
        <w:rPr>
          <w:spacing w:val="-39"/>
        </w:rPr>
        <w:t xml:space="preserve"> </w:t>
      </w:r>
      <w:r>
        <w:rPr>
          <w:spacing w:val="7"/>
        </w:rPr>
        <w:t>19.58</w:t>
      </w:r>
      <w:r>
        <w:rPr>
          <w:spacing w:val="-42"/>
        </w:rPr>
        <w:t xml:space="preserve"> </w:t>
      </w:r>
      <w:r>
        <w:rPr>
          <w:spacing w:val="7"/>
        </w:rPr>
        <w:t>万元，下降</w:t>
      </w:r>
      <w:r>
        <w:rPr>
          <w:spacing w:val="-45"/>
        </w:rPr>
        <w:t xml:space="preserve"> </w:t>
      </w:r>
      <w:r>
        <w:rPr>
          <w:spacing w:val="7"/>
        </w:rPr>
        <w:t>6.07%，主要原因是本年度</w:t>
      </w:r>
      <w:r>
        <w:rPr>
          <w:spacing w:val="6"/>
        </w:rPr>
        <w:t>我单位退休</w:t>
      </w:r>
      <w:r>
        <w:t xml:space="preserve"> </w:t>
      </w:r>
      <w:r>
        <w:rPr>
          <w:spacing w:val="-6"/>
        </w:rPr>
        <w:t>增加</w:t>
      </w:r>
      <w:r>
        <w:rPr>
          <w:spacing w:val="-26"/>
        </w:rPr>
        <w:t xml:space="preserve"> </w:t>
      </w:r>
      <w:r>
        <w:rPr>
          <w:spacing w:val="-6"/>
        </w:rPr>
        <w:t>1</w:t>
      </w:r>
      <w:r>
        <w:rPr>
          <w:spacing w:val="-59"/>
        </w:rPr>
        <w:t xml:space="preserve"> </w:t>
      </w:r>
      <w:r>
        <w:rPr>
          <w:spacing w:val="-6"/>
        </w:rPr>
        <w:t>人，遗属</w:t>
      </w:r>
      <w:r>
        <w:rPr>
          <w:spacing w:val="-41"/>
        </w:rPr>
        <w:t xml:space="preserve"> </w:t>
      </w:r>
      <w:r>
        <w:rPr>
          <w:spacing w:val="-6"/>
        </w:rPr>
        <w:t>1</w:t>
      </w:r>
      <w:r>
        <w:rPr>
          <w:spacing w:val="-59"/>
        </w:rPr>
        <w:t xml:space="preserve"> </w:t>
      </w:r>
      <w:r>
        <w:rPr>
          <w:spacing w:val="-6"/>
        </w:rPr>
        <w:t>人去世，地方编</w:t>
      </w:r>
      <w:r>
        <w:rPr>
          <w:spacing w:val="-43"/>
        </w:rPr>
        <w:t xml:space="preserve"> </w:t>
      </w:r>
      <w:r>
        <w:rPr>
          <w:spacing w:val="-6"/>
        </w:rPr>
        <w:t>1</w:t>
      </w:r>
      <w:r>
        <w:rPr>
          <w:spacing w:val="-60"/>
        </w:rPr>
        <w:t xml:space="preserve"> </w:t>
      </w:r>
      <w:r>
        <w:rPr>
          <w:spacing w:val="-6"/>
        </w:rPr>
        <w:t>人调出，导致预算减少。</w:t>
      </w:r>
    </w:p>
    <w:p w14:paraId="65B48AFB">
      <w:pPr>
        <w:pStyle w:val="2"/>
        <w:spacing w:before="2" w:line="218" w:lineRule="auto"/>
        <w:ind w:left="674"/>
      </w:pPr>
      <w:r>
        <w:rPr>
          <w:spacing w:val="8"/>
        </w:rPr>
        <w:t>上级一般公共预算安排的转移支付资金未安排。</w:t>
      </w:r>
    </w:p>
    <w:p w14:paraId="02974F32">
      <w:pPr>
        <w:pStyle w:val="2"/>
        <w:spacing w:before="195" w:line="219" w:lineRule="auto"/>
        <w:ind w:left="673"/>
      </w:pPr>
      <w:r>
        <w:rPr>
          <w:spacing w:val="7"/>
        </w:rPr>
        <w:t>政府性基金预算未安排。</w:t>
      </w:r>
    </w:p>
    <w:p w14:paraId="53F36912">
      <w:pPr>
        <w:pStyle w:val="2"/>
        <w:spacing w:before="192" w:line="218" w:lineRule="auto"/>
        <w:ind w:left="674"/>
      </w:pPr>
      <w:r>
        <w:rPr>
          <w:spacing w:val="8"/>
        </w:rPr>
        <w:t>上级政府性基金安排的转移支付资金未安排。</w:t>
      </w:r>
    </w:p>
    <w:p w14:paraId="121E0049">
      <w:pPr>
        <w:pStyle w:val="2"/>
        <w:spacing w:before="192" w:line="219" w:lineRule="auto"/>
        <w:ind w:left="694"/>
      </w:pPr>
      <w:r>
        <w:rPr>
          <w:spacing w:val="5"/>
        </w:rPr>
        <w:t>国有资本经营预算未安排。</w:t>
      </w:r>
    </w:p>
    <w:p w14:paraId="7A905D15">
      <w:pPr>
        <w:pStyle w:val="2"/>
        <w:spacing w:before="195" w:line="218" w:lineRule="auto"/>
        <w:ind w:left="674"/>
      </w:pPr>
      <w:r>
        <w:rPr>
          <w:spacing w:val="8"/>
        </w:rPr>
        <w:t>上级国有资本经营预算安排的转移支付资金未安排。</w:t>
      </w:r>
    </w:p>
    <w:p w14:paraId="44A8230B">
      <w:pPr>
        <w:pStyle w:val="2"/>
        <w:spacing w:before="193" w:line="332" w:lineRule="auto"/>
        <w:ind w:left="41" w:right="89" w:firstLine="629"/>
      </w:pPr>
      <w:r>
        <w:rPr>
          <w:spacing w:val="1"/>
        </w:rPr>
        <w:t>财政拨款结转</w:t>
      </w:r>
      <w:r>
        <w:rPr>
          <w:spacing w:val="-41"/>
        </w:rPr>
        <w:t xml:space="preserve"> </w:t>
      </w:r>
      <w:r>
        <w:rPr>
          <w:spacing w:val="1"/>
        </w:rPr>
        <w:t>98.00</w:t>
      </w:r>
      <w:r>
        <w:rPr>
          <w:spacing w:val="-44"/>
        </w:rPr>
        <w:t xml:space="preserve"> </w:t>
      </w:r>
      <w:r>
        <w:rPr>
          <w:spacing w:val="1"/>
        </w:rPr>
        <w:t>万元，占</w:t>
      </w:r>
      <w:r>
        <w:rPr>
          <w:spacing w:val="-49"/>
        </w:rPr>
        <w:t xml:space="preserve"> </w:t>
      </w:r>
      <w:r>
        <w:rPr>
          <w:spacing w:val="1"/>
        </w:rPr>
        <w:t>24.44%，比上年预算增加</w:t>
      </w:r>
      <w:r>
        <w:t xml:space="preserve"> </w:t>
      </w:r>
      <w:r>
        <w:rPr>
          <w:spacing w:val="5"/>
        </w:rPr>
        <w:t>98.00</w:t>
      </w:r>
      <w:r>
        <w:rPr>
          <w:spacing w:val="-44"/>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%，主要原因是因上年未执行完</w:t>
      </w:r>
      <w:r>
        <w:rPr>
          <w:spacing w:val="4"/>
        </w:rPr>
        <w:t>毕结转</w:t>
      </w:r>
    </w:p>
    <w:p w14:paraId="18C0CF15">
      <w:pPr>
        <w:spacing w:line="332" w:lineRule="auto"/>
        <w:sectPr>
          <w:footerReference r:id="rId21" w:type="default"/>
          <w:pgSz w:w="11906" w:h="16839"/>
          <w:pgMar w:top="1431" w:right="1710" w:bottom="1521" w:left="1785" w:header="0" w:footer="1153" w:gutter="0"/>
          <w:cols w:space="720" w:num="1"/>
        </w:sectPr>
      </w:pPr>
    </w:p>
    <w:p w14:paraId="7214C632">
      <w:pPr>
        <w:pStyle w:val="2"/>
        <w:spacing w:before="185" w:line="219" w:lineRule="auto"/>
        <w:ind w:left="46"/>
      </w:pPr>
      <w:r>
        <w:rPr>
          <w:spacing w:val="2"/>
        </w:rPr>
        <w:t>至今年预算。</w:t>
      </w:r>
    </w:p>
    <w:p w14:paraId="1B5901F3">
      <w:pPr>
        <w:spacing w:before="189" w:line="334" w:lineRule="auto"/>
        <w:ind w:left="27" w:right="15" w:firstLine="645"/>
        <w:rPr>
          <w:rFonts w:ascii="黑体" w:hAnsi="黑体" w:eastAsia="黑体" w:cs="黑体"/>
          <w:sz w:val="31"/>
          <w:szCs w:val="31"/>
        </w:rPr>
      </w:pPr>
      <w:r>
        <w:rPr>
          <w:rFonts w:ascii="黑体" w:hAnsi="黑体" w:eastAsia="黑体" w:cs="黑体"/>
          <w:spacing w:val="16"/>
          <w:sz w:val="31"/>
          <w:szCs w:val="31"/>
        </w:rPr>
        <w:t>三、关于托克逊县农业农村机械化发展中心单位</w:t>
      </w:r>
      <w:r>
        <w:rPr>
          <w:rFonts w:ascii="黑体" w:hAnsi="黑体" w:eastAsia="黑体" w:cs="黑体"/>
          <w:spacing w:val="-41"/>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年支出预算情况说明</w:t>
      </w:r>
    </w:p>
    <w:p w14:paraId="1285E810">
      <w:pPr>
        <w:pStyle w:val="2"/>
        <w:spacing w:before="2" w:line="332" w:lineRule="auto"/>
        <w:ind w:left="36" w:right="13" w:firstLine="628"/>
      </w:pPr>
      <w:r>
        <w:rPr>
          <w:spacing w:val="12"/>
        </w:rPr>
        <w:t>托克逊县农业农村机械化发展中心单位</w:t>
      </w:r>
      <w:r>
        <w:rPr>
          <w:spacing w:val="-35"/>
        </w:rPr>
        <w:t xml:space="preserve"> </w:t>
      </w:r>
      <w:r>
        <w:rPr>
          <w:spacing w:val="12"/>
        </w:rPr>
        <w:t>2023</w:t>
      </w:r>
      <w:r>
        <w:rPr>
          <w:spacing w:val="-51"/>
        </w:rPr>
        <w:t xml:space="preserve"> </w:t>
      </w:r>
      <w:r>
        <w:rPr>
          <w:spacing w:val="12"/>
        </w:rPr>
        <w:t>年支出预</w:t>
      </w:r>
      <w:r>
        <w:t xml:space="preserve"> 算</w:t>
      </w:r>
      <w:r>
        <w:rPr>
          <w:spacing w:val="-41"/>
        </w:rPr>
        <w:t xml:space="preserve"> </w:t>
      </w:r>
      <w:r>
        <w:t>400.97</w:t>
      </w:r>
      <w:r>
        <w:rPr>
          <w:spacing w:val="-45"/>
        </w:rPr>
        <w:t xml:space="preserve"> </w:t>
      </w:r>
      <w:r>
        <w:t>万元，其中：</w:t>
      </w:r>
    </w:p>
    <w:p w14:paraId="188BFF1E">
      <w:pPr>
        <w:pStyle w:val="2"/>
        <w:spacing w:before="3" w:line="333" w:lineRule="auto"/>
        <w:ind w:left="26" w:right="16" w:firstLine="635"/>
        <w:jc w:val="both"/>
      </w:pPr>
      <w:r>
        <w:rPr>
          <w:spacing w:val="2"/>
        </w:rPr>
        <w:t>基本支出 302.97 万元</w:t>
      </w:r>
      <w:r>
        <w:rPr>
          <w:spacing w:val="-71"/>
        </w:rPr>
        <w:t xml:space="preserve"> </w:t>
      </w:r>
      <w:r>
        <w:rPr>
          <w:spacing w:val="2"/>
        </w:rPr>
        <w:t>，</w:t>
      </w:r>
      <w:r>
        <w:rPr>
          <w:spacing w:val="-63"/>
        </w:rPr>
        <w:t xml:space="preserve"> </w:t>
      </w:r>
      <w:r>
        <w:rPr>
          <w:spacing w:val="2"/>
        </w:rPr>
        <w:t>占</w:t>
      </w:r>
      <w:r>
        <w:rPr>
          <w:spacing w:val="-24"/>
        </w:rPr>
        <w:t xml:space="preserve"> </w:t>
      </w:r>
      <w:r>
        <w:rPr>
          <w:spacing w:val="2"/>
        </w:rPr>
        <w:t>75.56%</w:t>
      </w:r>
      <w:r>
        <w:rPr>
          <w:spacing w:val="-89"/>
        </w:rPr>
        <w:t xml:space="preserve"> </w:t>
      </w:r>
      <w:r>
        <w:rPr>
          <w:spacing w:val="2"/>
        </w:rPr>
        <w:t>，</w:t>
      </w:r>
      <w:r>
        <w:rPr>
          <w:spacing w:val="-64"/>
        </w:rPr>
        <w:t xml:space="preserve"> </w:t>
      </w:r>
      <w:r>
        <w:rPr>
          <w:spacing w:val="2"/>
        </w:rPr>
        <w:t>比上年预算减少</w:t>
      </w:r>
      <w:r>
        <w:t xml:space="preserve"> </w:t>
      </w:r>
      <w:r>
        <w:rPr>
          <w:spacing w:val="10"/>
        </w:rPr>
        <w:t>19.58</w:t>
      </w:r>
      <w:r>
        <w:rPr>
          <w:spacing w:val="-32"/>
        </w:rPr>
        <w:t xml:space="preserve"> </w:t>
      </w:r>
      <w:r>
        <w:rPr>
          <w:spacing w:val="10"/>
        </w:rPr>
        <w:t>万元，下降</w:t>
      </w:r>
      <w:r>
        <w:rPr>
          <w:spacing w:val="-38"/>
        </w:rPr>
        <w:t xml:space="preserve"> </w:t>
      </w:r>
      <w:r>
        <w:rPr>
          <w:spacing w:val="10"/>
        </w:rPr>
        <w:t>6.07%，主要原因是本年度我单位退休增</w:t>
      </w:r>
      <w:r>
        <w:t xml:space="preserve"> 加</w:t>
      </w:r>
      <w:r>
        <w:rPr>
          <w:spacing w:val="-28"/>
        </w:rPr>
        <w:t xml:space="preserve"> </w:t>
      </w:r>
      <w:r>
        <w:t>1</w:t>
      </w:r>
      <w:r>
        <w:rPr>
          <w:spacing w:val="-59"/>
        </w:rPr>
        <w:t xml:space="preserve"> </w:t>
      </w:r>
      <w:r>
        <w:t>人，遗属</w:t>
      </w:r>
      <w:r>
        <w:rPr>
          <w:spacing w:val="-43"/>
        </w:rPr>
        <w:t xml:space="preserve"> </w:t>
      </w:r>
      <w:r>
        <w:t>1</w:t>
      </w:r>
      <w:r>
        <w:rPr>
          <w:spacing w:val="-60"/>
        </w:rPr>
        <w:t xml:space="preserve"> </w:t>
      </w:r>
      <w:r>
        <w:t>人去世，地方编</w:t>
      </w:r>
      <w:r>
        <w:rPr>
          <w:spacing w:val="-41"/>
        </w:rPr>
        <w:t xml:space="preserve"> </w:t>
      </w:r>
      <w:r>
        <w:t>1</w:t>
      </w:r>
      <w:r>
        <w:rPr>
          <w:spacing w:val="-59"/>
        </w:rPr>
        <w:t xml:space="preserve"> </w:t>
      </w:r>
      <w:r>
        <w:t>人调出，导致预算减少。</w:t>
      </w:r>
    </w:p>
    <w:p w14:paraId="15CCE564">
      <w:pPr>
        <w:pStyle w:val="2"/>
        <w:spacing w:before="2" w:line="333" w:lineRule="auto"/>
        <w:ind w:left="38" w:right="12" w:firstLine="632"/>
        <w:jc w:val="both"/>
      </w:pPr>
      <w:r>
        <w:rPr>
          <w:spacing w:val="-7"/>
        </w:rPr>
        <w:t>项目支出</w:t>
      </w:r>
      <w:r>
        <w:rPr>
          <w:spacing w:val="-39"/>
        </w:rPr>
        <w:t xml:space="preserve"> </w:t>
      </w:r>
      <w:r>
        <w:rPr>
          <w:spacing w:val="-7"/>
        </w:rPr>
        <w:t>98.00</w:t>
      </w:r>
      <w:r>
        <w:rPr>
          <w:spacing w:val="-47"/>
        </w:rPr>
        <w:t xml:space="preserve"> </w:t>
      </w:r>
      <w:r>
        <w:rPr>
          <w:spacing w:val="-7"/>
        </w:rPr>
        <w:t>万元，占</w:t>
      </w:r>
      <w:r>
        <w:rPr>
          <w:spacing w:val="-51"/>
        </w:rPr>
        <w:t xml:space="preserve"> </w:t>
      </w:r>
      <w:r>
        <w:rPr>
          <w:spacing w:val="-7"/>
        </w:rPr>
        <w:t>24.44%，比上年预算增加</w:t>
      </w:r>
      <w:r>
        <w:rPr>
          <w:spacing w:val="-50"/>
        </w:rPr>
        <w:t xml:space="preserve"> </w:t>
      </w:r>
      <w:r>
        <w:rPr>
          <w:spacing w:val="-7"/>
        </w:rPr>
        <w:t>98.00</w:t>
      </w:r>
      <w:r>
        <w:t xml:space="preserve"> </w:t>
      </w:r>
      <w:r>
        <w:rPr>
          <w:spacing w:val="4"/>
        </w:rPr>
        <w:t>万元，增长</w:t>
      </w:r>
      <w:r>
        <w:rPr>
          <w:spacing w:val="-40"/>
        </w:rPr>
        <w:t xml:space="preserve"> </w:t>
      </w:r>
      <w:r>
        <w:rPr>
          <w:spacing w:val="4"/>
        </w:rPr>
        <w:t>100%，主要原因是因上年未执行</w:t>
      </w:r>
      <w:r>
        <w:rPr>
          <w:spacing w:val="3"/>
        </w:rPr>
        <w:t>完毕结转至今年</w:t>
      </w:r>
      <w:r>
        <w:t xml:space="preserve"> </w:t>
      </w:r>
      <w:r>
        <w:rPr>
          <w:spacing w:val="-3"/>
        </w:rPr>
        <w:t>预算。</w:t>
      </w:r>
    </w:p>
    <w:p w14:paraId="7F121628">
      <w:pPr>
        <w:spacing w:line="334" w:lineRule="auto"/>
        <w:ind w:left="27" w:right="15" w:firstLine="658"/>
        <w:rPr>
          <w:rFonts w:ascii="黑体" w:hAnsi="黑体" w:eastAsia="黑体" w:cs="黑体"/>
          <w:sz w:val="31"/>
          <w:szCs w:val="31"/>
        </w:rPr>
      </w:pPr>
      <w:r>
        <w:rPr>
          <w:rFonts w:ascii="黑体" w:hAnsi="黑体" w:eastAsia="黑体" w:cs="黑体"/>
          <w:spacing w:val="16"/>
          <w:sz w:val="31"/>
          <w:szCs w:val="31"/>
        </w:rPr>
        <w:t>四、关于托克逊县农业农村机械化发展中心单位</w:t>
      </w:r>
      <w:r>
        <w:rPr>
          <w:rFonts w:ascii="黑体" w:hAnsi="黑体" w:eastAsia="黑体" w:cs="黑体"/>
          <w:spacing w:val="-5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年财政拨款收支预算情况的总体说明</w:t>
      </w:r>
    </w:p>
    <w:p w14:paraId="733BEED3">
      <w:pPr>
        <w:pStyle w:val="2"/>
        <w:spacing w:before="1" w:line="218" w:lineRule="auto"/>
        <w:ind w:left="679"/>
      </w:pPr>
      <w:r>
        <w:rPr>
          <w:spacing w:val="2"/>
        </w:rPr>
        <w:t>2023</w:t>
      </w:r>
      <w:r>
        <w:rPr>
          <w:spacing w:val="-47"/>
        </w:rPr>
        <w:t xml:space="preserve"> </w:t>
      </w:r>
      <w:r>
        <w:rPr>
          <w:spacing w:val="2"/>
        </w:rPr>
        <w:t>年财政拨款收支总预算</w:t>
      </w:r>
      <w:r>
        <w:rPr>
          <w:spacing w:val="-38"/>
        </w:rPr>
        <w:t xml:space="preserve"> </w:t>
      </w:r>
      <w:r>
        <w:rPr>
          <w:spacing w:val="2"/>
        </w:rPr>
        <w:t>302.97</w:t>
      </w:r>
      <w:r>
        <w:rPr>
          <w:spacing w:val="-44"/>
        </w:rPr>
        <w:t xml:space="preserve"> </w:t>
      </w:r>
      <w:r>
        <w:rPr>
          <w:spacing w:val="2"/>
        </w:rPr>
        <w:t>万元。</w:t>
      </w:r>
    </w:p>
    <w:p w14:paraId="46C25ED8">
      <w:pPr>
        <w:pStyle w:val="2"/>
        <w:spacing w:before="191"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44320297">
      <w:pPr>
        <w:pStyle w:val="2"/>
        <w:spacing w:before="1" w:line="219" w:lineRule="auto"/>
        <w:ind w:left="690"/>
      </w:pPr>
      <w:r>
        <w:rPr>
          <w:spacing w:val="4"/>
        </w:rPr>
        <w:t>收入预算包括：一般公共预算拨款</w:t>
      </w:r>
      <w:r>
        <w:rPr>
          <w:spacing w:val="-38"/>
        </w:rPr>
        <w:t xml:space="preserve"> </w:t>
      </w:r>
      <w:r>
        <w:rPr>
          <w:spacing w:val="4"/>
        </w:rPr>
        <w:t>302.97</w:t>
      </w:r>
      <w:r>
        <w:rPr>
          <w:spacing w:val="-47"/>
        </w:rPr>
        <w:t xml:space="preserve"> </w:t>
      </w:r>
      <w:r>
        <w:rPr>
          <w:spacing w:val="4"/>
        </w:rPr>
        <w:t>万</w:t>
      </w:r>
      <w:r>
        <w:rPr>
          <w:spacing w:val="3"/>
        </w:rPr>
        <w:t>元。</w:t>
      </w:r>
    </w:p>
    <w:p w14:paraId="5EF8E44F">
      <w:pPr>
        <w:pStyle w:val="2"/>
        <w:spacing w:before="195" w:line="333" w:lineRule="auto"/>
        <w:ind w:left="25" w:right="16" w:firstLine="662"/>
        <w:jc w:val="both"/>
      </w:pPr>
      <w:r>
        <w:rPr>
          <w:spacing w:val="5"/>
        </w:rPr>
        <w:t>一般公共预算支出包括：社会保障和就业支出</w:t>
      </w:r>
      <w:r>
        <w:rPr>
          <w:spacing w:val="-46"/>
        </w:rPr>
        <w:t xml:space="preserve"> </w:t>
      </w:r>
      <w:r>
        <w:rPr>
          <w:spacing w:val="5"/>
        </w:rPr>
        <w:t>66.</w:t>
      </w:r>
      <w:r>
        <w:rPr>
          <w:spacing w:val="4"/>
        </w:rPr>
        <w:t>60</w:t>
      </w:r>
      <w:r>
        <w:rPr>
          <w:spacing w:val="-47"/>
        </w:rPr>
        <w:t xml:space="preserve"> </w:t>
      </w:r>
      <w:r>
        <w:rPr>
          <w:spacing w:val="4"/>
        </w:rPr>
        <w:t>万</w:t>
      </w:r>
      <w:r>
        <w:t xml:space="preserve"> </w:t>
      </w:r>
      <w:r>
        <w:rPr>
          <w:spacing w:val="15"/>
        </w:rPr>
        <w:t>元，主要用于行政事业单位离退休和缴纳职工养老</w:t>
      </w:r>
      <w:r>
        <w:rPr>
          <w:spacing w:val="14"/>
        </w:rPr>
        <w:t>保险;卫</w:t>
      </w:r>
      <w:r>
        <w:t xml:space="preserve"> </w:t>
      </w:r>
      <w:r>
        <w:rPr>
          <w:spacing w:val="11"/>
        </w:rPr>
        <w:t>生健康支出</w:t>
      </w:r>
      <w:r>
        <w:rPr>
          <w:spacing w:val="-36"/>
        </w:rPr>
        <w:t xml:space="preserve"> </w:t>
      </w:r>
      <w:r>
        <w:rPr>
          <w:spacing w:val="11"/>
        </w:rPr>
        <w:t>12.62</w:t>
      </w:r>
      <w:r>
        <w:rPr>
          <w:spacing w:val="-40"/>
        </w:rPr>
        <w:t xml:space="preserve"> </w:t>
      </w:r>
      <w:r>
        <w:rPr>
          <w:spacing w:val="11"/>
        </w:rPr>
        <w:t>万元，主要用于缴纳职工医疗保险;农林</w:t>
      </w:r>
      <w:r>
        <w:t xml:space="preserve"> </w:t>
      </w:r>
      <w:r>
        <w:rPr>
          <w:spacing w:val="11"/>
        </w:rPr>
        <w:t>水支出</w:t>
      </w:r>
      <w:r>
        <w:rPr>
          <w:spacing w:val="-37"/>
        </w:rPr>
        <w:t xml:space="preserve"> </w:t>
      </w:r>
      <w:r>
        <w:rPr>
          <w:spacing w:val="11"/>
        </w:rPr>
        <w:t>203.04</w:t>
      </w:r>
      <w:r>
        <w:rPr>
          <w:spacing w:val="-40"/>
        </w:rPr>
        <w:t xml:space="preserve"> </w:t>
      </w:r>
      <w:r>
        <w:rPr>
          <w:spacing w:val="11"/>
        </w:rPr>
        <w:t>万元，主要用于工资福利支出和日常公用经</w:t>
      </w:r>
      <w:r>
        <w:t xml:space="preserve"> </w:t>
      </w:r>
      <w:r>
        <w:rPr>
          <w:spacing w:val="11"/>
        </w:rPr>
        <w:t>费支出;住房保障支出</w:t>
      </w:r>
      <w:r>
        <w:rPr>
          <w:spacing w:val="-37"/>
        </w:rPr>
        <w:t xml:space="preserve"> </w:t>
      </w:r>
      <w:r>
        <w:rPr>
          <w:spacing w:val="11"/>
        </w:rPr>
        <w:t>20.71</w:t>
      </w:r>
      <w:r>
        <w:rPr>
          <w:spacing w:val="-40"/>
        </w:rPr>
        <w:t xml:space="preserve"> </w:t>
      </w:r>
      <w:r>
        <w:rPr>
          <w:spacing w:val="11"/>
        </w:rPr>
        <w:t>万元，主要用于缴纳职工住房</w:t>
      </w:r>
      <w:r>
        <w:t xml:space="preserve"> </w:t>
      </w:r>
      <w:r>
        <w:rPr>
          <w:spacing w:val="4"/>
        </w:rPr>
        <w:t>公积金。</w:t>
      </w:r>
    </w:p>
    <w:p w14:paraId="47A80C43">
      <w:pPr>
        <w:spacing w:line="226" w:lineRule="auto"/>
        <w:ind w:right="15"/>
        <w:jc w:val="right"/>
        <w:rPr>
          <w:rFonts w:ascii="黑体" w:hAnsi="黑体" w:eastAsia="黑体" w:cs="黑体"/>
          <w:sz w:val="31"/>
          <w:szCs w:val="31"/>
        </w:rPr>
      </w:pPr>
      <w:r>
        <w:rPr>
          <w:rFonts w:ascii="黑体" w:hAnsi="黑体" w:eastAsia="黑体" w:cs="黑体"/>
          <w:spacing w:val="16"/>
          <w:sz w:val="31"/>
          <w:szCs w:val="31"/>
        </w:rPr>
        <w:t>五、关于托克逊县农业农村机械化发展中心单位</w:t>
      </w:r>
      <w:r>
        <w:rPr>
          <w:rFonts w:ascii="黑体" w:hAnsi="黑体" w:eastAsia="黑体" w:cs="黑体"/>
          <w:spacing w:val="-43"/>
          <w:sz w:val="31"/>
          <w:szCs w:val="31"/>
        </w:rPr>
        <w:t xml:space="preserve"> </w:t>
      </w:r>
      <w:r>
        <w:rPr>
          <w:rFonts w:ascii="黑体" w:hAnsi="黑体" w:eastAsia="黑体" w:cs="黑体"/>
          <w:spacing w:val="16"/>
          <w:sz w:val="31"/>
          <w:szCs w:val="31"/>
        </w:rPr>
        <w:t>2023</w:t>
      </w:r>
    </w:p>
    <w:p w14:paraId="311B534F">
      <w:pPr>
        <w:spacing w:line="226" w:lineRule="auto"/>
        <w:rPr>
          <w:rFonts w:ascii="黑体" w:hAnsi="黑体" w:eastAsia="黑体" w:cs="黑体"/>
          <w:sz w:val="31"/>
          <w:szCs w:val="31"/>
        </w:rPr>
        <w:sectPr>
          <w:footerReference r:id="rId22" w:type="default"/>
          <w:pgSz w:w="11906" w:h="16839"/>
          <w:pgMar w:top="1431" w:right="1785" w:bottom="1521" w:left="1785" w:header="0" w:footer="1156" w:gutter="0"/>
          <w:cols w:space="720" w:num="1"/>
        </w:sectPr>
      </w:pPr>
    </w:p>
    <w:p w14:paraId="3A530B3C">
      <w:pPr>
        <w:spacing w:before="185" w:line="226" w:lineRule="auto"/>
        <w:ind w:left="27"/>
        <w:rPr>
          <w:rFonts w:ascii="黑体" w:hAnsi="黑体" w:eastAsia="黑体" w:cs="黑体"/>
          <w:sz w:val="31"/>
          <w:szCs w:val="31"/>
        </w:rPr>
      </w:pPr>
      <w:r>
        <w:rPr>
          <w:rFonts w:ascii="黑体" w:hAnsi="黑体" w:eastAsia="黑体" w:cs="黑体"/>
          <w:spacing w:val="9"/>
          <w:sz w:val="31"/>
          <w:szCs w:val="31"/>
        </w:rPr>
        <w:t>年一般公共预算当年拨款情况说明</w:t>
      </w:r>
    </w:p>
    <w:p w14:paraId="67668C16">
      <w:pPr>
        <w:spacing w:before="180"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47098CC1">
      <w:pPr>
        <w:pStyle w:val="2"/>
        <w:spacing w:before="185" w:line="334" w:lineRule="auto"/>
        <w:ind w:left="30" w:right="89" w:firstLine="634"/>
      </w:pPr>
      <w:r>
        <w:rPr>
          <w:spacing w:val="12"/>
        </w:rPr>
        <w:t>托克逊县农业农村机械化发展中心单位</w:t>
      </w:r>
      <w:r>
        <w:rPr>
          <w:spacing w:val="-35"/>
        </w:rPr>
        <w:t xml:space="preserve"> </w:t>
      </w:r>
      <w:r>
        <w:rPr>
          <w:spacing w:val="12"/>
        </w:rPr>
        <w:t>2023</w:t>
      </w:r>
      <w:r>
        <w:rPr>
          <w:spacing w:val="-51"/>
        </w:rPr>
        <w:t xml:space="preserve"> </w:t>
      </w:r>
      <w:r>
        <w:rPr>
          <w:spacing w:val="12"/>
        </w:rPr>
        <w:t>年一般公</w:t>
      </w:r>
      <w:r>
        <w:t xml:space="preserve"> </w:t>
      </w:r>
      <w:r>
        <w:rPr>
          <w:spacing w:val="3"/>
        </w:rPr>
        <w:t>共预算拨款合计</w:t>
      </w:r>
      <w:r>
        <w:rPr>
          <w:spacing w:val="-32"/>
        </w:rPr>
        <w:t xml:space="preserve"> </w:t>
      </w:r>
      <w:r>
        <w:rPr>
          <w:spacing w:val="3"/>
        </w:rPr>
        <w:t>302.97</w:t>
      </w:r>
      <w:r>
        <w:rPr>
          <w:spacing w:val="-45"/>
        </w:rPr>
        <w:t xml:space="preserve"> </w:t>
      </w:r>
      <w:r>
        <w:rPr>
          <w:spacing w:val="3"/>
        </w:rPr>
        <w:t>万元，其中：</w:t>
      </w:r>
    </w:p>
    <w:p w14:paraId="7400BA8E">
      <w:pPr>
        <w:pStyle w:val="2"/>
        <w:spacing w:before="1" w:line="333" w:lineRule="auto"/>
        <w:ind w:left="23" w:right="91" w:firstLine="638"/>
        <w:jc w:val="both"/>
      </w:pPr>
      <w:r>
        <w:rPr>
          <w:spacing w:val="4"/>
        </w:rPr>
        <w:t>基本支出</w:t>
      </w:r>
      <w:r>
        <w:rPr>
          <w:spacing w:val="-24"/>
        </w:rPr>
        <w:t xml:space="preserve"> </w:t>
      </w:r>
      <w:r>
        <w:rPr>
          <w:spacing w:val="4"/>
        </w:rPr>
        <w:t>302.97</w:t>
      </w:r>
      <w:r>
        <w:rPr>
          <w:spacing w:val="-37"/>
        </w:rPr>
        <w:t xml:space="preserve"> </w:t>
      </w:r>
      <w:r>
        <w:rPr>
          <w:spacing w:val="4"/>
        </w:rPr>
        <w:t>万元，</w:t>
      </w:r>
      <w:r>
        <w:rPr>
          <w:spacing w:val="-79"/>
        </w:rPr>
        <w:t xml:space="preserve"> </w:t>
      </w:r>
      <w:r>
        <w:rPr>
          <w:spacing w:val="4"/>
        </w:rPr>
        <w:t>比上年预算减少</w:t>
      </w:r>
      <w:r>
        <w:rPr>
          <w:spacing w:val="-31"/>
        </w:rPr>
        <w:t xml:space="preserve"> </w:t>
      </w:r>
      <w:r>
        <w:rPr>
          <w:spacing w:val="4"/>
        </w:rPr>
        <w:t>19.58</w:t>
      </w:r>
      <w:r>
        <w:rPr>
          <w:spacing w:val="-37"/>
        </w:rPr>
        <w:t xml:space="preserve"> </w:t>
      </w:r>
      <w:r>
        <w:rPr>
          <w:spacing w:val="4"/>
        </w:rPr>
        <w:t>万元，</w:t>
      </w:r>
      <w:r>
        <w:t xml:space="preserve"> </w:t>
      </w:r>
      <w:r>
        <w:rPr>
          <w:spacing w:val="8"/>
        </w:rPr>
        <w:t>下降</w:t>
      </w:r>
      <w:r>
        <w:rPr>
          <w:spacing w:val="-45"/>
        </w:rPr>
        <w:t xml:space="preserve"> </w:t>
      </w:r>
      <w:r>
        <w:rPr>
          <w:spacing w:val="8"/>
        </w:rPr>
        <w:t>6.07%。主要原因是：本年度我单位退休</w:t>
      </w:r>
      <w:r>
        <w:rPr>
          <w:spacing w:val="7"/>
        </w:rPr>
        <w:t>增加</w:t>
      </w:r>
      <w:r>
        <w:rPr>
          <w:spacing w:val="-38"/>
        </w:rPr>
        <w:t xml:space="preserve"> </w:t>
      </w:r>
      <w:r>
        <w:rPr>
          <w:spacing w:val="7"/>
        </w:rPr>
        <w:t>1</w:t>
      </w:r>
      <w:r>
        <w:rPr>
          <w:spacing w:val="-58"/>
        </w:rPr>
        <w:t xml:space="preserve"> </w:t>
      </w:r>
      <w:r>
        <w:rPr>
          <w:spacing w:val="7"/>
        </w:rPr>
        <w:t>人，遗</w:t>
      </w:r>
      <w:r>
        <w:t xml:space="preserve"> </w:t>
      </w:r>
      <w:r>
        <w:rPr>
          <w:spacing w:val="3"/>
        </w:rPr>
        <w:t>属</w:t>
      </w:r>
      <w:r>
        <w:rPr>
          <w:spacing w:val="-24"/>
        </w:rPr>
        <w:t xml:space="preserve"> </w:t>
      </w:r>
      <w:r>
        <w:rPr>
          <w:spacing w:val="3"/>
        </w:rPr>
        <w:t>1</w:t>
      </w:r>
      <w:r>
        <w:rPr>
          <w:spacing w:val="-60"/>
        </w:rPr>
        <w:t xml:space="preserve"> </w:t>
      </w:r>
      <w:r>
        <w:rPr>
          <w:spacing w:val="3"/>
        </w:rPr>
        <w:t>人去世，地方编</w:t>
      </w:r>
      <w:r>
        <w:rPr>
          <w:spacing w:val="-43"/>
        </w:rPr>
        <w:t xml:space="preserve"> </w:t>
      </w:r>
      <w:r>
        <w:rPr>
          <w:spacing w:val="3"/>
        </w:rPr>
        <w:t>1</w:t>
      </w:r>
      <w:r>
        <w:rPr>
          <w:spacing w:val="-59"/>
        </w:rPr>
        <w:t xml:space="preserve"> </w:t>
      </w:r>
      <w:r>
        <w:rPr>
          <w:spacing w:val="3"/>
        </w:rPr>
        <w:t>人调出，导致预算减少。</w:t>
      </w:r>
    </w:p>
    <w:p w14:paraId="2A59EEB2">
      <w:pPr>
        <w:pStyle w:val="2"/>
        <w:spacing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65AAD069">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15BFECEC">
      <w:pPr>
        <w:pStyle w:val="2"/>
        <w:spacing w:before="187" w:line="218" w:lineRule="auto"/>
        <w:jc w:val="right"/>
      </w:pPr>
      <w:r>
        <w:t>1、社会保障和就业支出（类）66.60</w:t>
      </w:r>
      <w:r>
        <w:rPr>
          <w:spacing w:val="-44"/>
        </w:rPr>
        <w:t xml:space="preserve"> </w:t>
      </w:r>
      <w:r>
        <w:t>万元，</w:t>
      </w:r>
      <w:r>
        <w:rPr>
          <w:spacing w:val="-87"/>
        </w:rPr>
        <w:t xml:space="preserve"> </w:t>
      </w:r>
      <w:r>
        <w:t>占</w:t>
      </w:r>
      <w:r>
        <w:rPr>
          <w:spacing w:val="-48"/>
        </w:rPr>
        <w:t xml:space="preserve"> </w:t>
      </w:r>
      <w:r>
        <w:t>21</w:t>
      </w:r>
      <w:r>
        <w:rPr>
          <w:spacing w:val="-1"/>
        </w:rPr>
        <w:t>.98%。</w:t>
      </w:r>
    </w:p>
    <w:p w14:paraId="42C4AB88">
      <w:pPr>
        <w:pStyle w:val="2"/>
        <w:spacing w:before="193" w:line="218" w:lineRule="auto"/>
        <w:ind w:left="679"/>
      </w:pPr>
      <w:r>
        <w:rPr>
          <w:spacing w:val="1"/>
        </w:rPr>
        <w:t>2、卫生健康支出（类）12.62</w:t>
      </w:r>
      <w:r>
        <w:rPr>
          <w:spacing w:val="-29"/>
        </w:rPr>
        <w:t xml:space="preserve"> </w:t>
      </w:r>
      <w:r>
        <w:rPr>
          <w:spacing w:val="1"/>
        </w:rPr>
        <w:t>万元，</w:t>
      </w:r>
      <w:r>
        <w:rPr>
          <w:spacing w:val="-84"/>
        </w:rPr>
        <w:t xml:space="preserve"> </w:t>
      </w:r>
      <w:r>
        <w:rPr>
          <w:spacing w:val="1"/>
        </w:rPr>
        <w:t>占</w:t>
      </w:r>
      <w:r>
        <w:rPr>
          <w:spacing w:val="-50"/>
        </w:rPr>
        <w:t xml:space="preserve"> </w:t>
      </w:r>
      <w:r>
        <w:rPr>
          <w:spacing w:val="1"/>
        </w:rPr>
        <w:t>4.17%。</w:t>
      </w:r>
    </w:p>
    <w:p w14:paraId="44A5FE36">
      <w:pPr>
        <w:pStyle w:val="2"/>
        <w:spacing w:before="195" w:line="218" w:lineRule="auto"/>
        <w:ind w:left="692"/>
      </w:pPr>
      <w:r>
        <w:rPr>
          <w:spacing w:val="1"/>
        </w:rPr>
        <w:t>3、农林水支出（类）203.04</w:t>
      </w:r>
      <w:r>
        <w:rPr>
          <w:spacing w:val="-44"/>
        </w:rPr>
        <w:t xml:space="preserve"> </w:t>
      </w:r>
      <w:r>
        <w:rPr>
          <w:spacing w:val="1"/>
        </w:rPr>
        <w:t>万元，</w:t>
      </w:r>
      <w:r>
        <w:rPr>
          <w:spacing w:val="-84"/>
        </w:rPr>
        <w:t xml:space="preserve"> </w:t>
      </w:r>
      <w:r>
        <w:rPr>
          <w:spacing w:val="1"/>
        </w:rPr>
        <w:t>占</w:t>
      </w:r>
      <w:r>
        <w:rPr>
          <w:spacing w:val="-48"/>
        </w:rPr>
        <w:t xml:space="preserve"> </w:t>
      </w:r>
      <w:r>
        <w:rPr>
          <w:spacing w:val="1"/>
        </w:rPr>
        <w:t>67.02%。</w:t>
      </w:r>
    </w:p>
    <w:p w14:paraId="0B567D22">
      <w:pPr>
        <w:pStyle w:val="2"/>
        <w:spacing w:before="193" w:line="218" w:lineRule="auto"/>
        <w:ind w:left="678"/>
      </w:pPr>
      <w:r>
        <w:rPr>
          <w:spacing w:val="1"/>
        </w:rPr>
        <w:t>4、住房保障支出（类）20.71</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6.83%。</w:t>
      </w:r>
    </w:p>
    <w:p w14:paraId="74484799">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20D58B8">
      <w:pPr>
        <w:pStyle w:val="2"/>
        <w:spacing w:before="188" w:line="305" w:lineRule="auto"/>
        <w:ind w:left="18" w:right="5" w:firstLine="668"/>
      </w:pPr>
      <w:r>
        <w:rPr>
          <w:spacing w:val="14"/>
        </w:rPr>
        <w:t>1、社会保障和就业支出（类）行政事业单位养老支出</w:t>
      </w:r>
      <w:r>
        <w:rPr>
          <w:spacing w:val="10"/>
        </w:rPr>
        <w:t xml:space="preserve"> </w:t>
      </w:r>
      <w:r>
        <w:rPr>
          <w:spacing w:val="-2"/>
        </w:rPr>
        <w:t>（款）行政单位离退休（项</w:t>
      </w:r>
      <w:r>
        <w:rPr>
          <w:spacing w:val="-41"/>
        </w:rPr>
        <w:t>）：</w:t>
      </w:r>
      <w:r>
        <w:rPr>
          <w:spacing w:val="-2"/>
        </w:rPr>
        <w:t>2023</w:t>
      </w:r>
      <w:r>
        <w:rPr>
          <w:spacing w:val="-57"/>
        </w:rPr>
        <w:t xml:space="preserve"> </w:t>
      </w:r>
      <w:r>
        <w:rPr>
          <w:spacing w:val="-2"/>
        </w:rPr>
        <w:t>年预算数为</w:t>
      </w:r>
      <w:r>
        <w:rPr>
          <w:spacing w:val="-48"/>
        </w:rPr>
        <w:t xml:space="preserve"> </w:t>
      </w:r>
      <w:r>
        <w:rPr>
          <w:spacing w:val="-2"/>
        </w:rPr>
        <w:t>27</w:t>
      </w:r>
      <w:r>
        <w:rPr>
          <w:spacing w:val="-3"/>
        </w:rPr>
        <w:t>.01</w:t>
      </w:r>
      <w:r>
        <w:rPr>
          <w:spacing w:val="-45"/>
        </w:rPr>
        <w:t xml:space="preserve"> </w:t>
      </w:r>
      <w:r>
        <w:rPr>
          <w:spacing w:val="-3"/>
        </w:rPr>
        <w:t>万元，</w:t>
      </w:r>
      <w:r>
        <w:t xml:space="preserve"> </w:t>
      </w:r>
      <w:r>
        <w:rPr>
          <w:spacing w:val="2"/>
        </w:rPr>
        <w:t>比上年预算数减少</w:t>
      </w:r>
      <w:r>
        <w:rPr>
          <w:spacing w:val="-37"/>
        </w:rPr>
        <w:t xml:space="preserve"> </w:t>
      </w:r>
      <w:r>
        <w:rPr>
          <w:spacing w:val="2"/>
        </w:rPr>
        <w:t>0.68</w:t>
      </w:r>
      <w:r>
        <w:rPr>
          <w:spacing w:val="-45"/>
        </w:rPr>
        <w:t xml:space="preserve"> </w:t>
      </w:r>
      <w:r>
        <w:rPr>
          <w:spacing w:val="2"/>
        </w:rPr>
        <w:t>万元，下降</w:t>
      </w:r>
      <w:r>
        <w:rPr>
          <w:spacing w:val="-48"/>
        </w:rPr>
        <w:t xml:space="preserve"> </w:t>
      </w:r>
      <w:r>
        <w:rPr>
          <w:spacing w:val="2"/>
        </w:rPr>
        <w:t>2.46%，主要原因是：本</w:t>
      </w:r>
      <w:r>
        <w:t xml:space="preserve"> </w:t>
      </w:r>
      <w:r>
        <w:rPr>
          <w:spacing w:val="6"/>
        </w:rPr>
        <w:t>年度我单位退休</w:t>
      </w:r>
      <w:r>
        <w:rPr>
          <w:spacing w:val="-36"/>
        </w:rPr>
        <w:t xml:space="preserve"> </w:t>
      </w:r>
      <w:r>
        <w:rPr>
          <w:spacing w:val="6"/>
        </w:rPr>
        <w:t>1</w:t>
      </w:r>
      <w:r>
        <w:rPr>
          <w:spacing w:val="-59"/>
        </w:rPr>
        <w:t xml:space="preserve"> </w:t>
      </w:r>
      <w:r>
        <w:rPr>
          <w:spacing w:val="6"/>
        </w:rPr>
        <w:t>人去世，导致预算减少。</w:t>
      </w:r>
    </w:p>
    <w:p w14:paraId="1345BD4D">
      <w:pPr>
        <w:pStyle w:val="2"/>
        <w:spacing w:before="196" w:line="310"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8"/>
        </w:rPr>
        <w:t xml:space="preserve"> </w:t>
      </w:r>
      <w:r>
        <w:rPr>
          <w:spacing w:val="5"/>
        </w:rPr>
        <w:t>26.39</w:t>
      </w:r>
      <w:r>
        <w:rPr>
          <w:spacing w:val="-40"/>
        </w:rPr>
        <w:t xml:space="preserve"> </w:t>
      </w:r>
      <w:r>
        <w:rPr>
          <w:spacing w:val="5"/>
        </w:rPr>
        <w:t>万元，</w:t>
      </w:r>
      <w:r>
        <w:rPr>
          <w:spacing w:val="-79"/>
        </w:rPr>
        <w:t xml:space="preserve"> </w:t>
      </w:r>
      <w:r>
        <w:rPr>
          <w:spacing w:val="5"/>
        </w:rPr>
        <w:t>比上年预算数增加</w:t>
      </w:r>
      <w:r>
        <w:rPr>
          <w:spacing w:val="-30"/>
        </w:rPr>
        <w:t xml:space="preserve"> </w:t>
      </w:r>
      <w:r>
        <w:rPr>
          <w:spacing w:val="5"/>
        </w:rPr>
        <w:t>1.55</w:t>
      </w:r>
      <w:r>
        <w:rPr>
          <w:spacing w:val="-40"/>
        </w:rPr>
        <w:t xml:space="preserve"> </w:t>
      </w:r>
      <w:r>
        <w:rPr>
          <w:spacing w:val="5"/>
        </w:rPr>
        <w:t>万元，增长</w:t>
      </w:r>
      <w:r>
        <w:t xml:space="preserve"> </w:t>
      </w:r>
      <w:r>
        <w:rPr>
          <w:spacing w:val="14"/>
        </w:rPr>
        <w:t>6.24%，主要原因是：本年度我单位因基本养老保险基数调</w:t>
      </w:r>
      <w:r>
        <w:rPr>
          <w:spacing w:val="3"/>
        </w:rPr>
        <w:t xml:space="preserve"> </w:t>
      </w:r>
      <w:r>
        <w:rPr>
          <w:spacing w:val="8"/>
        </w:rPr>
        <w:t>整，导致预算增长。</w:t>
      </w:r>
    </w:p>
    <w:p w14:paraId="600CE8A6">
      <w:pPr>
        <w:spacing w:line="310" w:lineRule="auto"/>
        <w:sectPr>
          <w:footerReference r:id="rId23" w:type="default"/>
          <w:pgSz w:w="11906" w:h="16839"/>
          <w:pgMar w:top="1431" w:right="1710" w:bottom="1521" w:left="1785" w:header="0" w:footer="1156" w:gutter="0"/>
          <w:cols w:space="720" w:num="1"/>
        </w:sectPr>
      </w:pPr>
    </w:p>
    <w:p w14:paraId="7BA02113">
      <w:pPr>
        <w:pStyle w:val="2"/>
        <w:spacing w:before="189" w:line="310" w:lineRule="auto"/>
        <w:ind w:left="18" w:right="2"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0"/>
        </w:rPr>
        <w:t xml:space="preserve"> </w:t>
      </w:r>
      <w:r>
        <w:rPr>
          <w:spacing w:val="-7"/>
        </w:rPr>
        <w:t>13.20</w:t>
      </w:r>
      <w:r>
        <w:rPr>
          <w:spacing w:val="-45"/>
        </w:rPr>
        <w:t xml:space="preserve"> </w:t>
      </w:r>
      <w:r>
        <w:rPr>
          <w:spacing w:val="-7"/>
        </w:rPr>
        <w:t>万元，比上年预算数增加</w:t>
      </w:r>
      <w:r>
        <w:rPr>
          <w:spacing w:val="-38"/>
        </w:rPr>
        <w:t xml:space="preserve"> </w:t>
      </w:r>
      <w:r>
        <w:rPr>
          <w:spacing w:val="-7"/>
        </w:rPr>
        <w:t>0.78</w:t>
      </w:r>
      <w:r>
        <w:rPr>
          <w:spacing w:val="-45"/>
        </w:rPr>
        <w:t xml:space="preserve"> </w:t>
      </w:r>
      <w:r>
        <w:rPr>
          <w:spacing w:val="-7"/>
        </w:rPr>
        <w:t>万元</w:t>
      </w:r>
      <w:r>
        <w:rPr>
          <w:spacing w:val="-8"/>
        </w:rPr>
        <w:t>，增长</w:t>
      </w:r>
      <w:r>
        <w:rPr>
          <w:spacing w:val="-45"/>
        </w:rPr>
        <w:t xml:space="preserve"> </w:t>
      </w:r>
      <w:r>
        <w:rPr>
          <w:spacing w:val="-8"/>
        </w:rPr>
        <w:t>6.28%，</w:t>
      </w:r>
      <w:r>
        <w:t xml:space="preserve"> </w:t>
      </w:r>
      <w:r>
        <w:rPr>
          <w:spacing w:val="9"/>
        </w:rPr>
        <w:t>主要原因是：本年度我单位因职业年金基数调整，导致预算</w:t>
      </w:r>
      <w:r>
        <w:rPr>
          <w:spacing w:val="4"/>
        </w:rPr>
        <w:t xml:space="preserve"> 增长。</w:t>
      </w:r>
    </w:p>
    <w:p w14:paraId="727F8B1D">
      <w:pPr>
        <w:pStyle w:val="2"/>
        <w:spacing w:before="190" w:line="305" w:lineRule="auto"/>
        <w:ind w:left="34" w:right="83" w:firstLine="644"/>
      </w:pPr>
      <w:r>
        <w:rPr>
          <w:spacing w:val="15"/>
        </w:rPr>
        <w:t>4、卫生健康支出（类）行政事业单位医疗</w:t>
      </w:r>
      <w:r>
        <w:rPr>
          <w:spacing w:val="14"/>
        </w:rPr>
        <w:t>（款）行政</w:t>
      </w:r>
      <w:r>
        <w:t xml:space="preserve"> </w:t>
      </w:r>
      <w:r>
        <w:rPr>
          <w:spacing w:val="2"/>
        </w:rPr>
        <w:t>单位医疗（项</w:t>
      </w:r>
      <w:r>
        <w:rPr>
          <w:spacing w:val="1"/>
        </w:rPr>
        <w:t>）：</w:t>
      </w:r>
      <w:r>
        <w:rPr>
          <w:spacing w:val="2"/>
        </w:rPr>
        <w:t>2023</w:t>
      </w:r>
      <w:r>
        <w:rPr>
          <w:spacing w:val="-58"/>
        </w:rPr>
        <w:t xml:space="preserve"> </w:t>
      </w:r>
      <w:r>
        <w:rPr>
          <w:spacing w:val="2"/>
        </w:rPr>
        <w:t>年预算数为</w:t>
      </w:r>
      <w:r>
        <w:rPr>
          <w:spacing w:val="-41"/>
        </w:rPr>
        <w:t xml:space="preserve"> </w:t>
      </w:r>
      <w:r>
        <w:rPr>
          <w:spacing w:val="2"/>
        </w:rPr>
        <w:t>11.18</w:t>
      </w:r>
      <w:r>
        <w:rPr>
          <w:spacing w:val="-44"/>
        </w:rPr>
        <w:t xml:space="preserve"> </w:t>
      </w:r>
      <w:r>
        <w:rPr>
          <w:spacing w:val="2"/>
        </w:rPr>
        <w:t>万元，比上年预算</w:t>
      </w:r>
      <w:r>
        <w:t xml:space="preserve"> </w:t>
      </w:r>
      <w:r>
        <w:rPr>
          <w:spacing w:val="1"/>
        </w:rPr>
        <w:t>数增加</w:t>
      </w:r>
      <w:r>
        <w:rPr>
          <w:spacing w:val="-26"/>
        </w:rPr>
        <w:t xml:space="preserve"> </w:t>
      </w:r>
      <w:r>
        <w:rPr>
          <w:spacing w:val="1"/>
        </w:rPr>
        <w:t>0.63</w:t>
      </w:r>
      <w:r>
        <w:rPr>
          <w:spacing w:val="-45"/>
        </w:rPr>
        <w:t xml:space="preserve"> </w:t>
      </w:r>
      <w:r>
        <w:rPr>
          <w:spacing w:val="1"/>
        </w:rPr>
        <w:t>万元，增长</w:t>
      </w:r>
      <w:r>
        <w:rPr>
          <w:spacing w:val="-44"/>
        </w:rPr>
        <w:t xml:space="preserve"> </w:t>
      </w:r>
      <w:r>
        <w:rPr>
          <w:spacing w:val="1"/>
        </w:rPr>
        <w:t>5.97%，主要原因是：本年度我单位</w:t>
      </w:r>
      <w:r>
        <w:t xml:space="preserve"> </w:t>
      </w:r>
      <w:r>
        <w:rPr>
          <w:spacing w:val="8"/>
        </w:rPr>
        <w:t>因医疗保险基数调整，导致预算增长。</w:t>
      </w:r>
    </w:p>
    <w:p w14:paraId="272B5FEF">
      <w:pPr>
        <w:pStyle w:val="2"/>
        <w:spacing w:before="193" w:line="305" w:lineRule="auto"/>
        <w:ind w:left="34" w:right="84" w:firstLine="649"/>
      </w:pPr>
      <w:r>
        <w:rPr>
          <w:spacing w:val="14"/>
        </w:rPr>
        <w:t xml:space="preserve">5、卫生健康支出（类）行政事业单位医疗（款）公务 </w:t>
      </w:r>
      <w:r>
        <w:rPr>
          <w:spacing w:val="3"/>
        </w:rPr>
        <w:t>员医疗补助（项</w:t>
      </w:r>
      <w:r>
        <w:rPr>
          <w:spacing w:val="27"/>
        </w:rPr>
        <w:t>）：</w:t>
      </w:r>
      <w:r>
        <w:rPr>
          <w:spacing w:val="3"/>
        </w:rPr>
        <w:t>2023</w:t>
      </w:r>
      <w:r>
        <w:rPr>
          <w:spacing w:val="-55"/>
        </w:rPr>
        <w:t xml:space="preserve"> </w:t>
      </w:r>
      <w:r>
        <w:rPr>
          <w:spacing w:val="3"/>
        </w:rPr>
        <w:t>年预算数为</w:t>
      </w:r>
      <w:r>
        <w:rPr>
          <w:spacing w:val="-35"/>
        </w:rPr>
        <w:t xml:space="preserve"> </w:t>
      </w:r>
      <w:r>
        <w:rPr>
          <w:spacing w:val="3"/>
        </w:rPr>
        <w:t>1.44</w:t>
      </w:r>
      <w:r>
        <w:rPr>
          <w:spacing w:val="-42"/>
        </w:rPr>
        <w:t xml:space="preserve"> </w:t>
      </w:r>
      <w:r>
        <w:rPr>
          <w:spacing w:val="2"/>
        </w:rPr>
        <w:t>万元，</w:t>
      </w:r>
      <w:r>
        <w:rPr>
          <w:spacing w:val="-84"/>
        </w:rPr>
        <w:t xml:space="preserve"> </w:t>
      </w:r>
      <w:r>
        <w:rPr>
          <w:spacing w:val="2"/>
        </w:rPr>
        <w:t>比上年预</w:t>
      </w:r>
      <w:r>
        <w:t xml:space="preserve"> </w:t>
      </w:r>
      <w:r>
        <w:rPr>
          <w:spacing w:val="6"/>
        </w:rPr>
        <w:t>算数增加</w:t>
      </w:r>
      <w:r>
        <w:rPr>
          <w:spacing w:val="-25"/>
        </w:rPr>
        <w:t xml:space="preserve"> </w:t>
      </w:r>
      <w:r>
        <w:rPr>
          <w:spacing w:val="6"/>
        </w:rPr>
        <w:t>0.24</w:t>
      </w:r>
      <w:r>
        <w:rPr>
          <w:spacing w:val="-42"/>
        </w:rPr>
        <w:t xml:space="preserve"> </w:t>
      </w:r>
      <w:r>
        <w:rPr>
          <w:spacing w:val="6"/>
        </w:rPr>
        <w:t>万元，增长</w:t>
      </w:r>
      <w:r>
        <w:rPr>
          <w:spacing w:val="-46"/>
        </w:rPr>
        <w:t xml:space="preserve"> </w:t>
      </w:r>
      <w:r>
        <w:rPr>
          <w:spacing w:val="6"/>
        </w:rPr>
        <w:t>20.00%，主要原因是：本年度我</w:t>
      </w:r>
      <w:r>
        <w:t xml:space="preserve"> </w:t>
      </w:r>
      <w:r>
        <w:rPr>
          <w:spacing w:val="8"/>
        </w:rPr>
        <w:t>单位因医疗保险基数调整，导致预算增长。</w:t>
      </w:r>
    </w:p>
    <w:p w14:paraId="40B0A2B1">
      <w:pPr>
        <w:pStyle w:val="2"/>
        <w:spacing w:before="190" w:line="305" w:lineRule="auto"/>
        <w:ind w:left="29" w:firstLine="653"/>
      </w:pPr>
      <w:r>
        <w:rPr>
          <w:spacing w:val="8"/>
        </w:rPr>
        <w:t>6、农林水支出（类）农业农村（款）行政运</w:t>
      </w:r>
      <w:r>
        <w:rPr>
          <w:spacing w:val="7"/>
        </w:rPr>
        <w:t>行（项</w:t>
      </w:r>
      <w:r>
        <w:rPr>
          <w:spacing w:val="-28"/>
        </w:rPr>
        <w:t>）：</w:t>
      </w:r>
      <w:r>
        <w:t xml:space="preserve"> </w:t>
      </w:r>
      <w:r>
        <w:rPr>
          <w:spacing w:val="2"/>
        </w:rPr>
        <w:t>2023</w:t>
      </w:r>
      <w:r>
        <w:rPr>
          <w:spacing w:val="-40"/>
        </w:rPr>
        <w:t xml:space="preserve"> </w:t>
      </w:r>
      <w:r>
        <w:rPr>
          <w:spacing w:val="2"/>
        </w:rPr>
        <w:t>年预算数为</w:t>
      </w:r>
      <w:r>
        <w:rPr>
          <w:spacing w:val="-46"/>
        </w:rPr>
        <w:t xml:space="preserve"> </w:t>
      </w:r>
      <w:r>
        <w:rPr>
          <w:spacing w:val="2"/>
        </w:rPr>
        <w:t>203.04</w:t>
      </w:r>
      <w:r>
        <w:rPr>
          <w:spacing w:val="-42"/>
        </w:rPr>
        <w:t xml:space="preserve"> </w:t>
      </w:r>
      <w:r>
        <w:rPr>
          <w:spacing w:val="2"/>
        </w:rPr>
        <w:t>万元，</w:t>
      </w:r>
      <w:r>
        <w:rPr>
          <w:spacing w:val="-86"/>
        </w:rPr>
        <w:t xml:space="preserve"> </w:t>
      </w:r>
      <w:r>
        <w:rPr>
          <w:spacing w:val="2"/>
        </w:rPr>
        <w:t>比上年预算数减少</w:t>
      </w:r>
      <w:r>
        <w:rPr>
          <w:spacing w:val="-46"/>
        </w:rPr>
        <w:t xml:space="preserve"> </w:t>
      </w:r>
      <w:r>
        <w:rPr>
          <w:spacing w:val="2"/>
        </w:rPr>
        <w:t>24.18</w:t>
      </w:r>
      <w:r>
        <w:rPr>
          <w:spacing w:val="-42"/>
        </w:rPr>
        <w:t xml:space="preserve"> </w:t>
      </w:r>
      <w:r>
        <w:rPr>
          <w:spacing w:val="2"/>
        </w:rPr>
        <w:t>万</w:t>
      </w:r>
      <w:r>
        <w:t xml:space="preserve"> </w:t>
      </w:r>
      <w:r>
        <w:rPr>
          <w:spacing w:val="-6"/>
        </w:rPr>
        <w:t>元，下降</w:t>
      </w:r>
      <w:r>
        <w:rPr>
          <w:spacing w:val="-26"/>
        </w:rPr>
        <w:t xml:space="preserve"> </w:t>
      </w:r>
      <w:r>
        <w:rPr>
          <w:spacing w:val="-6"/>
        </w:rPr>
        <w:t>10.64%，主要原因是：本年度我单位退休增加</w:t>
      </w:r>
      <w:r>
        <w:rPr>
          <w:spacing w:val="-41"/>
        </w:rPr>
        <w:t xml:space="preserve"> </w:t>
      </w:r>
      <w:r>
        <w:rPr>
          <w:spacing w:val="-6"/>
        </w:rPr>
        <w:t>1</w:t>
      </w:r>
      <w:r>
        <w:rPr>
          <w:spacing w:val="-59"/>
        </w:rPr>
        <w:t xml:space="preserve"> </w:t>
      </w:r>
      <w:r>
        <w:rPr>
          <w:spacing w:val="-6"/>
        </w:rPr>
        <w:t>人，</w:t>
      </w:r>
      <w:r>
        <w:t xml:space="preserve"> </w:t>
      </w:r>
      <w:r>
        <w:rPr>
          <w:spacing w:val="3"/>
        </w:rPr>
        <w:t>遗属</w:t>
      </w:r>
      <w:r>
        <w:rPr>
          <w:spacing w:val="-23"/>
        </w:rPr>
        <w:t xml:space="preserve"> </w:t>
      </w:r>
      <w:r>
        <w:rPr>
          <w:spacing w:val="3"/>
        </w:rPr>
        <w:t>1</w:t>
      </w:r>
      <w:r>
        <w:rPr>
          <w:spacing w:val="-60"/>
        </w:rPr>
        <w:t xml:space="preserve"> </w:t>
      </w:r>
      <w:r>
        <w:rPr>
          <w:spacing w:val="3"/>
        </w:rPr>
        <w:t>人去世，地方编</w:t>
      </w:r>
      <w:r>
        <w:rPr>
          <w:spacing w:val="-40"/>
        </w:rPr>
        <w:t xml:space="preserve"> </w:t>
      </w:r>
      <w:r>
        <w:rPr>
          <w:spacing w:val="3"/>
        </w:rPr>
        <w:t>1</w:t>
      </w:r>
      <w:r>
        <w:rPr>
          <w:spacing w:val="-60"/>
        </w:rPr>
        <w:t xml:space="preserve"> </w:t>
      </w:r>
      <w:r>
        <w:rPr>
          <w:spacing w:val="3"/>
        </w:rPr>
        <w:t>人调出，导致预算减少。</w:t>
      </w:r>
    </w:p>
    <w:p w14:paraId="5F10E9F9">
      <w:pPr>
        <w:pStyle w:val="2"/>
        <w:spacing w:before="190" w:line="305" w:lineRule="auto"/>
        <w:ind w:left="29" w:right="83" w:firstLine="653"/>
      </w:pPr>
      <w:r>
        <w:rPr>
          <w:spacing w:val="14"/>
        </w:rPr>
        <w:t>7、住房保障支出（类）住房改革支出（款）住房公积</w:t>
      </w:r>
      <w:r>
        <w:rPr>
          <w:spacing w:val="15"/>
        </w:rPr>
        <w:t xml:space="preserve"> </w:t>
      </w:r>
      <w:r>
        <w:rPr>
          <w:spacing w:val="2"/>
        </w:rPr>
        <w:t>金（项</w:t>
      </w:r>
      <w:r>
        <w:rPr>
          <w:spacing w:val="7"/>
        </w:rPr>
        <w:t>）：</w:t>
      </w:r>
      <w:r>
        <w:rPr>
          <w:spacing w:val="2"/>
        </w:rPr>
        <w:t>2023</w:t>
      </w:r>
      <w:r>
        <w:rPr>
          <w:spacing w:val="-58"/>
        </w:rPr>
        <w:t xml:space="preserve"> </w:t>
      </w:r>
      <w:r>
        <w:rPr>
          <w:spacing w:val="2"/>
        </w:rPr>
        <w:t>年预算数为</w:t>
      </w:r>
      <w:r>
        <w:rPr>
          <w:spacing w:val="-48"/>
        </w:rPr>
        <w:t xml:space="preserve"> </w:t>
      </w:r>
      <w:r>
        <w:rPr>
          <w:spacing w:val="2"/>
        </w:rPr>
        <w:t>20.71</w:t>
      </w:r>
      <w:r>
        <w:rPr>
          <w:spacing w:val="-44"/>
        </w:rPr>
        <w:t xml:space="preserve"> </w:t>
      </w:r>
      <w:r>
        <w:rPr>
          <w:spacing w:val="2"/>
        </w:rPr>
        <w:t>万元，比上年预算数增加</w:t>
      </w:r>
      <w:r>
        <w:t xml:space="preserve"> </w:t>
      </w:r>
      <w:r>
        <w:rPr>
          <w:spacing w:val="10"/>
        </w:rPr>
        <w:t>2.08</w:t>
      </w:r>
      <w:r>
        <w:rPr>
          <w:spacing w:val="-39"/>
        </w:rPr>
        <w:t xml:space="preserve"> </w:t>
      </w:r>
      <w:r>
        <w:rPr>
          <w:spacing w:val="10"/>
        </w:rPr>
        <w:t>万元，增长</w:t>
      </w:r>
      <w:r>
        <w:rPr>
          <w:spacing w:val="-34"/>
        </w:rPr>
        <w:t xml:space="preserve"> </w:t>
      </w:r>
      <w:r>
        <w:rPr>
          <w:spacing w:val="10"/>
        </w:rPr>
        <w:t>11.16%，主要原因是：本年度我单位因公</w:t>
      </w:r>
      <w:r>
        <w:t xml:space="preserve"> </w:t>
      </w:r>
      <w:r>
        <w:rPr>
          <w:spacing w:val="8"/>
        </w:rPr>
        <w:t>积金基数调整，人员增加等原因，导致预算增长。</w:t>
      </w:r>
    </w:p>
    <w:p w14:paraId="74E5D6A8">
      <w:pPr>
        <w:spacing w:before="194" w:line="333" w:lineRule="auto"/>
        <w:ind w:left="27" w:right="84" w:firstLine="649"/>
        <w:rPr>
          <w:rFonts w:ascii="黑体" w:hAnsi="黑体" w:eastAsia="黑体" w:cs="黑体"/>
          <w:sz w:val="31"/>
          <w:szCs w:val="31"/>
        </w:rPr>
      </w:pPr>
      <w:r>
        <w:rPr>
          <w:rFonts w:ascii="黑体" w:hAnsi="黑体" w:eastAsia="黑体" w:cs="黑体"/>
          <w:spacing w:val="16"/>
          <w:sz w:val="31"/>
          <w:szCs w:val="31"/>
        </w:rPr>
        <w:t>六、关于托克逊县农业农村机械化发展中心单位</w:t>
      </w:r>
      <w:r>
        <w:rPr>
          <w:rFonts w:ascii="黑体" w:hAnsi="黑体" w:eastAsia="黑体" w:cs="黑体"/>
          <w:spacing w:val="-45"/>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年一般公共预算基本支出情况说明</w:t>
      </w:r>
    </w:p>
    <w:p w14:paraId="4110576F">
      <w:pPr>
        <w:pStyle w:val="2"/>
        <w:spacing w:before="2" w:line="218" w:lineRule="auto"/>
        <w:ind w:left="664"/>
      </w:pPr>
      <w:r>
        <w:rPr>
          <w:spacing w:val="12"/>
        </w:rPr>
        <w:t>托克逊县农业农村机械化发展中心单位</w:t>
      </w:r>
      <w:r>
        <w:rPr>
          <w:spacing w:val="-35"/>
        </w:rPr>
        <w:t xml:space="preserve"> </w:t>
      </w:r>
      <w:r>
        <w:rPr>
          <w:spacing w:val="12"/>
        </w:rPr>
        <w:t>2023</w:t>
      </w:r>
      <w:r>
        <w:rPr>
          <w:spacing w:val="-51"/>
        </w:rPr>
        <w:t xml:space="preserve"> </w:t>
      </w:r>
      <w:r>
        <w:rPr>
          <w:spacing w:val="12"/>
        </w:rPr>
        <w:t>年一般公</w:t>
      </w:r>
    </w:p>
    <w:p w14:paraId="21CABA65">
      <w:pPr>
        <w:spacing w:line="218" w:lineRule="auto"/>
        <w:sectPr>
          <w:footerReference r:id="rId24" w:type="default"/>
          <w:pgSz w:w="11906" w:h="16839"/>
          <w:pgMar w:top="1431" w:right="1715" w:bottom="1521" w:left="1785" w:header="0" w:footer="1156" w:gutter="0"/>
          <w:cols w:space="720" w:num="1"/>
        </w:sectPr>
      </w:pPr>
    </w:p>
    <w:p w14:paraId="1879D69C">
      <w:pPr>
        <w:pStyle w:val="2"/>
        <w:spacing w:before="186" w:line="218" w:lineRule="auto"/>
        <w:ind w:left="30"/>
      </w:pPr>
      <w:r>
        <w:rPr>
          <w:spacing w:val="3"/>
        </w:rPr>
        <w:t>共预算基本支出</w:t>
      </w:r>
      <w:r>
        <w:rPr>
          <w:spacing w:val="-32"/>
        </w:rPr>
        <w:t xml:space="preserve"> </w:t>
      </w:r>
      <w:r>
        <w:rPr>
          <w:spacing w:val="3"/>
        </w:rPr>
        <w:t>302.97</w:t>
      </w:r>
      <w:r>
        <w:rPr>
          <w:spacing w:val="-45"/>
        </w:rPr>
        <w:t xml:space="preserve"> </w:t>
      </w:r>
      <w:r>
        <w:rPr>
          <w:spacing w:val="3"/>
        </w:rPr>
        <w:t>万元，其中：</w:t>
      </w:r>
    </w:p>
    <w:p w14:paraId="17D736AB">
      <w:pPr>
        <w:pStyle w:val="2"/>
        <w:spacing w:before="193" w:line="333" w:lineRule="auto"/>
        <w:ind w:left="25" w:firstLine="644"/>
        <w:jc w:val="both"/>
      </w:pPr>
      <w:r>
        <w:rPr>
          <w:spacing w:val="11"/>
        </w:rPr>
        <w:t>人员经费</w:t>
      </w:r>
      <w:r>
        <w:rPr>
          <w:spacing w:val="-40"/>
        </w:rPr>
        <w:t xml:space="preserve"> </w:t>
      </w:r>
      <w:r>
        <w:rPr>
          <w:spacing w:val="11"/>
        </w:rPr>
        <w:t>276.08</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7"/>
        </w:rPr>
        <w:t>费、生活补助等。</w:t>
      </w:r>
    </w:p>
    <w:p w14:paraId="167AD1B1">
      <w:pPr>
        <w:pStyle w:val="2"/>
        <w:spacing w:before="5" w:line="333" w:lineRule="auto"/>
        <w:ind w:left="30" w:right="95" w:firstLine="635"/>
        <w:jc w:val="both"/>
      </w:pPr>
      <w:r>
        <w:rPr>
          <w:spacing w:val="6"/>
        </w:rPr>
        <w:t>公用经费</w:t>
      </w:r>
      <w:r>
        <w:rPr>
          <w:spacing w:val="-51"/>
        </w:rPr>
        <w:t xml:space="preserve"> </w:t>
      </w:r>
      <w:r>
        <w:rPr>
          <w:spacing w:val="6"/>
        </w:rPr>
        <w:t>26.89</w:t>
      </w:r>
      <w:r>
        <w:rPr>
          <w:spacing w:val="-44"/>
        </w:rPr>
        <w:t xml:space="preserve"> </w:t>
      </w:r>
      <w:r>
        <w:rPr>
          <w:spacing w:val="6"/>
        </w:rPr>
        <w:t>万元，主要包括：办公费、印刷</w:t>
      </w:r>
      <w:r>
        <w:rPr>
          <w:spacing w:val="5"/>
        </w:rPr>
        <w:t>费、咨</w:t>
      </w:r>
      <w:r>
        <w:t xml:space="preserve"> </w:t>
      </w:r>
      <w:r>
        <w:rPr>
          <w:spacing w:val="9"/>
        </w:rPr>
        <w:t>询费、电费、邮电费、取暖费、差旅费、维修</w:t>
      </w:r>
      <w:r>
        <w:rPr>
          <w:spacing w:val="8"/>
        </w:rPr>
        <w:t>（护）费、工</w:t>
      </w:r>
      <w:r>
        <w:t xml:space="preserve"> </w:t>
      </w:r>
      <w:r>
        <w:rPr>
          <w:spacing w:val="8"/>
        </w:rPr>
        <w:t>会经费、福利费、公务用车运行维护费、其他商品和服务支</w:t>
      </w:r>
      <w:r>
        <w:rPr>
          <w:spacing w:val="18"/>
        </w:rPr>
        <w:t xml:space="preserve"> </w:t>
      </w:r>
      <w:r>
        <w:t>出等。</w:t>
      </w:r>
    </w:p>
    <w:p w14:paraId="1B9E3349">
      <w:pPr>
        <w:spacing w:before="2" w:line="333" w:lineRule="auto"/>
        <w:ind w:left="27" w:right="96" w:firstLine="638"/>
        <w:rPr>
          <w:rFonts w:ascii="黑体" w:hAnsi="黑体" w:eastAsia="黑体" w:cs="黑体"/>
          <w:sz w:val="31"/>
          <w:szCs w:val="31"/>
        </w:rPr>
      </w:pPr>
      <w:r>
        <w:rPr>
          <w:rFonts w:ascii="黑体" w:hAnsi="黑体" w:eastAsia="黑体" w:cs="黑体"/>
          <w:spacing w:val="17"/>
          <w:sz w:val="31"/>
          <w:szCs w:val="31"/>
        </w:rPr>
        <w:t>七、关于托克逊县农业农村机械化发展中心单</w:t>
      </w:r>
      <w:r>
        <w:rPr>
          <w:rFonts w:ascii="黑体" w:hAnsi="黑体" w:eastAsia="黑体" w:cs="黑体"/>
          <w:spacing w:val="16"/>
          <w:sz w:val="31"/>
          <w:szCs w:val="31"/>
        </w:rPr>
        <w:t>位</w:t>
      </w:r>
      <w:r>
        <w:rPr>
          <w:rFonts w:ascii="黑体" w:hAnsi="黑体" w:eastAsia="黑体" w:cs="黑体"/>
          <w:spacing w:val="-53"/>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年一般公共预算项目支出情况说明</w:t>
      </w:r>
    </w:p>
    <w:p w14:paraId="5C18B0F6">
      <w:pPr>
        <w:pStyle w:val="2"/>
        <w:spacing w:before="2" w:line="333" w:lineRule="auto"/>
        <w:ind w:left="26" w:right="95" w:firstLine="638"/>
      </w:pPr>
      <w:r>
        <w:rPr>
          <w:spacing w:val="12"/>
        </w:rPr>
        <w:t>托克逊县农业农村机械化发展中心单位</w:t>
      </w:r>
      <w:r>
        <w:rPr>
          <w:spacing w:val="-35"/>
        </w:rPr>
        <w:t xml:space="preserve"> </w:t>
      </w:r>
      <w:r>
        <w:rPr>
          <w:spacing w:val="12"/>
        </w:rPr>
        <w:t>2023</w:t>
      </w:r>
      <w:r>
        <w:rPr>
          <w:spacing w:val="-51"/>
        </w:rPr>
        <w:t xml:space="preserve"> </w:t>
      </w:r>
      <w:r>
        <w:rPr>
          <w:spacing w:val="12"/>
        </w:rPr>
        <w:t>年没有使</w:t>
      </w:r>
      <w:r>
        <w:t xml:space="preserve"> </w:t>
      </w:r>
      <w:r>
        <w:rPr>
          <w:spacing w:val="9"/>
        </w:rPr>
        <w:t>用一般公共预算项目支出，一般公共预算项目支出</w:t>
      </w:r>
      <w:r>
        <w:rPr>
          <w:spacing w:val="8"/>
        </w:rPr>
        <w:t>情况表为</w:t>
      </w:r>
      <w:r>
        <w:t xml:space="preserve"> </w:t>
      </w:r>
      <w:r>
        <w:rPr>
          <w:spacing w:val="1"/>
        </w:rPr>
        <w:t>空表。</w:t>
      </w:r>
    </w:p>
    <w:p w14:paraId="5940E5E6">
      <w:pPr>
        <w:spacing w:before="1" w:line="333" w:lineRule="auto"/>
        <w:ind w:left="27" w:right="96" w:firstLine="639"/>
        <w:rPr>
          <w:rFonts w:ascii="黑体" w:hAnsi="黑体" w:eastAsia="黑体" w:cs="黑体"/>
          <w:sz w:val="31"/>
          <w:szCs w:val="31"/>
        </w:rPr>
      </w:pPr>
      <w:r>
        <w:rPr>
          <w:rFonts w:ascii="黑体" w:hAnsi="黑体" w:eastAsia="黑体" w:cs="黑体"/>
          <w:spacing w:val="17"/>
          <w:sz w:val="31"/>
          <w:szCs w:val="31"/>
        </w:rPr>
        <w:t>八、关于托克逊县农业农村机械化发展中心</w:t>
      </w:r>
      <w:r>
        <w:rPr>
          <w:rFonts w:ascii="黑体" w:hAnsi="黑体" w:eastAsia="黑体" w:cs="黑体"/>
          <w:spacing w:val="16"/>
          <w:sz w:val="31"/>
          <w:szCs w:val="31"/>
        </w:rPr>
        <w:t>单位</w:t>
      </w:r>
      <w:r>
        <w:rPr>
          <w:rFonts w:ascii="黑体" w:hAnsi="黑体" w:eastAsia="黑体" w:cs="黑体"/>
          <w:spacing w:val="-54"/>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年政府性基金预算拨款情况说明</w:t>
      </w:r>
    </w:p>
    <w:p w14:paraId="51A09A0B">
      <w:pPr>
        <w:pStyle w:val="2"/>
        <w:spacing w:before="1" w:line="333" w:lineRule="auto"/>
        <w:ind w:left="29" w:right="95" w:firstLine="635"/>
      </w:pPr>
      <w:r>
        <w:rPr>
          <w:spacing w:val="12"/>
        </w:rPr>
        <w:t>托克逊县农业农村机械化发展中心</w:t>
      </w:r>
      <w:r>
        <w:rPr>
          <w:spacing w:val="-37"/>
        </w:rPr>
        <w:t xml:space="preserve"> </w:t>
      </w:r>
      <w:r>
        <w:rPr>
          <w:spacing w:val="12"/>
        </w:rPr>
        <w:t>2023</w:t>
      </w:r>
      <w:r>
        <w:rPr>
          <w:spacing w:val="-51"/>
        </w:rPr>
        <w:t xml:space="preserve"> </w:t>
      </w:r>
      <w:r>
        <w:rPr>
          <w:spacing w:val="12"/>
        </w:rPr>
        <w:t>年没有使用政</w:t>
      </w:r>
      <w:r>
        <w:t xml:space="preserve"> </w:t>
      </w:r>
      <w:r>
        <w:rPr>
          <w:spacing w:val="9"/>
        </w:rPr>
        <w:t>府性基金预算拨款安排的支出，政府性基金预算支</w:t>
      </w:r>
      <w:r>
        <w:rPr>
          <w:spacing w:val="8"/>
        </w:rPr>
        <w:t>出情况表</w:t>
      </w:r>
      <w:r>
        <w:t xml:space="preserve"> </w:t>
      </w:r>
      <w:r>
        <w:rPr>
          <w:spacing w:val="3"/>
        </w:rPr>
        <w:t>为空表。</w:t>
      </w:r>
    </w:p>
    <w:p w14:paraId="0B4904D0">
      <w:pPr>
        <w:spacing w:before="1" w:line="334" w:lineRule="auto"/>
        <w:ind w:left="27" w:right="96" w:firstLine="647"/>
        <w:rPr>
          <w:rFonts w:ascii="黑体" w:hAnsi="黑体" w:eastAsia="黑体" w:cs="黑体"/>
          <w:sz w:val="31"/>
          <w:szCs w:val="31"/>
        </w:rPr>
      </w:pPr>
      <w:r>
        <w:rPr>
          <w:rFonts w:ascii="黑体" w:hAnsi="黑体" w:eastAsia="黑体" w:cs="黑体"/>
          <w:spacing w:val="16"/>
          <w:sz w:val="31"/>
          <w:szCs w:val="31"/>
        </w:rPr>
        <w:t>九、关于托克逊县农业农村机械化发展中心单位</w:t>
      </w:r>
      <w:r>
        <w:rPr>
          <w:rFonts w:ascii="黑体" w:hAnsi="黑体" w:eastAsia="黑体" w:cs="黑体"/>
          <w:spacing w:val="-42"/>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年国有资本经营预算拨款情况说明</w:t>
      </w:r>
    </w:p>
    <w:p w14:paraId="199EB1DB">
      <w:pPr>
        <w:pStyle w:val="2"/>
        <w:spacing w:before="2" w:line="331" w:lineRule="auto"/>
        <w:ind w:left="34" w:right="97" w:firstLine="630"/>
      </w:pPr>
      <w:r>
        <w:rPr>
          <w:spacing w:val="12"/>
        </w:rPr>
        <w:t>托克逊县农业农村机械化发展中心</w:t>
      </w:r>
      <w:r>
        <w:rPr>
          <w:spacing w:val="-37"/>
        </w:rPr>
        <w:t xml:space="preserve"> </w:t>
      </w:r>
      <w:r>
        <w:rPr>
          <w:spacing w:val="12"/>
        </w:rPr>
        <w:t>2023</w:t>
      </w:r>
      <w:r>
        <w:rPr>
          <w:spacing w:val="-51"/>
        </w:rPr>
        <w:t xml:space="preserve"> </w:t>
      </w:r>
      <w:r>
        <w:rPr>
          <w:spacing w:val="12"/>
        </w:rPr>
        <w:t>年没有使用国</w:t>
      </w:r>
      <w:r>
        <w:t xml:space="preserve"> </w:t>
      </w:r>
      <w:r>
        <w:rPr>
          <w:spacing w:val="8"/>
        </w:rPr>
        <w:t>有资本经营预算拨款安排的支出，国有资本经营预算支出情</w:t>
      </w:r>
    </w:p>
    <w:p w14:paraId="75A7330C">
      <w:pPr>
        <w:spacing w:line="331" w:lineRule="auto"/>
        <w:sectPr>
          <w:footerReference r:id="rId25" w:type="default"/>
          <w:pgSz w:w="11906" w:h="16839"/>
          <w:pgMar w:top="1431" w:right="1704" w:bottom="1521" w:left="1785" w:header="0" w:footer="1156" w:gutter="0"/>
          <w:cols w:space="720" w:num="1"/>
        </w:sectPr>
      </w:pPr>
    </w:p>
    <w:p w14:paraId="75D973EA">
      <w:pPr>
        <w:pStyle w:val="2"/>
        <w:spacing w:before="185" w:line="221" w:lineRule="auto"/>
        <w:ind w:left="36"/>
      </w:pPr>
      <w:r>
        <w:rPr>
          <w:spacing w:val="4"/>
        </w:rPr>
        <w:t>况表为空表。</w:t>
      </w:r>
    </w:p>
    <w:p w14:paraId="3FBA2380">
      <w:pPr>
        <w:spacing w:before="185" w:line="334" w:lineRule="auto"/>
        <w:ind w:left="27" w:right="17" w:firstLine="643"/>
        <w:rPr>
          <w:rFonts w:ascii="黑体" w:hAnsi="黑体" w:eastAsia="黑体" w:cs="黑体"/>
          <w:sz w:val="31"/>
          <w:szCs w:val="31"/>
        </w:rPr>
      </w:pPr>
      <w:r>
        <w:rPr>
          <w:rFonts w:ascii="黑体" w:hAnsi="黑体" w:eastAsia="黑体" w:cs="黑体"/>
          <w:spacing w:val="16"/>
          <w:sz w:val="31"/>
          <w:szCs w:val="31"/>
        </w:rPr>
        <w:t>十、关于托克逊县农业农村机械化发展中心单位</w:t>
      </w:r>
      <w:r>
        <w:rPr>
          <w:rFonts w:ascii="黑体" w:hAnsi="黑体" w:eastAsia="黑体" w:cs="黑体"/>
          <w:spacing w:val="-38"/>
          <w:sz w:val="31"/>
          <w:szCs w:val="31"/>
        </w:rPr>
        <w:t xml:space="preserve"> </w:t>
      </w:r>
      <w:r>
        <w:rPr>
          <w:rFonts w:ascii="黑体" w:hAnsi="黑体" w:eastAsia="黑体" w:cs="黑体"/>
          <w:spacing w:val="16"/>
          <w:sz w:val="31"/>
          <w:szCs w:val="31"/>
        </w:rPr>
        <w:t>2023</w:t>
      </w:r>
      <w:r>
        <w:rPr>
          <w:rFonts w:ascii="黑体" w:hAnsi="黑体" w:eastAsia="黑体" w:cs="黑体"/>
          <w:sz w:val="31"/>
          <w:szCs w:val="31"/>
        </w:rPr>
        <w:t xml:space="preserve"> </w:t>
      </w:r>
      <w:r>
        <w:rPr>
          <w:rFonts w:ascii="黑体" w:hAnsi="黑体" w:eastAsia="黑体" w:cs="黑体"/>
          <w:spacing w:val="9"/>
          <w:sz w:val="31"/>
          <w:szCs w:val="31"/>
        </w:rPr>
        <w:t>年财政拨款“三公”经费预算情况说明</w:t>
      </w:r>
    </w:p>
    <w:p w14:paraId="4A5EF26B">
      <w:pPr>
        <w:pStyle w:val="2"/>
        <w:spacing w:before="2" w:line="333" w:lineRule="auto"/>
        <w:ind w:left="29" w:right="15" w:firstLine="635"/>
      </w:pPr>
      <w:r>
        <w:rPr>
          <w:spacing w:val="12"/>
        </w:rPr>
        <w:t>托克逊县农业农村机械化发展中心单位</w:t>
      </w:r>
      <w:r>
        <w:rPr>
          <w:spacing w:val="-35"/>
        </w:rPr>
        <w:t xml:space="preserve"> </w:t>
      </w:r>
      <w:r>
        <w:rPr>
          <w:spacing w:val="12"/>
        </w:rPr>
        <w:t>2023</w:t>
      </w:r>
      <w:r>
        <w:rPr>
          <w:spacing w:val="-51"/>
        </w:rPr>
        <w:t xml:space="preserve"> </w:t>
      </w:r>
      <w:r>
        <w:rPr>
          <w:spacing w:val="12"/>
        </w:rPr>
        <w:t>年财政拨</w:t>
      </w:r>
      <w:r>
        <w:t xml:space="preserve"> </w:t>
      </w:r>
      <w:r>
        <w:rPr>
          <w:spacing w:val="7"/>
        </w:rPr>
        <w:t>款“</w:t>
      </w:r>
      <w:r>
        <w:rPr>
          <w:spacing w:val="-109"/>
        </w:rPr>
        <w:t xml:space="preserve"> </w:t>
      </w:r>
      <w:r>
        <w:rPr>
          <w:spacing w:val="7"/>
        </w:rPr>
        <w:t>三公”经费数为</w:t>
      </w:r>
      <w:r>
        <w:rPr>
          <w:spacing w:val="-45"/>
        </w:rPr>
        <w:t xml:space="preserve"> </w:t>
      </w:r>
      <w:r>
        <w:rPr>
          <w:spacing w:val="7"/>
        </w:rPr>
        <w:t>4.00</w:t>
      </w:r>
      <w:r>
        <w:rPr>
          <w:spacing w:val="-38"/>
        </w:rPr>
        <w:t xml:space="preserve"> </w:t>
      </w:r>
      <w:r>
        <w:rPr>
          <w:spacing w:val="7"/>
        </w:rPr>
        <w:t>万元，其中：</w:t>
      </w:r>
      <w:r>
        <w:rPr>
          <w:spacing w:val="-80"/>
        </w:rPr>
        <w:t xml:space="preserve"> </w:t>
      </w:r>
      <w:r>
        <w:rPr>
          <w:spacing w:val="7"/>
        </w:rPr>
        <w:t>因公出国（境）费</w:t>
      </w:r>
      <w:r>
        <w:t xml:space="preserve"> </w:t>
      </w:r>
      <w:r>
        <w:rPr>
          <w:spacing w:val="-6"/>
        </w:rPr>
        <w:t>0.00</w:t>
      </w:r>
      <w:r>
        <w:rPr>
          <w:spacing w:val="-49"/>
        </w:rPr>
        <w:t xml:space="preserve"> </w:t>
      </w:r>
      <w:r>
        <w:rPr>
          <w:spacing w:val="-6"/>
        </w:rPr>
        <w:t>万元，公务用车购置费</w:t>
      </w:r>
      <w:r>
        <w:rPr>
          <w:spacing w:val="-44"/>
        </w:rPr>
        <w:t xml:space="preserve"> </w:t>
      </w:r>
      <w:r>
        <w:rPr>
          <w:spacing w:val="-6"/>
        </w:rPr>
        <w:t>0.00</w:t>
      </w:r>
      <w:r>
        <w:rPr>
          <w:spacing w:val="-47"/>
        </w:rPr>
        <w:t xml:space="preserve"> </w:t>
      </w:r>
      <w:r>
        <w:rPr>
          <w:spacing w:val="-6"/>
        </w:rPr>
        <w:t>万元，公务用车运行费</w:t>
      </w:r>
      <w:r>
        <w:rPr>
          <w:spacing w:val="-54"/>
        </w:rPr>
        <w:t xml:space="preserve"> </w:t>
      </w:r>
      <w:r>
        <w:rPr>
          <w:spacing w:val="-6"/>
        </w:rPr>
        <w:t>4</w:t>
      </w:r>
      <w:r>
        <w:rPr>
          <w:spacing w:val="-7"/>
        </w:rPr>
        <w:t>.00</w:t>
      </w:r>
      <w:r>
        <w:t xml:space="preserve"> </w:t>
      </w:r>
      <w:r>
        <w:rPr>
          <w:spacing w:val="2"/>
        </w:rPr>
        <w:t>万元，公务接待费</w:t>
      </w:r>
      <w:r>
        <w:rPr>
          <w:spacing w:val="-34"/>
        </w:rPr>
        <w:t xml:space="preserve"> </w:t>
      </w:r>
      <w:r>
        <w:rPr>
          <w:spacing w:val="2"/>
        </w:rPr>
        <w:t>0.00</w:t>
      </w:r>
      <w:r>
        <w:rPr>
          <w:spacing w:val="-44"/>
        </w:rPr>
        <w:t xml:space="preserve"> </w:t>
      </w:r>
      <w:r>
        <w:rPr>
          <w:spacing w:val="2"/>
        </w:rPr>
        <w:t>万元。</w:t>
      </w:r>
    </w:p>
    <w:p w14:paraId="258F1600">
      <w:pPr>
        <w:pStyle w:val="2"/>
        <w:spacing w:before="4"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9"/>
        </w:rPr>
        <w:t>主要原因是本年度我单位公务用车数量没有变化；公务接待</w:t>
      </w:r>
      <w:r>
        <w:rPr>
          <w:spacing w:val="1"/>
        </w:rPr>
        <w:t xml:space="preserve"> </w:t>
      </w:r>
      <w:r>
        <w:rPr>
          <w:spacing w:val="2"/>
        </w:rPr>
        <w:t>费增加</w:t>
      </w:r>
      <w:r>
        <w:rPr>
          <w:spacing w:val="-41"/>
        </w:rPr>
        <w:t xml:space="preserve"> </w:t>
      </w:r>
      <w:r>
        <w:rPr>
          <w:spacing w:val="2"/>
        </w:rPr>
        <w:t>0.00</w:t>
      </w:r>
      <w:r>
        <w:rPr>
          <w:spacing w:val="-44"/>
        </w:rPr>
        <w:t xml:space="preserve"> </w:t>
      </w:r>
      <w:r>
        <w:rPr>
          <w:spacing w:val="2"/>
        </w:rPr>
        <w:t>万元，增长</w:t>
      </w:r>
      <w:r>
        <w:rPr>
          <w:spacing w:val="-39"/>
        </w:rPr>
        <w:t xml:space="preserve"> </w:t>
      </w:r>
      <w:r>
        <w:rPr>
          <w:spacing w:val="2"/>
        </w:rPr>
        <w:t>0.00%，主要原</w:t>
      </w:r>
      <w:r>
        <w:rPr>
          <w:spacing w:val="1"/>
        </w:rPr>
        <w:t>因是本年度我单位无</w:t>
      </w:r>
      <w:r>
        <w:t xml:space="preserve"> </w:t>
      </w:r>
      <w:r>
        <w:rPr>
          <w:spacing w:val="5"/>
        </w:rPr>
        <w:t>此预算。</w:t>
      </w:r>
    </w:p>
    <w:p w14:paraId="0AFE2307">
      <w:pPr>
        <w:spacing w:before="4"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1BAB59DD">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4FC3C217">
      <w:pPr>
        <w:pStyle w:val="2"/>
        <w:spacing w:before="190" w:line="333" w:lineRule="auto"/>
        <w:ind w:left="36" w:right="16" w:firstLine="643"/>
        <w:jc w:val="both"/>
      </w:pPr>
      <w:r>
        <w:rPr>
          <w:spacing w:val="4"/>
        </w:rPr>
        <w:t>2023</w:t>
      </w:r>
      <w:r>
        <w:rPr>
          <w:spacing w:val="-58"/>
        </w:rPr>
        <w:t xml:space="preserve"> </w:t>
      </w:r>
      <w:r>
        <w:rPr>
          <w:spacing w:val="4"/>
        </w:rPr>
        <w:t>年，托克逊县农业农村机械化发展中心本</w:t>
      </w:r>
      <w:r>
        <w:rPr>
          <w:spacing w:val="3"/>
        </w:rPr>
        <w:t>级及下属</w:t>
      </w:r>
      <w:r>
        <w:t xml:space="preserve"> </w:t>
      </w:r>
      <w:r>
        <w:rPr>
          <w:spacing w:val="6"/>
        </w:rPr>
        <w:t>0</w:t>
      </w:r>
      <w:r>
        <w:rPr>
          <w:spacing w:val="-54"/>
        </w:rPr>
        <w:t xml:space="preserve"> </w:t>
      </w:r>
      <w:r>
        <w:rPr>
          <w:spacing w:val="6"/>
        </w:rPr>
        <w:t>家行政单位和</w:t>
      </w:r>
      <w:r>
        <w:rPr>
          <w:spacing w:val="-43"/>
        </w:rPr>
        <w:t xml:space="preserve"> </w:t>
      </w:r>
      <w:r>
        <w:rPr>
          <w:spacing w:val="6"/>
        </w:rPr>
        <w:t>1</w:t>
      </w:r>
      <w:r>
        <w:rPr>
          <w:spacing w:val="-55"/>
        </w:rPr>
        <w:t xml:space="preserve"> </w:t>
      </w:r>
      <w:r>
        <w:rPr>
          <w:spacing w:val="6"/>
        </w:rPr>
        <w:t>家事业单位的机关运行经费财政</w:t>
      </w:r>
      <w:r>
        <w:rPr>
          <w:spacing w:val="5"/>
        </w:rPr>
        <w:t>拨款预算</w:t>
      </w:r>
      <w:r>
        <w:t xml:space="preserve"> </w:t>
      </w:r>
      <w:r>
        <w:rPr>
          <w:spacing w:val="4"/>
        </w:rPr>
        <w:t>26.89</w:t>
      </w:r>
      <w:r>
        <w:rPr>
          <w:spacing w:val="-19"/>
        </w:rPr>
        <w:t xml:space="preserve"> </w:t>
      </w:r>
      <w:r>
        <w:rPr>
          <w:spacing w:val="4"/>
        </w:rPr>
        <w:t>万元，</w:t>
      </w:r>
      <w:r>
        <w:rPr>
          <w:spacing w:val="-79"/>
        </w:rPr>
        <w:t xml:space="preserve"> </w:t>
      </w:r>
      <w:r>
        <w:rPr>
          <w:spacing w:val="4"/>
        </w:rPr>
        <w:t>比上年预算增加</w:t>
      </w:r>
      <w:r>
        <w:rPr>
          <w:spacing w:val="-39"/>
        </w:rPr>
        <w:t xml:space="preserve"> </w:t>
      </w:r>
      <w:r>
        <w:rPr>
          <w:spacing w:val="4"/>
        </w:rPr>
        <w:t>5.84</w:t>
      </w:r>
      <w:r>
        <w:rPr>
          <w:spacing w:val="-35"/>
        </w:rPr>
        <w:t xml:space="preserve"> </w:t>
      </w:r>
      <w:r>
        <w:rPr>
          <w:spacing w:val="4"/>
        </w:rPr>
        <w:t>万元，增长</w:t>
      </w:r>
      <w:r>
        <w:rPr>
          <w:spacing w:val="-44"/>
        </w:rPr>
        <w:t xml:space="preserve"> </w:t>
      </w:r>
      <w:r>
        <w:rPr>
          <w:spacing w:val="4"/>
        </w:rPr>
        <w:t>27.74%。主</w:t>
      </w:r>
      <w:r>
        <w:t xml:space="preserve"> </w:t>
      </w:r>
      <w:r>
        <w:rPr>
          <w:spacing w:val="8"/>
        </w:rPr>
        <w:t>要原因是本年度我单位人员工会和福利费增加，单位运行经</w:t>
      </w:r>
      <w:r>
        <w:rPr>
          <w:spacing w:val="12"/>
        </w:rPr>
        <w:t xml:space="preserve"> </w:t>
      </w:r>
      <w:r>
        <w:rPr>
          <w:spacing w:val="6"/>
        </w:rPr>
        <w:t>费增加，导致预算增长。</w:t>
      </w:r>
    </w:p>
    <w:p w14:paraId="3A3F761A">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E69CD57">
      <w:pPr>
        <w:pStyle w:val="2"/>
        <w:spacing w:before="184" w:line="219" w:lineRule="auto"/>
        <w:ind w:right="19"/>
        <w:jc w:val="right"/>
      </w:pPr>
      <w:r>
        <w:rPr>
          <w:spacing w:val="4"/>
        </w:rPr>
        <w:t>2023</w:t>
      </w:r>
      <w:r>
        <w:rPr>
          <w:spacing w:val="-59"/>
        </w:rPr>
        <w:t xml:space="preserve"> </w:t>
      </w:r>
      <w:r>
        <w:rPr>
          <w:spacing w:val="4"/>
        </w:rPr>
        <w:t>年，托克逊县农业农村机械化发展中心单</w:t>
      </w:r>
      <w:r>
        <w:rPr>
          <w:spacing w:val="3"/>
        </w:rPr>
        <w:t>位政府采</w:t>
      </w:r>
    </w:p>
    <w:p w14:paraId="4996D2CE">
      <w:pPr>
        <w:spacing w:line="219" w:lineRule="auto"/>
        <w:sectPr>
          <w:footerReference r:id="rId26" w:type="default"/>
          <w:pgSz w:w="11906" w:h="16839"/>
          <w:pgMar w:top="1431" w:right="1783" w:bottom="1521" w:left="1785" w:header="0" w:footer="1156" w:gutter="0"/>
          <w:cols w:space="720" w:num="1"/>
        </w:sectPr>
      </w:pPr>
    </w:p>
    <w:p w14:paraId="353806AE">
      <w:pPr>
        <w:pStyle w:val="2"/>
        <w:spacing w:before="186" w:line="332" w:lineRule="auto"/>
        <w:ind w:left="29" w:right="13" w:firstLine="2"/>
      </w:pPr>
      <w:r>
        <w:rPr>
          <w:spacing w:val="3"/>
        </w:rPr>
        <w:t>购预算</w:t>
      </w:r>
      <w:r>
        <w:rPr>
          <w:spacing w:val="-33"/>
        </w:rPr>
        <w:t xml:space="preserve"> </w:t>
      </w:r>
      <w:r>
        <w:rPr>
          <w:spacing w:val="3"/>
        </w:rPr>
        <w:t>6.28</w:t>
      </w:r>
      <w:r>
        <w:rPr>
          <w:spacing w:val="-44"/>
        </w:rPr>
        <w:t xml:space="preserve"> </w:t>
      </w:r>
      <w:r>
        <w:rPr>
          <w:spacing w:val="3"/>
        </w:rPr>
        <w:t>万元，其中：政府采购货物预算</w:t>
      </w:r>
      <w:r>
        <w:rPr>
          <w:spacing w:val="-48"/>
        </w:rPr>
        <w:t xml:space="preserve"> </w:t>
      </w:r>
      <w:r>
        <w:rPr>
          <w:spacing w:val="3"/>
        </w:rPr>
        <w:t>2.68</w:t>
      </w:r>
      <w:r>
        <w:rPr>
          <w:spacing w:val="-45"/>
        </w:rPr>
        <w:t xml:space="preserve"> </w:t>
      </w:r>
      <w:r>
        <w:rPr>
          <w:spacing w:val="3"/>
        </w:rPr>
        <w:t>万元，政</w:t>
      </w:r>
      <w:r>
        <w:t xml:space="preserve"> </w:t>
      </w:r>
      <w:r>
        <w:rPr>
          <w:spacing w:val="2"/>
        </w:rPr>
        <w:t>府采购工程预算</w:t>
      </w:r>
      <w:r>
        <w:rPr>
          <w:spacing w:val="-24"/>
        </w:rPr>
        <w:t xml:space="preserve"> </w:t>
      </w:r>
      <w:r>
        <w:rPr>
          <w:spacing w:val="2"/>
        </w:rPr>
        <w:t>0</w:t>
      </w:r>
      <w:r>
        <w:rPr>
          <w:rFonts w:hint="eastAsia"/>
          <w:spacing w:val="2"/>
          <w:lang w:val="en-US" w:eastAsia="zh-CN"/>
        </w:rPr>
        <w:t>.00</w:t>
      </w:r>
      <w:r>
        <w:rPr>
          <w:spacing w:val="-44"/>
        </w:rPr>
        <w:t xml:space="preserve"> </w:t>
      </w:r>
      <w:r>
        <w:rPr>
          <w:spacing w:val="2"/>
        </w:rPr>
        <w:t>万元，政府采购服务预算</w:t>
      </w:r>
      <w:r>
        <w:rPr>
          <w:spacing w:val="-36"/>
        </w:rPr>
        <w:t xml:space="preserve"> </w:t>
      </w:r>
      <w:r>
        <w:rPr>
          <w:spacing w:val="2"/>
        </w:rPr>
        <w:t>3.6</w:t>
      </w:r>
      <w:r>
        <w:rPr>
          <w:rFonts w:hint="eastAsia"/>
          <w:spacing w:val="2"/>
          <w:lang w:val="en-US" w:eastAsia="zh-CN"/>
        </w:rPr>
        <w:t>0</w:t>
      </w:r>
      <w:r>
        <w:rPr>
          <w:spacing w:val="-44"/>
        </w:rPr>
        <w:t xml:space="preserve"> </w:t>
      </w:r>
      <w:r>
        <w:rPr>
          <w:spacing w:val="2"/>
        </w:rPr>
        <w:t>万元。</w:t>
      </w:r>
    </w:p>
    <w:p w14:paraId="67604DF7">
      <w:pPr>
        <w:pStyle w:val="2"/>
        <w:spacing w:before="5"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B4083CC">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5EE5D4FE">
      <w:pPr>
        <w:pStyle w:val="2"/>
        <w:spacing w:before="193" w:line="332" w:lineRule="auto"/>
        <w:ind w:left="21" w:right="16" w:firstLine="651"/>
      </w:pPr>
      <w:r>
        <w:rPr>
          <w:spacing w:val="12"/>
        </w:rPr>
        <w:t>截至</w:t>
      </w:r>
      <w:r>
        <w:rPr>
          <w:spacing w:val="-43"/>
        </w:rPr>
        <w:t xml:space="preserve"> </w:t>
      </w:r>
      <w:r>
        <w:rPr>
          <w:spacing w:val="12"/>
        </w:rPr>
        <w:t>2022</w:t>
      </w:r>
      <w:r>
        <w:rPr>
          <w:spacing w:val="-51"/>
        </w:rPr>
        <w:t xml:space="preserve"> </w:t>
      </w:r>
      <w:r>
        <w:rPr>
          <w:spacing w:val="12"/>
        </w:rPr>
        <w:t>年底，托克逊县农业农村机械化发展中</w:t>
      </w:r>
      <w:r>
        <w:rPr>
          <w:spacing w:val="11"/>
        </w:rPr>
        <w:t>心单</w:t>
      </w:r>
      <w:r>
        <w:t xml:space="preserve"> </w:t>
      </w:r>
      <w:r>
        <w:rPr>
          <w:spacing w:val="9"/>
        </w:rPr>
        <w:t>位占用使用国有资产总体情况为</w:t>
      </w:r>
    </w:p>
    <w:p w14:paraId="74EAF8A3">
      <w:pPr>
        <w:pStyle w:val="2"/>
        <w:spacing w:before="2" w:line="220" w:lineRule="auto"/>
        <w:ind w:left="687"/>
      </w:pPr>
      <w:r>
        <w:t>1.房屋</w:t>
      </w:r>
      <w:r>
        <w:rPr>
          <w:spacing w:val="-24"/>
        </w:rPr>
        <w:t xml:space="preserve"> </w:t>
      </w:r>
      <w:r>
        <w:t>13451</w:t>
      </w:r>
      <w:r>
        <w:rPr>
          <w:spacing w:val="-57"/>
        </w:rPr>
        <w:t xml:space="preserve"> </w:t>
      </w:r>
      <w:r>
        <w:t>平方米，价值</w:t>
      </w:r>
      <w:r>
        <w:rPr>
          <w:spacing w:val="-50"/>
        </w:rPr>
        <w:t xml:space="preserve"> </w:t>
      </w:r>
      <w:r>
        <w:t>290.4</w:t>
      </w:r>
      <w:r>
        <w:rPr>
          <w:spacing w:val="-45"/>
        </w:rPr>
        <w:t xml:space="preserve"> </w:t>
      </w:r>
      <w:r>
        <w:t>万元。</w:t>
      </w:r>
    </w:p>
    <w:p w14:paraId="7A3D766B">
      <w:pPr>
        <w:pStyle w:val="2"/>
        <w:spacing w:before="193" w:line="295" w:lineRule="auto"/>
        <w:ind w:left="21" w:right="13" w:firstLine="658"/>
      </w:pPr>
      <w:r>
        <w:rPr>
          <w:spacing w:val="3"/>
        </w:rPr>
        <w:t>2.车辆</w:t>
      </w:r>
      <w:r>
        <w:rPr>
          <w:spacing w:val="-50"/>
        </w:rPr>
        <w:t xml:space="preserve"> </w:t>
      </w:r>
      <w:r>
        <w:rPr>
          <w:spacing w:val="3"/>
        </w:rPr>
        <w:t>4</w:t>
      </w:r>
      <w:r>
        <w:rPr>
          <w:spacing w:val="-62"/>
        </w:rPr>
        <w:t xml:space="preserve"> </w:t>
      </w:r>
      <w:r>
        <w:rPr>
          <w:spacing w:val="3"/>
        </w:rPr>
        <w:t>辆，价值</w:t>
      </w:r>
      <w:r>
        <w:rPr>
          <w:spacing w:val="-49"/>
        </w:rPr>
        <w:t xml:space="preserve"> </w:t>
      </w:r>
      <w:r>
        <w:rPr>
          <w:spacing w:val="3"/>
        </w:rPr>
        <w:t>42.03</w:t>
      </w:r>
      <w:r>
        <w:rPr>
          <w:spacing w:val="-47"/>
        </w:rPr>
        <w:t xml:space="preserve"> </w:t>
      </w:r>
      <w:r>
        <w:rPr>
          <w:spacing w:val="3"/>
        </w:rPr>
        <w:t>万元；其中：一般公务用车</w:t>
      </w:r>
      <w:r>
        <w:rPr>
          <w:spacing w:val="-50"/>
        </w:rPr>
        <w:t xml:space="preserve"> </w:t>
      </w:r>
      <w:r>
        <w:rPr>
          <w:spacing w:val="3"/>
        </w:rPr>
        <w:t>4</w:t>
      </w:r>
      <w:r>
        <w:t xml:space="preserve"> </w:t>
      </w:r>
      <w:r>
        <w:rPr>
          <w:spacing w:val="2"/>
        </w:rPr>
        <w:t>辆，价值</w:t>
      </w:r>
      <w:r>
        <w:rPr>
          <w:spacing w:val="-49"/>
        </w:rPr>
        <w:t xml:space="preserve"> </w:t>
      </w:r>
      <w:r>
        <w:rPr>
          <w:spacing w:val="2"/>
        </w:rPr>
        <w:t>42.03</w:t>
      </w:r>
      <w:r>
        <w:rPr>
          <w:spacing w:val="-45"/>
        </w:rPr>
        <w:t xml:space="preserve"> </w:t>
      </w:r>
      <w:r>
        <w:rPr>
          <w:spacing w:val="2"/>
        </w:rPr>
        <w:t>万元；执法执勤用车</w:t>
      </w:r>
      <w:r>
        <w:rPr>
          <w:spacing w:val="-38"/>
        </w:rPr>
        <w:t xml:space="preserve"> </w:t>
      </w:r>
      <w:r>
        <w:rPr>
          <w:spacing w:val="2"/>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w:t>
      </w:r>
      <w:r>
        <w:t xml:space="preserve"> </w:t>
      </w:r>
      <w:r>
        <w:rPr>
          <w:spacing w:val="-2"/>
        </w:rPr>
        <w:t>他车辆</w:t>
      </w:r>
      <w:r>
        <w:rPr>
          <w:spacing w:val="-41"/>
        </w:rPr>
        <w:t xml:space="preserve"> </w:t>
      </w:r>
      <w:r>
        <w:rPr>
          <w:spacing w:val="-2"/>
        </w:rPr>
        <w:t>0</w:t>
      </w:r>
      <w:r>
        <w:rPr>
          <w:spacing w:val="-63"/>
        </w:rPr>
        <w:t xml:space="preserve"> </w:t>
      </w:r>
      <w:r>
        <w:rPr>
          <w:spacing w:val="-2"/>
        </w:rPr>
        <w:t>辆，价值</w:t>
      </w:r>
      <w:r>
        <w:rPr>
          <w:spacing w:val="-38"/>
        </w:rPr>
        <w:t xml:space="preserve"> </w:t>
      </w:r>
      <w:r>
        <w:rPr>
          <w:spacing w:val="-2"/>
        </w:rPr>
        <w:t>0</w:t>
      </w:r>
      <w:r>
        <w:rPr>
          <w:spacing w:val="-45"/>
        </w:rPr>
        <w:t xml:space="preserve"> </w:t>
      </w:r>
      <w:r>
        <w:rPr>
          <w:spacing w:val="-2"/>
        </w:rPr>
        <w:t>万元。</w:t>
      </w:r>
    </w:p>
    <w:p w14:paraId="776707CE">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268E7B91">
      <w:pPr>
        <w:pStyle w:val="2"/>
        <w:spacing w:before="190" w:line="220" w:lineRule="auto"/>
        <w:ind w:left="678"/>
      </w:pPr>
      <w:r>
        <w:t>4.其他资产价值</w:t>
      </w:r>
      <w:r>
        <w:rPr>
          <w:spacing w:val="-39"/>
        </w:rPr>
        <w:t xml:space="preserve"> </w:t>
      </w:r>
      <w:r>
        <w:t>0</w:t>
      </w:r>
      <w:r>
        <w:rPr>
          <w:spacing w:val="-45"/>
        </w:rPr>
        <w:t xml:space="preserve"> </w:t>
      </w:r>
      <w:r>
        <w:t>万元。</w:t>
      </w:r>
    </w:p>
    <w:p w14:paraId="30F80333">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720A36CC">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F3996FF">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0D188E18">
      <w:pPr>
        <w:pStyle w:val="2"/>
        <w:spacing w:before="187"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15B2979B">
      <w:pPr>
        <w:spacing w:line="334" w:lineRule="auto"/>
        <w:sectPr>
          <w:footerReference r:id="rId27" w:type="default"/>
          <w:pgSz w:w="11906" w:h="16839"/>
          <w:pgMar w:top="1431" w:right="1785" w:bottom="1521" w:left="1785" w:header="0" w:footer="1156" w:gutter="0"/>
          <w:cols w:space="720" w:num="1"/>
        </w:sectPr>
      </w:pPr>
    </w:p>
    <w:p w14:paraId="5B897A48">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7556504A">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3B11865">
      <w:pPr>
        <w:rPr>
          <w:rFonts w:ascii="Arial"/>
          <w:sz w:val="21"/>
        </w:rPr>
      </w:pPr>
    </w:p>
    <w:p w14:paraId="03D0ACD9">
      <w:pPr>
        <w:rPr>
          <w:rFonts w:ascii="Arial"/>
          <w:sz w:val="21"/>
        </w:rPr>
      </w:pPr>
      <w:bookmarkStart w:id="0" w:name="_GoBack"/>
      <w:bookmarkEnd w:id="0"/>
    </w:p>
    <w:p w14:paraId="4877BD73">
      <w:pPr>
        <w:spacing w:line="241" w:lineRule="auto"/>
        <w:rPr>
          <w:rFonts w:ascii="Arial"/>
          <w:sz w:val="21"/>
        </w:rPr>
      </w:pPr>
    </w:p>
    <w:p w14:paraId="030A875D">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FCC11EC">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72AF1420">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B13F34C">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32283BD1">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2AD6509D">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BC02CDC">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5FA529F1">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D994E95">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1FB42ED">
      <w:pPr>
        <w:spacing w:line="265" w:lineRule="auto"/>
        <w:sectPr>
          <w:footerReference r:id="rId28" w:type="default"/>
          <w:pgSz w:w="11906" w:h="16839"/>
          <w:pgMar w:top="1431" w:right="1704" w:bottom="1521" w:left="1785" w:header="0" w:footer="1156" w:gutter="0"/>
          <w:cols w:space="720" w:num="1"/>
        </w:sectPr>
      </w:pPr>
    </w:p>
    <w:p w14:paraId="04C9E513">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BF70113">
      <w:pPr>
        <w:spacing w:line="251" w:lineRule="auto"/>
        <w:rPr>
          <w:rFonts w:ascii="Arial"/>
          <w:sz w:val="21"/>
        </w:rPr>
      </w:pPr>
    </w:p>
    <w:p w14:paraId="4BDFB4DF">
      <w:pPr>
        <w:spacing w:line="251" w:lineRule="auto"/>
        <w:rPr>
          <w:rFonts w:ascii="Arial"/>
          <w:sz w:val="21"/>
        </w:rPr>
      </w:pPr>
    </w:p>
    <w:p w14:paraId="400DD553">
      <w:pPr>
        <w:spacing w:line="251" w:lineRule="auto"/>
        <w:rPr>
          <w:rFonts w:ascii="Arial"/>
          <w:sz w:val="21"/>
        </w:rPr>
      </w:pPr>
    </w:p>
    <w:p w14:paraId="2243ECF6">
      <w:pPr>
        <w:spacing w:line="251" w:lineRule="auto"/>
        <w:rPr>
          <w:rFonts w:ascii="Arial"/>
          <w:sz w:val="21"/>
        </w:rPr>
      </w:pPr>
    </w:p>
    <w:p w14:paraId="1B610C4F">
      <w:pPr>
        <w:spacing w:line="251" w:lineRule="auto"/>
        <w:rPr>
          <w:rFonts w:ascii="Arial"/>
          <w:sz w:val="21"/>
        </w:rPr>
      </w:pPr>
    </w:p>
    <w:p w14:paraId="069EDC9B">
      <w:pPr>
        <w:spacing w:line="251" w:lineRule="auto"/>
        <w:rPr>
          <w:rFonts w:ascii="Arial"/>
          <w:sz w:val="21"/>
        </w:rPr>
      </w:pPr>
    </w:p>
    <w:p w14:paraId="08A33B21">
      <w:pPr>
        <w:spacing w:line="251" w:lineRule="auto"/>
        <w:rPr>
          <w:rFonts w:ascii="Arial"/>
          <w:sz w:val="21"/>
        </w:rPr>
      </w:pPr>
    </w:p>
    <w:p w14:paraId="491C8D98">
      <w:pPr>
        <w:spacing w:line="251" w:lineRule="auto"/>
        <w:rPr>
          <w:rFonts w:ascii="Arial"/>
          <w:sz w:val="21"/>
        </w:rPr>
      </w:pPr>
    </w:p>
    <w:p w14:paraId="3441A8C7">
      <w:pPr>
        <w:spacing w:line="251" w:lineRule="auto"/>
        <w:rPr>
          <w:rFonts w:ascii="Arial"/>
          <w:sz w:val="21"/>
        </w:rPr>
      </w:pPr>
    </w:p>
    <w:p w14:paraId="16E8A6A1">
      <w:pPr>
        <w:spacing w:line="251" w:lineRule="auto"/>
        <w:rPr>
          <w:rFonts w:ascii="Arial"/>
          <w:sz w:val="21"/>
        </w:rPr>
      </w:pPr>
    </w:p>
    <w:p w14:paraId="78D61BC5">
      <w:pPr>
        <w:spacing w:line="252" w:lineRule="auto"/>
        <w:rPr>
          <w:rFonts w:ascii="Arial"/>
          <w:sz w:val="21"/>
        </w:rPr>
      </w:pPr>
    </w:p>
    <w:p w14:paraId="0F8CE64E">
      <w:pPr>
        <w:spacing w:line="252" w:lineRule="auto"/>
        <w:rPr>
          <w:rFonts w:ascii="Arial"/>
          <w:sz w:val="21"/>
        </w:rPr>
      </w:pPr>
    </w:p>
    <w:p w14:paraId="2DA021B6">
      <w:pPr>
        <w:spacing w:line="252" w:lineRule="auto"/>
        <w:rPr>
          <w:rFonts w:ascii="Arial"/>
          <w:sz w:val="21"/>
        </w:rPr>
      </w:pPr>
    </w:p>
    <w:p w14:paraId="5ACC85A0">
      <w:pPr>
        <w:spacing w:line="252" w:lineRule="auto"/>
        <w:rPr>
          <w:rFonts w:ascii="Arial"/>
          <w:sz w:val="21"/>
        </w:rPr>
      </w:pPr>
    </w:p>
    <w:p w14:paraId="4FAE754D">
      <w:pPr>
        <w:pStyle w:val="2"/>
        <w:spacing w:before="101" w:line="219" w:lineRule="auto"/>
        <w:ind w:right="14"/>
        <w:jc w:val="right"/>
      </w:pPr>
      <w:r>
        <w:rPr>
          <w:spacing w:val="9"/>
        </w:rPr>
        <w:t>托克逊县农业农村机械化发展中心</w:t>
      </w:r>
    </w:p>
    <w:p w14:paraId="47770C8F">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1BA79">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F2FA5">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438B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DBA8B">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24432">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59F3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EBC3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AC50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F773A">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B58BF">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0D8B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CCE17">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34C3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833D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0487E">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AE15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D19A4">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24A87">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D7E60">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C9FA4">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C660A">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3D6E8">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C8B50">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5A2E7">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AE7C5">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796F28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3737</Words>
  <Characters>4985</Characters>
  <TotalTime>3</TotalTime>
  <ScaleCrop>false</ScaleCrop>
  <LinksUpToDate>false</LinksUpToDate>
  <CharactersWithSpaces>5364</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2024-01-16T16:29:00Z</dcterms:created>
  <dc:creator>森</dc:creator>
  <cp:lastModifiedBy>淡与漠</cp:lastModifiedBy>
  <dcterms:modified xsi:type="dcterms:W3CDTF">2025-07-10T09:49:53Z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2025-07-10T16:05:31Z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350A1132B930479F9418A496437270EB_12</vt:lpwstr>
  </property>
</Properties>
</file>