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B8A4A">
      <w:pPr>
        <w:spacing w:line="251" w:lineRule="auto"/>
        <w:rPr>
          <w:rFonts w:ascii="Arial"/>
          <w:sz w:val="21"/>
        </w:rPr>
      </w:pPr>
    </w:p>
    <w:p w14:paraId="44C6FABB">
      <w:pPr>
        <w:spacing w:line="251" w:lineRule="auto"/>
        <w:rPr>
          <w:rFonts w:ascii="Arial"/>
          <w:sz w:val="21"/>
        </w:rPr>
      </w:pPr>
    </w:p>
    <w:p w14:paraId="21326DCF">
      <w:pPr>
        <w:spacing w:line="251" w:lineRule="auto"/>
        <w:rPr>
          <w:rFonts w:ascii="Arial"/>
          <w:sz w:val="21"/>
        </w:rPr>
      </w:pPr>
    </w:p>
    <w:p w14:paraId="240BA0C5">
      <w:pPr>
        <w:spacing w:line="251" w:lineRule="auto"/>
        <w:rPr>
          <w:rFonts w:ascii="Arial"/>
          <w:sz w:val="21"/>
        </w:rPr>
      </w:pPr>
    </w:p>
    <w:p w14:paraId="2CC5FE23">
      <w:pPr>
        <w:spacing w:line="251" w:lineRule="auto"/>
        <w:rPr>
          <w:rFonts w:ascii="Arial"/>
          <w:sz w:val="21"/>
        </w:rPr>
      </w:pPr>
    </w:p>
    <w:p w14:paraId="179599AE">
      <w:pPr>
        <w:spacing w:line="251" w:lineRule="auto"/>
        <w:rPr>
          <w:rFonts w:ascii="Arial"/>
          <w:sz w:val="21"/>
        </w:rPr>
      </w:pPr>
    </w:p>
    <w:p w14:paraId="2546917B">
      <w:pPr>
        <w:spacing w:line="252" w:lineRule="auto"/>
        <w:rPr>
          <w:rFonts w:ascii="Arial"/>
          <w:sz w:val="21"/>
        </w:rPr>
      </w:pPr>
    </w:p>
    <w:p w14:paraId="2BF8E583">
      <w:pPr>
        <w:spacing w:before="140" w:line="247" w:lineRule="auto"/>
        <w:ind w:left="1649" w:right="208" w:hanging="1428"/>
        <w:outlineLvl w:val="0"/>
        <w:rPr>
          <w:rFonts w:ascii="黑体" w:hAnsi="黑体" w:eastAsia="黑体" w:cs="黑体"/>
          <w:sz w:val="43"/>
          <w:szCs w:val="43"/>
        </w:rPr>
      </w:pPr>
      <w:r>
        <w:rPr>
          <w:rFonts w:ascii="黑体" w:hAnsi="黑体" w:eastAsia="黑体" w:cs="黑体"/>
          <w:spacing w:val="9"/>
          <w:sz w:val="43"/>
          <w:szCs w:val="43"/>
        </w:rPr>
        <w:t>新疆维吾尔自治区托克逊县林业和草原工</w:t>
      </w:r>
      <w:r>
        <w:rPr>
          <w:rFonts w:ascii="黑体" w:hAnsi="黑体" w:eastAsia="黑体" w:cs="黑体"/>
          <w:spacing w:val="1"/>
          <w:sz w:val="43"/>
          <w:szCs w:val="43"/>
        </w:rPr>
        <w:t xml:space="preserve"> </w:t>
      </w:r>
      <w:r>
        <w:rPr>
          <w:rFonts w:ascii="黑体" w:hAnsi="黑体" w:eastAsia="黑体" w:cs="黑体"/>
          <w:spacing w:val="4"/>
          <w:sz w:val="43"/>
          <w:szCs w:val="43"/>
        </w:rPr>
        <w:t>作站</w:t>
      </w:r>
      <w:r>
        <w:rPr>
          <w:rFonts w:ascii="黑体" w:hAnsi="黑体" w:eastAsia="黑体" w:cs="黑体"/>
          <w:spacing w:val="-81"/>
          <w:sz w:val="43"/>
          <w:szCs w:val="43"/>
        </w:rPr>
        <w:t xml:space="preserve"> </w:t>
      </w:r>
      <w:r>
        <w:rPr>
          <w:rFonts w:ascii="黑体" w:hAnsi="黑体" w:eastAsia="黑体" w:cs="黑体"/>
          <w:spacing w:val="4"/>
          <w:sz w:val="43"/>
          <w:szCs w:val="43"/>
        </w:rPr>
        <w:t>2023</w:t>
      </w:r>
      <w:r>
        <w:rPr>
          <w:rFonts w:ascii="黑体" w:hAnsi="黑体" w:eastAsia="黑体" w:cs="黑体"/>
          <w:spacing w:val="-87"/>
          <w:sz w:val="43"/>
          <w:szCs w:val="43"/>
        </w:rPr>
        <w:t xml:space="preserve"> </w:t>
      </w:r>
      <w:r>
        <w:rPr>
          <w:rFonts w:ascii="黑体" w:hAnsi="黑体" w:eastAsia="黑体" w:cs="黑体"/>
          <w:spacing w:val="4"/>
          <w:sz w:val="43"/>
          <w:szCs w:val="43"/>
        </w:rPr>
        <w:t>年单位预算公开</w:t>
      </w:r>
    </w:p>
    <w:p w14:paraId="1385998B">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42C0A863">
      <w:pPr>
        <w:spacing w:line="294" w:lineRule="auto"/>
        <w:rPr>
          <w:rFonts w:ascii="Arial"/>
          <w:sz w:val="21"/>
        </w:rPr>
      </w:pPr>
    </w:p>
    <w:p w14:paraId="6AF97319">
      <w:pPr>
        <w:spacing w:line="295" w:lineRule="auto"/>
        <w:rPr>
          <w:rFonts w:ascii="Arial"/>
          <w:sz w:val="21"/>
        </w:rPr>
      </w:pPr>
    </w:p>
    <w:p w14:paraId="3BF67236">
      <w:pPr>
        <w:spacing w:line="295" w:lineRule="auto"/>
        <w:rPr>
          <w:rFonts w:ascii="Arial"/>
          <w:sz w:val="21"/>
        </w:rPr>
      </w:pPr>
    </w:p>
    <w:p w14:paraId="2EDE64D7">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5F72486">
      <w:pPr>
        <w:spacing w:line="339" w:lineRule="auto"/>
        <w:rPr>
          <w:rFonts w:ascii="Arial"/>
          <w:sz w:val="21"/>
        </w:rPr>
      </w:pPr>
    </w:p>
    <w:p w14:paraId="55D2300D">
      <w:pPr>
        <w:spacing w:line="339" w:lineRule="auto"/>
        <w:rPr>
          <w:rFonts w:ascii="Arial"/>
          <w:sz w:val="21"/>
        </w:rPr>
      </w:pPr>
    </w:p>
    <w:p w14:paraId="47EA4896">
      <w:pPr>
        <w:pStyle w:val="2"/>
        <w:spacing w:before="101" w:line="221" w:lineRule="auto"/>
        <w:ind w:left="683"/>
        <w:outlineLvl w:val="0"/>
      </w:pPr>
      <w:r>
        <w:rPr>
          <w:b/>
          <w:bCs/>
          <w:spacing w:val="6"/>
        </w:rPr>
        <w:t>第一部分</w:t>
      </w:r>
      <w:r>
        <w:rPr>
          <w:spacing w:val="6"/>
        </w:rPr>
        <w:t xml:space="preserve"> </w:t>
      </w:r>
      <w:r>
        <w:rPr>
          <w:b/>
          <w:bCs/>
          <w:spacing w:val="6"/>
        </w:rPr>
        <w:t>托克逊县林业和草原工作站单位概况</w:t>
      </w:r>
    </w:p>
    <w:p w14:paraId="62DC258E">
      <w:pPr>
        <w:pStyle w:val="2"/>
        <w:spacing w:before="231" w:line="225" w:lineRule="auto"/>
        <w:ind w:left="687"/>
        <w:outlineLvl w:val="0"/>
      </w:pPr>
      <w:r>
        <w:rPr>
          <w:spacing w:val="4"/>
        </w:rPr>
        <w:t>一、主要职能</w:t>
      </w:r>
    </w:p>
    <w:p w14:paraId="664C10FE">
      <w:pPr>
        <w:pStyle w:val="2"/>
        <w:spacing w:before="222" w:line="220" w:lineRule="auto"/>
        <w:ind w:left="684"/>
        <w:outlineLvl w:val="0"/>
      </w:pPr>
      <w:r>
        <w:rPr>
          <w:spacing w:val="7"/>
        </w:rPr>
        <w:t>二、机构设置及人员情况</w:t>
      </w:r>
    </w:p>
    <w:p w14:paraId="4AA3CAC1">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58A86766">
      <w:pPr>
        <w:pStyle w:val="2"/>
        <w:spacing w:before="232" w:line="218" w:lineRule="auto"/>
        <w:ind w:left="687"/>
        <w:outlineLvl w:val="0"/>
      </w:pPr>
      <w:r>
        <w:rPr>
          <w:spacing w:val="6"/>
        </w:rPr>
        <w:t>一、单位收支总体情况表</w:t>
      </w:r>
    </w:p>
    <w:p w14:paraId="1E9AC497">
      <w:pPr>
        <w:pStyle w:val="2"/>
        <w:spacing w:before="233" w:line="219" w:lineRule="auto"/>
        <w:ind w:left="684"/>
        <w:outlineLvl w:val="0"/>
      </w:pPr>
      <w:r>
        <w:rPr>
          <w:spacing w:val="7"/>
        </w:rPr>
        <w:t>二、单位收入总体情况表</w:t>
      </w:r>
    </w:p>
    <w:p w14:paraId="7A96A118">
      <w:pPr>
        <w:pStyle w:val="2"/>
        <w:spacing w:before="233" w:line="218" w:lineRule="auto"/>
        <w:ind w:left="690"/>
        <w:outlineLvl w:val="0"/>
      </w:pPr>
      <w:r>
        <w:rPr>
          <w:spacing w:val="6"/>
        </w:rPr>
        <w:t>三、单位支出总体情况表</w:t>
      </w:r>
    </w:p>
    <w:p w14:paraId="72DA1B52">
      <w:pPr>
        <w:pStyle w:val="2"/>
        <w:spacing w:before="234" w:line="218" w:lineRule="auto"/>
        <w:ind w:left="704"/>
        <w:outlineLvl w:val="0"/>
      </w:pPr>
      <w:r>
        <w:rPr>
          <w:spacing w:val="6"/>
        </w:rPr>
        <w:t>四、财政拨款收支总体情况表</w:t>
      </w:r>
    </w:p>
    <w:p w14:paraId="7578229D">
      <w:pPr>
        <w:pStyle w:val="2"/>
        <w:spacing w:before="234" w:line="218" w:lineRule="auto"/>
        <w:ind w:left="678"/>
        <w:outlineLvl w:val="0"/>
      </w:pPr>
      <w:r>
        <w:rPr>
          <w:spacing w:val="8"/>
        </w:rPr>
        <w:t>五、一般公共预算支出情况表</w:t>
      </w:r>
    </w:p>
    <w:p w14:paraId="64ECD722">
      <w:pPr>
        <w:pStyle w:val="2"/>
        <w:spacing w:before="234" w:line="218" w:lineRule="auto"/>
        <w:ind w:left="681"/>
        <w:outlineLvl w:val="0"/>
      </w:pPr>
      <w:r>
        <w:rPr>
          <w:spacing w:val="8"/>
        </w:rPr>
        <w:t>六、一般公共预算基本支出情况表</w:t>
      </w:r>
    </w:p>
    <w:p w14:paraId="5E876547">
      <w:pPr>
        <w:pStyle w:val="2"/>
        <w:spacing w:before="234" w:line="218" w:lineRule="auto"/>
        <w:ind w:left="674"/>
        <w:outlineLvl w:val="0"/>
      </w:pPr>
      <w:r>
        <w:rPr>
          <w:spacing w:val="8"/>
        </w:rPr>
        <w:t>七、一般公共预算项目支出情况表</w:t>
      </w:r>
    </w:p>
    <w:p w14:paraId="3EBD1BD2">
      <w:pPr>
        <w:pStyle w:val="2"/>
        <w:spacing w:before="234" w:line="218" w:lineRule="auto"/>
        <w:ind w:left="673"/>
        <w:outlineLvl w:val="0"/>
      </w:pPr>
      <w:r>
        <w:rPr>
          <w:spacing w:val="8"/>
        </w:rPr>
        <w:t>八、政府性基金预算支出情况表</w:t>
      </w:r>
    </w:p>
    <w:p w14:paraId="204F769C">
      <w:pPr>
        <w:pStyle w:val="2"/>
        <w:spacing w:before="234" w:line="218" w:lineRule="auto"/>
        <w:ind w:left="671"/>
        <w:outlineLvl w:val="0"/>
      </w:pPr>
      <w:r>
        <w:rPr>
          <w:spacing w:val="8"/>
        </w:rPr>
        <w:t>九、国有资本经营预算支出情况表</w:t>
      </w:r>
    </w:p>
    <w:p w14:paraId="6DAB5738">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183215F2">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1382B13E">
      <w:pPr>
        <w:pStyle w:val="2"/>
        <w:spacing w:before="229" w:line="289" w:lineRule="auto"/>
        <w:ind w:left="38" w:right="16" w:firstLine="648"/>
        <w:outlineLvl w:val="0"/>
      </w:pPr>
      <w:r>
        <w:rPr>
          <w:spacing w:val="11"/>
        </w:rPr>
        <w:t>一、关于托克逊县林业和草原工作站单位</w:t>
      </w:r>
      <w:r>
        <w:rPr>
          <w:spacing w:val="-35"/>
        </w:rPr>
        <w:t xml:space="preserve"> </w:t>
      </w:r>
      <w:r>
        <w:rPr>
          <w:spacing w:val="11"/>
        </w:rPr>
        <w:t>2023</w:t>
      </w:r>
      <w:r>
        <w:rPr>
          <w:spacing w:val="-51"/>
        </w:rPr>
        <w:t xml:space="preserve"> </w:t>
      </w:r>
      <w:r>
        <w:rPr>
          <w:spacing w:val="11"/>
        </w:rPr>
        <w:t>年收支</w:t>
      </w:r>
      <w:r>
        <w:t xml:space="preserve"> </w:t>
      </w:r>
      <w:r>
        <w:rPr>
          <w:spacing w:val="7"/>
        </w:rPr>
        <w:t>预算情况的总体说明</w:t>
      </w:r>
    </w:p>
    <w:p w14:paraId="5AC9BC26">
      <w:pPr>
        <w:pStyle w:val="2"/>
        <w:spacing w:before="230" w:line="289" w:lineRule="auto"/>
        <w:ind w:left="38" w:right="16" w:firstLine="645"/>
        <w:outlineLvl w:val="0"/>
      </w:pPr>
      <w:r>
        <w:rPr>
          <w:spacing w:val="11"/>
        </w:rPr>
        <w:t>二、关于托克逊县林业和草原工作站单位</w:t>
      </w:r>
      <w:r>
        <w:rPr>
          <w:spacing w:val="-32"/>
        </w:rPr>
        <w:t xml:space="preserve"> </w:t>
      </w:r>
      <w:r>
        <w:rPr>
          <w:spacing w:val="11"/>
        </w:rPr>
        <w:t>2023</w:t>
      </w:r>
      <w:r>
        <w:rPr>
          <w:spacing w:val="-52"/>
        </w:rPr>
        <w:t xml:space="preserve"> </w:t>
      </w:r>
      <w:r>
        <w:rPr>
          <w:spacing w:val="11"/>
        </w:rPr>
        <w:t>年收入</w:t>
      </w:r>
      <w:r>
        <w:t xml:space="preserve"> </w:t>
      </w:r>
      <w:r>
        <w:rPr>
          <w:spacing w:val="5"/>
        </w:rPr>
        <w:t>预算情况说明</w:t>
      </w:r>
    </w:p>
    <w:p w14:paraId="3076DCA3">
      <w:pPr>
        <w:spacing w:line="289" w:lineRule="auto"/>
        <w:sectPr>
          <w:footerReference r:id="rId6" w:type="default"/>
          <w:pgSz w:w="11906" w:h="16839"/>
          <w:pgMar w:top="1431" w:right="1785" w:bottom="1521" w:left="1785" w:header="0" w:footer="1153" w:gutter="0"/>
          <w:cols w:space="720" w:num="1"/>
        </w:sectPr>
      </w:pPr>
    </w:p>
    <w:p w14:paraId="18F2BF24">
      <w:pPr>
        <w:pStyle w:val="2"/>
        <w:spacing w:before="214" w:line="289" w:lineRule="auto"/>
        <w:ind w:left="38" w:right="16" w:firstLine="651"/>
        <w:outlineLvl w:val="0"/>
      </w:pPr>
      <w:r>
        <w:rPr>
          <w:spacing w:val="11"/>
        </w:rPr>
        <w:t>三、关于托克逊县林业和草原工作站单位</w:t>
      </w:r>
      <w:r>
        <w:rPr>
          <w:spacing w:val="-39"/>
        </w:rPr>
        <w:t xml:space="preserve"> </w:t>
      </w:r>
      <w:r>
        <w:rPr>
          <w:spacing w:val="11"/>
        </w:rPr>
        <w:t>2023</w:t>
      </w:r>
      <w:r>
        <w:rPr>
          <w:spacing w:val="-51"/>
        </w:rPr>
        <w:t xml:space="preserve"> </w:t>
      </w:r>
      <w:r>
        <w:rPr>
          <w:spacing w:val="11"/>
        </w:rPr>
        <w:t>年支出</w:t>
      </w:r>
      <w:r>
        <w:t xml:space="preserve"> </w:t>
      </w:r>
      <w:r>
        <w:rPr>
          <w:spacing w:val="5"/>
        </w:rPr>
        <w:t>预算情况说明</w:t>
      </w:r>
    </w:p>
    <w:p w14:paraId="0D9FE5E5">
      <w:pPr>
        <w:pStyle w:val="2"/>
        <w:spacing w:before="228" w:line="289" w:lineRule="auto"/>
        <w:ind w:left="23" w:right="16" w:firstLine="680"/>
        <w:outlineLvl w:val="0"/>
      </w:pPr>
      <w:r>
        <w:rPr>
          <w:spacing w:val="10"/>
        </w:rPr>
        <w:t>四、关于托克逊县林业和草原工作站单位</w:t>
      </w:r>
      <w:r>
        <w:rPr>
          <w:spacing w:val="-27"/>
        </w:rPr>
        <w:t xml:space="preserve"> </w:t>
      </w:r>
      <w:r>
        <w:rPr>
          <w:spacing w:val="10"/>
        </w:rPr>
        <w:t>2023</w:t>
      </w:r>
      <w:r>
        <w:rPr>
          <w:spacing w:val="-51"/>
        </w:rPr>
        <w:t xml:space="preserve"> </w:t>
      </w:r>
      <w:r>
        <w:rPr>
          <w:spacing w:val="10"/>
        </w:rPr>
        <w:t>年财政</w:t>
      </w:r>
      <w:r>
        <w:t xml:space="preserve"> </w:t>
      </w:r>
      <w:r>
        <w:rPr>
          <w:spacing w:val="9"/>
        </w:rPr>
        <w:t>拨款收支预算情况的总体说明</w:t>
      </w:r>
    </w:p>
    <w:p w14:paraId="0DFEF087">
      <w:pPr>
        <w:pStyle w:val="2"/>
        <w:spacing w:before="230" w:line="289" w:lineRule="auto"/>
        <w:ind w:left="25" w:right="16" w:firstLine="653"/>
        <w:outlineLvl w:val="0"/>
      </w:pPr>
      <w:r>
        <w:rPr>
          <w:spacing w:val="11"/>
        </w:rPr>
        <w:t>五、关于托克逊县林业和草原工作站单位</w:t>
      </w:r>
      <w:r>
        <w:rPr>
          <w:spacing w:val="-26"/>
        </w:rPr>
        <w:t xml:space="preserve"> </w:t>
      </w:r>
      <w:r>
        <w:rPr>
          <w:spacing w:val="11"/>
        </w:rPr>
        <w:t>2023</w:t>
      </w:r>
      <w:r>
        <w:rPr>
          <w:spacing w:val="-51"/>
        </w:rPr>
        <w:t xml:space="preserve"> </w:t>
      </w:r>
      <w:r>
        <w:rPr>
          <w:spacing w:val="11"/>
        </w:rPr>
        <w:t>年一般</w:t>
      </w:r>
      <w:r>
        <w:t xml:space="preserve"> </w:t>
      </w:r>
      <w:r>
        <w:rPr>
          <w:spacing w:val="9"/>
        </w:rPr>
        <w:t>公共预算当年拨款情况说明</w:t>
      </w:r>
    </w:p>
    <w:p w14:paraId="7952578C">
      <w:pPr>
        <w:pStyle w:val="2"/>
        <w:spacing w:before="228" w:line="289" w:lineRule="auto"/>
        <w:ind w:left="25" w:right="16" w:firstLine="655"/>
        <w:outlineLvl w:val="0"/>
      </w:pPr>
      <w:r>
        <w:rPr>
          <w:spacing w:val="11"/>
        </w:rPr>
        <w:t>六、关于托克逊县林业和草原工作站单位</w:t>
      </w:r>
      <w:r>
        <w:rPr>
          <w:spacing w:val="-29"/>
        </w:rPr>
        <w:t xml:space="preserve"> </w:t>
      </w:r>
      <w:r>
        <w:rPr>
          <w:spacing w:val="11"/>
        </w:rPr>
        <w:t>2023</w:t>
      </w:r>
      <w:r>
        <w:rPr>
          <w:spacing w:val="-51"/>
        </w:rPr>
        <w:t xml:space="preserve"> </w:t>
      </w:r>
      <w:r>
        <w:rPr>
          <w:spacing w:val="11"/>
        </w:rPr>
        <w:t>年一般</w:t>
      </w:r>
      <w:r>
        <w:t xml:space="preserve"> </w:t>
      </w:r>
      <w:r>
        <w:rPr>
          <w:spacing w:val="9"/>
        </w:rPr>
        <w:t>公共预算基本支出情况说明</w:t>
      </w:r>
    </w:p>
    <w:p w14:paraId="0742A07A">
      <w:pPr>
        <w:pStyle w:val="2"/>
        <w:spacing w:before="229" w:line="289" w:lineRule="auto"/>
        <w:ind w:left="25" w:right="16" w:firstLine="649"/>
        <w:outlineLvl w:val="0"/>
      </w:pPr>
      <w:r>
        <w:rPr>
          <w:spacing w:val="12"/>
        </w:rPr>
        <w:t>七、关于托克逊县林业和草原工作站单位</w:t>
      </w:r>
      <w:r>
        <w:rPr>
          <w:spacing w:val="-44"/>
        </w:rPr>
        <w:t xml:space="preserve"> </w:t>
      </w:r>
      <w:r>
        <w:rPr>
          <w:spacing w:val="12"/>
        </w:rPr>
        <w:t>202</w:t>
      </w:r>
      <w:r>
        <w:rPr>
          <w:spacing w:val="11"/>
        </w:rPr>
        <w:t>3</w:t>
      </w:r>
      <w:r>
        <w:rPr>
          <w:spacing w:val="-51"/>
        </w:rPr>
        <w:t xml:space="preserve"> </w:t>
      </w:r>
      <w:r>
        <w:rPr>
          <w:spacing w:val="11"/>
        </w:rPr>
        <w:t>年一般</w:t>
      </w:r>
      <w:r>
        <w:t xml:space="preserve"> </w:t>
      </w:r>
      <w:r>
        <w:rPr>
          <w:spacing w:val="9"/>
        </w:rPr>
        <w:t>公共预算项目支出情况说明</w:t>
      </w:r>
    </w:p>
    <w:p w14:paraId="1406B98C">
      <w:pPr>
        <w:pStyle w:val="2"/>
        <w:spacing w:before="230" w:line="289" w:lineRule="auto"/>
        <w:ind w:left="32" w:right="16" w:firstLine="640"/>
        <w:outlineLvl w:val="0"/>
      </w:pPr>
      <w:r>
        <w:rPr>
          <w:spacing w:val="12"/>
        </w:rPr>
        <w:t>八、关于托克逊县林业和草原工作站单位</w:t>
      </w:r>
      <w:r>
        <w:rPr>
          <w:spacing w:val="-43"/>
        </w:rPr>
        <w:t xml:space="preserve"> </w:t>
      </w:r>
      <w:r>
        <w:rPr>
          <w:spacing w:val="12"/>
        </w:rPr>
        <w:t>2023</w:t>
      </w:r>
      <w:r>
        <w:rPr>
          <w:spacing w:val="-51"/>
        </w:rPr>
        <w:t xml:space="preserve"> </w:t>
      </w:r>
      <w:r>
        <w:rPr>
          <w:spacing w:val="11"/>
        </w:rPr>
        <w:t>年政府</w:t>
      </w:r>
      <w:r>
        <w:t xml:space="preserve"> </w:t>
      </w:r>
      <w:r>
        <w:rPr>
          <w:spacing w:val="8"/>
        </w:rPr>
        <w:t>性基金预算拨款情况说明</w:t>
      </w:r>
    </w:p>
    <w:p w14:paraId="51389F8D">
      <w:pPr>
        <w:pStyle w:val="2"/>
        <w:spacing w:before="229" w:line="289" w:lineRule="auto"/>
        <w:ind w:left="40" w:right="16" w:firstLine="630"/>
        <w:outlineLvl w:val="0"/>
      </w:pPr>
      <w:r>
        <w:rPr>
          <w:spacing w:val="12"/>
        </w:rPr>
        <w:t>九、关于托克逊县林业和草原工作站单位</w:t>
      </w:r>
      <w:r>
        <w:rPr>
          <w:spacing w:val="-44"/>
        </w:rPr>
        <w:t xml:space="preserve"> </w:t>
      </w:r>
      <w:r>
        <w:rPr>
          <w:spacing w:val="12"/>
        </w:rPr>
        <w:t>2023</w:t>
      </w:r>
      <w:r>
        <w:rPr>
          <w:spacing w:val="-51"/>
        </w:rPr>
        <w:t xml:space="preserve"> </w:t>
      </w:r>
      <w:r>
        <w:rPr>
          <w:spacing w:val="12"/>
        </w:rPr>
        <w:t>年国有</w:t>
      </w:r>
      <w:r>
        <w:t xml:space="preserve"> </w:t>
      </w:r>
      <w:r>
        <w:rPr>
          <w:spacing w:val="7"/>
        </w:rPr>
        <w:t>资本经营预算拨款情况说明</w:t>
      </w:r>
    </w:p>
    <w:p w14:paraId="19AB25DA">
      <w:pPr>
        <w:pStyle w:val="2"/>
        <w:spacing w:before="230" w:line="289" w:lineRule="auto"/>
        <w:ind w:left="23" w:right="16" w:firstLine="657"/>
        <w:outlineLvl w:val="0"/>
      </w:pPr>
      <w:r>
        <w:rPr>
          <w:spacing w:val="11"/>
        </w:rPr>
        <w:t>十、关于托克逊县林业和草原工作站单位</w:t>
      </w:r>
      <w:r>
        <w:rPr>
          <w:spacing w:val="-29"/>
        </w:rPr>
        <w:t xml:space="preserve"> </w:t>
      </w:r>
      <w:r>
        <w:rPr>
          <w:spacing w:val="11"/>
        </w:rPr>
        <w:t>2023</w:t>
      </w:r>
      <w:r>
        <w:rPr>
          <w:spacing w:val="-51"/>
        </w:rPr>
        <w:t xml:space="preserve"> </w:t>
      </w:r>
      <w:r>
        <w:rPr>
          <w:spacing w:val="11"/>
        </w:rPr>
        <w:t>年财政</w:t>
      </w:r>
      <w:r>
        <w:t xml:space="preserve"> </w:t>
      </w:r>
      <w:r>
        <w:rPr>
          <w:spacing w:val="6"/>
        </w:rPr>
        <w:t>拨款“</w:t>
      </w:r>
      <w:r>
        <w:rPr>
          <w:spacing w:val="-112"/>
        </w:rPr>
        <w:t xml:space="preserve"> </w:t>
      </w:r>
      <w:r>
        <w:rPr>
          <w:spacing w:val="6"/>
        </w:rPr>
        <w:t>三公”经费预算情况说明</w:t>
      </w:r>
    </w:p>
    <w:p w14:paraId="206DE804">
      <w:pPr>
        <w:pStyle w:val="2"/>
        <w:spacing w:before="232" w:line="219" w:lineRule="auto"/>
        <w:ind w:left="681"/>
        <w:outlineLvl w:val="0"/>
      </w:pPr>
      <w:r>
        <w:rPr>
          <w:spacing w:val="7"/>
        </w:rPr>
        <w:t>十一、其他重要事项的情况说明</w:t>
      </w:r>
    </w:p>
    <w:p w14:paraId="2B73119B">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26EB7CAB">
      <w:pPr>
        <w:spacing w:line="266" w:lineRule="auto"/>
        <w:rPr>
          <w:rFonts w:ascii="Arial"/>
          <w:sz w:val="21"/>
        </w:rPr>
      </w:pPr>
    </w:p>
    <w:p w14:paraId="5F37349B">
      <w:pPr>
        <w:spacing w:line="266" w:lineRule="auto"/>
        <w:rPr>
          <w:rFonts w:ascii="Arial"/>
          <w:sz w:val="21"/>
        </w:rPr>
      </w:pPr>
    </w:p>
    <w:p w14:paraId="0B61777A">
      <w:pPr>
        <w:spacing w:line="267" w:lineRule="auto"/>
        <w:rPr>
          <w:rFonts w:ascii="Arial"/>
          <w:sz w:val="21"/>
        </w:rPr>
      </w:pPr>
    </w:p>
    <w:p w14:paraId="53F7A111">
      <w:pPr>
        <w:spacing w:line="267" w:lineRule="auto"/>
        <w:rPr>
          <w:rFonts w:ascii="Arial"/>
          <w:sz w:val="21"/>
        </w:rPr>
      </w:pPr>
    </w:p>
    <w:p w14:paraId="42AFEDA4">
      <w:pPr>
        <w:spacing w:line="267" w:lineRule="auto"/>
        <w:rPr>
          <w:rFonts w:ascii="Arial"/>
          <w:sz w:val="21"/>
        </w:rPr>
      </w:pPr>
    </w:p>
    <w:p w14:paraId="16C49779">
      <w:pPr>
        <w:spacing w:line="267" w:lineRule="auto"/>
        <w:rPr>
          <w:rFonts w:ascii="Arial"/>
          <w:sz w:val="21"/>
        </w:rPr>
      </w:pPr>
    </w:p>
    <w:p w14:paraId="59ABCD36">
      <w:pPr>
        <w:spacing w:line="267" w:lineRule="auto"/>
        <w:rPr>
          <w:rFonts w:ascii="Arial"/>
          <w:sz w:val="21"/>
        </w:rPr>
      </w:pPr>
    </w:p>
    <w:p w14:paraId="39C9BD61">
      <w:pPr>
        <w:spacing w:line="267" w:lineRule="auto"/>
        <w:rPr>
          <w:rFonts w:ascii="Arial"/>
          <w:sz w:val="21"/>
        </w:rPr>
      </w:pPr>
    </w:p>
    <w:p w14:paraId="152FF6AC">
      <w:pPr>
        <w:spacing w:before="102" w:line="226" w:lineRule="auto"/>
        <w:ind w:left="900"/>
        <w:outlineLvl w:val="0"/>
        <w:rPr>
          <w:rFonts w:ascii="黑体" w:hAnsi="黑体" w:eastAsia="黑体" w:cs="黑体"/>
          <w:sz w:val="31"/>
          <w:szCs w:val="31"/>
        </w:rPr>
      </w:pPr>
      <w:r>
        <w:rPr>
          <w:rFonts w:ascii="黑体" w:hAnsi="黑体" w:eastAsia="黑体" w:cs="黑体"/>
          <w:spacing w:val="9"/>
          <w:sz w:val="31"/>
          <w:szCs w:val="31"/>
        </w:rPr>
        <w:t>第一部分 托克逊县林业和草原工作站单位概况</w:t>
      </w:r>
    </w:p>
    <w:p w14:paraId="73A083F4">
      <w:pPr>
        <w:spacing w:line="226" w:lineRule="auto"/>
        <w:rPr>
          <w:rFonts w:ascii="黑体" w:hAnsi="黑体" w:eastAsia="黑体" w:cs="黑体"/>
          <w:sz w:val="31"/>
          <w:szCs w:val="31"/>
        </w:rPr>
        <w:sectPr>
          <w:footerReference r:id="rId7" w:type="default"/>
          <w:pgSz w:w="11906" w:h="16839"/>
          <w:pgMar w:top="1431" w:right="1785" w:bottom="1521" w:left="1785" w:header="0" w:footer="1156" w:gutter="0"/>
          <w:cols w:space="720" w:num="1"/>
        </w:sectPr>
      </w:pPr>
    </w:p>
    <w:p w14:paraId="5547A024">
      <w:pPr>
        <w:spacing w:line="351" w:lineRule="auto"/>
        <w:rPr>
          <w:rFonts w:ascii="Arial"/>
          <w:sz w:val="21"/>
        </w:rPr>
      </w:pPr>
    </w:p>
    <w:p w14:paraId="5E43A3A7">
      <w:pPr>
        <w:spacing w:line="352" w:lineRule="auto"/>
        <w:rPr>
          <w:rFonts w:ascii="Arial"/>
          <w:sz w:val="21"/>
        </w:rPr>
      </w:pPr>
    </w:p>
    <w:p w14:paraId="1A672B91">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7F8437B9">
      <w:pPr>
        <w:pStyle w:val="2"/>
        <w:spacing w:before="163" w:line="287" w:lineRule="auto"/>
        <w:ind w:left="27" w:right="97" w:firstLine="631"/>
      </w:pPr>
      <w:r>
        <w:rPr>
          <w:spacing w:val="9"/>
        </w:rPr>
        <w:t>（一）宣传、贯彻落实《中华人民共和国森林法》《中</w:t>
      </w:r>
      <w:r>
        <w:rPr>
          <w:spacing w:val="1"/>
        </w:rPr>
        <w:t xml:space="preserve"> </w:t>
      </w:r>
      <w:r>
        <w:rPr>
          <w:spacing w:val="6"/>
        </w:rPr>
        <w:t>华人民共和国草原法》及林业和草原工作方针、政策，</w:t>
      </w:r>
      <w:r>
        <w:rPr>
          <w:spacing w:val="-82"/>
        </w:rPr>
        <w:t xml:space="preserve"> </w:t>
      </w:r>
      <w:r>
        <w:rPr>
          <w:spacing w:val="6"/>
        </w:rPr>
        <w:t>了解</w:t>
      </w:r>
      <w:r>
        <w:t xml:space="preserve"> </w:t>
      </w:r>
      <w:r>
        <w:rPr>
          <w:spacing w:val="6"/>
        </w:rPr>
        <w:t>反映基层组织和群众在发展林业草原生产中的要求和问题。</w:t>
      </w:r>
    </w:p>
    <w:p w14:paraId="3221AA00">
      <w:pPr>
        <w:pStyle w:val="2"/>
        <w:spacing w:before="169" w:line="271" w:lineRule="auto"/>
        <w:ind w:left="32" w:right="95" w:firstLine="626"/>
      </w:pPr>
      <w:r>
        <w:rPr>
          <w:spacing w:val="9"/>
        </w:rPr>
        <w:t>（二）配合林草局制定全县林业、草原生态恢复和保护</w:t>
      </w:r>
      <w:r>
        <w:rPr>
          <w:spacing w:val="3"/>
        </w:rPr>
        <w:t xml:space="preserve"> </w:t>
      </w:r>
      <w:r>
        <w:rPr>
          <w:spacing w:val="7"/>
        </w:rPr>
        <w:t>政策规划并具体承担规划实施。</w:t>
      </w:r>
    </w:p>
    <w:p w14:paraId="15017C25">
      <w:pPr>
        <w:pStyle w:val="2"/>
        <w:spacing w:before="170" w:line="306" w:lineRule="auto"/>
        <w:ind w:left="22" w:right="95" w:firstLine="636"/>
      </w:pPr>
      <w:r>
        <w:rPr>
          <w:spacing w:val="9"/>
        </w:rPr>
        <w:t>（三）负责林业和草原资源的保护、开发工作，负责法</w:t>
      </w:r>
      <w:r>
        <w:rPr>
          <w:spacing w:val="1"/>
        </w:rPr>
        <w:t xml:space="preserve"> </w:t>
      </w:r>
      <w:r>
        <w:rPr>
          <w:spacing w:val="6"/>
        </w:rPr>
        <w:t>及林业草原不动产权证的依法依规审核；负责办理征用、</w:t>
      </w:r>
      <w:r>
        <w:rPr>
          <w:spacing w:val="-77"/>
        </w:rPr>
        <w:t xml:space="preserve"> </w:t>
      </w:r>
      <w:r>
        <w:rPr>
          <w:spacing w:val="6"/>
        </w:rPr>
        <w:t>占</w:t>
      </w:r>
      <w:r>
        <w:t xml:space="preserve"> </w:t>
      </w:r>
      <w:r>
        <w:rPr>
          <w:spacing w:val="9"/>
        </w:rPr>
        <w:t>用、临时占用林地和草地的事宜；依法监督、落实林业和草</w:t>
      </w:r>
      <w:r>
        <w:rPr>
          <w:spacing w:val="2"/>
        </w:rPr>
        <w:t xml:space="preserve"> </w:t>
      </w:r>
      <w:r>
        <w:rPr>
          <w:spacing w:val="9"/>
        </w:rPr>
        <w:t>原管理责任制，有偿承包责任制；实行天然草场上草畜平衡</w:t>
      </w:r>
      <w:r>
        <w:t xml:space="preserve"> </w:t>
      </w:r>
      <w:r>
        <w:rPr>
          <w:spacing w:val="9"/>
        </w:rPr>
        <w:t>制度，合理确定载畜量；制定林业经营方案，核定采伐蓄积</w:t>
      </w:r>
      <w:r>
        <w:rPr>
          <w:spacing w:val="2"/>
        </w:rPr>
        <w:t xml:space="preserve"> </w:t>
      </w:r>
      <w:r>
        <w:t>盾。</w:t>
      </w:r>
    </w:p>
    <w:p w14:paraId="017FF58E">
      <w:pPr>
        <w:pStyle w:val="2"/>
        <w:spacing w:before="156" w:line="271" w:lineRule="auto"/>
        <w:ind w:left="26" w:right="97" w:firstLine="632"/>
      </w:pPr>
      <w:r>
        <w:rPr>
          <w:spacing w:val="9"/>
        </w:rPr>
        <w:t>（四）在县林业和草原局的授权下，实施林业和草原监</w:t>
      </w:r>
      <w:r>
        <w:rPr>
          <w:spacing w:val="1"/>
        </w:rPr>
        <w:t xml:space="preserve"> </w:t>
      </w:r>
      <w:r>
        <w:rPr>
          <w:spacing w:val="9"/>
        </w:rPr>
        <w:t>督管理，配合相关执法部门做好林业和草原执法工</w:t>
      </w:r>
      <w:r>
        <w:rPr>
          <w:spacing w:val="8"/>
        </w:rPr>
        <w:t>作。</w:t>
      </w:r>
    </w:p>
    <w:p w14:paraId="728CDE6B">
      <w:pPr>
        <w:pStyle w:val="2"/>
        <w:spacing w:before="170" w:line="271" w:lineRule="auto"/>
        <w:ind w:left="41" w:right="97" w:firstLine="617"/>
      </w:pPr>
      <w:r>
        <w:rPr>
          <w:spacing w:val="9"/>
        </w:rPr>
        <w:t>（五）负责全县的林业和草原技术的推广、咨询、培训</w:t>
      </w:r>
      <w:r>
        <w:rPr>
          <w:spacing w:val="1"/>
        </w:rPr>
        <w:t xml:space="preserve"> </w:t>
      </w:r>
      <w:r>
        <w:rPr>
          <w:spacing w:val="4"/>
        </w:rPr>
        <w:t>等社会化服务。</w:t>
      </w:r>
    </w:p>
    <w:p w14:paraId="69179F97">
      <w:pPr>
        <w:pStyle w:val="2"/>
        <w:spacing w:before="169" w:line="288" w:lineRule="auto"/>
        <w:ind w:left="30" w:right="95" w:firstLine="629"/>
      </w:pPr>
      <w:r>
        <w:rPr>
          <w:spacing w:val="9"/>
        </w:rPr>
        <w:t>（六）按规定负责林业和草原建设项目的申报和实施管</w:t>
      </w:r>
      <w:r>
        <w:rPr>
          <w:spacing w:val="3"/>
        </w:rPr>
        <w:t xml:space="preserve"> </w:t>
      </w:r>
      <w:r>
        <w:rPr>
          <w:spacing w:val="9"/>
        </w:rPr>
        <w:t>理，贯彻落实林业草原生态修复和补偿制度，</w:t>
      </w:r>
      <w:r>
        <w:rPr>
          <w:spacing w:val="8"/>
        </w:rPr>
        <w:t>负责组织全民</w:t>
      </w:r>
      <w:r>
        <w:t xml:space="preserve"> </w:t>
      </w:r>
      <w:r>
        <w:rPr>
          <w:spacing w:val="7"/>
        </w:rPr>
        <w:t>义务植树和城乡绿化工作。</w:t>
      </w:r>
    </w:p>
    <w:p w14:paraId="3A55F179">
      <w:pPr>
        <w:pStyle w:val="2"/>
        <w:spacing w:before="169" w:line="288" w:lineRule="auto"/>
        <w:ind w:left="34" w:firstLine="625"/>
      </w:pPr>
      <w:r>
        <w:rPr>
          <w:spacing w:val="9"/>
        </w:rPr>
        <w:t>（七）制定全县林木、牧草种子的生产规划，负责对林</w:t>
      </w:r>
      <w:r>
        <w:rPr>
          <w:spacing w:val="1"/>
        </w:rPr>
        <w:t xml:space="preserve"> </w:t>
      </w:r>
      <w:r>
        <w:t>草种苗的引种、繁育、技术推广、检验、检测，对林木种苗、</w:t>
      </w:r>
      <w:r>
        <w:rPr>
          <w:spacing w:val="10"/>
        </w:rPr>
        <w:t xml:space="preserve"> </w:t>
      </w:r>
      <w:r>
        <w:rPr>
          <w:spacing w:val="8"/>
        </w:rPr>
        <w:t>草种基地建设进行监督管理，保证林草种苗质量。</w:t>
      </w:r>
    </w:p>
    <w:p w14:paraId="72611007">
      <w:pPr>
        <w:spacing w:line="288" w:lineRule="auto"/>
        <w:sectPr>
          <w:footerReference r:id="rId8" w:type="default"/>
          <w:pgSz w:w="11906" w:h="16839"/>
          <w:pgMar w:top="1431" w:right="1704" w:bottom="1521" w:left="1785" w:header="0" w:footer="1153" w:gutter="0"/>
          <w:cols w:space="720" w:num="1"/>
        </w:sectPr>
      </w:pPr>
    </w:p>
    <w:p w14:paraId="7BC81ACF">
      <w:pPr>
        <w:pStyle w:val="2"/>
        <w:spacing w:before="164" w:line="288" w:lineRule="auto"/>
        <w:ind w:left="34" w:right="65" w:firstLine="625"/>
      </w:pPr>
      <w:r>
        <w:rPr>
          <w:spacing w:val="7"/>
        </w:rPr>
        <w:t>（八）负责全县林业草原巡护管理工作，制定公益林、</w:t>
      </w:r>
      <w:r>
        <w:t xml:space="preserve"> </w:t>
      </w:r>
      <w:r>
        <w:rPr>
          <w:spacing w:val="6"/>
        </w:rPr>
        <w:t>草场保护计划，并组织实施。定期对管护员进行技术培训，</w:t>
      </w:r>
      <w:r>
        <w:rPr>
          <w:spacing w:val="17"/>
        </w:rPr>
        <w:t xml:space="preserve"> </w:t>
      </w:r>
      <w:r>
        <w:rPr>
          <w:spacing w:val="8"/>
        </w:rPr>
        <w:t>负责对林草资源管理保护工作成效开展评价。</w:t>
      </w:r>
    </w:p>
    <w:p w14:paraId="245D8B73">
      <w:pPr>
        <w:pStyle w:val="2"/>
        <w:spacing w:before="169" w:line="288" w:lineRule="auto"/>
        <w:ind w:left="38" w:right="13" w:firstLine="620"/>
      </w:pPr>
      <w:r>
        <w:rPr>
          <w:spacing w:val="9"/>
        </w:rPr>
        <w:t>（九）科学制定林业草原有害生物防控应急预案，开展</w:t>
      </w:r>
      <w:r>
        <w:rPr>
          <w:spacing w:val="1"/>
        </w:rPr>
        <w:t xml:space="preserve"> </w:t>
      </w:r>
      <w:r>
        <w:rPr>
          <w:spacing w:val="8"/>
        </w:rPr>
        <w:t>预测预警工作，组织防治林业草原有害生物，保持良好的生</w:t>
      </w:r>
      <w:r>
        <w:rPr>
          <w:spacing w:val="12"/>
        </w:rPr>
        <w:t xml:space="preserve"> </w:t>
      </w:r>
      <w:r>
        <w:rPr>
          <w:spacing w:val="1"/>
        </w:rPr>
        <w:t>态环境。</w:t>
      </w:r>
    </w:p>
    <w:p w14:paraId="5F98F8E3">
      <w:pPr>
        <w:pStyle w:val="2"/>
        <w:spacing w:before="170" w:line="288" w:lineRule="auto"/>
        <w:ind w:left="32" w:right="16" w:firstLine="626"/>
      </w:pPr>
      <w:r>
        <w:rPr>
          <w:spacing w:val="9"/>
        </w:rPr>
        <w:t>（十）落实林业和草原火灾防治规划，实施相关防护标</w:t>
      </w:r>
      <w:r>
        <w:rPr>
          <w:spacing w:val="1"/>
        </w:rPr>
        <w:t xml:space="preserve"> </w:t>
      </w:r>
      <w:r>
        <w:rPr>
          <w:spacing w:val="8"/>
        </w:rPr>
        <w:t>准，开展林业和草原防护巡护，火源管理，防火设施建设等</w:t>
      </w:r>
      <w:r>
        <w:rPr>
          <w:spacing w:val="15"/>
        </w:rPr>
        <w:t xml:space="preserve"> </w:t>
      </w:r>
      <w:r>
        <w:rPr>
          <w:spacing w:val="8"/>
        </w:rPr>
        <w:t>工作；开展林业草原防火宣传教育，监测预警工作。</w:t>
      </w:r>
    </w:p>
    <w:p w14:paraId="2690B703">
      <w:pPr>
        <w:pStyle w:val="2"/>
        <w:spacing w:before="169" w:line="271" w:lineRule="auto"/>
        <w:ind w:left="40" w:right="13" w:firstLine="619"/>
      </w:pPr>
      <w:r>
        <w:rPr>
          <w:spacing w:val="9"/>
        </w:rPr>
        <w:t>（十一）负责全县林业和草原资源信息化工作，做好林</w:t>
      </w:r>
      <w:r>
        <w:rPr>
          <w:spacing w:val="3"/>
        </w:rPr>
        <w:t xml:space="preserve"> </w:t>
      </w:r>
      <w:r>
        <w:rPr>
          <w:spacing w:val="8"/>
        </w:rPr>
        <w:t>业和草原资源调查、汇总、上报、建档并规范化管理。</w:t>
      </w:r>
    </w:p>
    <w:p w14:paraId="44BF8505">
      <w:pPr>
        <w:pStyle w:val="2"/>
        <w:spacing w:before="174" w:line="287" w:lineRule="auto"/>
        <w:ind w:left="19" w:right="14" w:firstLine="640"/>
      </w:pPr>
      <w:r>
        <w:rPr>
          <w:spacing w:val="9"/>
        </w:rPr>
        <w:t>（十二）宣传、贯彻落实《中华人民共和国野生动物保</w:t>
      </w:r>
      <w:r>
        <w:rPr>
          <w:spacing w:val="3"/>
        </w:rPr>
        <w:t xml:space="preserve"> </w:t>
      </w:r>
      <w:r>
        <w:rPr>
          <w:spacing w:val="9"/>
        </w:rPr>
        <w:t>护法》、</w:t>
      </w:r>
      <w:bookmarkStart w:id="0" w:name="_GoBack"/>
      <w:bookmarkEnd w:id="0"/>
      <w:r>
        <w:rPr>
          <w:rFonts w:hint="eastAsia"/>
          <w:spacing w:val="9"/>
          <w:lang w:eastAsia="zh-CN"/>
        </w:rPr>
        <w:t>《中华人民共和国野生动物保护法》</w:t>
      </w:r>
      <w:r>
        <w:rPr>
          <w:spacing w:val="9"/>
        </w:rPr>
        <w:t>，做好野生动</w:t>
      </w:r>
      <w:r>
        <w:rPr>
          <w:spacing w:val="3"/>
        </w:rPr>
        <w:t xml:space="preserve"> </w:t>
      </w:r>
      <w:r>
        <w:rPr>
          <w:spacing w:val="9"/>
        </w:rPr>
        <w:t>植物保护工作，负责草原药用植物管理工作。</w:t>
      </w:r>
    </w:p>
    <w:p w14:paraId="3E93909F">
      <w:pPr>
        <w:pStyle w:val="2"/>
        <w:spacing w:before="169" w:line="221" w:lineRule="auto"/>
        <w:ind w:left="659"/>
      </w:pPr>
      <w:r>
        <w:rPr>
          <w:spacing w:val="9"/>
        </w:rPr>
        <w:t>（十三）完成县林业和草原局安排的工作任务。</w:t>
      </w:r>
    </w:p>
    <w:p w14:paraId="1803AA88">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77BDAB49">
      <w:pPr>
        <w:pStyle w:val="2"/>
        <w:spacing w:before="177" w:line="333" w:lineRule="auto"/>
        <w:ind w:left="25" w:right="16" w:firstLine="639"/>
        <w:jc w:val="both"/>
      </w:pPr>
      <w:r>
        <w:rPr>
          <w:spacing w:val="9"/>
        </w:rPr>
        <w:t>托克逊县林业和草原工作站单位无下属预算单</w:t>
      </w:r>
      <w:r>
        <w:rPr>
          <w:spacing w:val="8"/>
        </w:rPr>
        <w:t>位，下设</w:t>
      </w:r>
      <w:r>
        <w:t xml:space="preserve"> </w:t>
      </w:r>
      <w:r>
        <w:rPr>
          <w:spacing w:val="8"/>
        </w:rPr>
        <w:t>5</w:t>
      </w:r>
      <w:r>
        <w:rPr>
          <w:spacing w:val="-42"/>
        </w:rPr>
        <w:t xml:space="preserve"> </w:t>
      </w:r>
      <w:r>
        <w:rPr>
          <w:spacing w:val="8"/>
        </w:rPr>
        <w:t>个科室，分别是：办公室、林业和草原管护科、资源管理</w:t>
      </w:r>
      <w:r>
        <w:t xml:space="preserve"> </w:t>
      </w:r>
      <w:r>
        <w:rPr>
          <w:spacing w:val="8"/>
        </w:rPr>
        <w:t>科、生态修复科、林草种苗科。</w:t>
      </w:r>
    </w:p>
    <w:p w14:paraId="40E24369">
      <w:pPr>
        <w:pStyle w:val="2"/>
        <w:spacing w:before="2" w:line="333" w:lineRule="auto"/>
        <w:ind w:left="35" w:right="15" w:firstLine="629"/>
      </w:pPr>
      <w:r>
        <w:rPr>
          <w:spacing w:val="10"/>
        </w:rPr>
        <w:t>托克逊县林业和草原工作站单位编制数</w:t>
      </w:r>
      <w:r>
        <w:rPr>
          <w:spacing w:val="-20"/>
        </w:rPr>
        <w:t xml:space="preserve"> </w:t>
      </w:r>
      <w:r>
        <w:rPr>
          <w:spacing w:val="10"/>
        </w:rPr>
        <w:t>30人，实有人</w:t>
      </w:r>
      <w:r>
        <w:t xml:space="preserve">  </w:t>
      </w:r>
      <w:r>
        <w:rPr>
          <w:spacing w:val="-4"/>
        </w:rPr>
        <w:t>数</w:t>
      </w:r>
      <w:r>
        <w:rPr>
          <w:spacing w:val="-47"/>
        </w:rPr>
        <w:t xml:space="preserve"> </w:t>
      </w:r>
      <w:r>
        <w:rPr>
          <w:spacing w:val="-4"/>
        </w:rPr>
        <w:t>46</w:t>
      </w:r>
      <w:r>
        <w:rPr>
          <w:spacing w:val="-62"/>
        </w:rPr>
        <w:t xml:space="preserve"> </w:t>
      </w:r>
      <w:r>
        <w:rPr>
          <w:spacing w:val="-4"/>
        </w:rPr>
        <w:t>人，其中：在职</w:t>
      </w:r>
      <w:r>
        <w:rPr>
          <w:spacing w:val="-35"/>
        </w:rPr>
        <w:t xml:space="preserve"> </w:t>
      </w:r>
      <w:r>
        <w:rPr>
          <w:spacing w:val="-4"/>
        </w:rPr>
        <w:t>30</w:t>
      </w:r>
      <w:r>
        <w:rPr>
          <w:spacing w:val="-60"/>
        </w:rPr>
        <w:t xml:space="preserve"> </w:t>
      </w:r>
      <w:r>
        <w:rPr>
          <w:spacing w:val="-4"/>
        </w:rPr>
        <w:t>人，增加</w:t>
      </w:r>
      <w:r>
        <w:rPr>
          <w:spacing w:val="-38"/>
        </w:rPr>
        <w:t xml:space="preserve"> </w:t>
      </w:r>
      <w:r>
        <w:rPr>
          <w:spacing w:val="-4"/>
        </w:rPr>
        <w:t>0</w:t>
      </w:r>
      <w:r>
        <w:rPr>
          <w:spacing w:val="-60"/>
        </w:rPr>
        <w:t xml:space="preserve"> </w:t>
      </w:r>
      <w:r>
        <w:rPr>
          <w:spacing w:val="-4"/>
        </w:rPr>
        <w:t>人；退休</w:t>
      </w:r>
      <w:r>
        <w:rPr>
          <w:spacing w:val="-41"/>
        </w:rPr>
        <w:t xml:space="preserve"> </w:t>
      </w:r>
      <w:r>
        <w:rPr>
          <w:spacing w:val="-4"/>
        </w:rPr>
        <w:t>16</w:t>
      </w:r>
      <w:r>
        <w:rPr>
          <w:spacing w:val="-59"/>
        </w:rPr>
        <w:t xml:space="preserve"> </w:t>
      </w:r>
      <w:r>
        <w:rPr>
          <w:spacing w:val="-4"/>
        </w:rPr>
        <w:t>人，增加</w:t>
      </w:r>
      <w:r>
        <w:rPr>
          <w:spacing w:val="-38"/>
        </w:rPr>
        <w:t xml:space="preserve"> </w:t>
      </w:r>
      <w:r>
        <w:rPr>
          <w:spacing w:val="-4"/>
        </w:rPr>
        <w:t>0</w:t>
      </w:r>
    </w:p>
    <w:p w14:paraId="0B8ED939">
      <w:pPr>
        <w:pStyle w:val="2"/>
        <w:spacing w:before="6" w:line="219" w:lineRule="auto"/>
        <w:ind w:left="29"/>
        <w:outlineLvl w:val="0"/>
      </w:pPr>
      <w:r>
        <w:rPr>
          <w:spacing w:val="-2"/>
        </w:rPr>
        <w:t>人；离休</w:t>
      </w:r>
      <w:r>
        <w:rPr>
          <w:spacing w:val="-34"/>
        </w:rPr>
        <w:t xml:space="preserve"> </w:t>
      </w:r>
      <w:r>
        <w:rPr>
          <w:spacing w:val="-2"/>
        </w:rPr>
        <w:t>0</w:t>
      </w:r>
      <w:r>
        <w:rPr>
          <w:spacing w:val="-60"/>
        </w:rPr>
        <w:t xml:space="preserve"> </w:t>
      </w:r>
      <w:r>
        <w:rPr>
          <w:spacing w:val="-2"/>
        </w:rPr>
        <w:t>人，增加</w:t>
      </w:r>
      <w:r>
        <w:rPr>
          <w:spacing w:val="-41"/>
        </w:rPr>
        <w:t xml:space="preserve"> </w:t>
      </w:r>
      <w:r>
        <w:rPr>
          <w:spacing w:val="-2"/>
        </w:rPr>
        <w:t>0</w:t>
      </w:r>
      <w:r>
        <w:rPr>
          <w:spacing w:val="-59"/>
        </w:rPr>
        <w:t xml:space="preserve"> </w:t>
      </w:r>
      <w:r>
        <w:rPr>
          <w:spacing w:val="-2"/>
        </w:rPr>
        <w:t>人。</w:t>
      </w:r>
    </w:p>
    <w:p w14:paraId="79F70C21">
      <w:pPr>
        <w:spacing w:line="219" w:lineRule="auto"/>
        <w:sectPr>
          <w:footerReference r:id="rId9" w:type="default"/>
          <w:pgSz w:w="11906" w:h="16839"/>
          <w:pgMar w:top="1431" w:right="1785" w:bottom="1521" w:left="1785" w:header="0" w:footer="1156" w:gutter="0"/>
          <w:cols w:space="720" w:num="1"/>
        </w:sectPr>
      </w:pPr>
    </w:p>
    <w:p w14:paraId="77CF6C0F">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E97C40E">
      <w:pPr>
        <w:spacing w:line="297" w:lineRule="auto"/>
        <w:rPr>
          <w:rFonts w:ascii="Arial"/>
          <w:sz w:val="21"/>
        </w:rPr>
      </w:pPr>
    </w:p>
    <w:p w14:paraId="13043E54">
      <w:pPr>
        <w:pStyle w:val="2"/>
        <w:spacing w:before="100" w:line="222" w:lineRule="auto"/>
        <w:ind w:left="34"/>
        <w:outlineLvl w:val="0"/>
      </w:pPr>
      <w:r>
        <w:rPr>
          <w:b/>
          <w:bCs/>
          <w:spacing w:val="-4"/>
        </w:rPr>
        <w:t>表</w:t>
      </w:r>
      <w:r>
        <w:rPr>
          <w:spacing w:val="-41"/>
        </w:rPr>
        <w:t xml:space="preserve"> </w:t>
      </w:r>
      <w:r>
        <w:rPr>
          <w:b/>
          <w:bCs/>
          <w:spacing w:val="-4"/>
        </w:rPr>
        <w:t>1</w:t>
      </w:r>
    </w:p>
    <w:p w14:paraId="738E0540">
      <w:pPr>
        <w:pStyle w:val="2"/>
        <w:spacing w:before="251" w:line="218" w:lineRule="auto"/>
        <w:ind w:left="2752"/>
        <w:outlineLvl w:val="0"/>
      </w:pPr>
      <w:r>
        <w:rPr>
          <w:b/>
          <w:bCs/>
          <w:spacing w:val="5"/>
        </w:rPr>
        <w:t>单位收支总体情况表</w:t>
      </w:r>
    </w:p>
    <w:p w14:paraId="4D56EE46">
      <w:pPr>
        <w:pStyle w:val="2"/>
        <w:spacing w:before="138" w:line="213" w:lineRule="auto"/>
        <w:ind w:left="122"/>
        <w:outlineLvl w:val="0"/>
        <w:rPr>
          <w:sz w:val="24"/>
          <w:szCs w:val="24"/>
        </w:rPr>
      </w:pPr>
      <w:r>
        <w:rPr>
          <w:spacing w:val="1"/>
          <w:sz w:val="24"/>
          <w:szCs w:val="24"/>
        </w:rPr>
        <w:t xml:space="preserve">编制单位：托克逊县林业和草原工作站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0367F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04772098">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1CD7CE41">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3E1E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5167D8A2">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C6562D1">
            <w:pPr>
              <w:pStyle w:val="6"/>
              <w:spacing w:before="73" w:line="217" w:lineRule="auto"/>
              <w:ind w:left="405"/>
              <w:rPr>
                <w:sz w:val="19"/>
                <w:szCs w:val="19"/>
              </w:rPr>
            </w:pPr>
            <w:r>
              <w:rPr>
                <w:b/>
                <w:bCs/>
                <w:spacing w:val="2"/>
                <w:sz w:val="19"/>
                <w:szCs w:val="19"/>
              </w:rPr>
              <w:t>预算数</w:t>
            </w:r>
          </w:p>
        </w:tc>
        <w:tc>
          <w:tcPr>
            <w:tcW w:w="2691" w:type="dxa"/>
            <w:vAlign w:val="top"/>
          </w:tcPr>
          <w:p w14:paraId="16877902">
            <w:pPr>
              <w:pStyle w:val="6"/>
              <w:spacing w:before="73" w:line="217" w:lineRule="auto"/>
              <w:ind w:left="955"/>
              <w:rPr>
                <w:sz w:val="19"/>
                <w:szCs w:val="19"/>
              </w:rPr>
            </w:pPr>
            <w:r>
              <w:rPr>
                <w:b/>
                <w:bCs/>
                <w:spacing w:val="5"/>
                <w:sz w:val="19"/>
                <w:szCs w:val="19"/>
              </w:rPr>
              <w:t>功能分类</w:t>
            </w:r>
          </w:p>
        </w:tc>
        <w:tc>
          <w:tcPr>
            <w:tcW w:w="1705" w:type="dxa"/>
            <w:vAlign w:val="top"/>
          </w:tcPr>
          <w:p w14:paraId="4C6C619F">
            <w:pPr>
              <w:pStyle w:val="6"/>
              <w:spacing w:before="73" w:line="217" w:lineRule="auto"/>
              <w:ind w:left="566"/>
              <w:rPr>
                <w:sz w:val="19"/>
                <w:szCs w:val="19"/>
              </w:rPr>
            </w:pPr>
            <w:r>
              <w:rPr>
                <w:b/>
                <w:bCs/>
                <w:spacing w:val="2"/>
                <w:sz w:val="19"/>
                <w:szCs w:val="19"/>
              </w:rPr>
              <w:t>预算数</w:t>
            </w:r>
          </w:p>
        </w:tc>
      </w:tr>
      <w:tr w14:paraId="080703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4CC7DC2">
            <w:pPr>
              <w:pStyle w:val="6"/>
              <w:spacing w:before="94" w:line="216" w:lineRule="auto"/>
              <w:ind w:left="126"/>
            </w:pPr>
            <w:r>
              <w:rPr>
                <w:b/>
                <w:bCs/>
                <w:spacing w:val="-5"/>
              </w:rPr>
              <w:t>一、本年收入</w:t>
            </w:r>
          </w:p>
        </w:tc>
        <w:tc>
          <w:tcPr>
            <w:tcW w:w="1387" w:type="dxa"/>
            <w:vAlign w:val="top"/>
          </w:tcPr>
          <w:p w14:paraId="2A918A95">
            <w:pPr>
              <w:pStyle w:val="6"/>
              <w:spacing w:before="94" w:line="217" w:lineRule="auto"/>
              <w:ind w:left="751"/>
            </w:pPr>
            <w:r>
              <w:rPr>
                <w:b/>
                <w:bCs/>
                <w:spacing w:val="-4"/>
              </w:rPr>
              <w:t>709.91</w:t>
            </w:r>
          </w:p>
        </w:tc>
        <w:tc>
          <w:tcPr>
            <w:tcW w:w="2691" w:type="dxa"/>
            <w:vAlign w:val="top"/>
          </w:tcPr>
          <w:p w14:paraId="765DDD2C">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1EC27021">
            <w:pPr>
              <w:rPr>
                <w:rFonts w:ascii="Arial"/>
                <w:sz w:val="21"/>
              </w:rPr>
            </w:pPr>
          </w:p>
        </w:tc>
      </w:tr>
      <w:tr w14:paraId="4FF30A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39ADAAE">
            <w:pPr>
              <w:pStyle w:val="6"/>
              <w:spacing w:before="94" w:line="214" w:lineRule="auto"/>
              <w:ind w:left="126"/>
            </w:pPr>
            <w:r>
              <w:rPr>
                <w:b/>
                <w:bCs/>
                <w:spacing w:val="-4"/>
              </w:rPr>
              <w:t>1.一般公共预算拨款</w:t>
            </w:r>
          </w:p>
        </w:tc>
        <w:tc>
          <w:tcPr>
            <w:tcW w:w="1387" w:type="dxa"/>
            <w:vAlign w:val="top"/>
          </w:tcPr>
          <w:p w14:paraId="27DDBD0D">
            <w:pPr>
              <w:pStyle w:val="6"/>
              <w:spacing w:before="95" w:line="216" w:lineRule="auto"/>
              <w:ind w:left="751"/>
            </w:pPr>
            <w:r>
              <w:rPr>
                <w:b/>
                <w:bCs/>
                <w:spacing w:val="-4"/>
              </w:rPr>
              <w:t>694.52</w:t>
            </w:r>
          </w:p>
        </w:tc>
        <w:tc>
          <w:tcPr>
            <w:tcW w:w="2691" w:type="dxa"/>
            <w:vAlign w:val="top"/>
          </w:tcPr>
          <w:p w14:paraId="1F23EFB4">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1B1892FB">
            <w:pPr>
              <w:rPr>
                <w:rFonts w:ascii="Arial"/>
                <w:sz w:val="21"/>
              </w:rPr>
            </w:pPr>
          </w:p>
        </w:tc>
      </w:tr>
      <w:tr w14:paraId="204E99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F1A385">
            <w:pPr>
              <w:pStyle w:val="6"/>
              <w:spacing w:before="95" w:line="214" w:lineRule="auto"/>
              <w:ind w:left="115"/>
            </w:pPr>
            <w:r>
              <w:rPr>
                <w:spacing w:val="-2"/>
              </w:rPr>
              <w:t>其中：一般财力</w:t>
            </w:r>
          </w:p>
        </w:tc>
        <w:tc>
          <w:tcPr>
            <w:tcW w:w="1387" w:type="dxa"/>
            <w:vAlign w:val="top"/>
          </w:tcPr>
          <w:p w14:paraId="07E23845">
            <w:pPr>
              <w:pStyle w:val="6"/>
              <w:spacing w:before="95" w:line="217" w:lineRule="auto"/>
              <w:ind w:left="751"/>
            </w:pPr>
            <w:r>
              <w:rPr>
                <w:spacing w:val="-3"/>
              </w:rPr>
              <w:t>694.52</w:t>
            </w:r>
          </w:p>
        </w:tc>
        <w:tc>
          <w:tcPr>
            <w:tcW w:w="2691" w:type="dxa"/>
            <w:vAlign w:val="top"/>
          </w:tcPr>
          <w:p w14:paraId="1CB3CB3A">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006CA6B4">
            <w:pPr>
              <w:rPr>
                <w:rFonts w:ascii="Arial"/>
                <w:sz w:val="21"/>
              </w:rPr>
            </w:pPr>
          </w:p>
        </w:tc>
      </w:tr>
      <w:tr w14:paraId="3A5645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21313A">
            <w:pPr>
              <w:pStyle w:val="6"/>
              <w:spacing w:before="95" w:line="213" w:lineRule="auto"/>
              <w:ind w:left="479"/>
            </w:pPr>
            <w:r>
              <w:rPr>
                <w:spacing w:val="-1"/>
              </w:rPr>
              <w:t>上级一般公共预算安排转移支付</w:t>
            </w:r>
          </w:p>
        </w:tc>
        <w:tc>
          <w:tcPr>
            <w:tcW w:w="1387" w:type="dxa"/>
            <w:vAlign w:val="top"/>
          </w:tcPr>
          <w:p w14:paraId="4A4C777D">
            <w:pPr>
              <w:rPr>
                <w:rFonts w:ascii="Arial"/>
                <w:sz w:val="21"/>
              </w:rPr>
            </w:pPr>
          </w:p>
        </w:tc>
        <w:tc>
          <w:tcPr>
            <w:tcW w:w="2691" w:type="dxa"/>
            <w:vAlign w:val="top"/>
          </w:tcPr>
          <w:p w14:paraId="072B0E4A">
            <w:pPr>
              <w:pStyle w:val="6"/>
              <w:spacing w:before="95" w:line="213" w:lineRule="auto"/>
              <w:ind w:left="119"/>
            </w:pPr>
            <w:r>
              <w:rPr>
                <w:spacing w:val="-2"/>
              </w:rPr>
              <w:t>204 公共安全支出</w:t>
            </w:r>
          </w:p>
        </w:tc>
        <w:tc>
          <w:tcPr>
            <w:tcW w:w="1705" w:type="dxa"/>
            <w:vAlign w:val="top"/>
          </w:tcPr>
          <w:p w14:paraId="33CFF7F9">
            <w:pPr>
              <w:rPr>
                <w:rFonts w:ascii="Arial"/>
                <w:sz w:val="21"/>
              </w:rPr>
            </w:pPr>
          </w:p>
        </w:tc>
      </w:tr>
      <w:tr w14:paraId="452DF4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4E5F3ED">
            <w:pPr>
              <w:pStyle w:val="6"/>
              <w:spacing w:before="94" w:line="214" w:lineRule="auto"/>
              <w:ind w:left="122"/>
            </w:pPr>
            <w:r>
              <w:rPr>
                <w:b/>
                <w:bCs/>
                <w:spacing w:val="-4"/>
              </w:rPr>
              <w:t>2.基金预算拨款</w:t>
            </w:r>
          </w:p>
        </w:tc>
        <w:tc>
          <w:tcPr>
            <w:tcW w:w="1387" w:type="dxa"/>
            <w:vAlign w:val="top"/>
          </w:tcPr>
          <w:p w14:paraId="23E5EB48">
            <w:pPr>
              <w:rPr>
                <w:rFonts w:ascii="Arial"/>
                <w:sz w:val="21"/>
              </w:rPr>
            </w:pPr>
          </w:p>
        </w:tc>
        <w:tc>
          <w:tcPr>
            <w:tcW w:w="2691" w:type="dxa"/>
            <w:vAlign w:val="top"/>
          </w:tcPr>
          <w:p w14:paraId="1E9AC2A7">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7645BAAA">
            <w:pPr>
              <w:rPr>
                <w:rFonts w:ascii="Arial"/>
                <w:sz w:val="21"/>
              </w:rPr>
            </w:pPr>
          </w:p>
        </w:tc>
      </w:tr>
      <w:tr w14:paraId="7D041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6F8122">
            <w:pPr>
              <w:pStyle w:val="6"/>
              <w:spacing w:before="97" w:line="214" w:lineRule="auto"/>
              <w:ind w:left="115"/>
            </w:pPr>
            <w:r>
              <w:rPr>
                <w:spacing w:val="-1"/>
              </w:rPr>
              <w:t>其中：政府性基金收入</w:t>
            </w:r>
          </w:p>
        </w:tc>
        <w:tc>
          <w:tcPr>
            <w:tcW w:w="1387" w:type="dxa"/>
            <w:vAlign w:val="top"/>
          </w:tcPr>
          <w:p w14:paraId="7051E7C9">
            <w:pPr>
              <w:rPr>
                <w:rFonts w:ascii="Arial"/>
                <w:sz w:val="21"/>
              </w:rPr>
            </w:pPr>
          </w:p>
        </w:tc>
        <w:tc>
          <w:tcPr>
            <w:tcW w:w="2691" w:type="dxa"/>
            <w:vAlign w:val="top"/>
          </w:tcPr>
          <w:p w14:paraId="5F3A585E">
            <w:pPr>
              <w:pStyle w:val="6"/>
              <w:spacing w:before="97" w:line="213" w:lineRule="auto"/>
              <w:ind w:left="119"/>
            </w:pPr>
            <w:r>
              <w:rPr>
                <w:spacing w:val="-2"/>
              </w:rPr>
              <w:t>206 科学技术支出</w:t>
            </w:r>
          </w:p>
        </w:tc>
        <w:tc>
          <w:tcPr>
            <w:tcW w:w="1705" w:type="dxa"/>
            <w:vAlign w:val="top"/>
          </w:tcPr>
          <w:p w14:paraId="77C06C6B">
            <w:pPr>
              <w:rPr>
                <w:rFonts w:ascii="Arial"/>
                <w:sz w:val="21"/>
              </w:rPr>
            </w:pPr>
          </w:p>
        </w:tc>
      </w:tr>
      <w:tr w14:paraId="3ACAB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C4C4CD">
            <w:pPr>
              <w:pStyle w:val="6"/>
              <w:spacing w:before="97" w:line="213" w:lineRule="auto"/>
              <w:ind w:left="479"/>
            </w:pPr>
            <w:r>
              <w:rPr>
                <w:spacing w:val="-1"/>
              </w:rPr>
              <w:t>上级政府性基金安排转移支付</w:t>
            </w:r>
          </w:p>
        </w:tc>
        <w:tc>
          <w:tcPr>
            <w:tcW w:w="1387" w:type="dxa"/>
            <w:vAlign w:val="top"/>
          </w:tcPr>
          <w:p w14:paraId="30A2C65F">
            <w:pPr>
              <w:rPr>
                <w:rFonts w:ascii="Arial"/>
                <w:sz w:val="21"/>
              </w:rPr>
            </w:pPr>
          </w:p>
        </w:tc>
        <w:tc>
          <w:tcPr>
            <w:tcW w:w="2691" w:type="dxa"/>
            <w:vAlign w:val="top"/>
          </w:tcPr>
          <w:p w14:paraId="7283A32A">
            <w:pPr>
              <w:pStyle w:val="6"/>
              <w:spacing w:before="97" w:line="213" w:lineRule="auto"/>
              <w:ind w:left="119"/>
            </w:pPr>
            <w:r>
              <w:rPr>
                <w:spacing w:val="-1"/>
              </w:rPr>
              <w:t>207 文化旅游体育与传媒支出</w:t>
            </w:r>
          </w:p>
        </w:tc>
        <w:tc>
          <w:tcPr>
            <w:tcW w:w="1705" w:type="dxa"/>
            <w:vAlign w:val="top"/>
          </w:tcPr>
          <w:p w14:paraId="4AC0942B">
            <w:pPr>
              <w:rPr>
                <w:rFonts w:ascii="Arial"/>
                <w:sz w:val="21"/>
              </w:rPr>
            </w:pPr>
          </w:p>
        </w:tc>
      </w:tr>
      <w:tr w14:paraId="037BF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7677A7">
            <w:pPr>
              <w:pStyle w:val="6"/>
              <w:spacing w:before="96" w:line="214" w:lineRule="auto"/>
              <w:ind w:left="129"/>
            </w:pPr>
            <w:r>
              <w:rPr>
                <w:b/>
                <w:bCs/>
                <w:spacing w:val="-4"/>
              </w:rPr>
              <w:t>3.国有资本经营预算拨款</w:t>
            </w:r>
          </w:p>
        </w:tc>
        <w:tc>
          <w:tcPr>
            <w:tcW w:w="1387" w:type="dxa"/>
            <w:vAlign w:val="top"/>
          </w:tcPr>
          <w:p w14:paraId="43723526">
            <w:pPr>
              <w:rPr>
                <w:rFonts w:ascii="Arial"/>
                <w:sz w:val="21"/>
              </w:rPr>
            </w:pPr>
          </w:p>
        </w:tc>
        <w:tc>
          <w:tcPr>
            <w:tcW w:w="2691" w:type="dxa"/>
            <w:vAlign w:val="top"/>
          </w:tcPr>
          <w:p w14:paraId="07BB4A21">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125B3BE1">
            <w:pPr>
              <w:pStyle w:val="6"/>
              <w:spacing w:before="97" w:line="215" w:lineRule="auto"/>
              <w:ind w:left="1070"/>
            </w:pPr>
            <w:r>
              <w:rPr>
                <w:b/>
                <w:bCs/>
                <w:spacing w:val="-4"/>
              </w:rPr>
              <w:t>109.05</w:t>
            </w:r>
          </w:p>
        </w:tc>
      </w:tr>
      <w:tr w14:paraId="14A8F7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5F0284">
            <w:pPr>
              <w:pStyle w:val="6"/>
              <w:spacing w:before="96" w:line="214" w:lineRule="auto"/>
              <w:ind w:left="115"/>
            </w:pPr>
            <w:r>
              <w:rPr>
                <w:spacing w:val="-1"/>
              </w:rPr>
              <w:t>其中：国有资本经营收入</w:t>
            </w:r>
          </w:p>
        </w:tc>
        <w:tc>
          <w:tcPr>
            <w:tcW w:w="1387" w:type="dxa"/>
            <w:vAlign w:val="top"/>
          </w:tcPr>
          <w:p w14:paraId="6ABE020D">
            <w:pPr>
              <w:rPr>
                <w:rFonts w:ascii="Arial"/>
                <w:sz w:val="21"/>
              </w:rPr>
            </w:pPr>
          </w:p>
        </w:tc>
        <w:tc>
          <w:tcPr>
            <w:tcW w:w="2691" w:type="dxa"/>
            <w:vAlign w:val="top"/>
          </w:tcPr>
          <w:p w14:paraId="0CDCE747">
            <w:pPr>
              <w:pStyle w:val="6"/>
              <w:spacing w:before="96" w:line="213" w:lineRule="auto"/>
              <w:ind w:left="119"/>
            </w:pPr>
            <w:r>
              <w:rPr>
                <w:spacing w:val="-2"/>
              </w:rPr>
              <w:t>209 社会保险基金支出</w:t>
            </w:r>
          </w:p>
        </w:tc>
        <w:tc>
          <w:tcPr>
            <w:tcW w:w="1705" w:type="dxa"/>
            <w:vAlign w:val="top"/>
          </w:tcPr>
          <w:p w14:paraId="75AC084A">
            <w:pPr>
              <w:rPr>
                <w:rFonts w:ascii="Arial"/>
                <w:sz w:val="21"/>
              </w:rPr>
            </w:pPr>
          </w:p>
        </w:tc>
      </w:tr>
      <w:tr w14:paraId="02110C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2B2EA81C">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4BEDAF1">
            <w:pPr>
              <w:rPr>
                <w:rFonts w:ascii="Arial"/>
                <w:sz w:val="21"/>
              </w:rPr>
            </w:pPr>
          </w:p>
        </w:tc>
        <w:tc>
          <w:tcPr>
            <w:tcW w:w="2691" w:type="dxa"/>
            <w:vAlign w:val="top"/>
          </w:tcPr>
          <w:p w14:paraId="05FF4ACD">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3B95B77">
            <w:pPr>
              <w:pStyle w:val="6"/>
              <w:spacing w:before="239"/>
              <w:ind w:left="1157"/>
            </w:pPr>
            <w:r>
              <w:rPr>
                <w:spacing w:val="-3"/>
              </w:rPr>
              <w:t>27.82</w:t>
            </w:r>
          </w:p>
        </w:tc>
      </w:tr>
      <w:tr w14:paraId="6D6BF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21117F">
            <w:pPr>
              <w:pStyle w:val="6"/>
              <w:spacing w:before="96" w:line="214" w:lineRule="auto"/>
              <w:ind w:left="121"/>
            </w:pPr>
            <w:r>
              <w:rPr>
                <w:spacing w:val="-2"/>
              </w:rPr>
              <w:t>4.财政专户核拨</w:t>
            </w:r>
          </w:p>
        </w:tc>
        <w:tc>
          <w:tcPr>
            <w:tcW w:w="1387" w:type="dxa"/>
            <w:vAlign w:val="top"/>
          </w:tcPr>
          <w:p w14:paraId="512FB830">
            <w:pPr>
              <w:rPr>
                <w:rFonts w:ascii="Arial"/>
                <w:sz w:val="21"/>
              </w:rPr>
            </w:pPr>
          </w:p>
        </w:tc>
        <w:tc>
          <w:tcPr>
            <w:tcW w:w="2691" w:type="dxa"/>
            <w:vAlign w:val="top"/>
          </w:tcPr>
          <w:p w14:paraId="15C77ED8">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6AEF512A">
            <w:pPr>
              <w:rPr>
                <w:rFonts w:ascii="Arial"/>
                <w:sz w:val="21"/>
              </w:rPr>
            </w:pPr>
          </w:p>
        </w:tc>
      </w:tr>
      <w:tr w14:paraId="67F02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2839A1">
            <w:pPr>
              <w:pStyle w:val="6"/>
              <w:spacing w:before="99" w:line="213" w:lineRule="auto"/>
              <w:ind w:left="124"/>
            </w:pPr>
            <w:r>
              <w:rPr>
                <w:b/>
                <w:bCs/>
                <w:spacing w:val="-5"/>
              </w:rPr>
              <w:t>5.单位资金</w:t>
            </w:r>
          </w:p>
        </w:tc>
        <w:tc>
          <w:tcPr>
            <w:tcW w:w="1387" w:type="dxa"/>
            <w:vAlign w:val="top"/>
          </w:tcPr>
          <w:p w14:paraId="2B61C833">
            <w:pPr>
              <w:pStyle w:val="6"/>
              <w:spacing w:before="99" w:line="213" w:lineRule="auto"/>
              <w:ind w:left="845"/>
            </w:pPr>
            <w:r>
              <w:rPr>
                <w:b/>
                <w:bCs/>
                <w:spacing w:val="-5"/>
              </w:rPr>
              <w:t>15.39</w:t>
            </w:r>
          </w:p>
        </w:tc>
        <w:tc>
          <w:tcPr>
            <w:tcW w:w="2691" w:type="dxa"/>
            <w:vAlign w:val="top"/>
          </w:tcPr>
          <w:p w14:paraId="0B6FE164">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6AE2869">
            <w:pPr>
              <w:rPr>
                <w:rFonts w:ascii="Arial"/>
                <w:sz w:val="21"/>
              </w:rPr>
            </w:pPr>
          </w:p>
        </w:tc>
      </w:tr>
      <w:tr w14:paraId="79320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4C04132">
            <w:pPr>
              <w:pStyle w:val="6"/>
              <w:spacing w:before="98" w:line="214" w:lineRule="auto"/>
              <w:ind w:left="115"/>
            </w:pPr>
            <w:r>
              <w:rPr>
                <w:spacing w:val="-2"/>
              </w:rPr>
              <w:t>其中：事业收入</w:t>
            </w:r>
          </w:p>
        </w:tc>
        <w:tc>
          <w:tcPr>
            <w:tcW w:w="1387" w:type="dxa"/>
            <w:vAlign w:val="top"/>
          </w:tcPr>
          <w:p w14:paraId="1496A39A">
            <w:pPr>
              <w:rPr>
                <w:rFonts w:ascii="Arial"/>
                <w:sz w:val="21"/>
              </w:rPr>
            </w:pPr>
          </w:p>
        </w:tc>
        <w:tc>
          <w:tcPr>
            <w:tcW w:w="2691" w:type="dxa"/>
            <w:vAlign w:val="top"/>
          </w:tcPr>
          <w:p w14:paraId="06A0F486">
            <w:pPr>
              <w:pStyle w:val="6"/>
              <w:spacing w:before="98" w:line="213" w:lineRule="auto"/>
              <w:ind w:left="119"/>
            </w:pPr>
            <w:r>
              <w:rPr>
                <w:spacing w:val="-2"/>
              </w:rPr>
              <w:t>213 农林水支出</w:t>
            </w:r>
          </w:p>
        </w:tc>
        <w:tc>
          <w:tcPr>
            <w:tcW w:w="1705" w:type="dxa"/>
            <w:vAlign w:val="top"/>
          </w:tcPr>
          <w:p w14:paraId="5F2EED25">
            <w:pPr>
              <w:pStyle w:val="6"/>
              <w:spacing w:before="98" w:line="214" w:lineRule="auto"/>
              <w:ind w:left="1068"/>
            </w:pPr>
            <w:r>
              <w:rPr>
                <w:spacing w:val="-3"/>
              </w:rPr>
              <w:t>529.06</w:t>
            </w:r>
          </w:p>
        </w:tc>
      </w:tr>
      <w:tr w14:paraId="0159DF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566E1C">
            <w:pPr>
              <w:pStyle w:val="6"/>
              <w:spacing w:before="98" w:line="214" w:lineRule="auto"/>
              <w:ind w:left="479"/>
            </w:pPr>
            <w:r>
              <w:rPr>
                <w:spacing w:val="-2"/>
              </w:rPr>
              <w:t>上级补助收入</w:t>
            </w:r>
          </w:p>
        </w:tc>
        <w:tc>
          <w:tcPr>
            <w:tcW w:w="1387" w:type="dxa"/>
            <w:vAlign w:val="top"/>
          </w:tcPr>
          <w:p w14:paraId="48A4FB05">
            <w:pPr>
              <w:rPr>
                <w:rFonts w:ascii="Arial"/>
                <w:sz w:val="21"/>
              </w:rPr>
            </w:pPr>
          </w:p>
        </w:tc>
        <w:tc>
          <w:tcPr>
            <w:tcW w:w="2691" w:type="dxa"/>
            <w:vAlign w:val="top"/>
          </w:tcPr>
          <w:p w14:paraId="27D3DE4E">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BC03FF6">
            <w:pPr>
              <w:rPr>
                <w:rFonts w:ascii="Arial"/>
                <w:sz w:val="21"/>
              </w:rPr>
            </w:pPr>
          </w:p>
        </w:tc>
      </w:tr>
      <w:tr w14:paraId="749DD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A7F0CD">
            <w:pPr>
              <w:pStyle w:val="6"/>
              <w:spacing w:before="97" w:line="214" w:lineRule="auto"/>
              <w:ind w:left="488"/>
            </w:pPr>
            <w:r>
              <w:rPr>
                <w:spacing w:val="-3"/>
              </w:rPr>
              <w:t>附属单位上缴收入</w:t>
            </w:r>
          </w:p>
        </w:tc>
        <w:tc>
          <w:tcPr>
            <w:tcW w:w="1387" w:type="dxa"/>
            <w:vAlign w:val="top"/>
          </w:tcPr>
          <w:p w14:paraId="17633DF3">
            <w:pPr>
              <w:rPr>
                <w:rFonts w:ascii="Arial"/>
                <w:sz w:val="21"/>
              </w:rPr>
            </w:pPr>
          </w:p>
        </w:tc>
        <w:tc>
          <w:tcPr>
            <w:tcW w:w="2691" w:type="dxa"/>
            <w:vAlign w:val="top"/>
          </w:tcPr>
          <w:p w14:paraId="7879D354">
            <w:pPr>
              <w:pStyle w:val="6"/>
              <w:spacing w:before="97" w:line="213" w:lineRule="auto"/>
              <w:ind w:left="119"/>
            </w:pPr>
            <w:r>
              <w:rPr>
                <w:spacing w:val="-1"/>
              </w:rPr>
              <w:t>215 资源勘探工业信息等支出</w:t>
            </w:r>
          </w:p>
        </w:tc>
        <w:tc>
          <w:tcPr>
            <w:tcW w:w="1705" w:type="dxa"/>
            <w:vAlign w:val="top"/>
          </w:tcPr>
          <w:p w14:paraId="57FCB8E7">
            <w:pPr>
              <w:rPr>
                <w:rFonts w:ascii="Arial"/>
                <w:sz w:val="21"/>
              </w:rPr>
            </w:pPr>
          </w:p>
        </w:tc>
      </w:tr>
      <w:tr w14:paraId="1E3A5C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7A551C">
            <w:pPr>
              <w:pStyle w:val="6"/>
              <w:spacing w:before="96" w:line="214" w:lineRule="auto"/>
              <w:ind w:left="481"/>
            </w:pPr>
            <w:r>
              <w:rPr>
                <w:spacing w:val="-2"/>
              </w:rPr>
              <w:t>事业单位经营收入</w:t>
            </w:r>
          </w:p>
        </w:tc>
        <w:tc>
          <w:tcPr>
            <w:tcW w:w="1387" w:type="dxa"/>
            <w:vAlign w:val="top"/>
          </w:tcPr>
          <w:p w14:paraId="4065C575">
            <w:pPr>
              <w:rPr>
                <w:rFonts w:ascii="Arial"/>
                <w:sz w:val="21"/>
              </w:rPr>
            </w:pPr>
          </w:p>
        </w:tc>
        <w:tc>
          <w:tcPr>
            <w:tcW w:w="2691" w:type="dxa"/>
            <w:vAlign w:val="top"/>
          </w:tcPr>
          <w:p w14:paraId="677031BC">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677C702C">
            <w:pPr>
              <w:rPr>
                <w:rFonts w:ascii="Arial"/>
                <w:sz w:val="21"/>
              </w:rPr>
            </w:pPr>
          </w:p>
        </w:tc>
      </w:tr>
      <w:tr w14:paraId="2F6C7E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0990C2">
            <w:pPr>
              <w:pStyle w:val="6"/>
              <w:spacing w:before="97" w:line="215" w:lineRule="auto"/>
              <w:ind w:left="475"/>
            </w:pPr>
            <w:r>
              <w:rPr>
                <w:spacing w:val="-2"/>
              </w:rPr>
              <w:t>其他收入</w:t>
            </w:r>
          </w:p>
        </w:tc>
        <w:tc>
          <w:tcPr>
            <w:tcW w:w="1387" w:type="dxa"/>
            <w:vAlign w:val="top"/>
          </w:tcPr>
          <w:p w14:paraId="4856D6FD">
            <w:pPr>
              <w:pStyle w:val="6"/>
              <w:spacing w:before="97" w:line="215" w:lineRule="auto"/>
              <w:ind w:left="845"/>
            </w:pPr>
            <w:r>
              <w:rPr>
                <w:spacing w:val="-4"/>
              </w:rPr>
              <w:t>15.39</w:t>
            </w:r>
          </w:p>
        </w:tc>
        <w:tc>
          <w:tcPr>
            <w:tcW w:w="2691" w:type="dxa"/>
            <w:vAlign w:val="top"/>
          </w:tcPr>
          <w:p w14:paraId="3E5081CC">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72772E81">
            <w:pPr>
              <w:rPr>
                <w:rFonts w:ascii="Arial"/>
                <w:sz w:val="21"/>
              </w:rPr>
            </w:pPr>
          </w:p>
        </w:tc>
      </w:tr>
      <w:tr w14:paraId="50ADD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CCBDC7">
            <w:pPr>
              <w:pStyle w:val="6"/>
              <w:spacing w:before="99" w:line="213" w:lineRule="auto"/>
              <w:ind w:left="125"/>
            </w:pPr>
            <w:r>
              <w:rPr>
                <w:b/>
                <w:bCs/>
                <w:spacing w:val="-4"/>
              </w:rPr>
              <w:t>二、上年结转结余</w:t>
            </w:r>
          </w:p>
        </w:tc>
        <w:tc>
          <w:tcPr>
            <w:tcW w:w="1387" w:type="dxa"/>
            <w:vAlign w:val="top"/>
          </w:tcPr>
          <w:p w14:paraId="60E4D703">
            <w:pPr>
              <w:rPr>
                <w:rFonts w:ascii="Arial"/>
                <w:sz w:val="21"/>
              </w:rPr>
            </w:pPr>
          </w:p>
        </w:tc>
        <w:tc>
          <w:tcPr>
            <w:tcW w:w="2691" w:type="dxa"/>
            <w:vAlign w:val="top"/>
          </w:tcPr>
          <w:p w14:paraId="671B7A8D">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3464605E">
            <w:pPr>
              <w:rPr>
                <w:rFonts w:ascii="Arial"/>
                <w:sz w:val="21"/>
              </w:rPr>
            </w:pPr>
          </w:p>
        </w:tc>
      </w:tr>
      <w:tr w14:paraId="2F4B5F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32C435">
            <w:pPr>
              <w:pStyle w:val="6"/>
              <w:spacing w:before="98" w:line="214" w:lineRule="auto"/>
              <w:ind w:left="126"/>
            </w:pPr>
            <w:r>
              <w:rPr>
                <w:b/>
                <w:bCs/>
                <w:spacing w:val="-4"/>
              </w:rPr>
              <w:t>1.财政拨款结转</w:t>
            </w:r>
          </w:p>
        </w:tc>
        <w:tc>
          <w:tcPr>
            <w:tcW w:w="1387" w:type="dxa"/>
            <w:vAlign w:val="top"/>
          </w:tcPr>
          <w:p w14:paraId="7DF6B4CC">
            <w:pPr>
              <w:rPr>
                <w:rFonts w:ascii="Arial"/>
                <w:sz w:val="21"/>
              </w:rPr>
            </w:pPr>
          </w:p>
        </w:tc>
        <w:tc>
          <w:tcPr>
            <w:tcW w:w="2691" w:type="dxa"/>
            <w:vAlign w:val="top"/>
          </w:tcPr>
          <w:p w14:paraId="48F9985E">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7D558131">
            <w:pPr>
              <w:rPr>
                <w:rFonts w:ascii="Arial"/>
                <w:sz w:val="21"/>
              </w:rPr>
            </w:pPr>
          </w:p>
        </w:tc>
      </w:tr>
      <w:tr w14:paraId="280F25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A537C6">
            <w:pPr>
              <w:pStyle w:val="6"/>
              <w:spacing w:before="97" w:line="214" w:lineRule="auto"/>
              <w:ind w:left="115"/>
            </w:pPr>
            <w:r>
              <w:rPr>
                <w:spacing w:val="-1"/>
              </w:rPr>
              <w:t>其中：一般公共预算拨款</w:t>
            </w:r>
          </w:p>
        </w:tc>
        <w:tc>
          <w:tcPr>
            <w:tcW w:w="1387" w:type="dxa"/>
            <w:vAlign w:val="top"/>
          </w:tcPr>
          <w:p w14:paraId="53482C54">
            <w:pPr>
              <w:rPr>
                <w:rFonts w:ascii="Arial"/>
                <w:sz w:val="21"/>
              </w:rPr>
            </w:pPr>
          </w:p>
        </w:tc>
        <w:tc>
          <w:tcPr>
            <w:tcW w:w="2691" w:type="dxa"/>
            <w:vAlign w:val="top"/>
          </w:tcPr>
          <w:p w14:paraId="0E08BB51">
            <w:pPr>
              <w:pStyle w:val="6"/>
              <w:spacing w:before="97" w:line="213" w:lineRule="auto"/>
              <w:ind w:left="119"/>
            </w:pPr>
            <w:r>
              <w:rPr>
                <w:spacing w:val="-2"/>
              </w:rPr>
              <w:t>221 住房保障支出</w:t>
            </w:r>
          </w:p>
        </w:tc>
        <w:tc>
          <w:tcPr>
            <w:tcW w:w="1705" w:type="dxa"/>
            <w:vAlign w:val="top"/>
          </w:tcPr>
          <w:p w14:paraId="53DBA2CA">
            <w:pPr>
              <w:pStyle w:val="6"/>
              <w:spacing w:before="98" w:line="214" w:lineRule="auto"/>
              <w:ind w:left="1156"/>
            </w:pPr>
            <w:r>
              <w:rPr>
                <w:spacing w:val="-3"/>
              </w:rPr>
              <w:t>43.98</w:t>
            </w:r>
          </w:p>
        </w:tc>
      </w:tr>
      <w:tr w14:paraId="787CA9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AB84A0">
            <w:pPr>
              <w:pStyle w:val="6"/>
              <w:spacing w:before="97" w:line="214" w:lineRule="auto"/>
              <w:ind w:left="472"/>
            </w:pPr>
            <w:r>
              <w:rPr>
                <w:spacing w:val="-1"/>
              </w:rPr>
              <w:t>基金预算拨款</w:t>
            </w:r>
          </w:p>
        </w:tc>
        <w:tc>
          <w:tcPr>
            <w:tcW w:w="1387" w:type="dxa"/>
            <w:vAlign w:val="top"/>
          </w:tcPr>
          <w:p w14:paraId="3F63E01C">
            <w:pPr>
              <w:rPr>
                <w:rFonts w:ascii="Arial"/>
                <w:sz w:val="21"/>
              </w:rPr>
            </w:pPr>
          </w:p>
        </w:tc>
        <w:tc>
          <w:tcPr>
            <w:tcW w:w="2691" w:type="dxa"/>
            <w:vAlign w:val="top"/>
          </w:tcPr>
          <w:p w14:paraId="44780E01">
            <w:pPr>
              <w:pStyle w:val="6"/>
              <w:spacing w:before="97" w:line="213" w:lineRule="auto"/>
              <w:ind w:left="119"/>
            </w:pPr>
            <w:r>
              <w:rPr>
                <w:spacing w:val="-2"/>
              </w:rPr>
              <w:t>222 粮油物资储备支出</w:t>
            </w:r>
          </w:p>
        </w:tc>
        <w:tc>
          <w:tcPr>
            <w:tcW w:w="1705" w:type="dxa"/>
            <w:vAlign w:val="top"/>
          </w:tcPr>
          <w:p w14:paraId="08CE8BE0">
            <w:pPr>
              <w:rPr>
                <w:rFonts w:ascii="Arial"/>
                <w:sz w:val="21"/>
              </w:rPr>
            </w:pPr>
          </w:p>
        </w:tc>
      </w:tr>
      <w:tr w14:paraId="0BA5D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481893">
            <w:pPr>
              <w:pStyle w:val="6"/>
              <w:spacing w:before="96" w:line="214" w:lineRule="auto"/>
              <w:ind w:left="491"/>
            </w:pPr>
            <w:r>
              <w:rPr>
                <w:spacing w:val="-3"/>
              </w:rPr>
              <w:t>国有资本经营预算拨款</w:t>
            </w:r>
          </w:p>
        </w:tc>
        <w:tc>
          <w:tcPr>
            <w:tcW w:w="1387" w:type="dxa"/>
            <w:vAlign w:val="top"/>
          </w:tcPr>
          <w:p w14:paraId="756B778D">
            <w:pPr>
              <w:rPr>
                <w:rFonts w:ascii="Arial"/>
                <w:sz w:val="21"/>
              </w:rPr>
            </w:pPr>
          </w:p>
        </w:tc>
        <w:tc>
          <w:tcPr>
            <w:tcW w:w="2691" w:type="dxa"/>
            <w:vAlign w:val="top"/>
          </w:tcPr>
          <w:p w14:paraId="24C7FCC5">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17D19778">
            <w:pPr>
              <w:rPr>
                <w:rFonts w:ascii="Arial"/>
                <w:sz w:val="21"/>
              </w:rPr>
            </w:pPr>
          </w:p>
        </w:tc>
      </w:tr>
      <w:tr w14:paraId="2647FF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F14D3F">
            <w:pPr>
              <w:pStyle w:val="6"/>
              <w:spacing w:before="96" w:line="214" w:lineRule="auto"/>
              <w:ind w:left="122"/>
            </w:pPr>
            <w:r>
              <w:rPr>
                <w:b/>
                <w:bCs/>
                <w:spacing w:val="-3"/>
              </w:rPr>
              <w:t>2.非财政拨款结转结余</w:t>
            </w:r>
          </w:p>
        </w:tc>
        <w:tc>
          <w:tcPr>
            <w:tcW w:w="1387" w:type="dxa"/>
            <w:vAlign w:val="top"/>
          </w:tcPr>
          <w:p w14:paraId="604276E7">
            <w:pPr>
              <w:rPr>
                <w:rFonts w:ascii="Arial"/>
                <w:sz w:val="21"/>
              </w:rPr>
            </w:pPr>
          </w:p>
        </w:tc>
        <w:tc>
          <w:tcPr>
            <w:tcW w:w="2691" w:type="dxa"/>
            <w:vAlign w:val="top"/>
          </w:tcPr>
          <w:p w14:paraId="14A23348">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57B84591">
            <w:pPr>
              <w:rPr>
                <w:rFonts w:ascii="Arial"/>
                <w:sz w:val="21"/>
              </w:rPr>
            </w:pPr>
          </w:p>
        </w:tc>
      </w:tr>
      <w:tr w14:paraId="683AFC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9DECD5">
            <w:pPr>
              <w:pStyle w:val="6"/>
              <w:spacing w:before="99" w:line="213" w:lineRule="auto"/>
              <w:ind w:left="115"/>
            </w:pPr>
            <w:r>
              <w:rPr>
                <w:spacing w:val="-1"/>
              </w:rPr>
              <w:t>其中：财政专户核拨</w:t>
            </w:r>
          </w:p>
        </w:tc>
        <w:tc>
          <w:tcPr>
            <w:tcW w:w="1387" w:type="dxa"/>
            <w:vAlign w:val="top"/>
          </w:tcPr>
          <w:p w14:paraId="3BFD337A">
            <w:pPr>
              <w:rPr>
                <w:rFonts w:ascii="Arial"/>
                <w:sz w:val="21"/>
              </w:rPr>
            </w:pPr>
          </w:p>
        </w:tc>
        <w:tc>
          <w:tcPr>
            <w:tcW w:w="2691" w:type="dxa"/>
            <w:vAlign w:val="top"/>
          </w:tcPr>
          <w:p w14:paraId="5D0390E5">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D38CF89">
            <w:pPr>
              <w:rPr>
                <w:rFonts w:ascii="Arial"/>
                <w:sz w:val="21"/>
              </w:rPr>
            </w:pPr>
          </w:p>
        </w:tc>
      </w:tr>
      <w:tr w14:paraId="1ABE0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3FBAA1">
            <w:pPr>
              <w:pStyle w:val="6"/>
              <w:spacing w:before="98" w:line="214" w:lineRule="auto"/>
              <w:ind w:left="479"/>
            </w:pPr>
            <w:r>
              <w:rPr>
                <w:spacing w:val="-3"/>
              </w:rPr>
              <w:t>单位资金</w:t>
            </w:r>
          </w:p>
        </w:tc>
        <w:tc>
          <w:tcPr>
            <w:tcW w:w="1387" w:type="dxa"/>
            <w:vAlign w:val="top"/>
          </w:tcPr>
          <w:p w14:paraId="75545E87">
            <w:pPr>
              <w:rPr>
                <w:rFonts w:ascii="Arial"/>
                <w:sz w:val="21"/>
              </w:rPr>
            </w:pPr>
          </w:p>
        </w:tc>
        <w:tc>
          <w:tcPr>
            <w:tcW w:w="2691" w:type="dxa"/>
            <w:vAlign w:val="top"/>
          </w:tcPr>
          <w:p w14:paraId="7713A950">
            <w:pPr>
              <w:pStyle w:val="6"/>
              <w:spacing w:before="98" w:line="213" w:lineRule="auto"/>
              <w:ind w:left="119"/>
            </w:pPr>
            <w:r>
              <w:rPr>
                <w:spacing w:val="-2"/>
              </w:rPr>
              <w:t>229 其他支出</w:t>
            </w:r>
          </w:p>
        </w:tc>
        <w:tc>
          <w:tcPr>
            <w:tcW w:w="1705" w:type="dxa"/>
            <w:vAlign w:val="top"/>
          </w:tcPr>
          <w:p w14:paraId="4381C45D">
            <w:pPr>
              <w:rPr>
                <w:rFonts w:ascii="Arial"/>
                <w:sz w:val="21"/>
              </w:rPr>
            </w:pPr>
          </w:p>
        </w:tc>
      </w:tr>
      <w:tr w14:paraId="5B3F59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A55076">
            <w:pPr>
              <w:rPr>
                <w:rFonts w:ascii="Arial"/>
                <w:sz w:val="21"/>
              </w:rPr>
            </w:pPr>
          </w:p>
        </w:tc>
        <w:tc>
          <w:tcPr>
            <w:tcW w:w="1387" w:type="dxa"/>
            <w:vAlign w:val="top"/>
          </w:tcPr>
          <w:p w14:paraId="130E0518">
            <w:pPr>
              <w:rPr>
                <w:rFonts w:ascii="Arial"/>
                <w:sz w:val="21"/>
              </w:rPr>
            </w:pPr>
          </w:p>
        </w:tc>
        <w:tc>
          <w:tcPr>
            <w:tcW w:w="2691" w:type="dxa"/>
            <w:vAlign w:val="top"/>
          </w:tcPr>
          <w:p w14:paraId="6E0BC0A2">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7537BB21">
            <w:pPr>
              <w:rPr>
                <w:rFonts w:ascii="Arial"/>
                <w:sz w:val="21"/>
              </w:rPr>
            </w:pPr>
          </w:p>
        </w:tc>
      </w:tr>
      <w:tr w14:paraId="290052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511CE4">
            <w:pPr>
              <w:rPr>
                <w:rFonts w:ascii="Arial"/>
                <w:sz w:val="21"/>
              </w:rPr>
            </w:pPr>
          </w:p>
        </w:tc>
        <w:tc>
          <w:tcPr>
            <w:tcW w:w="1387" w:type="dxa"/>
            <w:vAlign w:val="top"/>
          </w:tcPr>
          <w:p w14:paraId="4001A038">
            <w:pPr>
              <w:rPr>
                <w:rFonts w:ascii="Arial"/>
                <w:sz w:val="21"/>
              </w:rPr>
            </w:pPr>
          </w:p>
        </w:tc>
        <w:tc>
          <w:tcPr>
            <w:tcW w:w="2691" w:type="dxa"/>
            <w:vAlign w:val="top"/>
          </w:tcPr>
          <w:p w14:paraId="16C03816">
            <w:pPr>
              <w:pStyle w:val="6"/>
              <w:spacing w:before="97" w:line="213" w:lineRule="auto"/>
              <w:ind w:left="119"/>
            </w:pPr>
            <w:r>
              <w:rPr>
                <w:spacing w:val="-2"/>
              </w:rPr>
              <w:t>231 债务还本支出</w:t>
            </w:r>
          </w:p>
        </w:tc>
        <w:tc>
          <w:tcPr>
            <w:tcW w:w="1705" w:type="dxa"/>
            <w:vAlign w:val="top"/>
          </w:tcPr>
          <w:p w14:paraId="1FD6F91D">
            <w:pPr>
              <w:rPr>
                <w:rFonts w:ascii="Arial"/>
                <w:sz w:val="21"/>
              </w:rPr>
            </w:pPr>
          </w:p>
        </w:tc>
      </w:tr>
      <w:tr w14:paraId="2AAD9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2B867C">
            <w:pPr>
              <w:rPr>
                <w:rFonts w:ascii="Arial"/>
                <w:sz w:val="21"/>
              </w:rPr>
            </w:pPr>
          </w:p>
        </w:tc>
        <w:tc>
          <w:tcPr>
            <w:tcW w:w="1387" w:type="dxa"/>
            <w:vAlign w:val="top"/>
          </w:tcPr>
          <w:p w14:paraId="0F8B97C1">
            <w:pPr>
              <w:rPr>
                <w:rFonts w:ascii="Arial"/>
                <w:sz w:val="21"/>
              </w:rPr>
            </w:pPr>
          </w:p>
        </w:tc>
        <w:tc>
          <w:tcPr>
            <w:tcW w:w="2691" w:type="dxa"/>
            <w:vAlign w:val="top"/>
          </w:tcPr>
          <w:p w14:paraId="7A296A30">
            <w:pPr>
              <w:pStyle w:val="6"/>
              <w:spacing w:before="97" w:line="213" w:lineRule="auto"/>
              <w:ind w:left="119"/>
            </w:pPr>
            <w:r>
              <w:rPr>
                <w:spacing w:val="-2"/>
              </w:rPr>
              <w:t>232 债务付息支出</w:t>
            </w:r>
          </w:p>
        </w:tc>
        <w:tc>
          <w:tcPr>
            <w:tcW w:w="1705" w:type="dxa"/>
            <w:vAlign w:val="top"/>
          </w:tcPr>
          <w:p w14:paraId="6B101335">
            <w:pPr>
              <w:rPr>
                <w:rFonts w:ascii="Arial"/>
                <w:sz w:val="21"/>
              </w:rPr>
            </w:pPr>
          </w:p>
        </w:tc>
      </w:tr>
      <w:tr w14:paraId="56CF5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1B6C18">
            <w:pPr>
              <w:rPr>
                <w:rFonts w:ascii="Arial"/>
                <w:sz w:val="21"/>
              </w:rPr>
            </w:pPr>
          </w:p>
        </w:tc>
        <w:tc>
          <w:tcPr>
            <w:tcW w:w="1387" w:type="dxa"/>
            <w:vAlign w:val="top"/>
          </w:tcPr>
          <w:p w14:paraId="575E223A">
            <w:pPr>
              <w:rPr>
                <w:rFonts w:ascii="Arial"/>
                <w:sz w:val="21"/>
              </w:rPr>
            </w:pPr>
          </w:p>
        </w:tc>
        <w:tc>
          <w:tcPr>
            <w:tcW w:w="2691" w:type="dxa"/>
            <w:vAlign w:val="top"/>
          </w:tcPr>
          <w:p w14:paraId="43E966B0">
            <w:pPr>
              <w:pStyle w:val="6"/>
              <w:spacing w:before="96" w:line="213" w:lineRule="auto"/>
              <w:ind w:left="119"/>
            </w:pPr>
            <w:r>
              <w:rPr>
                <w:spacing w:val="-2"/>
              </w:rPr>
              <w:t>233 债务发行费用支出</w:t>
            </w:r>
          </w:p>
        </w:tc>
        <w:tc>
          <w:tcPr>
            <w:tcW w:w="1705" w:type="dxa"/>
            <w:vAlign w:val="top"/>
          </w:tcPr>
          <w:p w14:paraId="7D878298">
            <w:pPr>
              <w:rPr>
                <w:rFonts w:ascii="Arial"/>
                <w:sz w:val="21"/>
              </w:rPr>
            </w:pPr>
          </w:p>
        </w:tc>
      </w:tr>
      <w:tr w14:paraId="65D64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942B0D">
            <w:pPr>
              <w:rPr>
                <w:rFonts w:ascii="Arial"/>
                <w:sz w:val="21"/>
              </w:rPr>
            </w:pPr>
          </w:p>
        </w:tc>
        <w:tc>
          <w:tcPr>
            <w:tcW w:w="1387" w:type="dxa"/>
            <w:vAlign w:val="top"/>
          </w:tcPr>
          <w:p w14:paraId="66822923">
            <w:pPr>
              <w:rPr>
                <w:rFonts w:ascii="Arial"/>
                <w:sz w:val="21"/>
              </w:rPr>
            </w:pPr>
          </w:p>
        </w:tc>
        <w:tc>
          <w:tcPr>
            <w:tcW w:w="2691" w:type="dxa"/>
            <w:vAlign w:val="top"/>
          </w:tcPr>
          <w:p w14:paraId="0917BE9D">
            <w:pPr>
              <w:pStyle w:val="6"/>
              <w:spacing w:before="98" w:line="213" w:lineRule="auto"/>
              <w:ind w:left="119"/>
            </w:pPr>
            <w:r>
              <w:rPr>
                <w:spacing w:val="-1"/>
              </w:rPr>
              <w:t>234 抗疫特别国债安排的支出</w:t>
            </w:r>
          </w:p>
        </w:tc>
        <w:tc>
          <w:tcPr>
            <w:tcW w:w="1705" w:type="dxa"/>
            <w:vAlign w:val="top"/>
          </w:tcPr>
          <w:p w14:paraId="4A40B122">
            <w:pPr>
              <w:rPr>
                <w:rFonts w:ascii="Arial"/>
                <w:sz w:val="21"/>
              </w:rPr>
            </w:pPr>
          </w:p>
        </w:tc>
      </w:tr>
      <w:tr w14:paraId="11D32D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330641E1">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4052A871">
            <w:pPr>
              <w:pStyle w:val="6"/>
              <w:spacing w:before="98" w:line="218" w:lineRule="auto"/>
              <w:ind w:left="751"/>
            </w:pPr>
            <w:r>
              <w:rPr>
                <w:spacing w:val="-3"/>
              </w:rPr>
              <w:t>709.91</w:t>
            </w:r>
          </w:p>
        </w:tc>
        <w:tc>
          <w:tcPr>
            <w:tcW w:w="2691" w:type="dxa"/>
            <w:vAlign w:val="top"/>
          </w:tcPr>
          <w:p w14:paraId="0F133C8E">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60088D86">
            <w:pPr>
              <w:pStyle w:val="6"/>
              <w:spacing w:before="98" w:line="218" w:lineRule="auto"/>
              <w:ind w:left="1067"/>
            </w:pPr>
            <w:r>
              <w:rPr>
                <w:spacing w:val="-3"/>
              </w:rPr>
              <w:t>709.91</w:t>
            </w:r>
          </w:p>
        </w:tc>
      </w:tr>
    </w:tbl>
    <w:p w14:paraId="697E5AE4">
      <w:pPr>
        <w:rPr>
          <w:rFonts w:ascii="Arial"/>
          <w:sz w:val="21"/>
        </w:rPr>
      </w:pPr>
    </w:p>
    <w:p w14:paraId="22A1DD97">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7DC6901C">
      <w:pPr>
        <w:spacing w:line="279" w:lineRule="auto"/>
        <w:rPr>
          <w:rFonts w:ascii="Arial"/>
          <w:sz w:val="21"/>
        </w:rPr>
      </w:pPr>
    </w:p>
    <w:p w14:paraId="440554A5">
      <w:pPr>
        <w:spacing w:line="279" w:lineRule="auto"/>
        <w:rPr>
          <w:rFonts w:ascii="Arial"/>
          <w:sz w:val="21"/>
        </w:rPr>
      </w:pPr>
    </w:p>
    <w:p w14:paraId="77241308">
      <w:pPr>
        <w:spacing w:line="279" w:lineRule="auto"/>
        <w:rPr>
          <w:rFonts w:ascii="Arial"/>
          <w:sz w:val="21"/>
        </w:rPr>
      </w:pPr>
    </w:p>
    <w:p w14:paraId="1F68F30E">
      <w:pPr>
        <w:pStyle w:val="2"/>
        <w:spacing w:before="100" w:line="222" w:lineRule="auto"/>
        <w:ind w:left="34"/>
        <w:outlineLvl w:val="0"/>
      </w:pPr>
      <w:r>
        <w:rPr>
          <w:b/>
          <w:bCs/>
          <w:spacing w:val="-4"/>
        </w:rPr>
        <w:t>表</w:t>
      </w:r>
      <w:r>
        <w:rPr>
          <w:spacing w:val="-49"/>
        </w:rPr>
        <w:t xml:space="preserve"> </w:t>
      </w:r>
      <w:r>
        <w:rPr>
          <w:b/>
          <w:bCs/>
          <w:spacing w:val="-4"/>
        </w:rPr>
        <w:t>2</w:t>
      </w:r>
    </w:p>
    <w:p w14:paraId="296E1219">
      <w:pPr>
        <w:pStyle w:val="2"/>
        <w:spacing w:before="251" w:line="219" w:lineRule="auto"/>
        <w:ind w:left="5579"/>
        <w:outlineLvl w:val="0"/>
      </w:pPr>
      <w:r>
        <w:rPr>
          <w:b/>
          <w:bCs/>
          <w:spacing w:val="5"/>
        </w:rPr>
        <w:t>单位收入总体情况表</w:t>
      </w:r>
    </w:p>
    <w:p w14:paraId="71EEA8C9">
      <w:pPr>
        <w:pStyle w:val="2"/>
        <w:spacing w:before="234" w:line="216" w:lineRule="auto"/>
        <w:ind w:left="122"/>
        <w:rPr>
          <w:sz w:val="24"/>
          <w:szCs w:val="24"/>
        </w:rPr>
      </w:pPr>
      <w:r>
        <w:rPr>
          <w:sz w:val="24"/>
          <w:szCs w:val="24"/>
        </w:rPr>
        <w:t xml:space="preserve">编制单位：托克逊县林业和草原工作站                                                         </w:t>
      </w:r>
      <w:r>
        <w:rPr>
          <w:spacing w:val="-1"/>
          <w:sz w:val="24"/>
          <w:szCs w:val="24"/>
        </w:rPr>
        <w:t xml:space="preserve">             单位：万元</w:t>
      </w:r>
    </w:p>
    <w:p w14:paraId="7A74DB6E">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4AC0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46298CBF">
            <w:pPr>
              <w:pStyle w:val="6"/>
              <w:spacing w:before="61" w:line="222" w:lineRule="auto"/>
              <w:ind w:left="173"/>
              <w:rPr>
                <w:sz w:val="19"/>
                <w:szCs w:val="19"/>
              </w:rPr>
            </w:pPr>
            <w:r>
              <w:rPr>
                <w:b/>
                <w:bCs/>
                <w:spacing w:val="6"/>
                <w:sz w:val="19"/>
                <w:szCs w:val="19"/>
              </w:rPr>
              <w:t>功能分类科</w:t>
            </w:r>
          </w:p>
          <w:p w14:paraId="4A3FFA84">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6D723575">
            <w:pPr>
              <w:spacing w:line="279" w:lineRule="auto"/>
              <w:rPr>
                <w:rFonts w:ascii="Arial"/>
                <w:sz w:val="21"/>
              </w:rPr>
            </w:pPr>
          </w:p>
          <w:p w14:paraId="743B0420">
            <w:pPr>
              <w:spacing w:line="279" w:lineRule="auto"/>
              <w:rPr>
                <w:rFonts w:ascii="Arial"/>
                <w:sz w:val="21"/>
              </w:rPr>
            </w:pPr>
          </w:p>
          <w:p w14:paraId="5FB0E34F">
            <w:pPr>
              <w:spacing w:line="279" w:lineRule="auto"/>
              <w:rPr>
                <w:rFonts w:ascii="Arial"/>
                <w:sz w:val="21"/>
              </w:rPr>
            </w:pPr>
          </w:p>
          <w:p w14:paraId="5131D039">
            <w:pPr>
              <w:spacing w:line="279" w:lineRule="auto"/>
              <w:rPr>
                <w:rFonts w:ascii="Arial"/>
                <w:sz w:val="21"/>
              </w:rPr>
            </w:pPr>
          </w:p>
          <w:p w14:paraId="6C58075E">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1BB4F337">
            <w:pPr>
              <w:spacing w:line="279" w:lineRule="auto"/>
              <w:rPr>
                <w:rFonts w:ascii="Arial"/>
                <w:sz w:val="21"/>
              </w:rPr>
            </w:pPr>
          </w:p>
          <w:p w14:paraId="31B9F3EF">
            <w:pPr>
              <w:spacing w:line="279" w:lineRule="auto"/>
              <w:rPr>
                <w:rFonts w:ascii="Arial"/>
                <w:sz w:val="21"/>
              </w:rPr>
            </w:pPr>
          </w:p>
          <w:p w14:paraId="4023DF3B">
            <w:pPr>
              <w:spacing w:line="279" w:lineRule="auto"/>
              <w:rPr>
                <w:rFonts w:ascii="Arial"/>
                <w:sz w:val="21"/>
              </w:rPr>
            </w:pPr>
          </w:p>
          <w:p w14:paraId="6767422B">
            <w:pPr>
              <w:spacing w:line="280" w:lineRule="auto"/>
              <w:rPr>
                <w:rFonts w:ascii="Arial"/>
                <w:sz w:val="21"/>
              </w:rPr>
            </w:pPr>
          </w:p>
          <w:p w14:paraId="0D1F28E1">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79F86A82">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76C3CFCF">
            <w:pPr>
              <w:spacing w:line="325" w:lineRule="auto"/>
              <w:rPr>
                <w:rFonts w:ascii="Arial"/>
                <w:sz w:val="21"/>
              </w:rPr>
            </w:pPr>
          </w:p>
          <w:p w14:paraId="4F9E5F4E">
            <w:pPr>
              <w:spacing w:line="326" w:lineRule="auto"/>
              <w:rPr>
                <w:rFonts w:ascii="Arial"/>
                <w:sz w:val="21"/>
              </w:rPr>
            </w:pPr>
          </w:p>
          <w:p w14:paraId="33C72A05">
            <w:pPr>
              <w:pStyle w:val="6"/>
              <w:spacing w:before="62" w:line="222" w:lineRule="auto"/>
              <w:ind w:left="144"/>
              <w:rPr>
                <w:sz w:val="19"/>
                <w:szCs w:val="19"/>
              </w:rPr>
            </w:pPr>
            <w:r>
              <w:rPr>
                <w:b/>
                <w:bCs/>
                <w:spacing w:val="4"/>
                <w:sz w:val="19"/>
                <w:szCs w:val="19"/>
              </w:rPr>
              <w:t>财政专</w:t>
            </w:r>
          </w:p>
          <w:p w14:paraId="1CDD4A11">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1438B338">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149B9F2C">
            <w:pPr>
              <w:rPr>
                <w:rFonts w:ascii="Arial"/>
                <w:sz w:val="21"/>
              </w:rPr>
            </w:pPr>
          </w:p>
          <w:p w14:paraId="6E6E3466">
            <w:pPr>
              <w:rPr>
                <w:rFonts w:ascii="Arial"/>
                <w:sz w:val="21"/>
              </w:rPr>
            </w:pPr>
          </w:p>
          <w:p w14:paraId="0FAAC0F6">
            <w:pPr>
              <w:rPr>
                <w:rFonts w:ascii="Arial"/>
                <w:sz w:val="21"/>
              </w:rPr>
            </w:pPr>
          </w:p>
          <w:p w14:paraId="4E241578">
            <w:pPr>
              <w:spacing w:line="241" w:lineRule="auto"/>
              <w:rPr>
                <w:rFonts w:ascii="Arial"/>
                <w:sz w:val="21"/>
              </w:rPr>
            </w:pPr>
          </w:p>
          <w:p w14:paraId="7752D93F">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3913BEC8">
            <w:pPr>
              <w:rPr>
                <w:rFonts w:ascii="Arial"/>
                <w:sz w:val="21"/>
              </w:rPr>
            </w:pPr>
          </w:p>
          <w:p w14:paraId="42F95344">
            <w:pPr>
              <w:rPr>
                <w:rFonts w:ascii="Arial"/>
                <w:sz w:val="21"/>
              </w:rPr>
            </w:pPr>
          </w:p>
          <w:p w14:paraId="401630DF">
            <w:pPr>
              <w:spacing w:line="241" w:lineRule="auto"/>
              <w:rPr>
                <w:rFonts w:ascii="Arial"/>
                <w:sz w:val="21"/>
              </w:rPr>
            </w:pPr>
          </w:p>
          <w:p w14:paraId="32091087">
            <w:pPr>
              <w:spacing w:line="241" w:lineRule="auto"/>
              <w:rPr>
                <w:rFonts w:ascii="Arial"/>
                <w:sz w:val="21"/>
              </w:rPr>
            </w:pPr>
          </w:p>
          <w:p w14:paraId="68247DC2">
            <w:pPr>
              <w:pStyle w:val="6"/>
              <w:spacing w:before="61" w:line="222" w:lineRule="auto"/>
              <w:ind w:left="129"/>
              <w:rPr>
                <w:sz w:val="19"/>
                <w:szCs w:val="19"/>
              </w:rPr>
            </w:pPr>
            <w:r>
              <w:rPr>
                <w:b/>
                <w:bCs/>
                <w:spacing w:val="4"/>
                <w:sz w:val="19"/>
                <w:szCs w:val="19"/>
              </w:rPr>
              <w:t>财政拨</w:t>
            </w:r>
          </w:p>
          <w:p w14:paraId="0231B9A8">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41CFE9F4">
            <w:pPr>
              <w:spacing w:line="268" w:lineRule="auto"/>
              <w:rPr>
                <w:rFonts w:ascii="Arial"/>
                <w:sz w:val="21"/>
              </w:rPr>
            </w:pPr>
          </w:p>
          <w:p w14:paraId="298A2F26">
            <w:pPr>
              <w:spacing w:line="269" w:lineRule="auto"/>
              <w:rPr>
                <w:rFonts w:ascii="Arial"/>
                <w:sz w:val="21"/>
              </w:rPr>
            </w:pPr>
          </w:p>
          <w:p w14:paraId="1F4F24AB">
            <w:pPr>
              <w:spacing w:line="269" w:lineRule="auto"/>
              <w:rPr>
                <w:rFonts w:ascii="Arial"/>
                <w:sz w:val="21"/>
              </w:rPr>
            </w:pPr>
          </w:p>
          <w:p w14:paraId="2B8966E0">
            <w:pPr>
              <w:pStyle w:val="6"/>
              <w:spacing w:before="62" w:line="222" w:lineRule="auto"/>
              <w:ind w:left="128"/>
              <w:rPr>
                <w:sz w:val="19"/>
                <w:szCs w:val="19"/>
              </w:rPr>
            </w:pPr>
            <w:r>
              <w:rPr>
                <w:b/>
                <w:bCs/>
                <w:spacing w:val="1"/>
                <w:sz w:val="19"/>
                <w:szCs w:val="19"/>
              </w:rPr>
              <w:t>非财政</w:t>
            </w:r>
          </w:p>
          <w:p w14:paraId="02725AB0">
            <w:pPr>
              <w:pStyle w:val="6"/>
              <w:spacing w:before="83" w:line="222" w:lineRule="auto"/>
              <w:ind w:left="116"/>
              <w:rPr>
                <w:sz w:val="19"/>
                <w:szCs w:val="19"/>
              </w:rPr>
            </w:pPr>
            <w:r>
              <w:rPr>
                <w:b/>
                <w:bCs/>
                <w:spacing w:val="5"/>
                <w:sz w:val="19"/>
                <w:szCs w:val="19"/>
              </w:rPr>
              <w:t>拨款结</w:t>
            </w:r>
          </w:p>
          <w:p w14:paraId="304A6609">
            <w:pPr>
              <w:pStyle w:val="6"/>
              <w:spacing w:before="83" w:line="222" w:lineRule="auto"/>
              <w:ind w:left="127"/>
              <w:rPr>
                <w:sz w:val="19"/>
                <w:szCs w:val="19"/>
              </w:rPr>
            </w:pPr>
            <w:r>
              <w:rPr>
                <w:b/>
                <w:bCs/>
                <w:spacing w:val="1"/>
                <w:sz w:val="19"/>
                <w:szCs w:val="19"/>
              </w:rPr>
              <w:t>转结余</w:t>
            </w:r>
          </w:p>
        </w:tc>
      </w:tr>
      <w:tr w14:paraId="42012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11D7DA7">
            <w:pPr>
              <w:spacing w:line="265" w:lineRule="auto"/>
              <w:rPr>
                <w:rFonts w:ascii="Arial"/>
                <w:sz w:val="21"/>
              </w:rPr>
            </w:pPr>
          </w:p>
          <w:p w14:paraId="57533493">
            <w:pPr>
              <w:spacing w:line="266" w:lineRule="auto"/>
              <w:rPr>
                <w:rFonts w:ascii="Arial"/>
                <w:sz w:val="21"/>
              </w:rPr>
            </w:pPr>
          </w:p>
          <w:p w14:paraId="3F643B23">
            <w:pPr>
              <w:spacing w:line="266" w:lineRule="auto"/>
              <w:rPr>
                <w:rFonts w:ascii="Arial"/>
                <w:sz w:val="21"/>
              </w:rPr>
            </w:pPr>
          </w:p>
          <w:p w14:paraId="3B50C963">
            <w:pPr>
              <w:pStyle w:val="6"/>
              <w:spacing w:before="61" w:line="222" w:lineRule="auto"/>
              <w:ind w:left="198"/>
              <w:rPr>
                <w:sz w:val="19"/>
                <w:szCs w:val="19"/>
              </w:rPr>
            </w:pPr>
            <w:r>
              <w:rPr>
                <w:b/>
                <w:bCs/>
                <w:spacing w:val="-2"/>
                <w:sz w:val="19"/>
                <w:szCs w:val="19"/>
              </w:rPr>
              <w:t>类</w:t>
            </w:r>
          </w:p>
        </w:tc>
        <w:tc>
          <w:tcPr>
            <w:tcW w:w="417" w:type="dxa"/>
            <w:vAlign w:val="top"/>
          </w:tcPr>
          <w:p w14:paraId="194CD079">
            <w:pPr>
              <w:spacing w:line="265" w:lineRule="auto"/>
              <w:rPr>
                <w:rFonts w:ascii="Arial"/>
                <w:sz w:val="21"/>
              </w:rPr>
            </w:pPr>
          </w:p>
          <w:p w14:paraId="3E068F93">
            <w:pPr>
              <w:spacing w:line="266" w:lineRule="auto"/>
              <w:rPr>
                <w:rFonts w:ascii="Arial"/>
                <w:sz w:val="21"/>
              </w:rPr>
            </w:pPr>
          </w:p>
          <w:p w14:paraId="74B3DEBE">
            <w:pPr>
              <w:spacing w:line="266" w:lineRule="auto"/>
              <w:rPr>
                <w:rFonts w:ascii="Arial"/>
                <w:sz w:val="21"/>
              </w:rPr>
            </w:pPr>
          </w:p>
          <w:p w14:paraId="21EDF342">
            <w:pPr>
              <w:pStyle w:val="6"/>
              <w:spacing w:before="62" w:line="226" w:lineRule="auto"/>
              <w:ind w:left="114"/>
              <w:rPr>
                <w:sz w:val="19"/>
                <w:szCs w:val="19"/>
              </w:rPr>
            </w:pPr>
            <w:r>
              <w:rPr>
                <w:b/>
                <w:bCs/>
                <w:spacing w:val="-2"/>
                <w:sz w:val="19"/>
                <w:szCs w:val="19"/>
              </w:rPr>
              <w:t>款</w:t>
            </w:r>
          </w:p>
        </w:tc>
        <w:tc>
          <w:tcPr>
            <w:tcW w:w="417" w:type="dxa"/>
            <w:vAlign w:val="top"/>
          </w:tcPr>
          <w:p w14:paraId="2F28EABC">
            <w:pPr>
              <w:spacing w:line="265" w:lineRule="auto"/>
              <w:rPr>
                <w:rFonts w:ascii="Arial"/>
                <w:sz w:val="21"/>
              </w:rPr>
            </w:pPr>
          </w:p>
          <w:p w14:paraId="44BD277A">
            <w:pPr>
              <w:spacing w:line="266" w:lineRule="auto"/>
              <w:rPr>
                <w:rFonts w:ascii="Arial"/>
                <w:sz w:val="21"/>
              </w:rPr>
            </w:pPr>
          </w:p>
          <w:p w14:paraId="2B22A877">
            <w:pPr>
              <w:spacing w:line="266" w:lineRule="auto"/>
              <w:rPr>
                <w:rFonts w:ascii="Arial"/>
                <w:sz w:val="21"/>
              </w:rPr>
            </w:pPr>
          </w:p>
          <w:p w14:paraId="3807ADCF">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2634A3E3">
            <w:pPr>
              <w:rPr>
                <w:rFonts w:ascii="Arial"/>
                <w:sz w:val="21"/>
              </w:rPr>
            </w:pPr>
          </w:p>
        </w:tc>
        <w:tc>
          <w:tcPr>
            <w:tcW w:w="1009" w:type="dxa"/>
            <w:vMerge w:val="continue"/>
            <w:tcBorders>
              <w:top w:val="nil"/>
            </w:tcBorders>
            <w:vAlign w:val="top"/>
          </w:tcPr>
          <w:p w14:paraId="2BF4D49C">
            <w:pPr>
              <w:rPr>
                <w:rFonts w:ascii="Arial"/>
                <w:sz w:val="21"/>
              </w:rPr>
            </w:pPr>
          </w:p>
        </w:tc>
        <w:tc>
          <w:tcPr>
            <w:tcW w:w="1019" w:type="dxa"/>
            <w:vAlign w:val="top"/>
          </w:tcPr>
          <w:p w14:paraId="0D5C3B49">
            <w:pPr>
              <w:spacing w:line="243" w:lineRule="auto"/>
              <w:rPr>
                <w:rFonts w:ascii="Arial"/>
                <w:sz w:val="21"/>
              </w:rPr>
            </w:pPr>
          </w:p>
          <w:p w14:paraId="0FCE2B47">
            <w:pPr>
              <w:spacing w:line="244" w:lineRule="auto"/>
              <w:rPr>
                <w:rFonts w:ascii="Arial"/>
                <w:sz w:val="21"/>
              </w:rPr>
            </w:pPr>
          </w:p>
          <w:p w14:paraId="1C75125B">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471F53C6">
            <w:pPr>
              <w:spacing w:line="321" w:lineRule="auto"/>
              <w:rPr>
                <w:rFonts w:ascii="Arial"/>
                <w:sz w:val="21"/>
              </w:rPr>
            </w:pPr>
          </w:p>
          <w:p w14:paraId="66A893CD">
            <w:pPr>
              <w:spacing w:line="321" w:lineRule="auto"/>
              <w:rPr>
                <w:rFonts w:ascii="Arial"/>
                <w:sz w:val="21"/>
              </w:rPr>
            </w:pPr>
          </w:p>
          <w:p w14:paraId="2F197B0D">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7CACE0E">
            <w:pPr>
              <w:pStyle w:val="6"/>
              <w:spacing w:before="76" w:line="222" w:lineRule="auto"/>
              <w:ind w:left="115"/>
              <w:rPr>
                <w:sz w:val="19"/>
                <w:szCs w:val="19"/>
              </w:rPr>
            </w:pPr>
            <w:r>
              <w:rPr>
                <w:b/>
                <w:bCs/>
                <w:spacing w:val="4"/>
                <w:sz w:val="19"/>
                <w:szCs w:val="19"/>
              </w:rPr>
              <w:t>共预算</w:t>
            </w:r>
          </w:p>
        </w:tc>
        <w:tc>
          <w:tcPr>
            <w:tcW w:w="840" w:type="dxa"/>
            <w:vAlign w:val="top"/>
          </w:tcPr>
          <w:p w14:paraId="1A64B624">
            <w:pPr>
              <w:pStyle w:val="6"/>
              <w:spacing w:before="239" w:line="227" w:lineRule="auto"/>
              <w:ind w:left="119"/>
              <w:rPr>
                <w:sz w:val="19"/>
                <w:szCs w:val="19"/>
              </w:rPr>
            </w:pPr>
            <w:r>
              <w:rPr>
                <w:b/>
                <w:bCs/>
                <w:spacing w:val="15"/>
                <w:sz w:val="19"/>
                <w:szCs w:val="19"/>
              </w:rPr>
              <w:t>上级一</w:t>
            </w:r>
          </w:p>
          <w:p w14:paraId="3D028A6E">
            <w:pPr>
              <w:pStyle w:val="6"/>
              <w:spacing w:before="79" w:line="224" w:lineRule="auto"/>
              <w:ind w:left="117"/>
              <w:rPr>
                <w:sz w:val="19"/>
                <w:szCs w:val="19"/>
              </w:rPr>
            </w:pPr>
            <w:r>
              <w:rPr>
                <w:b/>
                <w:bCs/>
                <w:spacing w:val="12"/>
                <w:sz w:val="19"/>
                <w:szCs w:val="19"/>
              </w:rPr>
              <w:t>般公共</w:t>
            </w:r>
          </w:p>
          <w:p w14:paraId="661A6EF5">
            <w:pPr>
              <w:pStyle w:val="6"/>
              <w:spacing w:before="81" w:line="222" w:lineRule="auto"/>
              <w:ind w:left="122"/>
              <w:rPr>
                <w:sz w:val="19"/>
                <w:szCs w:val="19"/>
              </w:rPr>
            </w:pPr>
            <w:r>
              <w:rPr>
                <w:b/>
                <w:bCs/>
                <w:spacing w:val="10"/>
                <w:sz w:val="19"/>
                <w:szCs w:val="19"/>
              </w:rPr>
              <w:t>预算安</w:t>
            </w:r>
          </w:p>
          <w:p w14:paraId="607C8AD4">
            <w:pPr>
              <w:pStyle w:val="6"/>
              <w:spacing w:before="83" w:line="224" w:lineRule="auto"/>
              <w:ind w:left="117"/>
              <w:rPr>
                <w:sz w:val="19"/>
                <w:szCs w:val="19"/>
              </w:rPr>
            </w:pPr>
            <w:r>
              <w:rPr>
                <w:b/>
                <w:bCs/>
                <w:spacing w:val="12"/>
                <w:sz w:val="19"/>
                <w:szCs w:val="19"/>
              </w:rPr>
              <w:t>排的转</w:t>
            </w:r>
          </w:p>
          <w:p w14:paraId="645E9DFB">
            <w:pPr>
              <w:pStyle w:val="6"/>
              <w:spacing w:before="80" w:line="222" w:lineRule="auto"/>
              <w:ind w:left="120"/>
              <w:rPr>
                <w:sz w:val="19"/>
                <w:szCs w:val="19"/>
              </w:rPr>
            </w:pPr>
            <w:r>
              <w:rPr>
                <w:b/>
                <w:bCs/>
                <w:spacing w:val="3"/>
                <w:sz w:val="19"/>
                <w:szCs w:val="19"/>
              </w:rPr>
              <w:t>移支付</w:t>
            </w:r>
          </w:p>
        </w:tc>
        <w:tc>
          <w:tcPr>
            <w:tcW w:w="850" w:type="dxa"/>
            <w:vAlign w:val="top"/>
          </w:tcPr>
          <w:p w14:paraId="66E8B701">
            <w:pPr>
              <w:spacing w:line="243" w:lineRule="auto"/>
              <w:rPr>
                <w:rFonts w:ascii="Arial"/>
                <w:sz w:val="21"/>
              </w:rPr>
            </w:pPr>
          </w:p>
          <w:p w14:paraId="0C29771C">
            <w:pPr>
              <w:spacing w:line="244" w:lineRule="auto"/>
              <w:rPr>
                <w:rFonts w:ascii="Arial"/>
                <w:sz w:val="21"/>
              </w:rPr>
            </w:pPr>
          </w:p>
          <w:p w14:paraId="4326B360">
            <w:pPr>
              <w:pStyle w:val="6"/>
              <w:spacing w:before="62" w:line="222" w:lineRule="auto"/>
              <w:ind w:left="118"/>
              <w:rPr>
                <w:sz w:val="19"/>
                <w:szCs w:val="19"/>
              </w:rPr>
            </w:pPr>
            <w:r>
              <w:rPr>
                <w:b/>
                <w:bCs/>
                <w:spacing w:val="15"/>
                <w:sz w:val="19"/>
                <w:szCs w:val="19"/>
              </w:rPr>
              <w:t>政府性</w:t>
            </w:r>
          </w:p>
          <w:p w14:paraId="513ABE2A">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19D88689">
            <w:pPr>
              <w:pStyle w:val="6"/>
              <w:spacing w:before="240" w:line="222" w:lineRule="auto"/>
              <w:ind w:left="119"/>
              <w:rPr>
                <w:sz w:val="19"/>
                <w:szCs w:val="19"/>
              </w:rPr>
            </w:pPr>
            <w:r>
              <w:rPr>
                <w:b/>
                <w:bCs/>
                <w:spacing w:val="11"/>
                <w:sz w:val="19"/>
                <w:szCs w:val="19"/>
              </w:rPr>
              <w:t>上级政</w:t>
            </w:r>
          </w:p>
          <w:p w14:paraId="7AB7B40A">
            <w:pPr>
              <w:pStyle w:val="6"/>
              <w:spacing w:before="83" w:line="222" w:lineRule="auto"/>
              <w:ind w:left="116"/>
              <w:rPr>
                <w:sz w:val="19"/>
                <w:szCs w:val="19"/>
              </w:rPr>
            </w:pPr>
            <w:r>
              <w:rPr>
                <w:b/>
                <w:bCs/>
                <w:spacing w:val="12"/>
                <w:sz w:val="19"/>
                <w:szCs w:val="19"/>
              </w:rPr>
              <w:t>府性基</w:t>
            </w:r>
          </w:p>
          <w:p w14:paraId="2B6FB5F1">
            <w:pPr>
              <w:pStyle w:val="6"/>
              <w:spacing w:before="83" w:line="224" w:lineRule="auto"/>
              <w:ind w:left="116"/>
              <w:rPr>
                <w:sz w:val="19"/>
                <w:szCs w:val="19"/>
              </w:rPr>
            </w:pPr>
            <w:r>
              <w:rPr>
                <w:b/>
                <w:bCs/>
                <w:spacing w:val="12"/>
                <w:sz w:val="19"/>
                <w:szCs w:val="19"/>
              </w:rPr>
              <w:t>金安排</w:t>
            </w:r>
          </w:p>
          <w:p w14:paraId="4CA0FD66">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380C11B">
            <w:pPr>
              <w:spacing w:line="332" w:lineRule="auto"/>
              <w:rPr>
                <w:rFonts w:ascii="Arial"/>
                <w:sz w:val="21"/>
              </w:rPr>
            </w:pPr>
          </w:p>
          <w:p w14:paraId="51E09CBD">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4EBCFB6A">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78F18F25">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684B084C">
            <w:pPr>
              <w:pStyle w:val="6"/>
              <w:spacing w:before="79" w:line="222" w:lineRule="auto"/>
              <w:ind w:left="122"/>
              <w:rPr>
                <w:sz w:val="19"/>
                <w:szCs w:val="19"/>
              </w:rPr>
            </w:pPr>
            <w:r>
              <w:rPr>
                <w:b/>
                <w:bCs/>
                <w:sz w:val="19"/>
                <w:szCs w:val="19"/>
              </w:rPr>
              <w:t>预算</w:t>
            </w:r>
          </w:p>
        </w:tc>
        <w:tc>
          <w:tcPr>
            <w:tcW w:w="850" w:type="dxa"/>
            <w:vAlign w:val="top"/>
          </w:tcPr>
          <w:p w14:paraId="39FCD614">
            <w:pPr>
              <w:pStyle w:val="6"/>
              <w:spacing w:before="83" w:line="227" w:lineRule="auto"/>
              <w:ind w:left="120"/>
              <w:rPr>
                <w:sz w:val="19"/>
                <w:szCs w:val="19"/>
              </w:rPr>
            </w:pPr>
            <w:r>
              <w:rPr>
                <w:b/>
                <w:bCs/>
                <w:spacing w:val="14"/>
                <w:sz w:val="19"/>
                <w:szCs w:val="19"/>
              </w:rPr>
              <w:t>上级国</w:t>
            </w:r>
          </w:p>
          <w:p w14:paraId="018BCDFE">
            <w:pPr>
              <w:pStyle w:val="6"/>
              <w:spacing w:before="78" w:line="223" w:lineRule="auto"/>
              <w:ind w:left="120"/>
              <w:rPr>
                <w:sz w:val="19"/>
                <w:szCs w:val="19"/>
              </w:rPr>
            </w:pPr>
            <w:r>
              <w:rPr>
                <w:b/>
                <w:bCs/>
                <w:spacing w:val="14"/>
                <w:sz w:val="19"/>
                <w:szCs w:val="19"/>
              </w:rPr>
              <w:t>有资本</w:t>
            </w:r>
          </w:p>
          <w:p w14:paraId="73E01B30">
            <w:pPr>
              <w:pStyle w:val="6"/>
              <w:spacing w:before="82" w:line="222" w:lineRule="auto"/>
              <w:ind w:left="120"/>
              <w:rPr>
                <w:sz w:val="19"/>
                <w:szCs w:val="19"/>
              </w:rPr>
            </w:pPr>
            <w:r>
              <w:rPr>
                <w:b/>
                <w:bCs/>
                <w:spacing w:val="14"/>
                <w:sz w:val="19"/>
                <w:szCs w:val="19"/>
              </w:rPr>
              <w:t>经营预</w:t>
            </w:r>
          </w:p>
          <w:p w14:paraId="4476A626">
            <w:pPr>
              <w:pStyle w:val="6"/>
              <w:spacing w:before="83" w:line="222" w:lineRule="auto"/>
              <w:ind w:left="121"/>
              <w:rPr>
                <w:sz w:val="19"/>
                <w:szCs w:val="19"/>
              </w:rPr>
            </w:pPr>
            <w:r>
              <w:rPr>
                <w:b/>
                <w:bCs/>
                <w:spacing w:val="14"/>
                <w:sz w:val="19"/>
                <w:szCs w:val="19"/>
              </w:rPr>
              <w:t>算安排</w:t>
            </w:r>
          </w:p>
          <w:p w14:paraId="5C965BC3">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19C4CB7A">
            <w:pPr>
              <w:rPr>
                <w:rFonts w:ascii="Arial"/>
                <w:sz w:val="21"/>
              </w:rPr>
            </w:pPr>
          </w:p>
        </w:tc>
        <w:tc>
          <w:tcPr>
            <w:tcW w:w="870" w:type="dxa"/>
            <w:vMerge w:val="continue"/>
            <w:tcBorders>
              <w:top w:val="nil"/>
            </w:tcBorders>
            <w:vAlign w:val="top"/>
          </w:tcPr>
          <w:p w14:paraId="4988FBB4">
            <w:pPr>
              <w:rPr>
                <w:rFonts w:ascii="Arial"/>
                <w:sz w:val="21"/>
              </w:rPr>
            </w:pPr>
          </w:p>
        </w:tc>
        <w:tc>
          <w:tcPr>
            <w:tcW w:w="840" w:type="dxa"/>
            <w:vMerge w:val="continue"/>
            <w:tcBorders>
              <w:top w:val="nil"/>
            </w:tcBorders>
            <w:vAlign w:val="top"/>
          </w:tcPr>
          <w:p w14:paraId="23D80611">
            <w:pPr>
              <w:rPr>
                <w:rFonts w:ascii="Arial"/>
                <w:sz w:val="21"/>
              </w:rPr>
            </w:pPr>
          </w:p>
        </w:tc>
        <w:tc>
          <w:tcPr>
            <w:tcW w:w="824" w:type="dxa"/>
            <w:vMerge w:val="continue"/>
            <w:tcBorders>
              <w:top w:val="nil"/>
            </w:tcBorders>
            <w:vAlign w:val="top"/>
          </w:tcPr>
          <w:p w14:paraId="1AD78D17">
            <w:pPr>
              <w:rPr>
                <w:rFonts w:ascii="Arial"/>
                <w:sz w:val="21"/>
              </w:rPr>
            </w:pPr>
          </w:p>
        </w:tc>
      </w:tr>
      <w:tr w14:paraId="1245B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69A718D">
            <w:pPr>
              <w:pStyle w:val="6"/>
              <w:spacing w:before="146" w:line="242" w:lineRule="auto"/>
              <w:ind w:left="122"/>
            </w:pPr>
            <w:r>
              <w:rPr>
                <w:b/>
                <w:bCs/>
                <w:spacing w:val="-6"/>
              </w:rPr>
              <w:t>208</w:t>
            </w:r>
          </w:p>
        </w:tc>
        <w:tc>
          <w:tcPr>
            <w:tcW w:w="417" w:type="dxa"/>
            <w:vAlign w:val="top"/>
          </w:tcPr>
          <w:p w14:paraId="672F64A1">
            <w:pPr>
              <w:rPr>
                <w:rFonts w:ascii="Arial"/>
                <w:sz w:val="21"/>
              </w:rPr>
            </w:pPr>
          </w:p>
        </w:tc>
        <w:tc>
          <w:tcPr>
            <w:tcW w:w="417" w:type="dxa"/>
            <w:vAlign w:val="top"/>
          </w:tcPr>
          <w:p w14:paraId="43890368">
            <w:pPr>
              <w:rPr>
                <w:rFonts w:ascii="Arial"/>
                <w:sz w:val="21"/>
              </w:rPr>
            </w:pPr>
          </w:p>
        </w:tc>
        <w:tc>
          <w:tcPr>
            <w:tcW w:w="2055" w:type="dxa"/>
            <w:vAlign w:val="top"/>
          </w:tcPr>
          <w:p w14:paraId="4131F2C0">
            <w:pPr>
              <w:pStyle w:val="6"/>
              <w:spacing w:before="145" w:line="213" w:lineRule="auto"/>
              <w:ind w:left="114"/>
            </w:pPr>
            <w:r>
              <w:rPr>
                <w:b/>
                <w:bCs/>
                <w:spacing w:val="-3"/>
              </w:rPr>
              <w:t>社会保障和就业支出</w:t>
            </w:r>
          </w:p>
        </w:tc>
        <w:tc>
          <w:tcPr>
            <w:tcW w:w="1009" w:type="dxa"/>
            <w:vAlign w:val="top"/>
          </w:tcPr>
          <w:p w14:paraId="12393983">
            <w:pPr>
              <w:pStyle w:val="6"/>
              <w:spacing w:before="145"/>
              <w:ind w:left="376"/>
            </w:pPr>
            <w:r>
              <w:rPr>
                <w:b/>
                <w:bCs/>
                <w:spacing w:val="-4"/>
              </w:rPr>
              <w:t>109.05</w:t>
            </w:r>
          </w:p>
        </w:tc>
        <w:tc>
          <w:tcPr>
            <w:tcW w:w="1019" w:type="dxa"/>
            <w:vAlign w:val="top"/>
          </w:tcPr>
          <w:p w14:paraId="3604DACB">
            <w:pPr>
              <w:pStyle w:val="6"/>
              <w:spacing w:before="145"/>
              <w:ind w:left="387"/>
            </w:pPr>
            <w:r>
              <w:rPr>
                <w:b/>
                <w:bCs/>
                <w:spacing w:val="-4"/>
              </w:rPr>
              <w:t>109.05</w:t>
            </w:r>
          </w:p>
        </w:tc>
        <w:tc>
          <w:tcPr>
            <w:tcW w:w="949" w:type="dxa"/>
            <w:vAlign w:val="top"/>
          </w:tcPr>
          <w:p w14:paraId="0969609D">
            <w:pPr>
              <w:pStyle w:val="6"/>
              <w:spacing w:before="145"/>
              <w:ind w:left="318"/>
            </w:pPr>
            <w:r>
              <w:rPr>
                <w:b/>
                <w:bCs/>
                <w:spacing w:val="-4"/>
              </w:rPr>
              <w:t>109.05</w:t>
            </w:r>
          </w:p>
        </w:tc>
        <w:tc>
          <w:tcPr>
            <w:tcW w:w="840" w:type="dxa"/>
            <w:vAlign w:val="top"/>
          </w:tcPr>
          <w:p w14:paraId="71C1BA67">
            <w:pPr>
              <w:rPr>
                <w:rFonts w:ascii="Arial"/>
                <w:sz w:val="21"/>
              </w:rPr>
            </w:pPr>
          </w:p>
        </w:tc>
        <w:tc>
          <w:tcPr>
            <w:tcW w:w="850" w:type="dxa"/>
            <w:vAlign w:val="top"/>
          </w:tcPr>
          <w:p w14:paraId="346A5D6C">
            <w:pPr>
              <w:rPr>
                <w:rFonts w:ascii="Arial"/>
                <w:sz w:val="21"/>
              </w:rPr>
            </w:pPr>
          </w:p>
        </w:tc>
        <w:tc>
          <w:tcPr>
            <w:tcW w:w="840" w:type="dxa"/>
            <w:vAlign w:val="top"/>
          </w:tcPr>
          <w:p w14:paraId="501859BA">
            <w:pPr>
              <w:rPr>
                <w:rFonts w:ascii="Arial"/>
                <w:sz w:val="21"/>
              </w:rPr>
            </w:pPr>
          </w:p>
        </w:tc>
        <w:tc>
          <w:tcPr>
            <w:tcW w:w="750" w:type="dxa"/>
            <w:vAlign w:val="top"/>
          </w:tcPr>
          <w:p w14:paraId="40B42CAA">
            <w:pPr>
              <w:rPr>
                <w:rFonts w:ascii="Arial"/>
                <w:sz w:val="21"/>
              </w:rPr>
            </w:pPr>
          </w:p>
        </w:tc>
        <w:tc>
          <w:tcPr>
            <w:tcW w:w="850" w:type="dxa"/>
            <w:vAlign w:val="top"/>
          </w:tcPr>
          <w:p w14:paraId="294EB17B">
            <w:pPr>
              <w:rPr>
                <w:rFonts w:ascii="Arial"/>
                <w:sz w:val="21"/>
              </w:rPr>
            </w:pPr>
          </w:p>
        </w:tc>
        <w:tc>
          <w:tcPr>
            <w:tcW w:w="870" w:type="dxa"/>
            <w:vAlign w:val="top"/>
          </w:tcPr>
          <w:p w14:paraId="23071277">
            <w:pPr>
              <w:rPr>
                <w:rFonts w:ascii="Arial"/>
                <w:sz w:val="21"/>
              </w:rPr>
            </w:pPr>
          </w:p>
        </w:tc>
        <w:tc>
          <w:tcPr>
            <w:tcW w:w="870" w:type="dxa"/>
            <w:vAlign w:val="top"/>
          </w:tcPr>
          <w:p w14:paraId="7BF3DD2B">
            <w:pPr>
              <w:rPr>
                <w:rFonts w:ascii="Arial"/>
                <w:sz w:val="21"/>
              </w:rPr>
            </w:pPr>
          </w:p>
        </w:tc>
        <w:tc>
          <w:tcPr>
            <w:tcW w:w="840" w:type="dxa"/>
            <w:vAlign w:val="top"/>
          </w:tcPr>
          <w:p w14:paraId="181D45AF">
            <w:pPr>
              <w:rPr>
                <w:rFonts w:ascii="Arial"/>
                <w:sz w:val="21"/>
              </w:rPr>
            </w:pPr>
          </w:p>
        </w:tc>
        <w:tc>
          <w:tcPr>
            <w:tcW w:w="824" w:type="dxa"/>
            <w:vAlign w:val="top"/>
          </w:tcPr>
          <w:p w14:paraId="455DB67B">
            <w:pPr>
              <w:rPr>
                <w:rFonts w:ascii="Arial"/>
                <w:sz w:val="21"/>
              </w:rPr>
            </w:pPr>
          </w:p>
        </w:tc>
      </w:tr>
      <w:tr w14:paraId="58561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07A0361">
            <w:pPr>
              <w:pStyle w:val="6"/>
              <w:spacing w:before="146" w:line="242" w:lineRule="auto"/>
              <w:ind w:left="122"/>
            </w:pPr>
            <w:r>
              <w:rPr>
                <w:b/>
                <w:bCs/>
                <w:spacing w:val="-6"/>
              </w:rPr>
              <w:t>208</w:t>
            </w:r>
          </w:p>
        </w:tc>
        <w:tc>
          <w:tcPr>
            <w:tcW w:w="417" w:type="dxa"/>
            <w:vAlign w:val="top"/>
          </w:tcPr>
          <w:p w14:paraId="405FA61A">
            <w:pPr>
              <w:pStyle w:val="6"/>
              <w:spacing w:before="146" w:line="242" w:lineRule="auto"/>
              <w:ind w:left="122"/>
            </w:pPr>
            <w:r>
              <w:rPr>
                <w:b/>
                <w:bCs/>
                <w:spacing w:val="-12"/>
              </w:rPr>
              <w:t>05</w:t>
            </w:r>
          </w:p>
        </w:tc>
        <w:tc>
          <w:tcPr>
            <w:tcW w:w="417" w:type="dxa"/>
            <w:vAlign w:val="top"/>
          </w:tcPr>
          <w:p w14:paraId="4CA7405D">
            <w:pPr>
              <w:rPr>
                <w:rFonts w:ascii="Arial"/>
                <w:sz w:val="21"/>
              </w:rPr>
            </w:pPr>
          </w:p>
        </w:tc>
        <w:tc>
          <w:tcPr>
            <w:tcW w:w="2055" w:type="dxa"/>
            <w:vAlign w:val="top"/>
          </w:tcPr>
          <w:p w14:paraId="663DB5C1">
            <w:pPr>
              <w:pStyle w:val="6"/>
              <w:spacing w:before="145" w:line="213" w:lineRule="auto"/>
              <w:ind w:left="111"/>
            </w:pPr>
            <w:r>
              <w:rPr>
                <w:b/>
                <w:bCs/>
                <w:spacing w:val="-2"/>
              </w:rPr>
              <w:t>行政事业单位养老支出</w:t>
            </w:r>
          </w:p>
        </w:tc>
        <w:tc>
          <w:tcPr>
            <w:tcW w:w="1009" w:type="dxa"/>
            <w:vAlign w:val="top"/>
          </w:tcPr>
          <w:p w14:paraId="7DD41420">
            <w:pPr>
              <w:pStyle w:val="6"/>
              <w:spacing w:before="145"/>
              <w:ind w:left="376"/>
            </w:pPr>
            <w:r>
              <w:rPr>
                <w:b/>
                <w:bCs/>
                <w:spacing w:val="-4"/>
              </w:rPr>
              <w:t>109.05</w:t>
            </w:r>
          </w:p>
        </w:tc>
        <w:tc>
          <w:tcPr>
            <w:tcW w:w="1019" w:type="dxa"/>
            <w:vAlign w:val="top"/>
          </w:tcPr>
          <w:p w14:paraId="0CB83101">
            <w:pPr>
              <w:pStyle w:val="6"/>
              <w:spacing w:before="145"/>
              <w:ind w:left="387"/>
            </w:pPr>
            <w:r>
              <w:rPr>
                <w:b/>
                <w:bCs/>
                <w:spacing w:val="-4"/>
              </w:rPr>
              <w:t>109.05</w:t>
            </w:r>
          </w:p>
        </w:tc>
        <w:tc>
          <w:tcPr>
            <w:tcW w:w="949" w:type="dxa"/>
            <w:vAlign w:val="top"/>
          </w:tcPr>
          <w:p w14:paraId="6A6E5D20">
            <w:pPr>
              <w:pStyle w:val="6"/>
              <w:spacing w:before="145"/>
              <w:ind w:left="318"/>
            </w:pPr>
            <w:r>
              <w:rPr>
                <w:b/>
                <w:bCs/>
                <w:spacing w:val="-4"/>
              </w:rPr>
              <w:t>109.05</w:t>
            </w:r>
          </w:p>
        </w:tc>
        <w:tc>
          <w:tcPr>
            <w:tcW w:w="840" w:type="dxa"/>
            <w:vAlign w:val="top"/>
          </w:tcPr>
          <w:p w14:paraId="40BDBF9F">
            <w:pPr>
              <w:rPr>
                <w:rFonts w:ascii="Arial"/>
                <w:sz w:val="21"/>
              </w:rPr>
            </w:pPr>
          </w:p>
        </w:tc>
        <w:tc>
          <w:tcPr>
            <w:tcW w:w="850" w:type="dxa"/>
            <w:vAlign w:val="top"/>
          </w:tcPr>
          <w:p w14:paraId="1FFADE94">
            <w:pPr>
              <w:rPr>
                <w:rFonts w:ascii="Arial"/>
                <w:sz w:val="21"/>
              </w:rPr>
            </w:pPr>
          </w:p>
        </w:tc>
        <w:tc>
          <w:tcPr>
            <w:tcW w:w="840" w:type="dxa"/>
            <w:vAlign w:val="top"/>
          </w:tcPr>
          <w:p w14:paraId="662E0B9F">
            <w:pPr>
              <w:rPr>
                <w:rFonts w:ascii="Arial"/>
                <w:sz w:val="21"/>
              </w:rPr>
            </w:pPr>
          </w:p>
        </w:tc>
        <w:tc>
          <w:tcPr>
            <w:tcW w:w="750" w:type="dxa"/>
            <w:vAlign w:val="top"/>
          </w:tcPr>
          <w:p w14:paraId="3A095B0E">
            <w:pPr>
              <w:rPr>
                <w:rFonts w:ascii="Arial"/>
                <w:sz w:val="21"/>
              </w:rPr>
            </w:pPr>
          </w:p>
        </w:tc>
        <w:tc>
          <w:tcPr>
            <w:tcW w:w="850" w:type="dxa"/>
            <w:vAlign w:val="top"/>
          </w:tcPr>
          <w:p w14:paraId="0FCD2941">
            <w:pPr>
              <w:rPr>
                <w:rFonts w:ascii="Arial"/>
                <w:sz w:val="21"/>
              </w:rPr>
            </w:pPr>
          </w:p>
        </w:tc>
        <w:tc>
          <w:tcPr>
            <w:tcW w:w="870" w:type="dxa"/>
            <w:vAlign w:val="top"/>
          </w:tcPr>
          <w:p w14:paraId="435B9770">
            <w:pPr>
              <w:rPr>
                <w:rFonts w:ascii="Arial"/>
                <w:sz w:val="21"/>
              </w:rPr>
            </w:pPr>
          </w:p>
        </w:tc>
        <w:tc>
          <w:tcPr>
            <w:tcW w:w="870" w:type="dxa"/>
            <w:vAlign w:val="top"/>
          </w:tcPr>
          <w:p w14:paraId="78323B5A">
            <w:pPr>
              <w:rPr>
                <w:rFonts w:ascii="Arial"/>
                <w:sz w:val="21"/>
              </w:rPr>
            </w:pPr>
          </w:p>
        </w:tc>
        <w:tc>
          <w:tcPr>
            <w:tcW w:w="840" w:type="dxa"/>
            <w:vAlign w:val="top"/>
          </w:tcPr>
          <w:p w14:paraId="60CA52FA">
            <w:pPr>
              <w:rPr>
                <w:rFonts w:ascii="Arial"/>
                <w:sz w:val="21"/>
              </w:rPr>
            </w:pPr>
          </w:p>
        </w:tc>
        <w:tc>
          <w:tcPr>
            <w:tcW w:w="824" w:type="dxa"/>
            <w:vAlign w:val="top"/>
          </w:tcPr>
          <w:p w14:paraId="77B933C9">
            <w:pPr>
              <w:rPr>
                <w:rFonts w:ascii="Arial"/>
                <w:sz w:val="21"/>
              </w:rPr>
            </w:pPr>
          </w:p>
        </w:tc>
      </w:tr>
      <w:tr w14:paraId="327D0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BB750C">
            <w:pPr>
              <w:pStyle w:val="6"/>
              <w:spacing w:before="146" w:line="242" w:lineRule="auto"/>
              <w:ind w:left="122"/>
            </w:pPr>
            <w:r>
              <w:rPr>
                <w:spacing w:val="-5"/>
              </w:rPr>
              <w:t>208</w:t>
            </w:r>
          </w:p>
        </w:tc>
        <w:tc>
          <w:tcPr>
            <w:tcW w:w="417" w:type="dxa"/>
            <w:vAlign w:val="top"/>
          </w:tcPr>
          <w:p w14:paraId="7397C4F2">
            <w:pPr>
              <w:pStyle w:val="6"/>
              <w:spacing w:before="146" w:line="242" w:lineRule="auto"/>
              <w:ind w:left="122"/>
            </w:pPr>
            <w:r>
              <w:rPr>
                <w:spacing w:val="-10"/>
              </w:rPr>
              <w:t>05</w:t>
            </w:r>
          </w:p>
        </w:tc>
        <w:tc>
          <w:tcPr>
            <w:tcW w:w="417" w:type="dxa"/>
            <w:vAlign w:val="top"/>
          </w:tcPr>
          <w:p w14:paraId="59ADA1A3">
            <w:pPr>
              <w:pStyle w:val="6"/>
              <w:spacing w:before="146" w:line="242" w:lineRule="auto"/>
              <w:ind w:left="123"/>
            </w:pPr>
            <w:r>
              <w:rPr>
                <w:spacing w:val="-10"/>
              </w:rPr>
              <w:t>02</w:t>
            </w:r>
          </w:p>
        </w:tc>
        <w:tc>
          <w:tcPr>
            <w:tcW w:w="2055" w:type="dxa"/>
            <w:vAlign w:val="top"/>
          </w:tcPr>
          <w:p w14:paraId="7F915DF0">
            <w:pPr>
              <w:pStyle w:val="6"/>
              <w:spacing w:before="145" w:line="214" w:lineRule="auto"/>
              <w:ind w:left="116"/>
            </w:pPr>
            <w:r>
              <w:rPr>
                <w:spacing w:val="-2"/>
              </w:rPr>
              <w:t>事业单位离退休</w:t>
            </w:r>
          </w:p>
        </w:tc>
        <w:tc>
          <w:tcPr>
            <w:tcW w:w="1009" w:type="dxa"/>
            <w:vAlign w:val="top"/>
          </w:tcPr>
          <w:p w14:paraId="759BA669">
            <w:pPr>
              <w:pStyle w:val="6"/>
              <w:spacing w:before="145"/>
              <w:ind w:left="463"/>
            </w:pPr>
            <w:r>
              <w:rPr>
                <w:spacing w:val="-3"/>
              </w:rPr>
              <w:t>25.03</w:t>
            </w:r>
          </w:p>
        </w:tc>
        <w:tc>
          <w:tcPr>
            <w:tcW w:w="1019" w:type="dxa"/>
            <w:vAlign w:val="top"/>
          </w:tcPr>
          <w:p w14:paraId="2BD28FFD">
            <w:pPr>
              <w:pStyle w:val="6"/>
              <w:spacing w:before="145"/>
              <w:ind w:left="474"/>
            </w:pPr>
            <w:r>
              <w:rPr>
                <w:spacing w:val="-3"/>
              </w:rPr>
              <w:t>25.03</w:t>
            </w:r>
          </w:p>
        </w:tc>
        <w:tc>
          <w:tcPr>
            <w:tcW w:w="949" w:type="dxa"/>
            <w:vAlign w:val="top"/>
          </w:tcPr>
          <w:p w14:paraId="7A74639A">
            <w:pPr>
              <w:pStyle w:val="6"/>
              <w:spacing w:before="145"/>
              <w:ind w:left="405"/>
            </w:pPr>
            <w:r>
              <w:rPr>
                <w:spacing w:val="-3"/>
              </w:rPr>
              <w:t>25.03</w:t>
            </w:r>
          </w:p>
        </w:tc>
        <w:tc>
          <w:tcPr>
            <w:tcW w:w="840" w:type="dxa"/>
            <w:vAlign w:val="top"/>
          </w:tcPr>
          <w:p w14:paraId="279675BA">
            <w:pPr>
              <w:rPr>
                <w:rFonts w:ascii="Arial"/>
                <w:sz w:val="21"/>
              </w:rPr>
            </w:pPr>
          </w:p>
        </w:tc>
        <w:tc>
          <w:tcPr>
            <w:tcW w:w="850" w:type="dxa"/>
            <w:vAlign w:val="top"/>
          </w:tcPr>
          <w:p w14:paraId="2C2303FF">
            <w:pPr>
              <w:rPr>
                <w:rFonts w:ascii="Arial"/>
                <w:sz w:val="21"/>
              </w:rPr>
            </w:pPr>
          </w:p>
        </w:tc>
        <w:tc>
          <w:tcPr>
            <w:tcW w:w="840" w:type="dxa"/>
            <w:vAlign w:val="top"/>
          </w:tcPr>
          <w:p w14:paraId="7CAF191B">
            <w:pPr>
              <w:rPr>
                <w:rFonts w:ascii="Arial"/>
                <w:sz w:val="21"/>
              </w:rPr>
            </w:pPr>
          </w:p>
        </w:tc>
        <w:tc>
          <w:tcPr>
            <w:tcW w:w="750" w:type="dxa"/>
            <w:vAlign w:val="top"/>
          </w:tcPr>
          <w:p w14:paraId="6AFA43DB">
            <w:pPr>
              <w:rPr>
                <w:rFonts w:ascii="Arial"/>
                <w:sz w:val="21"/>
              </w:rPr>
            </w:pPr>
          </w:p>
        </w:tc>
        <w:tc>
          <w:tcPr>
            <w:tcW w:w="850" w:type="dxa"/>
            <w:vAlign w:val="top"/>
          </w:tcPr>
          <w:p w14:paraId="60CB881A">
            <w:pPr>
              <w:rPr>
                <w:rFonts w:ascii="Arial"/>
                <w:sz w:val="21"/>
              </w:rPr>
            </w:pPr>
          </w:p>
        </w:tc>
        <w:tc>
          <w:tcPr>
            <w:tcW w:w="870" w:type="dxa"/>
            <w:vAlign w:val="top"/>
          </w:tcPr>
          <w:p w14:paraId="66137793">
            <w:pPr>
              <w:rPr>
                <w:rFonts w:ascii="Arial"/>
                <w:sz w:val="21"/>
              </w:rPr>
            </w:pPr>
          </w:p>
        </w:tc>
        <w:tc>
          <w:tcPr>
            <w:tcW w:w="870" w:type="dxa"/>
            <w:vAlign w:val="top"/>
          </w:tcPr>
          <w:p w14:paraId="22189EEE">
            <w:pPr>
              <w:rPr>
                <w:rFonts w:ascii="Arial"/>
                <w:sz w:val="21"/>
              </w:rPr>
            </w:pPr>
          </w:p>
        </w:tc>
        <w:tc>
          <w:tcPr>
            <w:tcW w:w="840" w:type="dxa"/>
            <w:vAlign w:val="top"/>
          </w:tcPr>
          <w:p w14:paraId="0B61224E">
            <w:pPr>
              <w:rPr>
                <w:rFonts w:ascii="Arial"/>
                <w:sz w:val="21"/>
              </w:rPr>
            </w:pPr>
          </w:p>
        </w:tc>
        <w:tc>
          <w:tcPr>
            <w:tcW w:w="824" w:type="dxa"/>
            <w:vAlign w:val="top"/>
          </w:tcPr>
          <w:p w14:paraId="10E380C5">
            <w:pPr>
              <w:rPr>
                <w:rFonts w:ascii="Arial"/>
                <w:sz w:val="21"/>
              </w:rPr>
            </w:pPr>
          </w:p>
        </w:tc>
      </w:tr>
      <w:tr w14:paraId="6F99B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701A1B1">
            <w:pPr>
              <w:pStyle w:val="6"/>
              <w:spacing w:before="225" w:line="242" w:lineRule="auto"/>
              <w:ind w:left="122"/>
            </w:pPr>
            <w:r>
              <w:rPr>
                <w:spacing w:val="-5"/>
              </w:rPr>
              <w:t>208</w:t>
            </w:r>
          </w:p>
        </w:tc>
        <w:tc>
          <w:tcPr>
            <w:tcW w:w="417" w:type="dxa"/>
            <w:vAlign w:val="top"/>
          </w:tcPr>
          <w:p w14:paraId="6E31BBD9">
            <w:pPr>
              <w:pStyle w:val="6"/>
              <w:spacing w:before="225" w:line="242" w:lineRule="auto"/>
              <w:ind w:left="122"/>
            </w:pPr>
            <w:r>
              <w:rPr>
                <w:spacing w:val="-10"/>
              </w:rPr>
              <w:t>05</w:t>
            </w:r>
          </w:p>
        </w:tc>
        <w:tc>
          <w:tcPr>
            <w:tcW w:w="417" w:type="dxa"/>
            <w:vAlign w:val="top"/>
          </w:tcPr>
          <w:p w14:paraId="3115BF0B">
            <w:pPr>
              <w:pStyle w:val="6"/>
              <w:spacing w:before="225" w:line="242" w:lineRule="auto"/>
              <w:ind w:left="123"/>
            </w:pPr>
            <w:r>
              <w:rPr>
                <w:spacing w:val="-10"/>
              </w:rPr>
              <w:t>05</w:t>
            </w:r>
          </w:p>
        </w:tc>
        <w:tc>
          <w:tcPr>
            <w:tcW w:w="2055" w:type="dxa"/>
            <w:vAlign w:val="top"/>
          </w:tcPr>
          <w:p w14:paraId="11A11B0D">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2D908BC0">
            <w:pPr>
              <w:pStyle w:val="6"/>
              <w:spacing w:before="225"/>
              <w:ind w:left="465"/>
            </w:pPr>
            <w:r>
              <w:rPr>
                <w:spacing w:val="-4"/>
              </w:rPr>
              <w:t>56.01</w:t>
            </w:r>
          </w:p>
        </w:tc>
        <w:tc>
          <w:tcPr>
            <w:tcW w:w="1019" w:type="dxa"/>
            <w:vAlign w:val="top"/>
          </w:tcPr>
          <w:p w14:paraId="2A4BE8DE">
            <w:pPr>
              <w:pStyle w:val="6"/>
              <w:spacing w:before="225"/>
              <w:ind w:left="476"/>
            </w:pPr>
            <w:r>
              <w:rPr>
                <w:spacing w:val="-4"/>
              </w:rPr>
              <w:t>56.01</w:t>
            </w:r>
          </w:p>
        </w:tc>
        <w:tc>
          <w:tcPr>
            <w:tcW w:w="949" w:type="dxa"/>
            <w:vAlign w:val="top"/>
          </w:tcPr>
          <w:p w14:paraId="418939D6">
            <w:pPr>
              <w:pStyle w:val="6"/>
              <w:spacing w:before="225"/>
              <w:ind w:left="407"/>
            </w:pPr>
            <w:r>
              <w:rPr>
                <w:spacing w:val="-4"/>
              </w:rPr>
              <w:t>56.01</w:t>
            </w:r>
          </w:p>
        </w:tc>
        <w:tc>
          <w:tcPr>
            <w:tcW w:w="840" w:type="dxa"/>
            <w:vAlign w:val="top"/>
          </w:tcPr>
          <w:p w14:paraId="62EC8EDD">
            <w:pPr>
              <w:rPr>
                <w:rFonts w:ascii="Arial"/>
                <w:sz w:val="21"/>
              </w:rPr>
            </w:pPr>
          </w:p>
        </w:tc>
        <w:tc>
          <w:tcPr>
            <w:tcW w:w="850" w:type="dxa"/>
            <w:vAlign w:val="top"/>
          </w:tcPr>
          <w:p w14:paraId="6020459D">
            <w:pPr>
              <w:rPr>
                <w:rFonts w:ascii="Arial"/>
                <w:sz w:val="21"/>
              </w:rPr>
            </w:pPr>
          </w:p>
        </w:tc>
        <w:tc>
          <w:tcPr>
            <w:tcW w:w="840" w:type="dxa"/>
            <w:vAlign w:val="top"/>
          </w:tcPr>
          <w:p w14:paraId="32B8E986">
            <w:pPr>
              <w:rPr>
                <w:rFonts w:ascii="Arial"/>
                <w:sz w:val="21"/>
              </w:rPr>
            </w:pPr>
          </w:p>
        </w:tc>
        <w:tc>
          <w:tcPr>
            <w:tcW w:w="750" w:type="dxa"/>
            <w:vAlign w:val="top"/>
          </w:tcPr>
          <w:p w14:paraId="148CEA34">
            <w:pPr>
              <w:rPr>
                <w:rFonts w:ascii="Arial"/>
                <w:sz w:val="21"/>
              </w:rPr>
            </w:pPr>
          </w:p>
        </w:tc>
        <w:tc>
          <w:tcPr>
            <w:tcW w:w="850" w:type="dxa"/>
            <w:vAlign w:val="top"/>
          </w:tcPr>
          <w:p w14:paraId="56C03274">
            <w:pPr>
              <w:rPr>
                <w:rFonts w:ascii="Arial"/>
                <w:sz w:val="21"/>
              </w:rPr>
            </w:pPr>
          </w:p>
        </w:tc>
        <w:tc>
          <w:tcPr>
            <w:tcW w:w="870" w:type="dxa"/>
            <w:vAlign w:val="top"/>
          </w:tcPr>
          <w:p w14:paraId="6AF55516">
            <w:pPr>
              <w:rPr>
                <w:rFonts w:ascii="Arial"/>
                <w:sz w:val="21"/>
              </w:rPr>
            </w:pPr>
          </w:p>
        </w:tc>
        <w:tc>
          <w:tcPr>
            <w:tcW w:w="870" w:type="dxa"/>
            <w:vAlign w:val="top"/>
          </w:tcPr>
          <w:p w14:paraId="1B8B03FA">
            <w:pPr>
              <w:rPr>
                <w:rFonts w:ascii="Arial"/>
                <w:sz w:val="21"/>
              </w:rPr>
            </w:pPr>
          </w:p>
        </w:tc>
        <w:tc>
          <w:tcPr>
            <w:tcW w:w="840" w:type="dxa"/>
            <w:vAlign w:val="top"/>
          </w:tcPr>
          <w:p w14:paraId="3F150197">
            <w:pPr>
              <w:rPr>
                <w:rFonts w:ascii="Arial"/>
                <w:sz w:val="21"/>
              </w:rPr>
            </w:pPr>
          </w:p>
        </w:tc>
        <w:tc>
          <w:tcPr>
            <w:tcW w:w="824" w:type="dxa"/>
            <w:vAlign w:val="top"/>
          </w:tcPr>
          <w:p w14:paraId="1AEA5BC8">
            <w:pPr>
              <w:rPr>
                <w:rFonts w:ascii="Arial"/>
                <w:sz w:val="21"/>
              </w:rPr>
            </w:pPr>
          </w:p>
        </w:tc>
      </w:tr>
      <w:tr w14:paraId="7ABF3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6CC51E3">
            <w:pPr>
              <w:pStyle w:val="6"/>
              <w:spacing w:before="226" w:line="242" w:lineRule="auto"/>
              <w:ind w:left="122"/>
            </w:pPr>
            <w:r>
              <w:rPr>
                <w:spacing w:val="-5"/>
              </w:rPr>
              <w:t>208</w:t>
            </w:r>
          </w:p>
        </w:tc>
        <w:tc>
          <w:tcPr>
            <w:tcW w:w="417" w:type="dxa"/>
            <w:vAlign w:val="top"/>
          </w:tcPr>
          <w:p w14:paraId="29F36C1F">
            <w:pPr>
              <w:pStyle w:val="6"/>
              <w:spacing w:before="226" w:line="242" w:lineRule="auto"/>
              <w:ind w:left="122"/>
            </w:pPr>
            <w:r>
              <w:rPr>
                <w:spacing w:val="-10"/>
              </w:rPr>
              <w:t>05</w:t>
            </w:r>
          </w:p>
        </w:tc>
        <w:tc>
          <w:tcPr>
            <w:tcW w:w="417" w:type="dxa"/>
            <w:vAlign w:val="top"/>
          </w:tcPr>
          <w:p w14:paraId="32DF081A">
            <w:pPr>
              <w:pStyle w:val="6"/>
              <w:spacing w:before="226" w:line="242" w:lineRule="auto"/>
              <w:ind w:left="123"/>
            </w:pPr>
            <w:r>
              <w:rPr>
                <w:spacing w:val="-10"/>
              </w:rPr>
              <w:t>06</w:t>
            </w:r>
          </w:p>
        </w:tc>
        <w:tc>
          <w:tcPr>
            <w:tcW w:w="2055" w:type="dxa"/>
            <w:vAlign w:val="top"/>
          </w:tcPr>
          <w:p w14:paraId="4FDB77A7">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4BFFDCCA">
            <w:pPr>
              <w:pStyle w:val="6"/>
              <w:spacing w:before="225"/>
              <w:ind w:left="463"/>
            </w:pPr>
            <w:r>
              <w:rPr>
                <w:spacing w:val="-3"/>
              </w:rPr>
              <w:t>28.01</w:t>
            </w:r>
          </w:p>
        </w:tc>
        <w:tc>
          <w:tcPr>
            <w:tcW w:w="1019" w:type="dxa"/>
            <w:vAlign w:val="top"/>
          </w:tcPr>
          <w:p w14:paraId="3C1FDA6F">
            <w:pPr>
              <w:pStyle w:val="6"/>
              <w:spacing w:before="225"/>
              <w:ind w:left="474"/>
            </w:pPr>
            <w:r>
              <w:rPr>
                <w:spacing w:val="-3"/>
              </w:rPr>
              <w:t>28.01</w:t>
            </w:r>
          </w:p>
        </w:tc>
        <w:tc>
          <w:tcPr>
            <w:tcW w:w="949" w:type="dxa"/>
            <w:vAlign w:val="top"/>
          </w:tcPr>
          <w:p w14:paraId="4B59AEBF">
            <w:pPr>
              <w:pStyle w:val="6"/>
              <w:spacing w:before="225"/>
              <w:ind w:left="405"/>
            </w:pPr>
            <w:r>
              <w:rPr>
                <w:spacing w:val="-3"/>
              </w:rPr>
              <w:t>28.01</w:t>
            </w:r>
          </w:p>
        </w:tc>
        <w:tc>
          <w:tcPr>
            <w:tcW w:w="840" w:type="dxa"/>
            <w:vAlign w:val="top"/>
          </w:tcPr>
          <w:p w14:paraId="318E1C41">
            <w:pPr>
              <w:rPr>
                <w:rFonts w:ascii="Arial"/>
                <w:sz w:val="21"/>
              </w:rPr>
            </w:pPr>
          </w:p>
        </w:tc>
        <w:tc>
          <w:tcPr>
            <w:tcW w:w="850" w:type="dxa"/>
            <w:vAlign w:val="top"/>
          </w:tcPr>
          <w:p w14:paraId="60DCFFE7">
            <w:pPr>
              <w:rPr>
                <w:rFonts w:ascii="Arial"/>
                <w:sz w:val="21"/>
              </w:rPr>
            </w:pPr>
          </w:p>
        </w:tc>
        <w:tc>
          <w:tcPr>
            <w:tcW w:w="840" w:type="dxa"/>
            <w:vAlign w:val="top"/>
          </w:tcPr>
          <w:p w14:paraId="18ED4BE5">
            <w:pPr>
              <w:rPr>
                <w:rFonts w:ascii="Arial"/>
                <w:sz w:val="21"/>
              </w:rPr>
            </w:pPr>
          </w:p>
        </w:tc>
        <w:tc>
          <w:tcPr>
            <w:tcW w:w="750" w:type="dxa"/>
            <w:vAlign w:val="top"/>
          </w:tcPr>
          <w:p w14:paraId="7F9EBBA4">
            <w:pPr>
              <w:rPr>
                <w:rFonts w:ascii="Arial"/>
                <w:sz w:val="21"/>
              </w:rPr>
            </w:pPr>
          </w:p>
        </w:tc>
        <w:tc>
          <w:tcPr>
            <w:tcW w:w="850" w:type="dxa"/>
            <w:vAlign w:val="top"/>
          </w:tcPr>
          <w:p w14:paraId="0CF9A0E5">
            <w:pPr>
              <w:rPr>
                <w:rFonts w:ascii="Arial"/>
                <w:sz w:val="21"/>
              </w:rPr>
            </w:pPr>
          </w:p>
        </w:tc>
        <w:tc>
          <w:tcPr>
            <w:tcW w:w="870" w:type="dxa"/>
            <w:vAlign w:val="top"/>
          </w:tcPr>
          <w:p w14:paraId="4F608715">
            <w:pPr>
              <w:rPr>
                <w:rFonts w:ascii="Arial"/>
                <w:sz w:val="21"/>
              </w:rPr>
            </w:pPr>
          </w:p>
        </w:tc>
        <w:tc>
          <w:tcPr>
            <w:tcW w:w="870" w:type="dxa"/>
            <w:vAlign w:val="top"/>
          </w:tcPr>
          <w:p w14:paraId="5FC790E6">
            <w:pPr>
              <w:rPr>
                <w:rFonts w:ascii="Arial"/>
                <w:sz w:val="21"/>
              </w:rPr>
            </w:pPr>
          </w:p>
        </w:tc>
        <w:tc>
          <w:tcPr>
            <w:tcW w:w="840" w:type="dxa"/>
            <w:vAlign w:val="top"/>
          </w:tcPr>
          <w:p w14:paraId="522BCA65">
            <w:pPr>
              <w:rPr>
                <w:rFonts w:ascii="Arial"/>
                <w:sz w:val="21"/>
              </w:rPr>
            </w:pPr>
          </w:p>
        </w:tc>
        <w:tc>
          <w:tcPr>
            <w:tcW w:w="824" w:type="dxa"/>
            <w:vAlign w:val="top"/>
          </w:tcPr>
          <w:p w14:paraId="04C07555">
            <w:pPr>
              <w:rPr>
                <w:rFonts w:ascii="Arial"/>
                <w:sz w:val="21"/>
              </w:rPr>
            </w:pPr>
          </w:p>
        </w:tc>
      </w:tr>
      <w:tr w14:paraId="107590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03D7D00">
            <w:pPr>
              <w:pStyle w:val="6"/>
              <w:spacing w:before="147" w:line="242" w:lineRule="auto"/>
              <w:ind w:left="122"/>
            </w:pPr>
            <w:r>
              <w:rPr>
                <w:b/>
                <w:bCs/>
                <w:spacing w:val="-6"/>
              </w:rPr>
              <w:t>210</w:t>
            </w:r>
          </w:p>
        </w:tc>
        <w:tc>
          <w:tcPr>
            <w:tcW w:w="417" w:type="dxa"/>
            <w:vAlign w:val="top"/>
          </w:tcPr>
          <w:p w14:paraId="3CF132D6">
            <w:pPr>
              <w:rPr>
                <w:rFonts w:ascii="Arial"/>
                <w:sz w:val="21"/>
              </w:rPr>
            </w:pPr>
          </w:p>
        </w:tc>
        <w:tc>
          <w:tcPr>
            <w:tcW w:w="417" w:type="dxa"/>
            <w:vAlign w:val="top"/>
          </w:tcPr>
          <w:p w14:paraId="325414DB">
            <w:pPr>
              <w:rPr>
                <w:rFonts w:ascii="Arial"/>
                <w:sz w:val="21"/>
              </w:rPr>
            </w:pPr>
          </w:p>
        </w:tc>
        <w:tc>
          <w:tcPr>
            <w:tcW w:w="2055" w:type="dxa"/>
            <w:vAlign w:val="top"/>
          </w:tcPr>
          <w:p w14:paraId="2500B4CD">
            <w:pPr>
              <w:pStyle w:val="6"/>
              <w:spacing w:before="147" w:line="213" w:lineRule="auto"/>
              <w:ind w:left="115"/>
            </w:pPr>
            <w:r>
              <w:rPr>
                <w:b/>
                <w:bCs/>
                <w:spacing w:val="-4"/>
              </w:rPr>
              <w:t>卫生健康支出</w:t>
            </w:r>
          </w:p>
        </w:tc>
        <w:tc>
          <w:tcPr>
            <w:tcW w:w="1009" w:type="dxa"/>
            <w:vAlign w:val="top"/>
          </w:tcPr>
          <w:p w14:paraId="2AED5134">
            <w:pPr>
              <w:pStyle w:val="6"/>
              <w:spacing w:before="147"/>
              <w:ind w:left="463"/>
            </w:pPr>
            <w:r>
              <w:rPr>
                <w:b/>
                <w:bCs/>
                <w:spacing w:val="-4"/>
              </w:rPr>
              <w:t>27.82</w:t>
            </w:r>
          </w:p>
        </w:tc>
        <w:tc>
          <w:tcPr>
            <w:tcW w:w="1019" w:type="dxa"/>
            <w:vAlign w:val="top"/>
          </w:tcPr>
          <w:p w14:paraId="1D3F051A">
            <w:pPr>
              <w:pStyle w:val="6"/>
              <w:spacing w:before="147"/>
              <w:ind w:left="474"/>
            </w:pPr>
            <w:r>
              <w:rPr>
                <w:b/>
                <w:bCs/>
                <w:spacing w:val="-4"/>
              </w:rPr>
              <w:t>27.82</w:t>
            </w:r>
          </w:p>
        </w:tc>
        <w:tc>
          <w:tcPr>
            <w:tcW w:w="949" w:type="dxa"/>
            <w:vAlign w:val="top"/>
          </w:tcPr>
          <w:p w14:paraId="2CCF0B9A">
            <w:pPr>
              <w:pStyle w:val="6"/>
              <w:spacing w:before="147"/>
              <w:ind w:left="405"/>
            </w:pPr>
            <w:r>
              <w:rPr>
                <w:b/>
                <w:bCs/>
                <w:spacing w:val="-4"/>
              </w:rPr>
              <w:t>27.82</w:t>
            </w:r>
          </w:p>
        </w:tc>
        <w:tc>
          <w:tcPr>
            <w:tcW w:w="840" w:type="dxa"/>
            <w:vAlign w:val="top"/>
          </w:tcPr>
          <w:p w14:paraId="2FDD354A">
            <w:pPr>
              <w:rPr>
                <w:rFonts w:ascii="Arial"/>
                <w:sz w:val="21"/>
              </w:rPr>
            </w:pPr>
          </w:p>
        </w:tc>
        <w:tc>
          <w:tcPr>
            <w:tcW w:w="850" w:type="dxa"/>
            <w:vAlign w:val="top"/>
          </w:tcPr>
          <w:p w14:paraId="7793C7EA">
            <w:pPr>
              <w:rPr>
                <w:rFonts w:ascii="Arial"/>
                <w:sz w:val="21"/>
              </w:rPr>
            </w:pPr>
          </w:p>
        </w:tc>
        <w:tc>
          <w:tcPr>
            <w:tcW w:w="840" w:type="dxa"/>
            <w:vAlign w:val="top"/>
          </w:tcPr>
          <w:p w14:paraId="02871BF1">
            <w:pPr>
              <w:rPr>
                <w:rFonts w:ascii="Arial"/>
                <w:sz w:val="21"/>
              </w:rPr>
            </w:pPr>
          </w:p>
        </w:tc>
        <w:tc>
          <w:tcPr>
            <w:tcW w:w="750" w:type="dxa"/>
            <w:vAlign w:val="top"/>
          </w:tcPr>
          <w:p w14:paraId="391B447C">
            <w:pPr>
              <w:rPr>
                <w:rFonts w:ascii="Arial"/>
                <w:sz w:val="21"/>
              </w:rPr>
            </w:pPr>
          </w:p>
        </w:tc>
        <w:tc>
          <w:tcPr>
            <w:tcW w:w="850" w:type="dxa"/>
            <w:vAlign w:val="top"/>
          </w:tcPr>
          <w:p w14:paraId="479A208E">
            <w:pPr>
              <w:rPr>
                <w:rFonts w:ascii="Arial"/>
                <w:sz w:val="21"/>
              </w:rPr>
            </w:pPr>
          </w:p>
        </w:tc>
        <w:tc>
          <w:tcPr>
            <w:tcW w:w="870" w:type="dxa"/>
            <w:vAlign w:val="top"/>
          </w:tcPr>
          <w:p w14:paraId="47CF048D">
            <w:pPr>
              <w:rPr>
                <w:rFonts w:ascii="Arial"/>
                <w:sz w:val="21"/>
              </w:rPr>
            </w:pPr>
          </w:p>
        </w:tc>
        <w:tc>
          <w:tcPr>
            <w:tcW w:w="870" w:type="dxa"/>
            <w:vAlign w:val="top"/>
          </w:tcPr>
          <w:p w14:paraId="60521DBE">
            <w:pPr>
              <w:rPr>
                <w:rFonts w:ascii="Arial"/>
                <w:sz w:val="21"/>
              </w:rPr>
            </w:pPr>
          </w:p>
        </w:tc>
        <w:tc>
          <w:tcPr>
            <w:tcW w:w="840" w:type="dxa"/>
            <w:vAlign w:val="top"/>
          </w:tcPr>
          <w:p w14:paraId="61FF55CF">
            <w:pPr>
              <w:rPr>
                <w:rFonts w:ascii="Arial"/>
                <w:sz w:val="21"/>
              </w:rPr>
            </w:pPr>
          </w:p>
        </w:tc>
        <w:tc>
          <w:tcPr>
            <w:tcW w:w="824" w:type="dxa"/>
            <w:vAlign w:val="top"/>
          </w:tcPr>
          <w:p w14:paraId="7493C143">
            <w:pPr>
              <w:rPr>
                <w:rFonts w:ascii="Arial"/>
                <w:sz w:val="21"/>
              </w:rPr>
            </w:pPr>
          </w:p>
        </w:tc>
      </w:tr>
      <w:tr w14:paraId="1A3CDD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B14B2FD">
            <w:pPr>
              <w:pStyle w:val="6"/>
              <w:spacing w:before="148" w:line="242" w:lineRule="auto"/>
              <w:ind w:left="122"/>
            </w:pPr>
            <w:r>
              <w:rPr>
                <w:b/>
                <w:bCs/>
                <w:spacing w:val="-6"/>
              </w:rPr>
              <w:t>210</w:t>
            </w:r>
          </w:p>
        </w:tc>
        <w:tc>
          <w:tcPr>
            <w:tcW w:w="417" w:type="dxa"/>
            <w:vAlign w:val="top"/>
          </w:tcPr>
          <w:p w14:paraId="309571A7">
            <w:pPr>
              <w:pStyle w:val="6"/>
              <w:spacing w:before="147" w:line="239" w:lineRule="exact"/>
              <w:ind w:left="121"/>
            </w:pPr>
            <w:r>
              <w:rPr>
                <w:b/>
                <w:bCs/>
                <w:spacing w:val="-11"/>
              </w:rPr>
              <w:t>11</w:t>
            </w:r>
          </w:p>
        </w:tc>
        <w:tc>
          <w:tcPr>
            <w:tcW w:w="417" w:type="dxa"/>
            <w:vAlign w:val="top"/>
          </w:tcPr>
          <w:p w14:paraId="45A5B259">
            <w:pPr>
              <w:rPr>
                <w:rFonts w:ascii="Arial"/>
                <w:sz w:val="21"/>
              </w:rPr>
            </w:pPr>
          </w:p>
        </w:tc>
        <w:tc>
          <w:tcPr>
            <w:tcW w:w="2055" w:type="dxa"/>
            <w:vAlign w:val="top"/>
          </w:tcPr>
          <w:p w14:paraId="2BF183A6">
            <w:pPr>
              <w:pStyle w:val="6"/>
              <w:spacing w:before="147" w:line="214" w:lineRule="auto"/>
              <w:ind w:left="111"/>
            </w:pPr>
            <w:r>
              <w:rPr>
                <w:b/>
                <w:bCs/>
                <w:spacing w:val="-3"/>
              </w:rPr>
              <w:t>行政事业单位医疗</w:t>
            </w:r>
          </w:p>
        </w:tc>
        <w:tc>
          <w:tcPr>
            <w:tcW w:w="1009" w:type="dxa"/>
            <w:vAlign w:val="top"/>
          </w:tcPr>
          <w:p w14:paraId="3183C38B">
            <w:pPr>
              <w:pStyle w:val="6"/>
              <w:spacing w:before="147"/>
              <w:ind w:left="463"/>
            </w:pPr>
            <w:r>
              <w:rPr>
                <w:b/>
                <w:bCs/>
                <w:spacing w:val="-4"/>
              </w:rPr>
              <w:t>27.82</w:t>
            </w:r>
          </w:p>
        </w:tc>
        <w:tc>
          <w:tcPr>
            <w:tcW w:w="1019" w:type="dxa"/>
            <w:vAlign w:val="top"/>
          </w:tcPr>
          <w:p w14:paraId="39299B92">
            <w:pPr>
              <w:pStyle w:val="6"/>
              <w:spacing w:before="147"/>
              <w:ind w:left="474"/>
            </w:pPr>
            <w:r>
              <w:rPr>
                <w:b/>
                <w:bCs/>
                <w:spacing w:val="-4"/>
              </w:rPr>
              <w:t>27.82</w:t>
            </w:r>
          </w:p>
        </w:tc>
        <w:tc>
          <w:tcPr>
            <w:tcW w:w="949" w:type="dxa"/>
            <w:vAlign w:val="top"/>
          </w:tcPr>
          <w:p w14:paraId="3D9051DB">
            <w:pPr>
              <w:pStyle w:val="6"/>
              <w:spacing w:before="147"/>
              <w:ind w:left="405"/>
            </w:pPr>
            <w:r>
              <w:rPr>
                <w:b/>
                <w:bCs/>
                <w:spacing w:val="-4"/>
              </w:rPr>
              <w:t>27.82</w:t>
            </w:r>
          </w:p>
        </w:tc>
        <w:tc>
          <w:tcPr>
            <w:tcW w:w="840" w:type="dxa"/>
            <w:vAlign w:val="top"/>
          </w:tcPr>
          <w:p w14:paraId="1FE0DD9A">
            <w:pPr>
              <w:rPr>
                <w:rFonts w:ascii="Arial"/>
                <w:sz w:val="21"/>
              </w:rPr>
            </w:pPr>
          </w:p>
        </w:tc>
        <w:tc>
          <w:tcPr>
            <w:tcW w:w="850" w:type="dxa"/>
            <w:vAlign w:val="top"/>
          </w:tcPr>
          <w:p w14:paraId="7056A7BF">
            <w:pPr>
              <w:rPr>
                <w:rFonts w:ascii="Arial"/>
                <w:sz w:val="21"/>
              </w:rPr>
            </w:pPr>
          </w:p>
        </w:tc>
        <w:tc>
          <w:tcPr>
            <w:tcW w:w="840" w:type="dxa"/>
            <w:vAlign w:val="top"/>
          </w:tcPr>
          <w:p w14:paraId="69EF5542">
            <w:pPr>
              <w:rPr>
                <w:rFonts w:ascii="Arial"/>
                <w:sz w:val="21"/>
              </w:rPr>
            </w:pPr>
          </w:p>
        </w:tc>
        <w:tc>
          <w:tcPr>
            <w:tcW w:w="750" w:type="dxa"/>
            <w:vAlign w:val="top"/>
          </w:tcPr>
          <w:p w14:paraId="4ABD3B22">
            <w:pPr>
              <w:rPr>
                <w:rFonts w:ascii="Arial"/>
                <w:sz w:val="21"/>
              </w:rPr>
            </w:pPr>
          </w:p>
        </w:tc>
        <w:tc>
          <w:tcPr>
            <w:tcW w:w="850" w:type="dxa"/>
            <w:vAlign w:val="top"/>
          </w:tcPr>
          <w:p w14:paraId="1772335C">
            <w:pPr>
              <w:rPr>
                <w:rFonts w:ascii="Arial"/>
                <w:sz w:val="21"/>
              </w:rPr>
            </w:pPr>
          </w:p>
        </w:tc>
        <w:tc>
          <w:tcPr>
            <w:tcW w:w="870" w:type="dxa"/>
            <w:vAlign w:val="top"/>
          </w:tcPr>
          <w:p w14:paraId="003E769A">
            <w:pPr>
              <w:rPr>
                <w:rFonts w:ascii="Arial"/>
                <w:sz w:val="21"/>
              </w:rPr>
            </w:pPr>
          </w:p>
        </w:tc>
        <w:tc>
          <w:tcPr>
            <w:tcW w:w="870" w:type="dxa"/>
            <w:vAlign w:val="top"/>
          </w:tcPr>
          <w:p w14:paraId="6D088795">
            <w:pPr>
              <w:rPr>
                <w:rFonts w:ascii="Arial"/>
                <w:sz w:val="21"/>
              </w:rPr>
            </w:pPr>
          </w:p>
        </w:tc>
        <w:tc>
          <w:tcPr>
            <w:tcW w:w="840" w:type="dxa"/>
            <w:vAlign w:val="top"/>
          </w:tcPr>
          <w:p w14:paraId="33401667">
            <w:pPr>
              <w:rPr>
                <w:rFonts w:ascii="Arial"/>
                <w:sz w:val="21"/>
              </w:rPr>
            </w:pPr>
          </w:p>
        </w:tc>
        <w:tc>
          <w:tcPr>
            <w:tcW w:w="824" w:type="dxa"/>
            <w:vAlign w:val="top"/>
          </w:tcPr>
          <w:p w14:paraId="22A8B506">
            <w:pPr>
              <w:rPr>
                <w:rFonts w:ascii="Arial"/>
                <w:sz w:val="21"/>
              </w:rPr>
            </w:pPr>
          </w:p>
        </w:tc>
      </w:tr>
    </w:tbl>
    <w:p w14:paraId="68A1C50B">
      <w:pPr>
        <w:rPr>
          <w:rFonts w:ascii="Arial"/>
          <w:sz w:val="21"/>
        </w:rPr>
      </w:pPr>
    </w:p>
    <w:p w14:paraId="4329CA76">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22E516D5">
      <w:pPr>
        <w:spacing w:before="21"/>
      </w:pPr>
    </w:p>
    <w:p w14:paraId="42BD4E96">
      <w:pPr>
        <w:spacing w:before="21"/>
      </w:pPr>
    </w:p>
    <w:p w14:paraId="1DAF869E">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187E2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1A6CCD5">
            <w:pPr>
              <w:pStyle w:val="6"/>
              <w:spacing w:before="147" w:line="242" w:lineRule="auto"/>
              <w:ind w:left="122"/>
            </w:pPr>
            <w:r>
              <w:rPr>
                <w:spacing w:val="-5"/>
              </w:rPr>
              <w:t>210</w:t>
            </w:r>
          </w:p>
        </w:tc>
        <w:tc>
          <w:tcPr>
            <w:tcW w:w="417" w:type="dxa"/>
            <w:vAlign w:val="top"/>
          </w:tcPr>
          <w:p w14:paraId="049A4D0F">
            <w:pPr>
              <w:pStyle w:val="6"/>
              <w:spacing w:before="146" w:line="240" w:lineRule="exact"/>
              <w:ind w:left="121"/>
            </w:pPr>
            <w:r>
              <w:rPr>
                <w:spacing w:val="-9"/>
              </w:rPr>
              <w:t>11</w:t>
            </w:r>
          </w:p>
        </w:tc>
        <w:tc>
          <w:tcPr>
            <w:tcW w:w="417" w:type="dxa"/>
            <w:vAlign w:val="top"/>
          </w:tcPr>
          <w:p w14:paraId="7F4E12C5">
            <w:pPr>
              <w:pStyle w:val="6"/>
              <w:spacing w:before="147" w:line="242" w:lineRule="auto"/>
              <w:ind w:left="123"/>
            </w:pPr>
            <w:r>
              <w:rPr>
                <w:spacing w:val="-10"/>
              </w:rPr>
              <w:t>02</w:t>
            </w:r>
          </w:p>
        </w:tc>
        <w:tc>
          <w:tcPr>
            <w:tcW w:w="2055" w:type="dxa"/>
            <w:vAlign w:val="top"/>
          </w:tcPr>
          <w:p w14:paraId="3C783648">
            <w:pPr>
              <w:pStyle w:val="6"/>
              <w:spacing w:before="146" w:line="214" w:lineRule="auto"/>
              <w:ind w:left="116"/>
            </w:pPr>
            <w:r>
              <w:rPr>
                <w:spacing w:val="-3"/>
              </w:rPr>
              <w:t>事业单位医疗</w:t>
            </w:r>
          </w:p>
        </w:tc>
        <w:tc>
          <w:tcPr>
            <w:tcW w:w="1009" w:type="dxa"/>
            <w:vAlign w:val="top"/>
          </w:tcPr>
          <w:p w14:paraId="268462CF">
            <w:pPr>
              <w:pStyle w:val="6"/>
              <w:spacing w:before="146"/>
              <w:ind w:left="463"/>
            </w:pPr>
            <w:r>
              <w:rPr>
                <w:spacing w:val="-3"/>
              </w:rPr>
              <w:t>23.75</w:t>
            </w:r>
          </w:p>
        </w:tc>
        <w:tc>
          <w:tcPr>
            <w:tcW w:w="1019" w:type="dxa"/>
            <w:vAlign w:val="top"/>
          </w:tcPr>
          <w:p w14:paraId="53D3A20D">
            <w:pPr>
              <w:pStyle w:val="6"/>
              <w:spacing w:before="146"/>
              <w:ind w:left="474"/>
            </w:pPr>
            <w:r>
              <w:rPr>
                <w:spacing w:val="-3"/>
              </w:rPr>
              <w:t>23.75</w:t>
            </w:r>
          </w:p>
        </w:tc>
        <w:tc>
          <w:tcPr>
            <w:tcW w:w="949" w:type="dxa"/>
            <w:vAlign w:val="top"/>
          </w:tcPr>
          <w:p w14:paraId="31D827D1">
            <w:pPr>
              <w:pStyle w:val="6"/>
              <w:spacing w:before="146"/>
              <w:ind w:left="405"/>
            </w:pPr>
            <w:r>
              <w:rPr>
                <w:spacing w:val="-3"/>
              </w:rPr>
              <w:t>23.75</w:t>
            </w:r>
          </w:p>
        </w:tc>
        <w:tc>
          <w:tcPr>
            <w:tcW w:w="840" w:type="dxa"/>
            <w:vAlign w:val="top"/>
          </w:tcPr>
          <w:p w14:paraId="601CE4BE">
            <w:pPr>
              <w:rPr>
                <w:rFonts w:ascii="Arial"/>
                <w:sz w:val="21"/>
              </w:rPr>
            </w:pPr>
          </w:p>
        </w:tc>
        <w:tc>
          <w:tcPr>
            <w:tcW w:w="850" w:type="dxa"/>
            <w:vAlign w:val="top"/>
          </w:tcPr>
          <w:p w14:paraId="62DDA62A">
            <w:pPr>
              <w:rPr>
                <w:rFonts w:ascii="Arial"/>
                <w:sz w:val="21"/>
              </w:rPr>
            </w:pPr>
          </w:p>
        </w:tc>
        <w:tc>
          <w:tcPr>
            <w:tcW w:w="840" w:type="dxa"/>
            <w:vAlign w:val="top"/>
          </w:tcPr>
          <w:p w14:paraId="1A40A04E">
            <w:pPr>
              <w:rPr>
                <w:rFonts w:ascii="Arial"/>
                <w:sz w:val="21"/>
              </w:rPr>
            </w:pPr>
          </w:p>
        </w:tc>
        <w:tc>
          <w:tcPr>
            <w:tcW w:w="750" w:type="dxa"/>
            <w:vAlign w:val="top"/>
          </w:tcPr>
          <w:p w14:paraId="4205CD0C">
            <w:pPr>
              <w:rPr>
                <w:rFonts w:ascii="Arial"/>
                <w:sz w:val="21"/>
              </w:rPr>
            </w:pPr>
          </w:p>
        </w:tc>
        <w:tc>
          <w:tcPr>
            <w:tcW w:w="850" w:type="dxa"/>
            <w:vAlign w:val="top"/>
          </w:tcPr>
          <w:p w14:paraId="52E88628">
            <w:pPr>
              <w:rPr>
                <w:rFonts w:ascii="Arial"/>
                <w:sz w:val="21"/>
              </w:rPr>
            </w:pPr>
          </w:p>
        </w:tc>
        <w:tc>
          <w:tcPr>
            <w:tcW w:w="870" w:type="dxa"/>
            <w:vAlign w:val="top"/>
          </w:tcPr>
          <w:p w14:paraId="69F4223C">
            <w:pPr>
              <w:rPr>
                <w:rFonts w:ascii="Arial"/>
                <w:sz w:val="21"/>
              </w:rPr>
            </w:pPr>
          </w:p>
        </w:tc>
        <w:tc>
          <w:tcPr>
            <w:tcW w:w="870" w:type="dxa"/>
            <w:vAlign w:val="top"/>
          </w:tcPr>
          <w:p w14:paraId="01A69B6D">
            <w:pPr>
              <w:rPr>
                <w:rFonts w:ascii="Arial"/>
                <w:sz w:val="21"/>
              </w:rPr>
            </w:pPr>
          </w:p>
        </w:tc>
        <w:tc>
          <w:tcPr>
            <w:tcW w:w="840" w:type="dxa"/>
            <w:vAlign w:val="top"/>
          </w:tcPr>
          <w:p w14:paraId="14E0472C">
            <w:pPr>
              <w:rPr>
                <w:rFonts w:ascii="Arial"/>
                <w:sz w:val="21"/>
              </w:rPr>
            </w:pPr>
          </w:p>
        </w:tc>
        <w:tc>
          <w:tcPr>
            <w:tcW w:w="824" w:type="dxa"/>
            <w:vAlign w:val="top"/>
          </w:tcPr>
          <w:p w14:paraId="7179A5DE">
            <w:pPr>
              <w:rPr>
                <w:rFonts w:ascii="Arial"/>
                <w:sz w:val="21"/>
              </w:rPr>
            </w:pPr>
          </w:p>
        </w:tc>
      </w:tr>
      <w:tr w14:paraId="4B71B8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38D395F">
            <w:pPr>
              <w:pStyle w:val="6"/>
              <w:spacing w:before="143" w:line="242" w:lineRule="auto"/>
              <w:ind w:left="122"/>
            </w:pPr>
            <w:r>
              <w:rPr>
                <w:spacing w:val="-5"/>
              </w:rPr>
              <w:t>210</w:t>
            </w:r>
          </w:p>
        </w:tc>
        <w:tc>
          <w:tcPr>
            <w:tcW w:w="417" w:type="dxa"/>
            <w:vAlign w:val="top"/>
          </w:tcPr>
          <w:p w14:paraId="33BAE301">
            <w:pPr>
              <w:pStyle w:val="6"/>
              <w:spacing w:before="143" w:line="239" w:lineRule="exact"/>
              <w:ind w:left="121"/>
            </w:pPr>
            <w:r>
              <w:rPr>
                <w:spacing w:val="-9"/>
              </w:rPr>
              <w:t>11</w:t>
            </w:r>
          </w:p>
        </w:tc>
        <w:tc>
          <w:tcPr>
            <w:tcW w:w="417" w:type="dxa"/>
            <w:vAlign w:val="top"/>
          </w:tcPr>
          <w:p w14:paraId="019E518C">
            <w:pPr>
              <w:pStyle w:val="6"/>
              <w:spacing w:before="143" w:line="242" w:lineRule="auto"/>
              <w:ind w:left="123"/>
            </w:pPr>
            <w:r>
              <w:rPr>
                <w:spacing w:val="-10"/>
              </w:rPr>
              <w:t>03</w:t>
            </w:r>
          </w:p>
        </w:tc>
        <w:tc>
          <w:tcPr>
            <w:tcW w:w="2055" w:type="dxa"/>
            <w:vAlign w:val="top"/>
          </w:tcPr>
          <w:p w14:paraId="60F1769B">
            <w:pPr>
              <w:pStyle w:val="6"/>
              <w:spacing w:before="142" w:line="214" w:lineRule="auto"/>
              <w:ind w:left="110"/>
            </w:pPr>
            <w:r>
              <w:rPr>
                <w:spacing w:val="-1"/>
              </w:rPr>
              <w:t>公务员医疗补助</w:t>
            </w:r>
          </w:p>
        </w:tc>
        <w:tc>
          <w:tcPr>
            <w:tcW w:w="1009" w:type="dxa"/>
            <w:vAlign w:val="top"/>
          </w:tcPr>
          <w:p w14:paraId="5B39325B">
            <w:pPr>
              <w:pStyle w:val="6"/>
              <w:spacing w:before="142"/>
              <w:ind w:left="551"/>
            </w:pPr>
            <w:r>
              <w:rPr>
                <w:spacing w:val="-4"/>
              </w:rPr>
              <w:t>4.07</w:t>
            </w:r>
          </w:p>
        </w:tc>
        <w:tc>
          <w:tcPr>
            <w:tcW w:w="1019" w:type="dxa"/>
            <w:vAlign w:val="top"/>
          </w:tcPr>
          <w:p w14:paraId="41DDCF25">
            <w:pPr>
              <w:pStyle w:val="6"/>
              <w:spacing w:before="142"/>
              <w:ind w:left="562"/>
            </w:pPr>
            <w:r>
              <w:rPr>
                <w:spacing w:val="-4"/>
              </w:rPr>
              <w:t>4.07</w:t>
            </w:r>
          </w:p>
        </w:tc>
        <w:tc>
          <w:tcPr>
            <w:tcW w:w="949" w:type="dxa"/>
            <w:vAlign w:val="top"/>
          </w:tcPr>
          <w:p w14:paraId="7B8CC1CA">
            <w:pPr>
              <w:pStyle w:val="6"/>
              <w:spacing w:before="142"/>
              <w:ind w:left="493"/>
            </w:pPr>
            <w:r>
              <w:rPr>
                <w:spacing w:val="-4"/>
              </w:rPr>
              <w:t>4.07</w:t>
            </w:r>
          </w:p>
        </w:tc>
        <w:tc>
          <w:tcPr>
            <w:tcW w:w="840" w:type="dxa"/>
            <w:vAlign w:val="top"/>
          </w:tcPr>
          <w:p w14:paraId="247A49C4">
            <w:pPr>
              <w:rPr>
                <w:rFonts w:ascii="Arial"/>
                <w:sz w:val="21"/>
              </w:rPr>
            </w:pPr>
          </w:p>
        </w:tc>
        <w:tc>
          <w:tcPr>
            <w:tcW w:w="850" w:type="dxa"/>
            <w:vAlign w:val="top"/>
          </w:tcPr>
          <w:p w14:paraId="2FF2D6B5">
            <w:pPr>
              <w:rPr>
                <w:rFonts w:ascii="Arial"/>
                <w:sz w:val="21"/>
              </w:rPr>
            </w:pPr>
          </w:p>
        </w:tc>
        <w:tc>
          <w:tcPr>
            <w:tcW w:w="840" w:type="dxa"/>
            <w:vAlign w:val="top"/>
          </w:tcPr>
          <w:p w14:paraId="690DF5B7">
            <w:pPr>
              <w:rPr>
                <w:rFonts w:ascii="Arial"/>
                <w:sz w:val="21"/>
              </w:rPr>
            </w:pPr>
          </w:p>
        </w:tc>
        <w:tc>
          <w:tcPr>
            <w:tcW w:w="750" w:type="dxa"/>
            <w:vAlign w:val="top"/>
          </w:tcPr>
          <w:p w14:paraId="1D38C450">
            <w:pPr>
              <w:rPr>
                <w:rFonts w:ascii="Arial"/>
                <w:sz w:val="21"/>
              </w:rPr>
            </w:pPr>
          </w:p>
        </w:tc>
        <w:tc>
          <w:tcPr>
            <w:tcW w:w="850" w:type="dxa"/>
            <w:vAlign w:val="top"/>
          </w:tcPr>
          <w:p w14:paraId="2A366C31">
            <w:pPr>
              <w:rPr>
                <w:rFonts w:ascii="Arial"/>
                <w:sz w:val="21"/>
              </w:rPr>
            </w:pPr>
          </w:p>
        </w:tc>
        <w:tc>
          <w:tcPr>
            <w:tcW w:w="870" w:type="dxa"/>
            <w:vAlign w:val="top"/>
          </w:tcPr>
          <w:p w14:paraId="0F702711">
            <w:pPr>
              <w:rPr>
                <w:rFonts w:ascii="Arial"/>
                <w:sz w:val="21"/>
              </w:rPr>
            </w:pPr>
          </w:p>
        </w:tc>
        <w:tc>
          <w:tcPr>
            <w:tcW w:w="870" w:type="dxa"/>
            <w:vAlign w:val="top"/>
          </w:tcPr>
          <w:p w14:paraId="6B713F67">
            <w:pPr>
              <w:rPr>
                <w:rFonts w:ascii="Arial"/>
                <w:sz w:val="21"/>
              </w:rPr>
            </w:pPr>
          </w:p>
        </w:tc>
        <w:tc>
          <w:tcPr>
            <w:tcW w:w="840" w:type="dxa"/>
            <w:vAlign w:val="top"/>
          </w:tcPr>
          <w:p w14:paraId="51DD78D9">
            <w:pPr>
              <w:rPr>
                <w:rFonts w:ascii="Arial"/>
                <w:sz w:val="21"/>
              </w:rPr>
            </w:pPr>
          </w:p>
        </w:tc>
        <w:tc>
          <w:tcPr>
            <w:tcW w:w="824" w:type="dxa"/>
            <w:vAlign w:val="top"/>
          </w:tcPr>
          <w:p w14:paraId="70ADE7FE">
            <w:pPr>
              <w:rPr>
                <w:rFonts w:ascii="Arial"/>
                <w:sz w:val="21"/>
              </w:rPr>
            </w:pPr>
          </w:p>
        </w:tc>
      </w:tr>
      <w:tr w14:paraId="7726FB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37799AB">
            <w:pPr>
              <w:pStyle w:val="6"/>
              <w:spacing w:before="144" w:line="242" w:lineRule="auto"/>
              <w:ind w:left="122"/>
            </w:pPr>
            <w:r>
              <w:rPr>
                <w:b/>
                <w:bCs/>
                <w:spacing w:val="-6"/>
              </w:rPr>
              <w:t>213</w:t>
            </w:r>
          </w:p>
        </w:tc>
        <w:tc>
          <w:tcPr>
            <w:tcW w:w="417" w:type="dxa"/>
            <w:vAlign w:val="top"/>
          </w:tcPr>
          <w:p w14:paraId="41286842">
            <w:pPr>
              <w:rPr>
                <w:rFonts w:ascii="Arial"/>
                <w:sz w:val="21"/>
              </w:rPr>
            </w:pPr>
          </w:p>
        </w:tc>
        <w:tc>
          <w:tcPr>
            <w:tcW w:w="417" w:type="dxa"/>
            <w:vAlign w:val="top"/>
          </w:tcPr>
          <w:p w14:paraId="1D5D27AA">
            <w:pPr>
              <w:rPr>
                <w:rFonts w:ascii="Arial"/>
                <w:sz w:val="21"/>
              </w:rPr>
            </w:pPr>
          </w:p>
        </w:tc>
        <w:tc>
          <w:tcPr>
            <w:tcW w:w="2055" w:type="dxa"/>
            <w:vAlign w:val="top"/>
          </w:tcPr>
          <w:p w14:paraId="2CB753FB">
            <w:pPr>
              <w:pStyle w:val="6"/>
              <w:spacing w:before="144" w:line="213" w:lineRule="auto"/>
              <w:ind w:left="112"/>
            </w:pPr>
            <w:r>
              <w:rPr>
                <w:b/>
                <w:bCs/>
                <w:spacing w:val="-4"/>
              </w:rPr>
              <w:t>农林水支出</w:t>
            </w:r>
          </w:p>
        </w:tc>
        <w:tc>
          <w:tcPr>
            <w:tcW w:w="1009" w:type="dxa"/>
            <w:vAlign w:val="top"/>
          </w:tcPr>
          <w:p w14:paraId="56316617">
            <w:pPr>
              <w:pStyle w:val="6"/>
              <w:spacing w:before="143"/>
              <w:ind w:left="374"/>
            </w:pPr>
            <w:r>
              <w:rPr>
                <w:b/>
                <w:bCs/>
                <w:spacing w:val="-4"/>
              </w:rPr>
              <w:t>529.06</w:t>
            </w:r>
          </w:p>
        </w:tc>
        <w:tc>
          <w:tcPr>
            <w:tcW w:w="1019" w:type="dxa"/>
            <w:vAlign w:val="top"/>
          </w:tcPr>
          <w:p w14:paraId="2B073F09">
            <w:pPr>
              <w:pStyle w:val="6"/>
              <w:spacing w:before="143"/>
              <w:ind w:left="385"/>
            </w:pPr>
            <w:r>
              <w:rPr>
                <w:b/>
                <w:bCs/>
                <w:spacing w:val="-4"/>
              </w:rPr>
              <w:t>513.67</w:t>
            </w:r>
          </w:p>
        </w:tc>
        <w:tc>
          <w:tcPr>
            <w:tcW w:w="949" w:type="dxa"/>
            <w:vAlign w:val="top"/>
          </w:tcPr>
          <w:p w14:paraId="7EB7DD29">
            <w:pPr>
              <w:pStyle w:val="6"/>
              <w:spacing w:before="143"/>
              <w:ind w:left="316"/>
            </w:pPr>
            <w:r>
              <w:rPr>
                <w:b/>
                <w:bCs/>
                <w:spacing w:val="-4"/>
              </w:rPr>
              <w:t>513.67</w:t>
            </w:r>
          </w:p>
        </w:tc>
        <w:tc>
          <w:tcPr>
            <w:tcW w:w="840" w:type="dxa"/>
            <w:vAlign w:val="top"/>
          </w:tcPr>
          <w:p w14:paraId="288DCDC0">
            <w:pPr>
              <w:rPr>
                <w:rFonts w:ascii="Arial"/>
                <w:sz w:val="21"/>
              </w:rPr>
            </w:pPr>
          </w:p>
        </w:tc>
        <w:tc>
          <w:tcPr>
            <w:tcW w:w="850" w:type="dxa"/>
            <w:vAlign w:val="top"/>
          </w:tcPr>
          <w:p w14:paraId="44EBD916">
            <w:pPr>
              <w:rPr>
                <w:rFonts w:ascii="Arial"/>
                <w:sz w:val="21"/>
              </w:rPr>
            </w:pPr>
          </w:p>
        </w:tc>
        <w:tc>
          <w:tcPr>
            <w:tcW w:w="840" w:type="dxa"/>
            <w:vAlign w:val="top"/>
          </w:tcPr>
          <w:p w14:paraId="7D3E845B">
            <w:pPr>
              <w:rPr>
                <w:rFonts w:ascii="Arial"/>
                <w:sz w:val="21"/>
              </w:rPr>
            </w:pPr>
          </w:p>
        </w:tc>
        <w:tc>
          <w:tcPr>
            <w:tcW w:w="750" w:type="dxa"/>
            <w:vAlign w:val="top"/>
          </w:tcPr>
          <w:p w14:paraId="51C1DDD1">
            <w:pPr>
              <w:rPr>
                <w:rFonts w:ascii="Arial"/>
                <w:sz w:val="21"/>
              </w:rPr>
            </w:pPr>
          </w:p>
        </w:tc>
        <w:tc>
          <w:tcPr>
            <w:tcW w:w="850" w:type="dxa"/>
            <w:vAlign w:val="top"/>
          </w:tcPr>
          <w:p w14:paraId="542912B7">
            <w:pPr>
              <w:rPr>
                <w:rFonts w:ascii="Arial"/>
                <w:sz w:val="21"/>
              </w:rPr>
            </w:pPr>
          </w:p>
        </w:tc>
        <w:tc>
          <w:tcPr>
            <w:tcW w:w="870" w:type="dxa"/>
            <w:vAlign w:val="top"/>
          </w:tcPr>
          <w:p w14:paraId="554D86BC">
            <w:pPr>
              <w:rPr>
                <w:rFonts w:ascii="Arial"/>
                <w:sz w:val="21"/>
              </w:rPr>
            </w:pPr>
          </w:p>
        </w:tc>
        <w:tc>
          <w:tcPr>
            <w:tcW w:w="870" w:type="dxa"/>
            <w:vAlign w:val="top"/>
          </w:tcPr>
          <w:p w14:paraId="5E6FB360">
            <w:pPr>
              <w:pStyle w:val="6"/>
              <w:spacing w:before="143"/>
              <w:ind w:left="331"/>
            </w:pPr>
            <w:r>
              <w:rPr>
                <w:b/>
                <w:bCs/>
                <w:spacing w:val="-5"/>
              </w:rPr>
              <w:t>15.39</w:t>
            </w:r>
          </w:p>
        </w:tc>
        <w:tc>
          <w:tcPr>
            <w:tcW w:w="840" w:type="dxa"/>
            <w:vAlign w:val="top"/>
          </w:tcPr>
          <w:p w14:paraId="6F180AF9">
            <w:pPr>
              <w:rPr>
                <w:rFonts w:ascii="Arial"/>
                <w:sz w:val="21"/>
              </w:rPr>
            </w:pPr>
          </w:p>
        </w:tc>
        <w:tc>
          <w:tcPr>
            <w:tcW w:w="824" w:type="dxa"/>
            <w:vAlign w:val="top"/>
          </w:tcPr>
          <w:p w14:paraId="3FDAB834">
            <w:pPr>
              <w:rPr>
                <w:rFonts w:ascii="Arial"/>
                <w:sz w:val="21"/>
              </w:rPr>
            </w:pPr>
          </w:p>
        </w:tc>
      </w:tr>
      <w:tr w14:paraId="04619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4EDA639">
            <w:pPr>
              <w:pStyle w:val="6"/>
              <w:spacing w:before="145" w:line="242" w:lineRule="auto"/>
              <w:ind w:left="122"/>
            </w:pPr>
            <w:r>
              <w:rPr>
                <w:b/>
                <w:bCs/>
                <w:spacing w:val="-6"/>
              </w:rPr>
              <w:t>213</w:t>
            </w:r>
          </w:p>
        </w:tc>
        <w:tc>
          <w:tcPr>
            <w:tcW w:w="417" w:type="dxa"/>
            <w:vAlign w:val="top"/>
          </w:tcPr>
          <w:p w14:paraId="1757345E">
            <w:pPr>
              <w:pStyle w:val="6"/>
              <w:spacing w:before="145" w:line="242" w:lineRule="auto"/>
              <w:ind w:left="122"/>
            </w:pPr>
            <w:r>
              <w:rPr>
                <w:b/>
                <w:bCs/>
                <w:spacing w:val="-12"/>
              </w:rPr>
              <w:t>02</w:t>
            </w:r>
          </w:p>
        </w:tc>
        <w:tc>
          <w:tcPr>
            <w:tcW w:w="417" w:type="dxa"/>
            <w:vAlign w:val="top"/>
          </w:tcPr>
          <w:p w14:paraId="07958DB5">
            <w:pPr>
              <w:rPr>
                <w:rFonts w:ascii="Arial"/>
                <w:sz w:val="21"/>
              </w:rPr>
            </w:pPr>
          </w:p>
        </w:tc>
        <w:tc>
          <w:tcPr>
            <w:tcW w:w="2055" w:type="dxa"/>
            <w:vAlign w:val="top"/>
          </w:tcPr>
          <w:p w14:paraId="0FA132AD">
            <w:pPr>
              <w:pStyle w:val="6"/>
              <w:spacing w:before="143" w:line="216" w:lineRule="auto"/>
              <w:ind w:left="109"/>
            </w:pPr>
            <w:r>
              <w:rPr>
                <w:b/>
                <w:bCs/>
                <w:spacing w:val="-3"/>
              </w:rPr>
              <w:t>林业和草原</w:t>
            </w:r>
          </w:p>
        </w:tc>
        <w:tc>
          <w:tcPr>
            <w:tcW w:w="1009" w:type="dxa"/>
            <w:vAlign w:val="top"/>
          </w:tcPr>
          <w:p w14:paraId="5E2DAD5E">
            <w:pPr>
              <w:pStyle w:val="6"/>
              <w:spacing w:before="145"/>
              <w:ind w:left="374"/>
            </w:pPr>
            <w:r>
              <w:rPr>
                <w:b/>
                <w:bCs/>
                <w:spacing w:val="-4"/>
              </w:rPr>
              <w:t>529.06</w:t>
            </w:r>
          </w:p>
        </w:tc>
        <w:tc>
          <w:tcPr>
            <w:tcW w:w="1019" w:type="dxa"/>
            <w:vAlign w:val="top"/>
          </w:tcPr>
          <w:p w14:paraId="5A80A643">
            <w:pPr>
              <w:pStyle w:val="6"/>
              <w:spacing w:before="145"/>
              <w:ind w:left="385"/>
            </w:pPr>
            <w:r>
              <w:rPr>
                <w:b/>
                <w:bCs/>
                <w:spacing w:val="-4"/>
              </w:rPr>
              <w:t>513.67</w:t>
            </w:r>
          </w:p>
        </w:tc>
        <w:tc>
          <w:tcPr>
            <w:tcW w:w="949" w:type="dxa"/>
            <w:vAlign w:val="top"/>
          </w:tcPr>
          <w:p w14:paraId="1E6E2E2D">
            <w:pPr>
              <w:pStyle w:val="6"/>
              <w:spacing w:before="145"/>
              <w:ind w:left="316"/>
            </w:pPr>
            <w:r>
              <w:rPr>
                <w:b/>
                <w:bCs/>
                <w:spacing w:val="-4"/>
              </w:rPr>
              <w:t>513.67</w:t>
            </w:r>
          </w:p>
        </w:tc>
        <w:tc>
          <w:tcPr>
            <w:tcW w:w="840" w:type="dxa"/>
            <w:vAlign w:val="top"/>
          </w:tcPr>
          <w:p w14:paraId="5E4C5517">
            <w:pPr>
              <w:rPr>
                <w:rFonts w:ascii="Arial"/>
                <w:sz w:val="21"/>
              </w:rPr>
            </w:pPr>
          </w:p>
        </w:tc>
        <w:tc>
          <w:tcPr>
            <w:tcW w:w="850" w:type="dxa"/>
            <w:vAlign w:val="top"/>
          </w:tcPr>
          <w:p w14:paraId="50811DF2">
            <w:pPr>
              <w:rPr>
                <w:rFonts w:ascii="Arial"/>
                <w:sz w:val="21"/>
              </w:rPr>
            </w:pPr>
          </w:p>
        </w:tc>
        <w:tc>
          <w:tcPr>
            <w:tcW w:w="840" w:type="dxa"/>
            <w:vAlign w:val="top"/>
          </w:tcPr>
          <w:p w14:paraId="1A7A0039">
            <w:pPr>
              <w:rPr>
                <w:rFonts w:ascii="Arial"/>
                <w:sz w:val="21"/>
              </w:rPr>
            </w:pPr>
          </w:p>
        </w:tc>
        <w:tc>
          <w:tcPr>
            <w:tcW w:w="750" w:type="dxa"/>
            <w:vAlign w:val="top"/>
          </w:tcPr>
          <w:p w14:paraId="3F7FFDB8">
            <w:pPr>
              <w:rPr>
                <w:rFonts w:ascii="Arial"/>
                <w:sz w:val="21"/>
              </w:rPr>
            </w:pPr>
          </w:p>
        </w:tc>
        <w:tc>
          <w:tcPr>
            <w:tcW w:w="850" w:type="dxa"/>
            <w:vAlign w:val="top"/>
          </w:tcPr>
          <w:p w14:paraId="49D11C5E">
            <w:pPr>
              <w:rPr>
                <w:rFonts w:ascii="Arial"/>
                <w:sz w:val="21"/>
              </w:rPr>
            </w:pPr>
          </w:p>
        </w:tc>
        <w:tc>
          <w:tcPr>
            <w:tcW w:w="870" w:type="dxa"/>
            <w:vAlign w:val="top"/>
          </w:tcPr>
          <w:p w14:paraId="58D5BC66">
            <w:pPr>
              <w:rPr>
                <w:rFonts w:ascii="Arial"/>
                <w:sz w:val="21"/>
              </w:rPr>
            </w:pPr>
          </w:p>
        </w:tc>
        <w:tc>
          <w:tcPr>
            <w:tcW w:w="870" w:type="dxa"/>
            <w:vAlign w:val="top"/>
          </w:tcPr>
          <w:p w14:paraId="487C6E30">
            <w:pPr>
              <w:pStyle w:val="6"/>
              <w:spacing w:before="145"/>
              <w:ind w:left="331"/>
            </w:pPr>
            <w:r>
              <w:rPr>
                <w:b/>
                <w:bCs/>
                <w:spacing w:val="-5"/>
              </w:rPr>
              <w:t>15.39</w:t>
            </w:r>
          </w:p>
        </w:tc>
        <w:tc>
          <w:tcPr>
            <w:tcW w:w="840" w:type="dxa"/>
            <w:vAlign w:val="top"/>
          </w:tcPr>
          <w:p w14:paraId="3523133F">
            <w:pPr>
              <w:rPr>
                <w:rFonts w:ascii="Arial"/>
                <w:sz w:val="21"/>
              </w:rPr>
            </w:pPr>
          </w:p>
        </w:tc>
        <w:tc>
          <w:tcPr>
            <w:tcW w:w="824" w:type="dxa"/>
            <w:vAlign w:val="top"/>
          </w:tcPr>
          <w:p w14:paraId="7C1D63DC">
            <w:pPr>
              <w:rPr>
                <w:rFonts w:ascii="Arial"/>
                <w:sz w:val="21"/>
              </w:rPr>
            </w:pPr>
          </w:p>
        </w:tc>
      </w:tr>
      <w:tr w14:paraId="55F20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4E07A76">
            <w:pPr>
              <w:pStyle w:val="6"/>
              <w:spacing w:before="147" w:line="242" w:lineRule="auto"/>
              <w:ind w:left="122"/>
            </w:pPr>
            <w:r>
              <w:rPr>
                <w:spacing w:val="-5"/>
              </w:rPr>
              <w:t>213</w:t>
            </w:r>
          </w:p>
        </w:tc>
        <w:tc>
          <w:tcPr>
            <w:tcW w:w="417" w:type="dxa"/>
            <w:vAlign w:val="top"/>
          </w:tcPr>
          <w:p w14:paraId="132CB68D">
            <w:pPr>
              <w:pStyle w:val="6"/>
              <w:spacing w:before="147" w:line="242" w:lineRule="auto"/>
              <w:ind w:left="122"/>
            </w:pPr>
            <w:r>
              <w:rPr>
                <w:spacing w:val="-10"/>
              </w:rPr>
              <w:t>02</w:t>
            </w:r>
          </w:p>
        </w:tc>
        <w:tc>
          <w:tcPr>
            <w:tcW w:w="417" w:type="dxa"/>
            <w:vAlign w:val="top"/>
          </w:tcPr>
          <w:p w14:paraId="5050748F">
            <w:pPr>
              <w:pStyle w:val="6"/>
              <w:spacing w:before="147" w:line="242" w:lineRule="auto"/>
              <w:ind w:left="123"/>
            </w:pPr>
            <w:r>
              <w:rPr>
                <w:spacing w:val="-10"/>
              </w:rPr>
              <w:t>04</w:t>
            </w:r>
          </w:p>
        </w:tc>
        <w:tc>
          <w:tcPr>
            <w:tcW w:w="2055" w:type="dxa"/>
            <w:vAlign w:val="top"/>
          </w:tcPr>
          <w:p w14:paraId="7A95EF22">
            <w:pPr>
              <w:pStyle w:val="6"/>
              <w:spacing w:before="146" w:line="214" w:lineRule="auto"/>
              <w:ind w:left="116"/>
            </w:pPr>
            <w:r>
              <w:rPr>
                <w:spacing w:val="-4"/>
              </w:rPr>
              <w:t>事业机构</w:t>
            </w:r>
          </w:p>
        </w:tc>
        <w:tc>
          <w:tcPr>
            <w:tcW w:w="1009" w:type="dxa"/>
            <w:vAlign w:val="top"/>
          </w:tcPr>
          <w:p w14:paraId="025F0388">
            <w:pPr>
              <w:pStyle w:val="6"/>
              <w:spacing w:before="146"/>
              <w:ind w:left="374"/>
            </w:pPr>
            <w:r>
              <w:rPr>
                <w:spacing w:val="-3"/>
              </w:rPr>
              <w:t>529.06</w:t>
            </w:r>
          </w:p>
        </w:tc>
        <w:tc>
          <w:tcPr>
            <w:tcW w:w="1019" w:type="dxa"/>
            <w:vAlign w:val="top"/>
          </w:tcPr>
          <w:p w14:paraId="0C2986F9">
            <w:pPr>
              <w:pStyle w:val="6"/>
              <w:spacing w:before="146"/>
              <w:ind w:left="385"/>
            </w:pPr>
            <w:r>
              <w:rPr>
                <w:spacing w:val="-3"/>
              </w:rPr>
              <w:t>513.67</w:t>
            </w:r>
          </w:p>
        </w:tc>
        <w:tc>
          <w:tcPr>
            <w:tcW w:w="949" w:type="dxa"/>
            <w:vAlign w:val="top"/>
          </w:tcPr>
          <w:p w14:paraId="241202F3">
            <w:pPr>
              <w:pStyle w:val="6"/>
              <w:spacing w:before="146"/>
              <w:ind w:left="316"/>
            </w:pPr>
            <w:r>
              <w:rPr>
                <w:spacing w:val="-3"/>
              </w:rPr>
              <w:t>513.67</w:t>
            </w:r>
          </w:p>
        </w:tc>
        <w:tc>
          <w:tcPr>
            <w:tcW w:w="840" w:type="dxa"/>
            <w:vAlign w:val="top"/>
          </w:tcPr>
          <w:p w14:paraId="759E0D7F">
            <w:pPr>
              <w:rPr>
                <w:rFonts w:ascii="Arial"/>
                <w:sz w:val="21"/>
              </w:rPr>
            </w:pPr>
          </w:p>
        </w:tc>
        <w:tc>
          <w:tcPr>
            <w:tcW w:w="850" w:type="dxa"/>
            <w:vAlign w:val="top"/>
          </w:tcPr>
          <w:p w14:paraId="1831C5BB">
            <w:pPr>
              <w:rPr>
                <w:rFonts w:ascii="Arial"/>
                <w:sz w:val="21"/>
              </w:rPr>
            </w:pPr>
          </w:p>
        </w:tc>
        <w:tc>
          <w:tcPr>
            <w:tcW w:w="840" w:type="dxa"/>
            <w:vAlign w:val="top"/>
          </w:tcPr>
          <w:p w14:paraId="70AFD5C4">
            <w:pPr>
              <w:rPr>
                <w:rFonts w:ascii="Arial"/>
                <w:sz w:val="21"/>
              </w:rPr>
            </w:pPr>
          </w:p>
        </w:tc>
        <w:tc>
          <w:tcPr>
            <w:tcW w:w="750" w:type="dxa"/>
            <w:vAlign w:val="top"/>
          </w:tcPr>
          <w:p w14:paraId="040A499C">
            <w:pPr>
              <w:rPr>
                <w:rFonts w:ascii="Arial"/>
                <w:sz w:val="21"/>
              </w:rPr>
            </w:pPr>
          </w:p>
        </w:tc>
        <w:tc>
          <w:tcPr>
            <w:tcW w:w="850" w:type="dxa"/>
            <w:vAlign w:val="top"/>
          </w:tcPr>
          <w:p w14:paraId="5D1C74BC">
            <w:pPr>
              <w:rPr>
                <w:rFonts w:ascii="Arial"/>
                <w:sz w:val="21"/>
              </w:rPr>
            </w:pPr>
          </w:p>
        </w:tc>
        <w:tc>
          <w:tcPr>
            <w:tcW w:w="870" w:type="dxa"/>
            <w:vAlign w:val="top"/>
          </w:tcPr>
          <w:p w14:paraId="2F28DBEB">
            <w:pPr>
              <w:rPr>
                <w:rFonts w:ascii="Arial"/>
                <w:sz w:val="21"/>
              </w:rPr>
            </w:pPr>
          </w:p>
        </w:tc>
        <w:tc>
          <w:tcPr>
            <w:tcW w:w="870" w:type="dxa"/>
            <w:vAlign w:val="top"/>
          </w:tcPr>
          <w:p w14:paraId="7846D91E">
            <w:pPr>
              <w:pStyle w:val="6"/>
              <w:spacing w:before="146"/>
              <w:ind w:left="331"/>
            </w:pPr>
            <w:r>
              <w:rPr>
                <w:spacing w:val="-4"/>
              </w:rPr>
              <w:t>15.39</w:t>
            </w:r>
          </w:p>
        </w:tc>
        <w:tc>
          <w:tcPr>
            <w:tcW w:w="840" w:type="dxa"/>
            <w:vAlign w:val="top"/>
          </w:tcPr>
          <w:p w14:paraId="36A6F1DE">
            <w:pPr>
              <w:rPr>
                <w:rFonts w:ascii="Arial"/>
                <w:sz w:val="21"/>
              </w:rPr>
            </w:pPr>
          </w:p>
        </w:tc>
        <w:tc>
          <w:tcPr>
            <w:tcW w:w="824" w:type="dxa"/>
            <w:vAlign w:val="top"/>
          </w:tcPr>
          <w:p w14:paraId="6BD39EA1">
            <w:pPr>
              <w:rPr>
                <w:rFonts w:ascii="Arial"/>
                <w:sz w:val="21"/>
              </w:rPr>
            </w:pPr>
          </w:p>
        </w:tc>
      </w:tr>
      <w:tr w14:paraId="0E2913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627B184">
            <w:pPr>
              <w:pStyle w:val="6"/>
              <w:spacing w:before="147" w:line="240" w:lineRule="exact"/>
              <w:ind w:left="122"/>
            </w:pPr>
            <w:r>
              <w:rPr>
                <w:b/>
                <w:bCs/>
                <w:spacing w:val="-6"/>
              </w:rPr>
              <w:t>221</w:t>
            </w:r>
          </w:p>
        </w:tc>
        <w:tc>
          <w:tcPr>
            <w:tcW w:w="417" w:type="dxa"/>
            <w:vAlign w:val="top"/>
          </w:tcPr>
          <w:p w14:paraId="396CE4EF">
            <w:pPr>
              <w:rPr>
                <w:rFonts w:ascii="Arial"/>
                <w:sz w:val="21"/>
              </w:rPr>
            </w:pPr>
          </w:p>
        </w:tc>
        <w:tc>
          <w:tcPr>
            <w:tcW w:w="417" w:type="dxa"/>
            <w:vAlign w:val="top"/>
          </w:tcPr>
          <w:p w14:paraId="6463CB07">
            <w:pPr>
              <w:rPr>
                <w:rFonts w:ascii="Arial"/>
                <w:sz w:val="21"/>
              </w:rPr>
            </w:pPr>
          </w:p>
        </w:tc>
        <w:tc>
          <w:tcPr>
            <w:tcW w:w="2055" w:type="dxa"/>
            <w:vAlign w:val="top"/>
          </w:tcPr>
          <w:p w14:paraId="1037370D">
            <w:pPr>
              <w:pStyle w:val="6"/>
              <w:spacing w:before="147" w:line="213" w:lineRule="auto"/>
              <w:ind w:left="114"/>
            </w:pPr>
            <w:r>
              <w:rPr>
                <w:b/>
                <w:bCs/>
                <w:spacing w:val="-4"/>
              </w:rPr>
              <w:t>住房保障支出</w:t>
            </w:r>
          </w:p>
        </w:tc>
        <w:tc>
          <w:tcPr>
            <w:tcW w:w="1009" w:type="dxa"/>
            <w:vAlign w:val="top"/>
          </w:tcPr>
          <w:p w14:paraId="1D764381">
            <w:pPr>
              <w:pStyle w:val="6"/>
              <w:spacing w:before="147"/>
              <w:ind w:left="462"/>
            </w:pPr>
            <w:r>
              <w:rPr>
                <w:b/>
                <w:bCs/>
                <w:spacing w:val="-4"/>
              </w:rPr>
              <w:t>43.98</w:t>
            </w:r>
          </w:p>
        </w:tc>
        <w:tc>
          <w:tcPr>
            <w:tcW w:w="1019" w:type="dxa"/>
            <w:vAlign w:val="top"/>
          </w:tcPr>
          <w:p w14:paraId="79DFA5E2">
            <w:pPr>
              <w:pStyle w:val="6"/>
              <w:spacing w:before="147"/>
              <w:ind w:left="473"/>
            </w:pPr>
            <w:r>
              <w:rPr>
                <w:b/>
                <w:bCs/>
                <w:spacing w:val="-4"/>
              </w:rPr>
              <w:t>43.98</w:t>
            </w:r>
          </w:p>
        </w:tc>
        <w:tc>
          <w:tcPr>
            <w:tcW w:w="949" w:type="dxa"/>
            <w:vAlign w:val="top"/>
          </w:tcPr>
          <w:p w14:paraId="45734B34">
            <w:pPr>
              <w:pStyle w:val="6"/>
              <w:spacing w:before="147"/>
              <w:ind w:left="404"/>
            </w:pPr>
            <w:r>
              <w:rPr>
                <w:b/>
                <w:bCs/>
                <w:spacing w:val="-4"/>
              </w:rPr>
              <w:t>43.98</w:t>
            </w:r>
          </w:p>
        </w:tc>
        <w:tc>
          <w:tcPr>
            <w:tcW w:w="840" w:type="dxa"/>
            <w:vAlign w:val="top"/>
          </w:tcPr>
          <w:p w14:paraId="708A6408">
            <w:pPr>
              <w:rPr>
                <w:rFonts w:ascii="Arial"/>
                <w:sz w:val="21"/>
              </w:rPr>
            </w:pPr>
          </w:p>
        </w:tc>
        <w:tc>
          <w:tcPr>
            <w:tcW w:w="850" w:type="dxa"/>
            <w:vAlign w:val="top"/>
          </w:tcPr>
          <w:p w14:paraId="39CC2537">
            <w:pPr>
              <w:rPr>
                <w:rFonts w:ascii="Arial"/>
                <w:sz w:val="21"/>
              </w:rPr>
            </w:pPr>
          </w:p>
        </w:tc>
        <w:tc>
          <w:tcPr>
            <w:tcW w:w="840" w:type="dxa"/>
            <w:vAlign w:val="top"/>
          </w:tcPr>
          <w:p w14:paraId="1C61542D">
            <w:pPr>
              <w:rPr>
                <w:rFonts w:ascii="Arial"/>
                <w:sz w:val="21"/>
              </w:rPr>
            </w:pPr>
          </w:p>
        </w:tc>
        <w:tc>
          <w:tcPr>
            <w:tcW w:w="750" w:type="dxa"/>
            <w:vAlign w:val="top"/>
          </w:tcPr>
          <w:p w14:paraId="30691D11">
            <w:pPr>
              <w:rPr>
                <w:rFonts w:ascii="Arial"/>
                <w:sz w:val="21"/>
              </w:rPr>
            </w:pPr>
          </w:p>
        </w:tc>
        <w:tc>
          <w:tcPr>
            <w:tcW w:w="850" w:type="dxa"/>
            <w:vAlign w:val="top"/>
          </w:tcPr>
          <w:p w14:paraId="62109B14">
            <w:pPr>
              <w:rPr>
                <w:rFonts w:ascii="Arial"/>
                <w:sz w:val="21"/>
              </w:rPr>
            </w:pPr>
          </w:p>
        </w:tc>
        <w:tc>
          <w:tcPr>
            <w:tcW w:w="870" w:type="dxa"/>
            <w:vAlign w:val="top"/>
          </w:tcPr>
          <w:p w14:paraId="09760AEF">
            <w:pPr>
              <w:rPr>
                <w:rFonts w:ascii="Arial"/>
                <w:sz w:val="21"/>
              </w:rPr>
            </w:pPr>
          </w:p>
        </w:tc>
        <w:tc>
          <w:tcPr>
            <w:tcW w:w="870" w:type="dxa"/>
            <w:vAlign w:val="top"/>
          </w:tcPr>
          <w:p w14:paraId="1C704523">
            <w:pPr>
              <w:rPr>
                <w:rFonts w:ascii="Arial"/>
                <w:sz w:val="21"/>
              </w:rPr>
            </w:pPr>
          </w:p>
        </w:tc>
        <w:tc>
          <w:tcPr>
            <w:tcW w:w="840" w:type="dxa"/>
            <w:vAlign w:val="top"/>
          </w:tcPr>
          <w:p w14:paraId="4192D4EF">
            <w:pPr>
              <w:rPr>
                <w:rFonts w:ascii="Arial"/>
                <w:sz w:val="21"/>
              </w:rPr>
            </w:pPr>
          </w:p>
        </w:tc>
        <w:tc>
          <w:tcPr>
            <w:tcW w:w="824" w:type="dxa"/>
            <w:vAlign w:val="top"/>
          </w:tcPr>
          <w:p w14:paraId="00707878">
            <w:pPr>
              <w:rPr>
                <w:rFonts w:ascii="Arial"/>
                <w:sz w:val="21"/>
              </w:rPr>
            </w:pPr>
          </w:p>
        </w:tc>
      </w:tr>
      <w:tr w14:paraId="3DA02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42E93AD">
            <w:pPr>
              <w:pStyle w:val="6"/>
              <w:spacing w:before="148" w:line="239" w:lineRule="exact"/>
              <w:ind w:left="122"/>
            </w:pPr>
            <w:r>
              <w:rPr>
                <w:b/>
                <w:bCs/>
                <w:spacing w:val="-6"/>
              </w:rPr>
              <w:t>221</w:t>
            </w:r>
          </w:p>
        </w:tc>
        <w:tc>
          <w:tcPr>
            <w:tcW w:w="417" w:type="dxa"/>
            <w:vAlign w:val="top"/>
          </w:tcPr>
          <w:p w14:paraId="43E1B23A">
            <w:pPr>
              <w:pStyle w:val="6"/>
              <w:spacing w:before="148" w:line="242" w:lineRule="auto"/>
              <w:ind w:left="122"/>
            </w:pPr>
            <w:r>
              <w:rPr>
                <w:b/>
                <w:bCs/>
                <w:spacing w:val="-12"/>
              </w:rPr>
              <w:t>02</w:t>
            </w:r>
          </w:p>
        </w:tc>
        <w:tc>
          <w:tcPr>
            <w:tcW w:w="417" w:type="dxa"/>
            <w:vAlign w:val="top"/>
          </w:tcPr>
          <w:p w14:paraId="0EB2D604">
            <w:pPr>
              <w:rPr>
                <w:rFonts w:ascii="Arial"/>
                <w:sz w:val="21"/>
              </w:rPr>
            </w:pPr>
          </w:p>
        </w:tc>
        <w:tc>
          <w:tcPr>
            <w:tcW w:w="2055" w:type="dxa"/>
            <w:vAlign w:val="top"/>
          </w:tcPr>
          <w:p w14:paraId="13B20C0D">
            <w:pPr>
              <w:pStyle w:val="6"/>
              <w:spacing w:before="147" w:line="213" w:lineRule="auto"/>
              <w:ind w:left="114"/>
            </w:pPr>
            <w:r>
              <w:rPr>
                <w:b/>
                <w:bCs/>
                <w:spacing w:val="-4"/>
              </w:rPr>
              <w:t>住房改革支出</w:t>
            </w:r>
          </w:p>
        </w:tc>
        <w:tc>
          <w:tcPr>
            <w:tcW w:w="1009" w:type="dxa"/>
            <w:vAlign w:val="top"/>
          </w:tcPr>
          <w:p w14:paraId="2E462770">
            <w:pPr>
              <w:pStyle w:val="6"/>
              <w:spacing w:before="147"/>
              <w:ind w:left="462"/>
            </w:pPr>
            <w:r>
              <w:rPr>
                <w:b/>
                <w:bCs/>
                <w:spacing w:val="-4"/>
              </w:rPr>
              <w:t>43.98</w:t>
            </w:r>
          </w:p>
        </w:tc>
        <w:tc>
          <w:tcPr>
            <w:tcW w:w="1019" w:type="dxa"/>
            <w:vAlign w:val="top"/>
          </w:tcPr>
          <w:p w14:paraId="5D251EFC">
            <w:pPr>
              <w:pStyle w:val="6"/>
              <w:spacing w:before="147"/>
              <w:ind w:left="473"/>
            </w:pPr>
            <w:r>
              <w:rPr>
                <w:b/>
                <w:bCs/>
                <w:spacing w:val="-4"/>
              </w:rPr>
              <w:t>43.98</w:t>
            </w:r>
          </w:p>
        </w:tc>
        <w:tc>
          <w:tcPr>
            <w:tcW w:w="949" w:type="dxa"/>
            <w:vAlign w:val="top"/>
          </w:tcPr>
          <w:p w14:paraId="75DA84D4">
            <w:pPr>
              <w:pStyle w:val="6"/>
              <w:spacing w:before="147"/>
              <w:ind w:left="404"/>
            </w:pPr>
            <w:r>
              <w:rPr>
                <w:b/>
                <w:bCs/>
                <w:spacing w:val="-4"/>
              </w:rPr>
              <w:t>43.98</w:t>
            </w:r>
          </w:p>
        </w:tc>
        <w:tc>
          <w:tcPr>
            <w:tcW w:w="840" w:type="dxa"/>
            <w:vAlign w:val="top"/>
          </w:tcPr>
          <w:p w14:paraId="5E821424">
            <w:pPr>
              <w:rPr>
                <w:rFonts w:ascii="Arial"/>
                <w:sz w:val="21"/>
              </w:rPr>
            </w:pPr>
          </w:p>
        </w:tc>
        <w:tc>
          <w:tcPr>
            <w:tcW w:w="850" w:type="dxa"/>
            <w:vAlign w:val="top"/>
          </w:tcPr>
          <w:p w14:paraId="78BD62E3">
            <w:pPr>
              <w:rPr>
                <w:rFonts w:ascii="Arial"/>
                <w:sz w:val="21"/>
              </w:rPr>
            </w:pPr>
          </w:p>
        </w:tc>
        <w:tc>
          <w:tcPr>
            <w:tcW w:w="840" w:type="dxa"/>
            <w:vAlign w:val="top"/>
          </w:tcPr>
          <w:p w14:paraId="57E27A51">
            <w:pPr>
              <w:rPr>
                <w:rFonts w:ascii="Arial"/>
                <w:sz w:val="21"/>
              </w:rPr>
            </w:pPr>
          </w:p>
        </w:tc>
        <w:tc>
          <w:tcPr>
            <w:tcW w:w="750" w:type="dxa"/>
            <w:vAlign w:val="top"/>
          </w:tcPr>
          <w:p w14:paraId="4B2CA4AC">
            <w:pPr>
              <w:rPr>
                <w:rFonts w:ascii="Arial"/>
                <w:sz w:val="21"/>
              </w:rPr>
            </w:pPr>
          </w:p>
        </w:tc>
        <w:tc>
          <w:tcPr>
            <w:tcW w:w="850" w:type="dxa"/>
            <w:vAlign w:val="top"/>
          </w:tcPr>
          <w:p w14:paraId="2FBE3BEC">
            <w:pPr>
              <w:rPr>
                <w:rFonts w:ascii="Arial"/>
                <w:sz w:val="21"/>
              </w:rPr>
            </w:pPr>
          </w:p>
        </w:tc>
        <w:tc>
          <w:tcPr>
            <w:tcW w:w="870" w:type="dxa"/>
            <w:vAlign w:val="top"/>
          </w:tcPr>
          <w:p w14:paraId="457CA247">
            <w:pPr>
              <w:rPr>
                <w:rFonts w:ascii="Arial"/>
                <w:sz w:val="21"/>
              </w:rPr>
            </w:pPr>
          </w:p>
        </w:tc>
        <w:tc>
          <w:tcPr>
            <w:tcW w:w="870" w:type="dxa"/>
            <w:vAlign w:val="top"/>
          </w:tcPr>
          <w:p w14:paraId="08F816DA">
            <w:pPr>
              <w:rPr>
                <w:rFonts w:ascii="Arial"/>
                <w:sz w:val="21"/>
              </w:rPr>
            </w:pPr>
          </w:p>
        </w:tc>
        <w:tc>
          <w:tcPr>
            <w:tcW w:w="840" w:type="dxa"/>
            <w:vAlign w:val="top"/>
          </w:tcPr>
          <w:p w14:paraId="571152DC">
            <w:pPr>
              <w:rPr>
                <w:rFonts w:ascii="Arial"/>
                <w:sz w:val="21"/>
              </w:rPr>
            </w:pPr>
          </w:p>
        </w:tc>
        <w:tc>
          <w:tcPr>
            <w:tcW w:w="824" w:type="dxa"/>
            <w:vAlign w:val="top"/>
          </w:tcPr>
          <w:p w14:paraId="7DF29CE4">
            <w:pPr>
              <w:rPr>
                <w:rFonts w:ascii="Arial"/>
                <w:sz w:val="21"/>
              </w:rPr>
            </w:pPr>
          </w:p>
        </w:tc>
      </w:tr>
      <w:tr w14:paraId="34EE3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1E13D4F">
            <w:pPr>
              <w:pStyle w:val="6"/>
              <w:spacing w:before="148" w:line="239" w:lineRule="exact"/>
              <w:ind w:left="122"/>
            </w:pPr>
            <w:r>
              <w:rPr>
                <w:spacing w:val="-5"/>
              </w:rPr>
              <w:t>221</w:t>
            </w:r>
          </w:p>
        </w:tc>
        <w:tc>
          <w:tcPr>
            <w:tcW w:w="417" w:type="dxa"/>
            <w:vAlign w:val="top"/>
          </w:tcPr>
          <w:p w14:paraId="4D5043CD">
            <w:pPr>
              <w:pStyle w:val="6"/>
              <w:spacing w:before="148" w:line="242" w:lineRule="auto"/>
              <w:ind w:left="122"/>
            </w:pPr>
            <w:r>
              <w:rPr>
                <w:spacing w:val="-10"/>
              </w:rPr>
              <w:t>02</w:t>
            </w:r>
          </w:p>
        </w:tc>
        <w:tc>
          <w:tcPr>
            <w:tcW w:w="417" w:type="dxa"/>
            <w:vAlign w:val="top"/>
          </w:tcPr>
          <w:p w14:paraId="430BADE0">
            <w:pPr>
              <w:pStyle w:val="6"/>
              <w:spacing w:before="148" w:line="242" w:lineRule="auto"/>
              <w:ind w:left="123"/>
            </w:pPr>
            <w:r>
              <w:rPr>
                <w:spacing w:val="-10"/>
              </w:rPr>
              <w:t>01</w:t>
            </w:r>
          </w:p>
        </w:tc>
        <w:tc>
          <w:tcPr>
            <w:tcW w:w="2055" w:type="dxa"/>
            <w:vAlign w:val="top"/>
          </w:tcPr>
          <w:p w14:paraId="27F4AA09">
            <w:pPr>
              <w:pStyle w:val="6"/>
              <w:spacing w:before="147" w:line="216" w:lineRule="auto"/>
              <w:ind w:left="114"/>
            </w:pPr>
            <w:r>
              <w:rPr>
                <w:spacing w:val="-3"/>
              </w:rPr>
              <w:t>住房公积金</w:t>
            </w:r>
          </w:p>
        </w:tc>
        <w:tc>
          <w:tcPr>
            <w:tcW w:w="1009" w:type="dxa"/>
            <w:vAlign w:val="top"/>
          </w:tcPr>
          <w:p w14:paraId="6086567E">
            <w:pPr>
              <w:pStyle w:val="6"/>
              <w:spacing w:before="147"/>
              <w:ind w:left="462"/>
            </w:pPr>
            <w:r>
              <w:rPr>
                <w:spacing w:val="-3"/>
              </w:rPr>
              <w:t>43.98</w:t>
            </w:r>
          </w:p>
        </w:tc>
        <w:tc>
          <w:tcPr>
            <w:tcW w:w="1019" w:type="dxa"/>
            <w:vAlign w:val="top"/>
          </w:tcPr>
          <w:p w14:paraId="63CDD0E5">
            <w:pPr>
              <w:pStyle w:val="6"/>
              <w:spacing w:before="147"/>
              <w:ind w:left="473"/>
            </w:pPr>
            <w:r>
              <w:rPr>
                <w:spacing w:val="-3"/>
              </w:rPr>
              <w:t>43.98</w:t>
            </w:r>
          </w:p>
        </w:tc>
        <w:tc>
          <w:tcPr>
            <w:tcW w:w="949" w:type="dxa"/>
            <w:vAlign w:val="top"/>
          </w:tcPr>
          <w:p w14:paraId="2347719B">
            <w:pPr>
              <w:pStyle w:val="6"/>
              <w:spacing w:before="147"/>
              <w:ind w:left="404"/>
            </w:pPr>
            <w:r>
              <w:rPr>
                <w:spacing w:val="-3"/>
              </w:rPr>
              <w:t>43.98</w:t>
            </w:r>
          </w:p>
        </w:tc>
        <w:tc>
          <w:tcPr>
            <w:tcW w:w="840" w:type="dxa"/>
            <w:vAlign w:val="top"/>
          </w:tcPr>
          <w:p w14:paraId="454D6607">
            <w:pPr>
              <w:rPr>
                <w:rFonts w:ascii="Arial"/>
                <w:sz w:val="21"/>
              </w:rPr>
            </w:pPr>
          </w:p>
        </w:tc>
        <w:tc>
          <w:tcPr>
            <w:tcW w:w="850" w:type="dxa"/>
            <w:vAlign w:val="top"/>
          </w:tcPr>
          <w:p w14:paraId="215059A0">
            <w:pPr>
              <w:rPr>
                <w:rFonts w:ascii="Arial"/>
                <w:sz w:val="21"/>
              </w:rPr>
            </w:pPr>
          </w:p>
        </w:tc>
        <w:tc>
          <w:tcPr>
            <w:tcW w:w="840" w:type="dxa"/>
            <w:vAlign w:val="top"/>
          </w:tcPr>
          <w:p w14:paraId="5F8BC0FA">
            <w:pPr>
              <w:rPr>
                <w:rFonts w:ascii="Arial"/>
                <w:sz w:val="21"/>
              </w:rPr>
            </w:pPr>
          </w:p>
        </w:tc>
        <w:tc>
          <w:tcPr>
            <w:tcW w:w="750" w:type="dxa"/>
            <w:vAlign w:val="top"/>
          </w:tcPr>
          <w:p w14:paraId="0868AEAA">
            <w:pPr>
              <w:rPr>
                <w:rFonts w:ascii="Arial"/>
                <w:sz w:val="21"/>
              </w:rPr>
            </w:pPr>
          </w:p>
        </w:tc>
        <w:tc>
          <w:tcPr>
            <w:tcW w:w="850" w:type="dxa"/>
            <w:vAlign w:val="top"/>
          </w:tcPr>
          <w:p w14:paraId="57E42BA2">
            <w:pPr>
              <w:rPr>
                <w:rFonts w:ascii="Arial"/>
                <w:sz w:val="21"/>
              </w:rPr>
            </w:pPr>
          </w:p>
        </w:tc>
        <w:tc>
          <w:tcPr>
            <w:tcW w:w="870" w:type="dxa"/>
            <w:vAlign w:val="top"/>
          </w:tcPr>
          <w:p w14:paraId="7C59F1F7">
            <w:pPr>
              <w:rPr>
                <w:rFonts w:ascii="Arial"/>
                <w:sz w:val="21"/>
              </w:rPr>
            </w:pPr>
          </w:p>
        </w:tc>
        <w:tc>
          <w:tcPr>
            <w:tcW w:w="870" w:type="dxa"/>
            <w:vAlign w:val="top"/>
          </w:tcPr>
          <w:p w14:paraId="672C2128">
            <w:pPr>
              <w:rPr>
                <w:rFonts w:ascii="Arial"/>
                <w:sz w:val="21"/>
              </w:rPr>
            </w:pPr>
          </w:p>
        </w:tc>
        <w:tc>
          <w:tcPr>
            <w:tcW w:w="840" w:type="dxa"/>
            <w:vAlign w:val="top"/>
          </w:tcPr>
          <w:p w14:paraId="13AC4E80">
            <w:pPr>
              <w:rPr>
                <w:rFonts w:ascii="Arial"/>
                <w:sz w:val="21"/>
              </w:rPr>
            </w:pPr>
          </w:p>
        </w:tc>
        <w:tc>
          <w:tcPr>
            <w:tcW w:w="824" w:type="dxa"/>
            <w:vAlign w:val="top"/>
          </w:tcPr>
          <w:p w14:paraId="01834205">
            <w:pPr>
              <w:rPr>
                <w:rFonts w:ascii="Arial"/>
                <w:sz w:val="21"/>
              </w:rPr>
            </w:pPr>
          </w:p>
        </w:tc>
      </w:tr>
      <w:tr w14:paraId="7DBA9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117C64B">
            <w:pPr>
              <w:rPr>
                <w:rFonts w:ascii="Arial"/>
                <w:sz w:val="21"/>
              </w:rPr>
            </w:pPr>
          </w:p>
        </w:tc>
        <w:tc>
          <w:tcPr>
            <w:tcW w:w="417" w:type="dxa"/>
            <w:vAlign w:val="top"/>
          </w:tcPr>
          <w:p w14:paraId="3D5A285B">
            <w:pPr>
              <w:rPr>
                <w:rFonts w:ascii="Arial"/>
                <w:sz w:val="21"/>
              </w:rPr>
            </w:pPr>
          </w:p>
        </w:tc>
        <w:tc>
          <w:tcPr>
            <w:tcW w:w="417" w:type="dxa"/>
            <w:vAlign w:val="top"/>
          </w:tcPr>
          <w:p w14:paraId="20A06B97">
            <w:pPr>
              <w:rPr>
                <w:rFonts w:ascii="Arial"/>
                <w:sz w:val="21"/>
              </w:rPr>
            </w:pPr>
          </w:p>
        </w:tc>
        <w:tc>
          <w:tcPr>
            <w:tcW w:w="2055" w:type="dxa"/>
            <w:vAlign w:val="top"/>
          </w:tcPr>
          <w:p w14:paraId="20C10C2D">
            <w:pPr>
              <w:pStyle w:val="6"/>
              <w:spacing w:before="148" w:line="216" w:lineRule="auto"/>
              <w:ind w:left="113"/>
            </w:pPr>
            <w:r>
              <w:rPr>
                <w:b/>
                <w:bCs/>
                <w:spacing w:val="-7"/>
              </w:rPr>
              <w:t>合计</w:t>
            </w:r>
          </w:p>
        </w:tc>
        <w:tc>
          <w:tcPr>
            <w:tcW w:w="1009" w:type="dxa"/>
            <w:vAlign w:val="top"/>
          </w:tcPr>
          <w:p w14:paraId="268DA4F7">
            <w:pPr>
              <w:pStyle w:val="6"/>
              <w:spacing w:before="148"/>
              <w:ind w:left="373"/>
            </w:pPr>
            <w:r>
              <w:rPr>
                <w:b/>
                <w:bCs/>
                <w:spacing w:val="-4"/>
              </w:rPr>
              <w:t>709.91</w:t>
            </w:r>
          </w:p>
        </w:tc>
        <w:tc>
          <w:tcPr>
            <w:tcW w:w="1019" w:type="dxa"/>
            <w:vAlign w:val="top"/>
          </w:tcPr>
          <w:p w14:paraId="54B14A7B">
            <w:pPr>
              <w:pStyle w:val="6"/>
              <w:spacing w:before="148"/>
              <w:ind w:left="384"/>
            </w:pPr>
            <w:r>
              <w:rPr>
                <w:b/>
                <w:bCs/>
                <w:spacing w:val="-4"/>
              </w:rPr>
              <w:t>694.52</w:t>
            </w:r>
          </w:p>
        </w:tc>
        <w:tc>
          <w:tcPr>
            <w:tcW w:w="949" w:type="dxa"/>
            <w:vAlign w:val="top"/>
          </w:tcPr>
          <w:p w14:paraId="04AB1093">
            <w:pPr>
              <w:pStyle w:val="6"/>
              <w:spacing w:before="148"/>
              <w:ind w:left="315"/>
            </w:pPr>
            <w:r>
              <w:rPr>
                <w:b/>
                <w:bCs/>
                <w:spacing w:val="-4"/>
              </w:rPr>
              <w:t>694.52</w:t>
            </w:r>
          </w:p>
        </w:tc>
        <w:tc>
          <w:tcPr>
            <w:tcW w:w="840" w:type="dxa"/>
            <w:vAlign w:val="top"/>
          </w:tcPr>
          <w:p w14:paraId="7FF07A74">
            <w:pPr>
              <w:rPr>
                <w:rFonts w:ascii="Arial"/>
                <w:sz w:val="21"/>
              </w:rPr>
            </w:pPr>
          </w:p>
        </w:tc>
        <w:tc>
          <w:tcPr>
            <w:tcW w:w="850" w:type="dxa"/>
            <w:vAlign w:val="top"/>
          </w:tcPr>
          <w:p w14:paraId="031C2CA7">
            <w:pPr>
              <w:rPr>
                <w:rFonts w:ascii="Arial"/>
                <w:sz w:val="21"/>
              </w:rPr>
            </w:pPr>
          </w:p>
        </w:tc>
        <w:tc>
          <w:tcPr>
            <w:tcW w:w="840" w:type="dxa"/>
            <w:vAlign w:val="top"/>
          </w:tcPr>
          <w:p w14:paraId="06D86151">
            <w:pPr>
              <w:rPr>
                <w:rFonts w:ascii="Arial"/>
                <w:sz w:val="21"/>
              </w:rPr>
            </w:pPr>
          </w:p>
        </w:tc>
        <w:tc>
          <w:tcPr>
            <w:tcW w:w="750" w:type="dxa"/>
            <w:vAlign w:val="top"/>
          </w:tcPr>
          <w:p w14:paraId="0F0F4F33">
            <w:pPr>
              <w:rPr>
                <w:rFonts w:ascii="Arial"/>
                <w:sz w:val="21"/>
              </w:rPr>
            </w:pPr>
          </w:p>
        </w:tc>
        <w:tc>
          <w:tcPr>
            <w:tcW w:w="850" w:type="dxa"/>
            <w:vAlign w:val="top"/>
          </w:tcPr>
          <w:p w14:paraId="1526E0C1">
            <w:pPr>
              <w:rPr>
                <w:rFonts w:ascii="Arial"/>
                <w:sz w:val="21"/>
              </w:rPr>
            </w:pPr>
          </w:p>
        </w:tc>
        <w:tc>
          <w:tcPr>
            <w:tcW w:w="870" w:type="dxa"/>
            <w:vAlign w:val="top"/>
          </w:tcPr>
          <w:p w14:paraId="067E7138">
            <w:pPr>
              <w:rPr>
                <w:rFonts w:ascii="Arial"/>
                <w:sz w:val="21"/>
              </w:rPr>
            </w:pPr>
          </w:p>
        </w:tc>
        <w:tc>
          <w:tcPr>
            <w:tcW w:w="870" w:type="dxa"/>
            <w:vAlign w:val="top"/>
          </w:tcPr>
          <w:p w14:paraId="05ABFC32">
            <w:pPr>
              <w:pStyle w:val="6"/>
              <w:spacing w:before="148"/>
              <w:ind w:left="331"/>
            </w:pPr>
            <w:r>
              <w:rPr>
                <w:b/>
                <w:bCs/>
                <w:spacing w:val="-5"/>
              </w:rPr>
              <w:t>15.39</w:t>
            </w:r>
          </w:p>
        </w:tc>
        <w:tc>
          <w:tcPr>
            <w:tcW w:w="840" w:type="dxa"/>
            <w:vAlign w:val="top"/>
          </w:tcPr>
          <w:p w14:paraId="5B8A5732">
            <w:pPr>
              <w:rPr>
                <w:rFonts w:ascii="Arial"/>
                <w:sz w:val="21"/>
              </w:rPr>
            </w:pPr>
          </w:p>
        </w:tc>
        <w:tc>
          <w:tcPr>
            <w:tcW w:w="824" w:type="dxa"/>
            <w:vAlign w:val="top"/>
          </w:tcPr>
          <w:p w14:paraId="1630F7FB">
            <w:pPr>
              <w:rPr>
                <w:rFonts w:ascii="Arial"/>
                <w:sz w:val="21"/>
              </w:rPr>
            </w:pPr>
          </w:p>
        </w:tc>
      </w:tr>
    </w:tbl>
    <w:p w14:paraId="22D2B689">
      <w:pPr>
        <w:rPr>
          <w:rFonts w:ascii="Arial"/>
          <w:sz w:val="21"/>
        </w:rPr>
      </w:pPr>
    </w:p>
    <w:p w14:paraId="61842785">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14987615">
      <w:pPr>
        <w:spacing w:line="305" w:lineRule="auto"/>
        <w:rPr>
          <w:rFonts w:ascii="Arial"/>
          <w:sz w:val="21"/>
        </w:rPr>
      </w:pPr>
    </w:p>
    <w:p w14:paraId="672D239D">
      <w:pPr>
        <w:spacing w:line="306" w:lineRule="auto"/>
        <w:rPr>
          <w:rFonts w:ascii="Arial"/>
          <w:sz w:val="21"/>
        </w:rPr>
      </w:pPr>
    </w:p>
    <w:p w14:paraId="0C5B61F9">
      <w:pPr>
        <w:pStyle w:val="2"/>
        <w:spacing w:before="101" w:line="222" w:lineRule="auto"/>
        <w:ind w:left="258"/>
        <w:outlineLvl w:val="0"/>
      </w:pPr>
      <w:r>
        <w:rPr>
          <w:b/>
          <w:bCs/>
          <w:spacing w:val="-4"/>
        </w:rPr>
        <w:t>表</w:t>
      </w:r>
      <w:r>
        <w:rPr>
          <w:spacing w:val="-36"/>
        </w:rPr>
        <w:t xml:space="preserve"> </w:t>
      </w:r>
      <w:r>
        <w:rPr>
          <w:b/>
          <w:bCs/>
          <w:spacing w:val="-4"/>
        </w:rPr>
        <w:t>3</w:t>
      </w:r>
    </w:p>
    <w:p w14:paraId="1EC3218E">
      <w:pPr>
        <w:pStyle w:val="2"/>
        <w:spacing w:before="43" w:line="218" w:lineRule="auto"/>
        <w:ind w:left="3055"/>
        <w:outlineLvl w:val="0"/>
      </w:pPr>
      <w:r>
        <w:rPr>
          <w:b/>
          <w:bCs/>
          <w:spacing w:val="5"/>
        </w:rPr>
        <w:t>单位支出总体情况表</w:t>
      </w:r>
    </w:p>
    <w:p w14:paraId="3B8EC20E">
      <w:pPr>
        <w:pStyle w:val="2"/>
        <w:spacing w:before="31" w:line="214" w:lineRule="auto"/>
        <w:ind w:left="121"/>
        <w:outlineLvl w:val="0"/>
        <w:rPr>
          <w:sz w:val="24"/>
          <w:szCs w:val="24"/>
        </w:rPr>
      </w:pPr>
      <w:r>
        <w:rPr>
          <w:spacing w:val="-2"/>
          <w:sz w:val="24"/>
          <w:szCs w:val="24"/>
        </w:rPr>
        <w:t>编制单位：托克逊县林业和草原工作站</w:t>
      </w:r>
      <w:r>
        <w:rPr>
          <w:spacing w:val="4"/>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399"/>
        <w:gridCol w:w="2331"/>
        <w:gridCol w:w="1719"/>
        <w:gridCol w:w="1720"/>
        <w:gridCol w:w="1760"/>
      </w:tblGrid>
      <w:tr w14:paraId="0621A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22" w:type="dxa"/>
            <w:gridSpan w:val="4"/>
            <w:vAlign w:val="top"/>
          </w:tcPr>
          <w:p w14:paraId="1B35C0F4">
            <w:pPr>
              <w:pStyle w:val="6"/>
              <w:spacing w:before="58" w:line="217" w:lineRule="auto"/>
              <w:ind w:left="1581"/>
              <w:rPr>
                <w:sz w:val="24"/>
                <w:szCs w:val="24"/>
              </w:rPr>
            </w:pPr>
            <w:r>
              <w:rPr>
                <w:b/>
                <w:bCs/>
                <w:spacing w:val="-9"/>
                <w:sz w:val="24"/>
                <w:szCs w:val="24"/>
              </w:rPr>
              <w:t>项目</w:t>
            </w:r>
          </w:p>
        </w:tc>
        <w:tc>
          <w:tcPr>
            <w:tcW w:w="5199" w:type="dxa"/>
            <w:gridSpan w:val="3"/>
            <w:vAlign w:val="top"/>
          </w:tcPr>
          <w:p w14:paraId="653B9743">
            <w:pPr>
              <w:pStyle w:val="6"/>
              <w:spacing w:before="57" w:line="213" w:lineRule="auto"/>
              <w:ind w:left="2130"/>
              <w:rPr>
                <w:sz w:val="24"/>
                <w:szCs w:val="24"/>
              </w:rPr>
            </w:pPr>
            <w:r>
              <w:rPr>
                <w:b/>
                <w:bCs/>
                <w:spacing w:val="-6"/>
                <w:sz w:val="24"/>
                <w:szCs w:val="24"/>
              </w:rPr>
              <w:t>支出预算</w:t>
            </w:r>
          </w:p>
        </w:tc>
      </w:tr>
      <w:tr w14:paraId="326F1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1" w:type="dxa"/>
            <w:gridSpan w:val="3"/>
            <w:vAlign w:val="top"/>
          </w:tcPr>
          <w:p w14:paraId="637E42B8">
            <w:pPr>
              <w:pStyle w:val="6"/>
              <w:spacing w:before="31" w:line="222" w:lineRule="auto"/>
              <w:ind w:left="155"/>
              <w:rPr>
                <w:sz w:val="19"/>
                <w:szCs w:val="19"/>
              </w:rPr>
            </w:pPr>
            <w:r>
              <w:rPr>
                <w:b/>
                <w:bCs/>
                <w:spacing w:val="6"/>
                <w:sz w:val="19"/>
                <w:szCs w:val="19"/>
              </w:rPr>
              <w:t>功能分类科</w:t>
            </w:r>
          </w:p>
          <w:p w14:paraId="3DE40095">
            <w:pPr>
              <w:pStyle w:val="6"/>
              <w:spacing w:before="30" w:line="216" w:lineRule="auto"/>
              <w:ind w:left="385"/>
              <w:rPr>
                <w:sz w:val="19"/>
                <w:szCs w:val="19"/>
              </w:rPr>
            </w:pPr>
            <w:r>
              <w:rPr>
                <w:b/>
                <w:bCs/>
                <w:spacing w:val="-7"/>
                <w:sz w:val="19"/>
                <w:szCs w:val="19"/>
              </w:rPr>
              <w:t>目编码</w:t>
            </w:r>
          </w:p>
        </w:tc>
        <w:tc>
          <w:tcPr>
            <w:tcW w:w="2331" w:type="dxa"/>
            <w:vMerge w:val="restart"/>
            <w:tcBorders>
              <w:bottom w:val="nil"/>
            </w:tcBorders>
            <w:vAlign w:val="top"/>
          </w:tcPr>
          <w:p w14:paraId="7AA1B858">
            <w:pPr>
              <w:pStyle w:val="6"/>
              <w:spacing w:before="300" w:line="222" w:lineRule="auto"/>
              <w:ind w:left="374"/>
              <w:rPr>
                <w:sz w:val="19"/>
                <w:szCs w:val="19"/>
              </w:rPr>
            </w:pPr>
            <w:r>
              <w:rPr>
                <w:b/>
                <w:bCs/>
                <w:spacing w:val="7"/>
                <w:sz w:val="19"/>
                <w:szCs w:val="19"/>
              </w:rPr>
              <w:t>功能分类科目名称</w:t>
            </w:r>
          </w:p>
        </w:tc>
        <w:tc>
          <w:tcPr>
            <w:tcW w:w="1719" w:type="dxa"/>
            <w:vMerge w:val="restart"/>
            <w:tcBorders>
              <w:bottom w:val="nil"/>
            </w:tcBorders>
            <w:vAlign w:val="top"/>
          </w:tcPr>
          <w:p w14:paraId="43BCE873">
            <w:pPr>
              <w:pStyle w:val="6"/>
              <w:spacing w:before="301" w:line="224" w:lineRule="auto"/>
              <w:ind w:left="668"/>
              <w:rPr>
                <w:sz w:val="19"/>
                <w:szCs w:val="19"/>
              </w:rPr>
            </w:pPr>
            <w:r>
              <w:rPr>
                <w:b/>
                <w:bCs/>
                <w:spacing w:val="3"/>
                <w:sz w:val="19"/>
                <w:szCs w:val="19"/>
              </w:rPr>
              <w:t>合计</w:t>
            </w:r>
          </w:p>
        </w:tc>
        <w:tc>
          <w:tcPr>
            <w:tcW w:w="1720" w:type="dxa"/>
            <w:vMerge w:val="restart"/>
            <w:tcBorders>
              <w:bottom w:val="nil"/>
            </w:tcBorders>
            <w:vAlign w:val="top"/>
          </w:tcPr>
          <w:p w14:paraId="7CAE8D48">
            <w:pPr>
              <w:pStyle w:val="6"/>
              <w:spacing w:before="300" w:line="222" w:lineRule="auto"/>
              <w:ind w:left="463"/>
              <w:rPr>
                <w:sz w:val="19"/>
                <w:szCs w:val="19"/>
              </w:rPr>
            </w:pPr>
            <w:r>
              <w:rPr>
                <w:b/>
                <w:bCs/>
                <w:spacing w:val="7"/>
                <w:sz w:val="19"/>
                <w:szCs w:val="19"/>
              </w:rPr>
              <w:t>基本支出</w:t>
            </w:r>
          </w:p>
        </w:tc>
        <w:tc>
          <w:tcPr>
            <w:tcW w:w="1760" w:type="dxa"/>
            <w:vMerge w:val="restart"/>
            <w:tcBorders>
              <w:bottom w:val="nil"/>
            </w:tcBorders>
            <w:vAlign w:val="top"/>
          </w:tcPr>
          <w:p w14:paraId="22229E34">
            <w:pPr>
              <w:pStyle w:val="6"/>
              <w:spacing w:before="300" w:line="222" w:lineRule="auto"/>
              <w:ind w:left="486"/>
              <w:rPr>
                <w:sz w:val="19"/>
                <w:szCs w:val="19"/>
              </w:rPr>
            </w:pPr>
            <w:r>
              <w:rPr>
                <w:b/>
                <w:bCs/>
                <w:spacing w:val="5"/>
                <w:sz w:val="19"/>
                <w:szCs w:val="19"/>
              </w:rPr>
              <w:t>项目支出</w:t>
            </w:r>
          </w:p>
        </w:tc>
      </w:tr>
      <w:tr w14:paraId="6BFEF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73A295AE">
            <w:pPr>
              <w:pStyle w:val="6"/>
              <w:spacing w:before="57" w:line="214" w:lineRule="auto"/>
              <w:ind w:left="179"/>
              <w:rPr>
                <w:sz w:val="16"/>
                <w:szCs w:val="16"/>
              </w:rPr>
            </w:pPr>
            <w:r>
              <w:rPr>
                <w:b/>
                <w:bCs/>
                <w:spacing w:val="-2"/>
                <w:sz w:val="16"/>
                <w:szCs w:val="16"/>
              </w:rPr>
              <w:t>类</w:t>
            </w:r>
          </w:p>
        </w:tc>
        <w:tc>
          <w:tcPr>
            <w:tcW w:w="399" w:type="dxa"/>
            <w:vAlign w:val="top"/>
          </w:tcPr>
          <w:p w14:paraId="664254B0">
            <w:pPr>
              <w:pStyle w:val="6"/>
              <w:spacing w:before="57" w:line="218" w:lineRule="auto"/>
              <w:ind w:left="123"/>
              <w:rPr>
                <w:sz w:val="16"/>
                <w:szCs w:val="16"/>
              </w:rPr>
            </w:pPr>
            <w:r>
              <w:rPr>
                <w:b/>
                <w:bCs/>
                <w:spacing w:val="-2"/>
                <w:sz w:val="16"/>
                <w:szCs w:val="16"/>
              </w:rPr>
              <w:t>款</w:t>
            </w:r>
          </w:p>
        </w:tc>
        <w:tc>
          <w:tcPr>
            <w:tcW w:w="399" w:type="dxa"/>
            <w:vAlign w:val="top"/>
          </w:tcPr>
          <w:p w14:paraId="38CFADC9">
            <w:pPr>
              <w:pStyle w:val="6"/>
              <w:spacing w:before="57" w:line="218" w:lineRule="auto"/>
              <w:ind w:left="123"/>
              <w:rPr>
                <w:sz w:val="16"/>
                <w:szCs w:val="16"/>
              </w:rPr>
            </w:pPr>
            <w:r>
              <w:rPr>
                <w:b/>
                <w:bCs/>
                <w:spacing w:val="-2"/>
                <w:sz w:val="16"/>
                <w:szCs w:val="16"/>
              </w:rPr>
              <w:t>项</w:t>
            </w:r>
          </w:p>
        </w:tc>
        <w:tc>
          <w:tcPr>
            <w:tcW w:w="2331" w:type="dxa"/>
            <w:vMerge w:val="continue"/>
            <w:tcBorders>
              <w:top w:val="nil"/>
            </w:tcBorders>
            <w:vAlign w:val="top"/>
          </w:tcPr>
          <w:p w14:paraId="33036C1D">
            <w:pPr>
              <w:rPr>
                <w:rFonts w:ascii="Arial"/>
                <w:sz w:val="21"/>
              </w:rPr>
            </w:pPr>
          </w:p>
        </w:tc>
        <w:tc>
          <w:tcPr>
            <w:tcW w:w="1719" w:type="dxa"/>
            <w:vMerge w:val="continue"/>
            <w:tcBorders>
              <w:top w:val="nil"/>
            </w:tcBorders>
            <w:vAlign w:val="top"/>
          </w:tcPr>
          <w:p w14:paraId="7160D795">
            <w:pPr>
              <w:rPr>
                <w:rFonts w:ascii="Arial"/>
                <w:sz w:val="21"/>
              </w:rPr>
            </w:pPr>
          </w:p>
        </w:tc>
        <w:tc>
          <w:tcPr>
            <w:tcW w:w="1720" w:type="dxa"/>
            <w:vMerge w:val="continue"/>
            <w:tcBorders>
              <w:top w:val="nil"/>
            </w:tcBorders>
            <w:vAlign w:val="top"/>
          </w:tcPr>
          <w:p w14:paraId="0E75A505">
            <w:pPr>
              <w:rPr>
                <w:rFonts w:ascii="Arial"/>
                <w:sz w:val="21"/>
              </w:rPr>
            </w:pPr>
          </w:p>
        </w:tc>
        <w:tc>
          <w:tcPr>
            <w:tcW w:w="1760" w:type="dxa"/>
            <w:vMerge w:val="continue"/>
            <w:tcBorders>
              <w:top w:val="nil"/>
            </w:tcBorders>
            <w:vAlign w:val="top"/>
          </w:tcPr>
          <w:p w14:paraId="698D8174">
            <w:pPr>
              <w:rPr>
                <w:rFonts w:ascii="Arial"/>
                <w:sz w:val="21"/>
              </w:rPr>
            </w:pPr>
          </w:p>
        </w:tc>
      </w:tr>
      <w:tr w14:paraId="35AC7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4D017AD">
            <w:pPr>
              <w:pStyle w:val="6"/>
              <w:spacing w:before="116" w:line="242" w:lineRule="auto"/>
              <w:ind w:left="123"/>
            </w:pPr>
            <w:r>
              <w:rPr>
                <w:b/>
                <w:bCs/>
                <w:spacing w:val="-6"/>
              </w:rPr>
              <w:t>208</w:t>
            </w:r>
          </w:p>
        </w:tc>
        <w:tc>
          <w:tcPr>
            <w:tcW w:w="399" w:type="dxa"/>
            <w:vAlign w:val="top"/>
          </w:tcPr>
          <w:p w14:paraId="3DAC744E">
            <w:pPr>
              <w:rPr>
                <w:rFonts w:ascii="Arial"/>
                <w:sz w:val="21"/>
              </w:rPr>
            </w:pPr>
          </w:p>
        </w:tc>
        <w:tc>
          <w:tcPr>
            <w:tcW w:w="399" w:type="dxa"/>
            <w:vAlign w:val="top"/>
          </w:tcPr>
          <w:p w14:paraId="4F979D31">
            <w:pPr>
              <w:rPr>
                <w:rFonts w:ascii="Arial"/>
                <w:sz w:val="21"/>
              </w:rPr>
            </w:pPr>
          </w:p>
        </w:tc>
        <w:tc>
          <w:tcPr>
            <w:tcW w:w="2331" w:type="dxa"/>
            <w:vAlign w:val="top"/>
          </w:tcPr>
          <w:p w14:paraId="03D2140C">
            <w:pPr>
              <w:pStyle w:val="6"/>
              <w:spacing w:before="115" w:line="213" w:lineRule="auto"/>
              <w:ind w:left="113"/>
            </w:pPr>
            <w:r>
              <w:rPr>
                <w:b/>
                <w:bCs/>
                <w:spacing w:val="-3"/>
              </w:rPr>
              <w:t>社会保障和就业支出</w:t>
            </w:r>
          </w:p>
        </w:tc>
        <w:tc>
          <w:tcPr>
            <w:tcW w:w="1719" w:type="dxa"/>
            <w:vAlign w:val="top"/>
          </w:tcPr>
          <w:p w14:paraId="38F8BF96">
            <w:pPr>
              <w:pStyle w:val="6"/>
              <w:spacing w:before="115"/>
              <w:ind w:left="1087"/>
            </w:pPr>
            <w:r>
              <w:rPr>
                <w:b/>
                <w:bCs/>
                <w:spacing w:val="-4"/>
              </w:rPr>
              <w:t>109.05</w:t>
            </w:r>
          </w:p>
        </w:tc>
        <w:tc>
          <w:tcPr>
            <w:tcW w:w="1720" w:type="dxa"/>
            <w:vAlign w:val="top"/>
          </w:tcPr>
          <w:p w14:paraId="73A2A5A3">
            <w:pPr>
              <w:pStyle w:val="6"/>
              <w:spacing w:before="115"/>
              <w:ind w:left="1089"/>
            </w:pPr>
            <w:r>
              <w:rPr>
                <w:b/>
                <w:bCs/>
                <w:spacing w:val="-4"/>
              </w:rPr>
              <w:t>109.05</w:t>
            </w:r>
          </w:p>
        </w:tc>
        <w:tc>
          <w:tcPr>
            <w:tcW w:w="1760" w:type="dxa"/>
            <w:vAlign w:val="top"/>
          </w:tcPr>
          <w:p w14:paraId="54E29736">
            <w:pPr>
              <w:rPr>
                <w:rFonts w:ascii="Arial"/>
                <w:sz w:val="21"/>
              </w:rPr>
            </w:pPr>
          </w:p>
        </w:tc>
      </w:tr>
      <w:tr w14:paraId="6CE41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D62F2B2">
            <w:pPr>
              <w:pStyle w:val="6"/>
              <w:spacing w:before="114" w:line="242" w:lineRule="auto"/>
              <w:ind w:left="123"/>
            </w:pPr>
            <w:r>
              <w:rPr>
                <w:b/>
                <w:bCs/>
                <w:spacing w:val="-6"/>
              </w:rPr>
              <w:t>208</w:t>
            </w:r>
          </w:p>
        </w:tc>
        <w:tc>
          <w:tcPr>
            <w:tcW w:w="399" w:type="dxa"/>
            <w:vAlign w:val="top"/>
          </w:tcPr>
          <w:p w14:paraId="21720BD9">
            <w:pPr>
              <w:pStyle w:val="6"/>
              <w:spacing w:before="114" w:line="242" w:lineRule="auto"/>
              <w:ind w:left="123"/>
            </w:pPr>
            <w:r>
              <w:rPr>
                <w:b/>
                <w:bCs/>
                <w:spacing w:val="-12"/>
              </w:rPr>
              <w:t>05</w:t>
            </w:r>
          </w:p>
        </w:tc>
        <w:tc>
          <w:tcPr>
            <w:tcW w:w="399" w:type="dxa"/>
            <w:vAlign w:val="top"/>
          </w:tcPr>
          <w:p w14:paraId="5CC5987A">
            <w:pPr>
              <w:rPr>
                <w:rFonts w:ascii="Arial"/>
                <w:sz w:val="21"/>
              </w:rPr>
            </w:pPr>
          </w:p>
        </w:tc>
        <w:tc>
          <w:tcPr>
            <w:tcW w:w="2331" w:type="dxa"/>
            <w:vAlign w:val="top"/>
          </w:tcPr>
          <w:p w14:paraId="2643004A">
            <w:pPr>
              <w:pStyle w:val="6"/>
              <w:spacing w:before="113" w:line="213" w:lineRule="auto"/>
              <w:ind w:left="109"/>
            </w:pPr>
            <w:r>
              <w:rPr>
                <w:b/>
                <w:bCs/>
                <w:spacing w:val="-2"/>
              </w:rPr>
              <w:t>行政事业单位养老支出</w:t>
            </w:r>
          </w:p>
        </w:tc>
        <w:tc>
          <w:tcPr>
            <w:tcW w:w="1719" w:type="dxa"/>
            <w:vAlign w:val="top"/>
          </w:tcPr>
          <w:p w14:paraId="0F0B9202">
            <w:pPr>
              <w:pStyle w:val="6"/>
              <w:spacing w:before="113"/>
              <w:ind w:left="1087"/>
            </w:pPr>
            <w:r>
              <w:rPr>
                <w:b/>
                <w:bCs/>
                <w:spacing w:val="-4"/>
              </w:rPr>
              <w:t>109.05</w:t>
            </w:r>
          </w:p>
        </w:tc>
        <w:tc>
          <w:tcPr>
            <w:tcW w:w="1720" w:type="dxa"/>
            <w:vAlign w:val="top"/>
          </w:tcPr>
          <w:p w14:paraId="6A521DD5">
            <w:pPr>
              <w:pStyle w:val="6"/>
              <w:spacing w:before="113"/>
              <w:ind w:left="1089"/>
            </w:pPr>
            <w:r>
              <w:rPr>
                <w:b/>
                <w:bCs/>
                <w:spacing w:val="-4"/>
              </w:rPr>
              <w:t>109.05</w:t>
            </w:r>
          </w:p>
        </w:tc>
        <w:tc>
          <w:tcPr>
            <w:tcW w:w="1760" w:type="dxa"/>
            <w:vAlign w:val="top"/>
          </w:tcPr>
          <w:p w14:paraId="7FEF306E">
            <w:pPr>
              <w:rPr>
                <w:rFonts w:ascii="Arial"/>
                <w:sz w:val="21"/>
              </w:rPr>
            </w:pPr>
          </w:p>
        </w:tc>
      </w:tr>
      <w:tr w14:paraId="6E59DA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E98D8D1">
            <w:pPr>
              <w:pStyle w:val="6"/>
              <w:spacing w:before="114" w:line="242" w:lineRule="auto"/>
              <w:ind w:left="123"/>
            </w:pPr>
            <w:r>
              <w:rPr>
                <w:spacing w:val="-5"/>
              </w:rPr>
              <w:t>208</w:t>
            </w:r>
          </w:p>
        </w:tc>
        <w:tc>
          <w:tcPr>
            <w:tcW w:w="399" w:type="dxa"/>
            <w:vAlign w:val="top"/>
          </w:tcPr>
          <w:p w14:paraId="7C28680F">
            <w:pPr>
              <w:pStyle w:val="6"/>
              <w:spacing w:before="114" w:line="242" w:lineRule="auto"/>
              <w:ind w:left="123"/>
            </w:pPr>
            <w:r>
              <w:rPr>
                <w:spacing w:val="-10"/>
              </w:rPr>
              <w:t>05</w:t>
            </w:r>
          </w:p>
        </w:tc>
        <w:tc>
          <w:tcPr>
            <w:tcW w:w="399" w:type="dxa"/>
            <w:vAlign w:val="top"/>
          </w:tcPr>
          <w:p w14:paraId="095F1448">
            <w:pPr>
              <w:pStyle w:val="6"/>
              <w:spacing w:before="114" w:line="242" w:lineRule="auto"/>
              <w:ind w:left="125"/>
            </w:pPr>
            <w:r>
              <w:rPr>
                <w:spacing w:val="-10"/>
              </w:rPr>
              <w:t>02</w:t>
            </w:r>
          </w:p>
        </w:tc>
        <w:tc>
          <w:tcPr>
            <w:tcW w:w="2331" w:type="dxa"/>
            <w:vAlign w:val="top"/>
          </w:tcPr>
          <w:p w14:paraId="10946791">
            <w:pPr>
              <w:pStyle w:val="6"/>
              <w:spacing w:before="113" w:line="214" w:lineRule="auto"/>
              <w:ind w:left="115"/>
            </w:pPr>
            <w:r>
              <w:rPr>
                <w:spacing w:val="-2"/>
              </w:rPr>
              <w:t>事业单位离退休</w:t>
            </w:r>
          </w:p>
        </w:tc>
        <w:tc>
          <w:tcPr>
            <w:tcW w:w="1719" w:type="dxa"/>
            <w:vAlign w:val="top"/>
          </w:tcPr>
          <w:p w14:paraId="7FCB5CC6">
            <w:pPr>
              <w:pStyle w:val="6"/>
              <w:spacing w:before="113"/>
              <w:ind w:left="1174"/>
            </w:pPr>
            <w:r>
              <w:rPr>
                <w:spacing w:val="-3"/>
              </w:rPr>
              <w:t>25.03</w:t>
            </w:r>
          </w:p>
        </w:tc>
        <w:tc>
          <w:tcPr>
            <w:tcW w:w="1720" w:type="dxa"/>
            <w:vAlign w:val="top"/>
          </w:tcPr>
          <w:p w14:paraId="6324B87C">
            <w:pPr>
              <w:pStyle w:val="6"/>
              <w:spacing w:before="113"/>
              <w:ind w:left="1176"/>
            </w:pPr>
            <w:r>
              <w:rPr>
                <w:spacing w:val="-3"/>
              </w:rPr>
              <w:t>25.03</w:t>
            </w:r>
          </w:p>
        </w:tc>
        <w:tc>
          <w:tcPr>
            <w:tcW w:w="1760" w:type="dxa"/>
            <w:vAlign w:val="top"/>
          </w:tcPr>
          <w:p w14:paraId="7C0292EB">
            <w:pPr>
              <w:rPr>
                <w:rFonts w:ascii="Arial"/>
                <w:sz w:val="21"/>
              </w:rPr>
            </w:pPr>
          </w:p>
        </w:tc>
      </w:tr>
      <w:tr w14:paraId="38026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6BE5698C">
            <w:pPr>
              <w:pStyle w:val="6"/>
              <w:spacing w:before="145" w:line="242" w:lineRule="auto"/>
              <w:ind w:left="123"/>
            </w:pPr>
            <w:r>
              <w:rPr>
                <w:spacing w:val="-5"/>
              </w:rPr>
              <w:t>208</w:t>
            </w:r>
          </w:p>
        </w:tc>
        <w:tc>
          <w:tcPr>
            <w:tcW w:w="399" w:type="dxa"/>
            <w:vAlign w:val="top"/>
          </w:tcPr>
          <w:p w14:paraId="1BF98745">
            <w:pPr>
              <w:pStyle w:val="6"/>
              <w:spacing w:before="145" w:line="242" w:lineRule="auto"/>
              <w:ind w:left="123"/>
            </w:pPr>
            <w:r>
              <w:rPr>
                <w:spacing w:val="-10"/>
              </w:rPr>
              <w:t>05</w:t>
            </w:r>
          </w:p>
        </w:tc>
        <w:tc>
          <w:tcPr>
            <w:tcW w:w="399" w:type="dxa"/>
            <w:vAlign w:val="top"/>
          </w:tcPr>
          <w:p w14:paraId="7C04F23B">
            <w:pPr>
              <w:pStyle w:val="6"/>
              <w:spacing w:before="145" w:line="242" w:lineRule="auto"/>
              <w:ind w:left="125"/>
            </w:pPr>
            <w:r>
              <w:rPr>
                <w:spacing w:val="-10"/>
              </w:rPr>
              <w:t>05</w:t>
            </w:r>
          </w:p>
        </w:tc>
        <w:tc>
          <w:tcPr>
            <w:tcW w:w="2331" w:type="dxa"/>
            <w:vAlign w:val="top"/>
          </w:tcPr>
          <w:p w14:paraId="58C36AA7">
            <w:pPr>
              <w:pStyle w:val="6"/>
              <w:spacing w:before="30" w:line="221" w:lineRule="auto"/>
              <w:ind w:left="123" w:right="243" w:hanging="15"/>
            </w:pPr>
            <w:r>
              <w:rPr>
                <w:spacing w:val="-1"/>
              </w:rPr>
              <w:t>机关事业单位基本养老保</w:t>
            </w:r>
            <w:r>
              <w:rPr>
                <w:spacing w:val="4"/>
              </w:rPr>
              <w:t xml:space="preserve"> </w:t>
            </w:r>
            <w:r>
              <w:rPr>
                <w:spacing w:val="-5"/>
              </w:rPr>
              <w:t>险缴费支出</w:t>
            </w:r>
          </w:p>
        </w:tc>
        <w:tc>
          <w:tcPr>
            <w:tcW w:w="1719" w:type="dxa"/>
            <w:vAlign w:val="top"/>
          </w:tcPr>
          <w:p w14:paraId="01FD7E12">
            <w:pPr>
              <w:pStyle w:val="6"/>
              <w:spacing w:before="145"/>
              <w:ind w:left="1176"/>
            </w:pPr>
            <w:r>
              <w:rPr>
                <w:spacing w:val="-4"/>
              </w:rPr>
              <w:t>56.01</w:t>
            </w:r>
          </w:p>
        </w:tc>
        <w:tc>
          <w:tcPr>
            <w:tcW w:w="1720" w:type="dxa"/>
            <w:vAlign w:val="top"/>
          </w:tcPr>
          <w:p w14:paraId="0B0E7C86">
            <w:pPr>
              <w:pStyle w:val="6"/>
              <w:spacing w:before="145"/>
              <w:ind w:left="1178"/>
            </w:pPr>
            <w:r>
              <w:rPr>
                <w:spacing w:val="-4"/>
              </w:rPr>
              <w:t>56.01</w:t>
            </w:r>
          </w:p>
        </w:tc>
        <w:tc>
          <w:tcPr>
            <w:tcW w:w="1760" w:type="dxa"/>
            <w:vAlign w:val="top"/>
          </w:tcPr>
          <w:p w14:paraId="42F694D4">
            <w:pPr>
              <w:rPr>
                <w:rFonts w:ascii="Arial"/>
                <w:sz w:val="21"/>
              </w:rPr>
            </w:pPr>
          </w:p>
        </w:tc>
      </w:tr>
      <w:tr w14:paraId="57945A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7AF9CB4">
            <w:pPr>
              <w:pStyle w:val="6"/>
              <w:spacing w:before="147" w:line="242" w:lineRule="auto"/>
              <w:ind w:left="123"/>
            </w:pPr>
            <w:r>
              <w:rPr>
                <w:spacing w:val="-5"/>
              </w:rPr>
              <w:t>208</w:t>
            </w:r>
          </w:p>
        </w:tc>
        <w:tc>
          <w:tcPr>
            <w:tcW w:w="399" w:type="dxa"/>
            <w:vAlign w:val="top"/>
          </w:tcPr>
          <w:p w14:paraId="5325FA0D">
            <w:pPr>
              <w:pStyle w:val="6"/>
              <w:spacing w:before="147" w:line="242" w:lineRule="auto"/>
              <w:ind w:left="123"/>
            </w:pPr>
            <w:r>
              <w:rPr>
                <w:spacing w:val="-10"/>
              </w:rPr>
              <w:t>05</w:t>
            </w:r>
          </w:p>
        </w:tc>
        <w:tc>
          <w:tcPr>
            <w:tcW w:w="399" w:type="dxa"/>
            <w:vAlign w:val="top"/>
          </w:tcPr>
          <w:p w14:paraId="083B8C3E">
            <w:pPr>
              <w:pStyle w:val="6"/>
              <w:spacing w:before="147" w:line="242" w:lineRule="auto"/>
              <w:ind w:left="125"/>
            </w:pPr>
            <w:r>
              <w:rPr>
                <w:spacing w:val="-10"/>
              </w:rPr>
              <w:t>06</w:t>
            </w:r>
          </w:p>
        </w:tc>
        <w:tc>
          <w:tcPr>
            <w:tcW w:w="2331" w:type="dxa"/>
            <w:vAlign w:val="top"/>
          </w:tcPr>
          <w:p w14:paraId="3BA0B239">
            <w:pPr>
              <w:pStyle w:val="6"/>
              <w:spacing w:before="30" w:line="221" w:lineRule="auto"/>
              <w:ind w:left="121" w:right="243" w:hanging="13"/>
            </w:pPr>
            <w:r>
              <w:rPr>
                <w:spacing w:val="-1"/>
              </w:rPr>
              <w:t>机关事业单位职业年金缴</w:t>
            </w:r>
            <w:r>
              <w:rPr>
                <w:spacing w:val="4"/>
              </w:rPr>
              <w:t xml:space="preserve"> </w:t>
            </w:r>
            <w:r>
              <w:rPr>
                <w:spacing w:val="-7"/>
              </w:rPr>
              <w:t>费支出</w:t>
            </w:r>
          </w:p>
        </w:tc>
        <w:tc>
          <w:tcPr>
            <w:tcW w:w="1719" w:type="dxa"/>
            <w:vAlign w:val="top"/>
          </w:tcPr>
          <w:p w14:paraId="068E9834">
            <w:pPr>
              <w:pStyle w:val="6"/>
              <w:spacing w:before="146"/>
              <w:ind w:left="1174"/>
            </w:pPr>
            <w:r>
              <w:rPr>
                <w:spacing w:val="-3"/>
              </w:rPr>
              <w:t>28.01</w:t>
            </w:r>
          </w:p>
        </w:tc>
        <w:tc>
          <w:tcPr>
            <w:tcW w:w="1720" w:type="dxa"/>
            <w:vAlign w:val="top"/>
          </w:tcPr>
          <w:p w14:paraId="225E7675">
            <w:pPr>
              <w:pStyle w:val="6"/>
              <w:spacing w:before="146"/>
              <w:ind w:left="1176"/>
            </w:pPr>
            <w:r>
              <w:rPr>
                <w:spacing w:val="-3"/>
              </w:rPr>
              <w:t>28.01</w:t>
            </w:r>
          </w:p>
        </w:tc>
        <w:tc>
          <w:tcPr>
            <w:tcW w:w="1760" w:type="dxa"/>
            <w:vAlign w:val="top"/>
          </w:tcPr>
          <w:p w14:paraId="6C9C61D2">
            <w:pPr>
              <w:rPr>
                <w:rFonts w:ascii="Arial"/>
                <w:sz w:val="21"/>
              </w:rPr>
            </w:pPr>
          </w:p>
        </w:tc>
      </w:tr>
      <w:tr w14:paraId="36A3D2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4BD1FB7">
            <w:pPr>
              <w:pStyle w:val="6"/>
              <w:spacing w:before="115" w:line="242" w:lineRule="auto"/>
              <w:ind w:left="123"/>
            </w:pPr>
            <w:r>
              <w:rPr>
                <w:b/>
                <w:bCs/>
                <w:spacing w:val="-6"/>
              </w:rPr>
              <w:t>210</w:t>
            </w:r>
          </w:p>
        </w:tc>
        <w:tc>
          <w:tcPr>
            <w:tcW w:w="399" w:type="dxa"/>
            <w:vAlign w:val="top"/>
          </w:tcPr>
          <w:p w14:paraId="0D0212BE">
            <w:pPr>
              <w:rPr>
                <w:rFonts w:ascii="Arial"/>
                <w:sz w:val="21"/>
              </w:rPr>
            </w:pPr>
          </w:p>
        </w:tc>
        <w:tc>
          <w:tcPr>
            <w:tcW w:w="399" w:type="dxa"/>
            <w:vAlign w:val="top"/>
          </w:tcPr>
          <w:p w14:paraId="4A64195B">
            <w:pPr>
              <w:rPr>
                <w:rFonts w:ascii="Arial"/>
                <w:sz w:val="21"/>
              </w:rPr>
            </w:pPr>
          </w:p>
        </w:tc>
        <w:tc>
          <w:tcPr>
            <w:tcW w:w="2331" w:type="dxa"/>
            <w:vAlign w:val="top"/>
          </w:tcPr>
          <w:p w14:paraId="1D5FDE86">
            <w:pPr>
              <w:pStyle w:val="6"/>
              <w:spacing w:before="114" w:line="213" w:lineRule="auto"/>
              <w:ind w:left="114"/>
            </w:pPr>
            <w:r>
              <w:rPr>
                <w:b/>
                <w:bCs/>
                <w:spacing w:val="-4"/>
              </w:rPr>
              <w:t>卫生健康支出</w:t>
            </w:r>
          </w:p>
        </w:tc>
        <w:tc>
          <w:tcPr>
            <w:tcW w:w="1719" w:type="dxa"/>
            <w:vAlign w:val="top"/>
          </w:tcPr>
          <w:p w14:paraId="6CB49719">
            <w:pPr>
              <w:pStyle w:val="6"/>
              <w:spacing w:before="114"/>
              <w:ind w:left="1174"/>
            </w:pPr>
            <w:r>
              <w:rPr>
                <w:b/>
                <w:bCs/>
                <w:spacing w:val="-4"/>
              </w:rPr>
              <w:t>27.82</w:t>
            </w:r>
          </w:p>
        </w:tc>
        <w:tc>
          <w:tcPr>
            <w:tcW w:w="1720" w:type="dxa"/>
            <w:vAlign w:val="top"/>
          </w:tcPr>
          <w:p w14:paraId="24F8D064">
            <w:pPr>
              <w:pStyle w:val="6"/>
              <w:spacing w:before="114"/>
              <w:ind w:left="1176"/>
            </w:pPr>
            <w:r>
              <w:rPr>
                <w:b/>
                <w:bCs/>
                <w:spacing w:val="-4"/>
              </w:rPr>
              <w:t>27.82</w:t>
            </w:r>
          </w:p>
        </w:tc>
        <w:tc>
          <w:tcPr>
            <w:tcW w:w="1760" w:type="dxa"/>
            <w:vAlign w:val="top"/>
          </w:tcPr>
          <w:p w14:paraId="6AAA03D4">
            <w:pPr>
              <w:rPr>
                <w:rFonts w:ascii="Arial"/>
                <w:sz w:val="21"/>
              </w:rPr>
            </w:pPr>
          </w:p>
        </w:tc>
      </w:tr>
      <w:tr w14:paraId="437D6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8C32D07">
            <w:pPr>
              <w:pStyle w:val="6"/>
              <w:spacing w:before="115" w:line="242" w:lineRule="auto"/>
              <w:ind w:left="123"/>
            </w:pPr>
            <w:r>
              <w:rPr>
                <w:b/>
                <w:bCs/>
                <w:spacing w:val="-6"/>
              </w:rPr>
              <w:t>210</w:t>
            </w:r>
          </w:p>
        </w:tc>
        <w:tc>
          <w:tcPr>
            <w:tcW w:w="399" w:type="dxa"/>
            <w:vAlign w:val="top"/>
          </w:tcPr>
          <w:p w14:paraId="7B5FF696">
            <w:pPr>
              <w:pStyle w:val="6"/>
              <w:spacing w:before="115" w:line="239" w:lineRule="exact"/>
              <w:ind w:left="122"/>
            </w:pPr>
            <w:r>
              <w:rPr>
                <w:b/>
                <w:bCs/>
                <w:spacing w:val="-11"/>
              </w:rPr>
              <w:t>11</w:t>
            </w:r>
          </w:p>
        </w:tc>
        <w:tc>
          <w:tcPr>
            <w:tcW w:w="399" w:type="dxa"/>
            <w:vAlign w:val="top"/>
          </w:tcPr>
          <w:p w14:paraId="7BDF5753">
            <w:pPr>
              <w:rPr>
                <w:rFonts w:ascii="Arial"/>
                <w:sz w:val="21"/>
              </w:rPr>
            </w:pPr>
          </w:p>
        </w:tc>
        <w:tc>
          <w:tcPr>
            <w:tcW w:w="2331" w:type="dxa"/>
            <w:vAlign w:val="top"/>
          </w:tcPr>
          <w:p w14:paraId="7AD0250D">
            <w:pPr>
              <w:pStyle w:val="6"/>
              <w:spacing w:before="114" w:line="214" w:lineRule="auto"/>
              <w:ind w:left="109"/>
            </w:pPr>
            <w:r>
              <w:rPr>
                <w:b/>
                <w:bCs/>
                <w:spacing w:val="-3"/>
              </w:rPr>
              <w:t>行政事业单位医疗</w:t>
            </w:r>
          </w:p>
        </w:tc>
        <w:tc>
          <w:tcPr>
            <w:tcW w:w="1719" w:type="dxa"/>
            <w:vAlign w:val="top"/>
          </w:tcPr>
          <w:p w14:paraId="4026DCED">
            <w:pPr>
              <w:pStyle w:val="6"/>
              <w:spacing w:before="114"/>
              <w:ind w:left="1174"/>
            </w:pPr>
            <w:r>
              <w:rPr>
                <w:b/>
                <w:bCs/>
                <w:spacing w:val="-4"/>
              </w:rPr>
              <w:t>27.82</w:t>
            </w:r>
          </w:p>
        </w:tc>
        <w:tc>
          <w:tcPr>
            <w:tcW w:w="1720" w:type="dxa"/>
            <w:vAlign w:val="top"/>
          </w:tcPr>
          <w:p w14:paraId="148331CF">
            <w:pPr>
              <w:pStyle w:val="6"/>
              <w:spacing w:before="114"/>
              <w:ind w:left="1176"/>
            </w:pPr>
            <w:r>
              <w:rPr>
                <w:b/>
                <w:bCs/>
                <w:spacing w:val="-4"/>
              </w:rPr>
              <w:t>27.82</w:t>
            </w:r>
          </w:p>
        </w:tc>
        <w:tc>
          <w:tcPr>
            <w:tcW w:w="1760" w:type="dxa"/>
            <w:vAlign w:val="top"/>
          </w:tcPr>
          <w:p w14:paraId="02E25F66">
            <w:pPr>
              <w:rPr>
                <w:rFonts w:ascii="Arial"/>
                <w:sz w:val="21"/>
              </w:rPr>
            </w:pPr>
          </w:p>
        </w:tc>
      </w:tr>
      <w:tr w14:paraId="4EAFA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7C03BD7">
            <w:pPr>
              <w:pStyle w:val="6"/>
              <w:spacing w:before="115" w:line="242" w:lineRule="auto"/>
              <w:ind w:left="123"/>
            </w:pPr>
            <w:r>
              <w:rPr>
                <w:spacing w:val="-5"/>
              </w:rPr>
              <w:t>210</w:t>
            </w:r>
          </w:p>
        </w:tc>
        <w:tc>
          <w:tcPr>
            <w:tcW w:w="399" w:type="dxa"/>
            <w:vAlign w:val="top"/>
          </w:tcPr>
          <w:p w14:paraId="64909939">
            <w:pPr>
              <w:pStyle w:val="6"/>
              <w:spacing w:before="115" w:line="239" w:lineRule="exact"/>
              <w:ind w:left="122"/>
            </w:pPr>
            <w:r>
              <w:rPr>
                <w:spacing w:val="-9"/>
              </w:rPr>
              <w:t>11</w:t>
            </w:r>
          </w:p>
        </w:tc>
        <w:tc>
          <w:tcPr>
            <w:tcW w:w="399" w:type="dxa"/>
            <w:vAlign w:val="top"/>
          </w:tcPr>
          <w:p w14:paraId="3B026069">
            <w:pPr>
              <w:pStyle w:val="6"/>
              <w:spacing w:before="115" w:line="242" w:lineRule="auto"/>
              <w:ind w:left="125"/>
            </w:pPr>
            <w:r>
              <w:rPr>
                <w:spacing w:val="-10"/>
              </w:rPr>
              <w:t>02</w:t>
            </w:r>
          </w:p>
        </w:tc>
        <w:tc>
          <w:tcPr>
            <w:tcW w:w="2331" w:type="dxa"/>
            <w:vAlign w:val="top"/>
          </w:tcPr>
          <w:p w14:paraId="1467504D">
            <w:pPr>
              <w:pStyle w:val="6"/>
              <w:spacing w:before="115" w:line="214" w:lineRule="auto"/>
              <w:ind w:left="115"/>
            </w:pPr>
            <w:r>
              <w:rPr>
                <w:spacing w:val="-3"/>
              </w:rPr>
              <w:t>事业单位医疗</w:t>
            </w:r>
          </w:p>
        </w:tc>
        <w:tc>
          <w:tcPr>
            <w:tcW w:w="1719" w:type="dxa"/>
            <w:vAlign w:val="top"/>
          </w:tcPr>
          <w:p w14:paraId="4E1C47AE">
            <w:pPr>
              <w:pStyle w:val="6"/>
              <w:spacing w:before="115"/>
              <w:ind w:left="1174"/>
            </w:pPr>
            <w:r>
              <w:rPr>
                <w:spacing w:val="-3"/>
              </w:rPr>
              <w:t>23.75</w:t>
            </w:r>
          </w:p>
        </w:tc>
        <w:tc>
          <w:tcPr>
            <w:tcW w:w="1720" w:type="dxa"/>
            <w:vAlign w:val="top"/>
          </w:tcPr>
          <w:p w14:paraId="3D5756B1">
            <w:pPr>
              <w:pStyle w:val="6"/>
              <w:spacing w:before="115"/>
              <w:ind w:left="1176"/>
            </w:pPr>
            <w:r>
              <w:rPr>
                <w:spacing w:val="-3"/>
              </w:rPr>
              <w:t>23.75</w:t>
            </w:r>
          </w:p>
        </w:tc>
        <w:tc>
          <w:tcPr>
            <w:tcW w:w="1760" w:type="dxa"/>
            <w:vAlign w:val="top"/>
          </w:tcPr>
          <w:p w14:paraId="3E184A22">
            <w:pPr>
              <w:rPr>
                <w:rFonts w:ascii="Arial"/>
                <w:sz w:val="21"/>
              </w:rPr>
            </w:pPr>
          </w:p>
        </w:tc>
      </w:tr>
      <w:tr w14:paraId="725B8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AB74EBF">
            <w:pPr>
              <w:pStyle w:val="6"/>
              <w:spacing w:before="116" w:line="242" w:lineRule="auto"/>
              <w:ind w:left="123"/>
            </w:pPr>
            <w:r>
              <w:rPr>
                <w:spacing w:val="-5"/>
              </w:rPr>
              <w:t>210</w:t>
            </w:r>
          </w:p>
        </w:tc>
        <w:tc>
          <w:tcPr>
            <w:tcW w:w="399" w:type="dxa"/>
            <w:vAlign w:val="top"/>
          </w:tcPr>
          <w:p w14:paraId="1D781BDF">
            <w:pPr>
              <w:pStyle w:val="6"/>
              <w:spacing w:before="115" w:line="239" w:lineRule="exact"/>
              <w:ind w:left="122"/>
            </w:pPr>
            <w:r>
              <w:rPr>
                <w:spacing w:val="-9"/>
              </w:rPr>
              <w:t>11</w:t>
            </w:r>
          </w:p>
        </w:tc>
        <w:tc>
          <w:tcPr>
            <w:tcW w:w="399" w:type="dxa"/>
            <w:vAlign w:val="top"/>
          </w:tcPr>
          <w:p w14:paraId="249737AA">
            <w:pPr>
              <w:pStyle w:val="6"/>
              <w:spacing w:before="116" w:line="242" w:lineRule="auto"/>
              <w:ind w:left="125"/>
            </w:pPr>
            <w:r>
              <w:rPr>
                <w:spacing w:val="-10"/>
              </w:rPr>
              <w:t>03</w:t>
            </w:r>
          </w:p>
        </w:tc>
        <w:tc>
          <w:tcPr>
            <w:tcW w:w="2331" w:type="dxa"/>
            <w:vAlign w:val="top"/>
          </w:tcPr>
          <w:p w14:paraId="108604C4">
            <w:pPr>
              <w:pStyle w:val="6"/>
              <w:spacing w:before="115" w:line="214" w:lineRule="auto"/>
              <w:ind w:left="108"/>
            </w:pPr>
            <w:r>
              <w:rPr>
                <w:spacing w:val="-1"/>
              </w:rPr>
              <w:t>公务员医疗补助</w:t>
            </w:r>
          </w:p>
        </w:tc>
        <w:tc>
          <w:tcPr>
            <w:tcW w:w="1719" w:type="dxa"/>
            <w:vAlign w:val="top"/>
          </w:tcPr>
          <w:p w14:paraId="2C837291">
            <w:pPr>
              <w:pStyle w:val="6"/>
              <w:spacing w:before="115"/>
              <w:ind w:left="1262"/>
            </w:pPr>
            <w:r>
              <w:rPr>
                <w:spacing w:val="-4"/>
              </w:rPr>
              <w:t>4.07</w:t>
            </w:r>
          </w:p>
        </w:tc>
        <w:tc>
          <w:tcPr>
            <w:tcW w:w="1720" w:type="dxa"/>
            <w:vAlign w:val="top"/>
          </w:tcPr>
          <w:p w14:paraId="0591C14E">
            <w:pPr>
              <w:pStyle w:val="6"/>
              <w:spacing w:before="115"/>
              <w:ind w:left="1264"/>
            </w:pPr>
            <w:r>
              <w:rPr>
                <w:spacing w:val="-4"/>
              </w:rPr>
              <w:t>4.07</w:t>
            </w:r>
          </w:p>
        </w:tc>
        <w:tc>
          <w:tcPr>
            <w:tcW w:w="1760" w:type="dxa"/>
            <w:vAlign w:val="top"/>
          </w:tcPr>
          <w:p w14:paraId="2BBB1068">
            <w:pPr>
              <w:rPr>
                <w:rFonts w:ascii="Arial"/>
                <w:sz w:val="21"/>
              </w:rPr>
            </w:pPr>
          </w:p>
        </w:tc>
      </w:tr>
      <w:tr w14:paraId="1846FB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9DF9642">
            <w:pPr>
              <w:pStyle w:val="6"/>
              <w:spacing w:before="116" w:line="242" w:lineRule="auto"/>
              <w:ind w:left="123"/>
            </w:pPr>
            <w:r>
              <w:rPr>
                <w:b/>
                <w:bCs/>
                <w:spacing w:val="-6"/>
              </w:rPr>
              <w:t>213</w:t>
            </w:r>
          </w:p>
        </w:tc>
        <w:tc>
          <w:tcPr>
            <w:tcW w:w="399" w:type="dxa"/>
            <w:vAlign w:val="top"/>
          </w:tcPr>
          <w:p w14:paraId="6FBF00FA">
            <w:pPr>
              <w:rPr>
                <w:rFonts w:ascii="Arial"/>
                <w:sz w:val="21"/>
              </w:rPr>
            </w:pPr>
          </w:p>
        </w:tc>
        <w:tc>
          <w:tcPr>
            <w:tcW w:w="399" w:type="dxa"/>
            <w:vAlign w:val="top"/>
          </w:tcPr>
          <w:p w14:paraId="543C5B49">
            <w:pPr>
              <w:rPr>
                <w:rFonts w:ascii="Arial"/>
                <w:sz w:val="21"/>
              </w:rPr>
            </w:pPr>
          </w:p>
        </w:tc>
        <w:tc>
          <w:tcPr>
            <w:tcW w:w="2331" w:type="dxa"/>
            <w:vAlign w:val="top"/>
          </w:tcPr>
          <w:p w14:paraId="642B53AA">
            <w:pPr>
              <w:pStyle w:val="6"/>
              <w:spacing w:before="115" w:line="213" w:lineRule="auto"/>
              <w:ind w:left="111"/>
            </w:pPr>
            <w:r>
              <w:rPr>
                <w:b/>
                <w:bCs/>
                <w:spacing w:val="-4"/>
              </w:rPr>
              <w:t>农林水支出</w:t>
            </w:r>
          </w:p>
        </w:tc>
        <w:tc>
          <w:tcPr>
            <w:tcW w:w="1719" w:type="dxa"/>
            <w:vAlign w:val="top"/>
          </w:tcPr>
          <w:p w14:paraId="3205185A">
            <w:pPr>
              <w:pStyle w:val="6"/>
              <w:spacing w:before="115"/>
              <w:ind w:left="1085"/>
            </w:pPr>
            <w:r>
              <w:rPr>
                <w:b/>
                <w:bCs/>
                <w:spacing w:val="-4"/>
              </w:rPr>
              <w:t>529.06</w:t>
            </w:r>
          </w:p>
        </w:tc>
        <w:tc>
          <w:tcPr>
            <w:tcW w:w="1720" w:type="dxa"/>
            <w:vAlign w:val="top"/>
          </w:tcPr>
          <w:p w14:paraId="47CEBDA4">
            <w:pPr>
              <w:pStyle w:val="6"/>
              <w:spacing w:before="115"/>
              <w:ind w:left="1087"/>
            </w:pPr>
            <w:r>
              <w:rPr>
                <w:b/>
                <w:bCs/>
                <w:spacing w:val="-4"/>
              </w:rPr>
              <w:t>513.67</w:t>
            </w:r>
          </w:p>
        </w:tc>
        <w:tc>
          <w:tcPr>
            <w:tcW w:w="1760" w:type="dxa"/>
            <w:vAlign w:val="top"/>
          </w:tcPr>
          <w:p w14:paraId="5CB41FBD">
            <w:pPr>
              <w:pStyle w:val="6"/>
              <w:spacing w:before="115"/>
              <w:ind w:left="1214"/>
            </w:pPr>
            <w:r>
              <w:rPr>
                <w:b/>
                <w:bCs/>
                <w:spacing w:val="-5"/>
              </w:rPr>
              <w:t>15.39</w:t>
            </w:r>
          </w:p>
        </w:tc>
      </w:tr>
      <w:tr w14:paraId="385B8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604D099">
            <w:pPr>
              <w:pStyle w:val="6"/>
              <w:spacing w:before="116" w:line="242" w:lineRule="auto"/>
              <w:ind w:left="123"/>
            </w:pPr>
            <w:r>
              <w:rPr>
                <w:b/>
                <w:bCs/>
                <w:spacing w:val="-6"/>
              </w:rPr>
              <w:t>213</w:t>
            </w:r>
          </w:p>
        </w:tc>
        <w:tc>
          <w:tcPr>
            <w:tcW w:w="399" w:type="dxa"/>
            <w:vAlign w:val="top"/>
          </w:tcPr>
          <w:p w14:paraId="59E3CEFB">
            <w:pPr>
              <w:pStyle w:val="6"/>
              <w:spacing w:before="116" w:line="242" w:lineRule="auto"/>
              <w:ind w:left="123"/>
            </w:pPr>
            <w:r>
              <w:rPr>
                <w:b/>
                <w:bCs/>
                <w:spacing w:val="-12"/>
              </w:rPr>
              <w:t>02</w:t>
            </w:r>
          </w:p>
        </w:tc>
        <w:tc>
          <w:tcPr>
            <w:tcW w:w="399" w:type="dxa"/>
            <w:vAlign w:val="top"/>
          </w:tcPr>
          <w:p w14:paraId="36F3FF95">
            <w:pPr>
              <w:rPr>
                <w:rFonts w:ascii="Arial"/>
                <w:sz w:val="21"/>
              </w:rPr>
            </w:pPr>
          </w:p>
        </w:tc>
        <w:tc>
          <w:tcPr>
            <w:tcW w:w="2331" w:type="dxa"/>
            <w:vAlign w:val="top"/>
          </w:tcPr>
          <w:p w14:paraId="565F3741">
            <w:pPr>
              <w:pStyle w:val="6"/>
              <w:spacing w:before="113" w:line="216" w:lineRule="auto"/>
              <w:ind w:left="108"/>
            </w:pPr>
            <w:r>
              <w:rPr>
                <w:b/>
                <w:bCs/>
                <w:spacing w:val="-3"/>
              </w:rPr>
              <w:t>林业和草原</w:t>
            </w:r>
          </w:p>
        </w:tc>
        <w:tc>
          <w:tcPr>
            <w:tcW w:w="1719" w:type="dxa"/>
            <w:vAlign w:val="top"/>
          </w:tcPr>
          <w:p w14:paraId="4E4A5BF0">
            <w:pPr>
              <w:pStyle w:val="6"/>
              <w:spacing w:before="115"/>
              <w:ind w:left="1085"/>
            </w:pPr>
            <w:r>
              <w:rPr>
                <w:b/>
                <w:bCs/>
                <w:spacing w:val="-4"/>
              </w:rPr>
              <w:t>529.06</w:t>
            </w:r>
          </w:p>
        </w:tc>
        <w:tc>
          <w:tcPr>
            <w:tcW w:w="1720" w:type="dxa"/>
            <w:vAlign w:val="top"/>
          </w:tcPr>
          <w:p w14:paraId="45C075DD">
            <w:pPr>
              <w:pStyle w:val="6"/>
              <w:spacing w:before="115"/>
              <w:ind w:left="1087"/>
            </w:pPr>
            <w:r>
              <w:rPr>
                <w:b/>
                <w:bCs/>
                <w:spacing w:val="-4"/>
              </w:rPr>
              <w:t>513.67</w:t>
            </w:r>
          </w:p>
        </w:tc>
        <w:tc>
          <w:tcPr>
            <w:tcW w:w="1760" w:type="dxa"/>
            <w:vAlign w:val="top"/>
          </w:tcPr>
          <w:p w14:paraId="7346489D">
            <w:pPr>
              <w:pStyle w:val="6"/>
              <w:spacing w:before="115"/>
              <w:ind w:left="1214"/>
            </w:pPr>
            <w:r>
              <w:rPr>
                <w:b/>
                <w:bCs/>
                <w:spacing w:val="-5"/>
              </w:rPr>
              <w:t>15.39</w:t>
            </w:r>
          </w:p>
        </w:tc>
      </w:tr>
      <w:tr w14:paraId="2C00A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8C7EDF6">
            <w:pPr>
              <w:pStyle w:val="6"/>
              <w:spacing w:before="116" w:line="242" w:lineRule="auto"/>
              <w:ind w:left="123"/>
            </w:pPr>
            <w:r>
              <w:rPr>
                <w:spacing w:val="-5"/>
              </w:rPr>
              <w:t>213</w:t>
            </w:r>
          </w:p>
        </w:tc>
        <w:tc>
          <w:tcPr>
            <w:tcW w:w="399" w:type="dxa"/>
            <w:vAlign w:val="top"/>
          </w:tcPr>
          <w:p w14:paraId="59619E68">
            <w:pPr>
              <w:pStyle w:val="6"/>
              <w:spacing w:before="116" w:line="242" w:lineRule="auto"/>
              <w:ind w:left="123"/>
            </w:pPr>
            <w:r>
              <w:rPr>
                <w:spacing w:val="-10"/>
              </w:rPr>
              <w:t>02</w:t>
            </w:r>
          </w:p>
        </w:tc>
        <w:tc>
          <w:tcPr>
            <w:tcW w:w="399" w:type="dxa"/>
            <w:vAlign w:val="top"/>
          </w:tcPr>
          <w:p w14:paraId="5E81BD24">
            <w:pPr>
              <w:pStyle w:val="6"/>
              <w:spacing w:before="116" w:line="242" w:lineRule="auto"/>
              <w:ind w:left="125"/>
              <w:outlineLvl w:val="0"/>
            </w:pPr>
            <w:r>
              <w:rPr>
                <w:spacing w:val="-10"/>
              </w:rPr>
              <w:t>04</w:t>
            </w:r>
          </w:p>
        </w:tc>
        <w:tc>
          <w:tcPr>
            <w:tcW w:w="2331" w:type="dxa"/>
            <w:vAlign w:val="top"/>
          </w:tcPr>
          <w:p w14:paraId="6198ECEA">
            <w:pPr>
              <w:pStyle w:val="6"/>
              <w:spacing w:before="115" w:line="214" w:lineRule="auto"/>
              <w:ind w:left="115"/>
            </w:pPr>
            <w:r>
              <w:rPr>
                <w:spacing w:val="-4"/>
              </w:rPr>
              <w:t>事业机构</w:t>
            </w:r>
          </w:p>
        </w:tc>
        <w:tc>
          <w:tcPr>
            <w:tcW w:w="1719" w:type="dxa"/>
            <w:vAlign w:val="top"/>
          </w:tcPr>
          <w:p w14:paraId="0DCA4FEF">
            <w:pPr>
              <w:pStyle w:val="6"/>
              <w:spacing w:before="115"/>
              <w:ind w:left="1085"/>
            </w:pPr>
            <w:r>
              <w:rPr>
                <w:spacing w:val="-3"/>
              </w:rPr>
              <w:t>529.06</w:t>
            </w:r>
          </w:p>
        </w:tc>
        <w:tc>
          <w:tcPr>
            <w:tcW w:w="1720" w:type="dxa"/>
            <w:vAlign w:val="top"/>
          </w:tcPr>
          <w:p w14:paraId="01259F1D">
            <w:pPr>
              <w:pStyle w:val="6"/>
              <w:spacing w:before="115"/>
              <w:ind w:left="1087"/>
            </w:pPr>
            <w:r>
              <w:rPr>
                <w:spacing w:val="-3"/>
              </w:rPr>
              <w:t>513.67</w:t>
            </w:r>
          </w:p>
        </w:tc>
        <w:tc>
          <w:tcPr>
            <w:tcW w:w="1760" w:type="dxa"/>
            <w:vAlign w:val="top"/>
          </w:tcPr>
          <w:p w14:paraId="407A2C36">
            <w:pPr>
              <w:pStyle w:val="6"/>
              <w:spacing w:before="115"/>
              <w:ind w:left="1214"/>
            </w:pPr>
            <w:r>
              <w:rPr>
                <w:spacing w:val="-4"/>
              </w:rPr>
              <w:t>15.39</w:t>
            </w:r>
          </w:p>
        </w:tc>
      </w:tr>
      <w:tr w14:paraId="5913B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3E57AD2">
            <w:pPr>
              <w:pStyle w:val="6"/>
              <w:spacing w:before="116" w:line="239" w:lineRule="exact"/>
              <w:ind w:left="123"/>
            </w:pPr>
            <w:r>
              <w:rPr>
                <w:b/>
                <w:bCs/>
                <w:spacing w:val="-6"/>
              </w:rPr>
              <w:t>221</w:t>
            </w:r>
          </w:p>
        </w:tc>
        <w:tc>
          <w:tcPr>
            <w:tcW w:w="399" w:type="dxa"/>
            <w:vAlign w:val="top"/>
          </w:tcPr>
          <w:p w14:paraId="3D69FE67">
            <w:pPr>
              <w:rPr>
                <w:rFonts w:ascii="Arial"/>
                <w:sz w:val="21"/>
              </w:rPr>
            </w:pPr>
          </w:p>
        </w:tc>
        <w:tc>
          <w:tcPr>
            <w:tcW w:w="399" w:type="dxa"/>
            <w:vAlign w:val="top"/>
          </w:tcPr>
          <w:p w14:paraId="4292A06D">
            <w:pPr>
              <w:rPr>
                <w:rFonts w:ascii="Arial"/>
                <w:sz w:val="21"/>
              </w:rPr>
            </w:pPr>
          </w:p>
        </w:tc>
        <w:tc>
          <w:tcPr>
            <w:tcW w:w="2331" w:type="dxa"/>
            <w:vAlign w:val="top"/>
          </w:tcPr>
          <w:p w14:paraId="0538000B">
            <w:pPr>
              <w:pStyle w:val="6"/>
              <w:spacing w:before="116" w:line="213" w:lineRule="auto"/>
              <w:ind w:left="113"/>
            </w:pPr>
            <w:r>
              <w:rPr>
                <w:b/>
                <w:bCs/>
                <w:spacing w:val="-4"/>
              </w:rPr>
              <w:t>住房保障支出</w:t>
            </w:r>
          </w:p>
        </w:tc>
        <w:tc>
          <w:tcPr>
            <w:tcW w:w="1719" w:type="dxa"/>
            <w:vAlign w:val="top"/>
          </w:tcPr>
          <w:p w14:paraId="7E42603E">
            <w:pPr>
              <w:pStyle w:val="6"/>
              <w:spacing w:before="116"/>
              <w:ind w:left="1173"/>
            </w:pPr>
            <w:r>
              <w:rPr>
                <w:b/>
                <w:bCs/>
                <w:spacing w:val="-4"/>
              </w:rPr>
              <w:t>43.98</w:t>
            </w:r>
          </w:p>
        </w:tc>
        <w:tc>
          <w:tcPr>
            <w:tcW w:w="1720" w:type="dxa"/>
            <w:vAlign w:val="top"/>
          </w:tcPr>
          <w:p w14:paraId="01BEA624">
            <w:pPr>
              <w:pStyle w:val="6"/>
              <w:spacing w:before="116"/>
              <w:ind w:left="1175"/>
            </w:pPr>
            <w:r>
              <w:rPr>
                <w:b/>
                <w:bCs/>
                <w:spacing w:val="-4"/>
              </w:rPr>
              <w:t>43.98</w:t>
            </w:r>
          </w:p>
        </w:tc>
        <w:tc>
          <w:tcPr>
            <w:tcW w:w="1760" w:type="dxa"/>
            <w:vAlign w:val="top"/>
          </w:tcPr>
          <w:p w14:paraId="0CED21CB">
            <w:pPr>
              <w:rPr>
                <w:rFonts w:ascii="Arial"/>
                <w:sz w:val="21"/>
              </w:rPr>
            </w:pPr>
          </w:p>
        </w:tc>
      </w:tr>
      <w:tr w14:paraId="402DE8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2F5512A">
            <w:pPr>
              <w:pStyle w:val="6"/>
              <w:spacing w:before="116" w:line="239" w:lineRule="exact"/>
              <w:ind w:left="123"/>
            </w:pPr>
            <w:r>
              <w:rPr>
                <w:b/>
                <w:bCs/>
                <w:spacing w:val="-6"/>
              </w:rPr>
              <w:t>221</w:t>
            </w:r>
          </w:p>
        </w:tc>
        <w:tc>
          <w:tcPr>
            <w:tcW w:w="399" w:type="dxa"/>
            <w:vAlign w:val="top"/>
          </w:tcPr>
          <w:p w14:paraId="1AE28E7C">
            <w:pPr>
              <w:pStyle w:val="6"/>
              <w:spacing w:before="117" w:line="242" w:lineRule="auto"/>
              <w:ind w:left="123"/>
            </w:pPr>
            <w:r>
              <w:rPr>
                <w:b/>
                <w:bCs/>
                <w:spacing w:val="-12"/>
              </w:rPr>
              <w:t>02</w:t>
            </w:r>
          </w:p>
        </w:tc>
        <w:tc>
          <w:tcPr>
            <w:tcW w:w="399" w:type="dxa"/>
            <w:vAlign w:val="top"/>
          </w:tcPr>
          <w:p w14:paraId="732C5FE5">
            <w:pPr>
              <w:rPr>
                <w:rFonts w:ascii="Arial"/>
                <w:sz w:val="21"/>
              </w:rPr>
            </w:pPr>
          </w:p>
        </w:tc>
        <w:tc>
          <w:tcPr>
            <w:tcW w:w="2331" w:type="dxa"/>
            <w:vAlign w:val="top"/>
          </w:tcPr>
          <w:p w14:paraId="13785F73">
            <w:pPr>
              <w:pStyle w:val="6"/>
              <w:spacing w:before="116" w:line="213" w:lineRule="auto"/>
              <w:ind w:left="113"/>
            </w:pPr>
            <w:r>
              <w:rPr>
                <w:b/>
                <w:bCs/>
                <w:spacing w:val="-4"/>
              </w:rPr>
              <w:t>住房改革支出</w:t>
            </w:r>
          </w:p>
        </w:tc>
        <w:tc>
          <w:tcPr>
            <w:tcW w:w="1719" w:type="dxa"/>
            <w:vAlign w:val="top"/>
          </w:tcPr>
          <w:p w14:paraId="063A6FF5">
            <w:pPr>
              <w:pStyle w:val="6"/>
              <w:spacing w:before="116"/>
              <w:ind w:left="1173"/>
            </w:pPr>
            <w:r>
              <w:rPr>
                <w:b/>
                <w:bCs/>
                <w:spacing w:val="-4"/>
              </w:rPr>
              <w:t>43.98</w:t>
            </w:r>
          </w:p>
        </w:tc>
        <w:tc>
          <w:tcPr>
            <w:tcW w:w="1720" w:type="dxa"/>
            <w:vAlign w:val="top"/>
          </w:tcPr>
          <w:p w14:paraId="1026C6BF">
            <w:pPr>
              <w:pStyle w:val="6"/>
              <w:spacing w:before="116"/>
              <w:ind w:left="1175"/>
            </w:pPr>
            <w:r>
              <w:rPr>
                <w:b/>
                <w:bCs/>
                <w:spacing w:val="-4"/>
              </w:rPr>
              <w:t>43.98</w:t>
            </w:r>
          </w:p>
        </w:tc>
        <w:tc>
          <w:tcPr>
            <w:tcW w:w="1760" w:type="dxa"/>
            <w:vAlign w:val="top"/>
          </w:tcPr>
          <w:p w14:paraId="4173863A">
            <w:pPr>
              <w:rPr>
                <w:rFonts w:ascii="Arial"/>
                <w:sz w:val="21"/>
              </w:rPr>
            </w:pPr>
          </w:p>
        </w:tc>
      </w:tr>
      <w:tr w14:paraId="6AB9D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D237424">
            <w:pPr>
              <w:pStyle w:val="6"/>
              <w:spacing w:before="116" w:line="240" w:lineRule="exact"/>
              <w:ind w:left="123"/>
            </w:pPr>
            <w:r>
              <w:rPr>
                <w:spacing w:val="-5"/>
              </w:rPr>
              <w:t>221</w:t>
            </w:r>
          </w:p>
        </w:tc>
        <w:tc>
          <w:tcPr>
            <w:tcW w:w="399" w:type="dxa"/>
            <w:vAlign w:val="top"/>
          </w:tcPr>
          <w:p w14:paraId="6CD5F492">
            <w:pPr>
              <w:pStyle w:val="6"/>
              <w:spacing w:before="117" w:line="242" w:lineRule="auto"/>
              <w:ind w:left="123"/>
            </w:pPr>
            <w:r>
              <w:rPr>
                <w:spacing w:val="-10"/>
              </w:rPr>
              <w:t>02</w:t>
            </w:r>
          </w:p>
        </w:tc>
        <w:tc>
          <w:tcPr>
            <w:tcW w:w="399" w:type="dxa"/>
            <w:vAlign w:val="top"/>
          </w:tcPr>
          <w:p w14:paraId="18049A7A">
            <w:pPr>
              <w:pStyle w:val="6"/>
              <w:spacing w:before="117" w:line="242" w:lineRule="auto"/>
              <w:ind w:left="125"/>
            </w:pPr>
            <w:r>
              <w:rPr>
                <w:spacing w:val="-10"/>
              </w:rPr>
              <w:t>01</w:t>
            </w:r>
          </w:p>
        </w:tc>
        <w:tc>
          <w:tcPr>
            <w:tcW w:w="2331" w:type="dxa"/>
            <w:vAlign w:val="top"/>
          </w:tcPr>
          <w:p w14:paraId="3BA19518">
            <w:pPr>
              <w:pStyle w:val="6"/>
              <w:spacing w:before="116" w:line="216" w:lineRule="auto"/>
              <w:ind w:left="113"/>
            </w:pPr>
            <w:r>
              <w:rPr>
                <w:spacing w:val="-3"/>
              </w:rPr>
              <w:t>住房公积金</w:t>
            </w:r>
          </w:p>
        </w:tc>
        <w:tc>
          <w:tcPr>
            <w:tcW w:w="1719" w:type="dxa"/>
            <w:vAlign w:val="top"/>
          </w:tcPr>
          <w:p w14:paraId="6755396F">
            <w:pPr>
              <w:pStyle w:val="6"/>
              <w:spacing w:before="116"/>
              <w:ind w:left="1173"/>
            </w:pPr>
            <w:r>
              <w:rPr>
                <w:spacing w:val="-3"/>
              </w:rPr>
              <w:t>43.98</w:t>
            </w:r>
          </w:p>
        </w:tc>
        <w:tc>
          <w:tcPr>
            <w:tcW w:w="1720" w:type="dxa"/>
            <w:vAlign w:val="top"/>
          </w:tcPr>
          <w:p w14:paraId="0FC68D43">
            <w:pPr>
              <w:pStyle w:val="6"/>
              <w:spacing w:before="116"/>
              <w:ind w:left="1175"/>
            </w:pPr>
            <w:r>
              <w:rPr>
                <w:spacing w:val="-3"/>
              </w:rPr>
              <w:t>43.98</w:t>
            </w:r>
          </w:p>
        </w:tc>
        <w:tc>
          <w:tcPr>
            <w:tcW w:w="1760" w:type="dxa"/>
            <w:vAlign w:val="top"/>
          </w:tcPr>
          <w:p w14:paraId="38F02473">
            <w:pPr>
              <w:rPr>
                <w:rFonts w:ascii="Arial"/>
                <w:sz w:val="21"/>
              </w:rPr>
            </w:pPr>
          </w:p>
        </w:tc>
      </w:tr>
      <w:tr w14:paraId="5E580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6B8C10DD">
            <w:pPr>
              <w:rPr>
                <w:rFonts w:ascii="Arial"/>
                <w:sz w:val="21"/>
              </w:rPr>
            </w:pPr>
          </w:p>
        </w:tc>
        <w:tc>
          <w:tcPr>
            <w:tcW w:w="399" w:type="dxa"/>
            <w:vAlign w:val="top"/>
          </w:tcPr>
          <w:p w14:paraId="2223D498">
            <w:pPr>
              <w:rPr>
                <w:rFonts w:ascii="Arial"/>
                <w:sz w:val="21"/>
              </w:rPr>
            </w:pPr>
          </w:p>
        </w:tc>
        <w:tc>
          <w:tcPr>
            <w:tcW w:w="399" w:type="dxa"/>
            <w:vAlign w:val="top"/>
          </w:tcPr>
          <w:p w14:paraId="1D8C2923">
            <w:pPr>
              <w:rPr>
                <w:rFonts w:ascii="Arial"/>
                <w:sz w:val="21"/>
              </w:rPr>
            </w:pPr>
          </w:p>
        </w:tc>
        <w:tc>
          <w:tcPr>
            <w:tcW w:w="2331" w:type="dxa"/>
            <w:vAlign w:val="top"/>
          </w:tcPr>
          <w:p w14:paraId="5CDACF02">
            <w:pPr>
              <w:pStyle w:val="6"/>
              <w:spacing w:before="117" w:line="216" w:lineRule="auto"/>
              <w:ind w:left="990"/>
            </w:pPr>
            <w:r>
              <w:rPr>
                <w:b/>
                <w:bCs/>
                <w:spacing w:val="-7"/>
              </w:rPr>
              <w:t>合计</w:t>
            </w:r>
          </w:p>
        </w:tc>
        <w:tc>
          <w:tcPr>
            <w:tcW w:w="1719" w:type="dxa"/>
            <w:vAlign w:val="top"/>
          </w:tcPr>
          <w:p w14:paraId="62684073">
            <w:pPr>
              <w:pStyle w:val="6"/>
              <w:spacing w:before="117"/>
              <w:ind w:left="1084"/>
            </w:pPr>
            <w:r>
              <w:rPr>
                <w:b/>
                <w:bCs/>
                <w:spacing w:val="-4"/>
              </w:rPr>
              <w:t>709.91</w:t>
            </w:r>
          </w:p>
        </w:tc>
        <w:tc>
          <w:tcPr>
            <w:tcW w:w="1720" w:type="dxa"/>
            <w:vAlign w:val="top"/>
          </w:tcPr>
          <w:p w14:paraId="0DBB4178">
            <w:pPr>
              <w:pStyle w:val="6"/>
              <w:spacing w:before="117"/>
              <w:ind w:left="1086"/>
            </w:pPr>
            <w:r>
              <w:rPr>
                <w:b/>
                <w:bCs/>
                <w:spacing w:val="-4"/>
              </w:rPr>
              <w:t>694.52</w:t>
            </w:r>
          </w:p>
        </w:tc>
        <w:tc>
          <w:tcPr>
            <w:tcW w:w="1760" w:type="dxa"/>
            <w:vAlign w:val="top"/>
          </w:tcPr>
          <w:p w14:paraId="1E7185A8">
            <w:pPr>
              <w:pStyle w:val="6"/>
              <w:spacing w:before="117"/>
              <w:ind w:left="1214"/>
            </w:pPr>
            <w:r>
              <w:rPr>
                <w:b/>
                <w:bCs/>
                <w:spacing w:val="-5"/>
              </w:rPr>
              <w:t>15.39</w:t>
            </w:r>
          </w:p>
        </w:tc>
      </w:tr>
    </w:tbl>
    <w:p w14:paraId="5642AFFC">
      <w:pPr>
        <w:rPr>
          <w:rFonts w:ascii="Arial"/>
          <w:sz w:val="21"/>
        </w:rPr>
      </w:pPr>
    </w:p>
    <w:p w14:paraId="39677F43">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4E190B45">
      <w:pPr>
        <w:spacing w:line="243" w:lineRule="auto"/>
        <w:rPr>
          <w:rFonts w:ascii="Arial"/>
          <w:sz w:val="21"/>
        </w:rPr>
      </w:pPr>
    </w:p>
    <w:p w14:paraId="5FE179FD">
      <w:pPr>
        <w:spacing w:line="243" w:lineRule="auto"/>
        <w:rPr>
          <w:rFonts w:ascii="Arial"/>
          <w:sz w:val="21"/>
        </w:rPr>
      </w:pPr>
    </w:p>
    <w:p w14:paraId="7E875102">
      <w:pPr>
        <w:spacing w:line="244" w:lineRule="auto"/>
        <w:rPr>
          <w:rFonts w:ascii="Arial"/>
          <w:sz w:val="21"/>
        </w:rPr>
      </w:pPr>
    </w:p>
    <w:p w14:paraId="1C38F09A">
      <w:pPr>
        <w:pStyle w:val="2"/>
        <w:spacing w:before="101" w:line="222" w:lineRule="auto"/>
        <w:ind w:left="253"/>
      </w:pPr>
      <w:r>
        <w:rPr>
          <w:b/>
          <w:bCs/>
          <w:spacing w:val="-4"/>
        </w:rPr>
        <w:t>表</w:t>
      </w:r>
      <w:r>
        <w:rPr>
          <w:spacing w:val="-50"/>
        </w:rPr>
        <w:t xml:space="preserve"> </w:t>
      </w:r>
      <w:r>
        <w:rPr>
          <w:b/>
          <w:bCs/>
          <w:spacing w:val="-4"/>
        </w:rPr>
        <w:t>4</w:t>
      </w:r>
    </w:p>
    <w:p w14:paraId="0DC31CF1">
      <w:pPr>
        <w:pStyle w:val="2"/>
        <w:spacing w:before="163" w:line="218" w:lineRule="auto"/>
        <w:ind w:left="2403"/>
        <w:outlineLvl w:val="0"/>
      </w:pPr>
      <w:r>
        <w:rPr>
          <w:b/>
          <w:bCs/>
          <w:spacing w:val="6"/>
        </w:rPr>
        <w:t>财政拨款收支预算总体情况表</w:t>
      </w:r>
    </w:p>
    <w:p w14:paraId="0516CA57">
      <w:pPr>
        <w:pStyle w:val="2"/>
        <w:spacing w:before="31" w:line="214" w:lineRule="auto"/>
        <w:ind w:left="121"/>
        <w:outlineLvl w:val="0"/>
        <w:rPr>
          <w:sz w:val="24"/>
          <w:szCs w:val="24"/>
        </w:rPr>
      </w:pPr>
      <w:r>
        <w:rPr>
          <w:sz w:val="24"/>
          <w:szCs w:val="24"/>
        </w:rPr>
        <w:t>编制单位：托克逊县林业和草原工作站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59"/>
        <w:gridCol w:w="800"/>
        <w:gridCol w:w="666"/>
      </w:tblGrid>
      <w:tr w14:paraId="07D746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F79A005">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21FCD5BF">
            <w:pPr>
              <w:pStyle w:val="6"/>
              <w:spacing w:before="41" w:line="207" w:lineRule="auto"/>
              <w:ind w:left="2289"/>
              <w:rPr>
                <w:sz w:val="24"/>
                <w:szCs w:val="24"/>
              </w:rPr>
            </w:pPr>
            <w:r>
              <w:rPr>
                <w:b/>
                <w:bCs/>
                <w:spacing w:val="-4"/>
                <w:sz w:val="24"/>
                <w:szCs w:val="24"/>
              </w:rPr>
              <w:t>财政拨款支出</w:t>
            </w:r>
          </w:p>
        </w:tc>
      </w:tr>
      <w:tr w14:paraId="56AEC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510D624E">
            <w:pPr>
              <w:spacing w:line="355" w:lineRule="auto"/>
              <w:rPr>
                <w:rFonts w:ascii="Arial"/>
                <w:sz w:val="21"/>
              </w:rPr>
            </w:pPr>
          </w:p>
          <w:p w14:paraId="421FC858">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0BBD6900">
            <w:pPr>
              <w:spacing w:line="356" w:lineRule="auto"/>
              <w:rPr>
                <w:rFonts w:ascii="Arial"/>
                <w:sz w:val="21"/>
              </w:rPr>
            </w:pPr>
          </w:p>
          <w:p w14:paraId="04F5AEB0">
            <w:pPr>
              <w:pStyle w:val="6"/>
              <w:spacing w:before="62" w:line="224" w:lineRule="auto"/>
              <w:ind w:left="305"/>
              <w:rPr>
                <w:sz w:val="19"/>
                <w:szCs w:val="19"/>
              </w:rPr>
            </w:pPr>
            <w:r>
              <w:rPr>
                <w:b/>
                <w:bCs/>
                <w:spacing w:val="3"/>
                <w:sz w:val="19"/>
                <w:szCs w:val="19"/>
              </w:rPr>
              <w:t>合计</w:t>
            </w:r>
          </w:p>
        </w:tc>
        <w:tc>
          <w:tcPr>
            <w:tcW w:w="2798" w:type="dxa"/>
            <w:vAlign w:val="top"/>
          </w:tcPr>
          <w:p w14:paraId="2FE622F7">
            <w:pPr>
              <w:spacing w:line="355" w:lineRule="auto"/>
              <w:rPr>
                <w:rFonts w:ascii="Arial"/>
                <w:sz w:val="21"/>
              </w:rPr>
            </w:pPr>
          </w:p>
          <w:p w14:paraId="0483BE50">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2C623854">
            <w:pPr>
              <w:spacing w:line="356" w:lineRule="auto"/>
              <w:rPr>
                <w:rFonts w:ascii="Arial"/>
                <w:sz w:val="21"/>
              </w:rPr>
            </w:pPr>
          </w:p>
          <w:p w14:paraId="78003A98">
            <w:pPr>
              <w:pStyle w:val="6"/>
              <w:spacing w:before="62" w:line="224" w:lineRule="auto"/>
              <w:ind w:left="247"/>
              <w:rPr>
                <w:sz w:val="19"/>
                <w:szCs w:val="19"/>
              </w:rPr>
            </w:pPr>
            <w:r>
              <w:rPr>
                <w:b/>
                <w:bCs/>
                <w:spacing w:val="3"/>
                <w:sz w:val="19"/>
                <w:szCs w:val="19"/>
              </w:rPr>
              <w:t>合计</w:t>
            </w:r>
          </w:p>
        </w:tc>
        <w:tc>
          <w:tcPr>
            <w:tcW w:w="859" w:type="dxa"/>
            <w:vAlign w:val="top"/>
          </w:tcPr>
          <w:p w14:paraId="19273EB9">
            <w:pPr>
              <w:pStyle w:val="6"/>
              <w:spacing w:before="290" w:line="229" w:lineRule="auto"/>
              <w:ind w:left="149"/>
              <w:rPr>
                <w:sz w:val="19"/>
                <w:szCs w:val="19"/>
              </w:rPr>
            </w:pPr>
            <w:r>
              <w:rPr>
                <w:b/>
                <w:bCs/>
                <w:spacing w:val="1"/>
                <w:sz w:val="19"/>
                <w:szCs w:val="19"/>
              </w:rPr>
              <w:t>一般公</w:t>
            </w:r>
          </w:p>
          <w:p w14:paraId="1CC1D705">
            <w:pPr>
              <w:pStyle w:val="6"/>
              <w:spacing w:before="24" w:line="222" w:lineRule="auto"/>
              <w:ind w:left="139"/>
              <w:rPr>
                <w:sz w:val="19"/>
                <w:szCs w:val="19"/>
              </w:rPr>
            </w:pPr>
            <w:r>
              <w:rPr>
                <w:b/>
                <w:bCs/>
                <w:spacing w:val="4"/>
                <w:sz w:val="19"/>
                <w:szCs w:val="19"/>
              </w:rPr>
              <w:t>共预算</w:t>
            </w:r>
          </w:p>
        </w:tc>
        <w:tc>
          <w:tcPr>
            <w:tcW w:w="800" w:type="dxa"/>
            <w:vAlign w:val="top"/>
          </w:tcPr>
          <w:p w14:paraId="7172A1EA">
            <w:pPr>
              <w:pStyle w:val="6"/>
              <w:spacing w:before="31" w:line="222" w:lineRule="auto"/>
              <w:ind w:left="210"/>
              <w:rPr>
                <w:sz w:val="19"/>
                <w:szCs w:val="19"/>
              </w:rPr>
            </w:pPr>
            <w:r>
              <w:rPr>
                <w:b/>
                <w:bCs/>
                <w:spacing w:val="2"/>
                <w:sz w:val="19"/>
                <w:szCs w:val="19"/>
              </w:rPr>
              <w:t>政府</w:t>
            </w:r>
          </w:p>
          <w:p w14:paraId="520E2331">
            <w:pPr>
              <w:pStyle w:val="6"/>
              <w:spacing w:before="30" w:line="222" w:lineRule="auto"/>
              <w:ind w:left="210"/>
              <w:rPr>
                <w:sz w:val="19"/>
                <w:szCs w:val="19"/>
              </w:rPr>
            </w:pPr>
            <w:r>
              <w:rPr>
                <w:b/>
                <w:bCs/>
                <w:spacing w:val="2"/>
                <w:sz w:val="19"/>
                <w:szCs w:val="19"/>
              </w:rPr>
              <w:t>性基</w:t>
            </w:r>
          </w:p>
          <w:p w14:paraId="4F46E1F4">
            <w:pPr>
              <w:pStyle w:val="6"/>
              <w:spacing w:before="30" w:line="234"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66" w:type="dxa"/>
            <w:vAlign w:val="top"/>
          </w:tcPr>
          <w:p w14:paraId="549BB319">
            <w:pPr>
              <w:pStyle w:val="6"/>
              <w:spacing w:before="30" w:line="224" w:lineRule="auto"/>
              <w:ind w:left="155"/>
              <w:rPr>
                <w:sz w:val="19"/>
                <w:szCs w:val="19"/>
              </w:rPr>
            </w:pPr>
            <w:r>
              <w:rPr>
                <w:b/>
                <w:bCs/>
                <w:spacing w:val="-5"/>
                <w:sz w:val="19"/>
                <w:szCs w:val="19"/>
              </w:rPr>
              <w:t>国有</w:t>
            </w:r>
          </w:p>
          <w:p w14:paraId="4BE22EDA">
            <w:pPr>
              <w:pStyle w:val="6"/>
              <w:spacing w:before="28" w:line="223" w:lineRule="auto"/>
              <w:ind w:left="147"/>
              <w:rPr>
                <w:sz w:val="19"/>
                <w:szCs w:val="19"/>
              </w:rPr>
            </w:pPr>
            <w:r>
              <w:rPr>
                <w:b/>
                <w:bCs/>
                <w:sz w:val="19"/>
                <w:szCs w:val="19"/>
              </w:rPr>
              <w:t>资本</w:t>
            </w:r>
          </w:p>
          <w:p w14:paraId="063B0F14">
            <w:pPr>
              <w:pStyle w:val="6"/>
              <w:spacing w:before="29" w:line="226" w:lineRule="auto"/>
              <w:ind w:left="143"/>
              <w:rPr>
                <w:sz w:val="19"/>
                <w:szCs w:val="19"/>
              </w:rPr>
            </w:pPr>
            <w:r>
              <w:rPr>
                <w:b/>
                <w:bCs/>
                <w:spacing w:val="2"/>
                <w:sz w:val="19"/>
                <w:szCs w:val="19"/>
              </w:rPr>
              <w:t>经营</w:t>
            </w:r>
          </w:p>
          <w:p w14:paraId="373A8B27">
            <w:pPr>
              <w:pStyle w:val="6"/>
              <w:spacing w:before="27" w:line="216" w:lineRule="auto"/>
              <w:ind w:left="146"/>
              <w:rPr>
                <w:sz w:val="19"/>
                <w:szCs w:val="19"/>
              </w:rPr>
            </w:pPr>
            <w:r>
              <w:rPr>
                <w:b/>
                <w:bCs/>
                <w:sz w:val="19"/>
                <w:szCs w:val="19"/>
              </w:rPr>
              <w:t>预算</w:t>
            </w:r>
          </w:p>
        </w:tc>
      </w:tr>
      <w:tr w14:paraId="74C92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EDBE631">
            <w:pPr>
              <w:pStyle w:val="6"/>
              <w:spacing w:before="69" w:line="214" w:lineRule="auto"/>
              <w:ind w:left="125"/>
            </w:pPr>
            <w:r>
              <w:rPr>
                <w:spacing w:val="-2"/>
              </w:rPr>
              <w:t>一、财政拨款（补助）</w:t>
            </w:r>
          </w:p>
        </w:tc>
        <w:tc>
          <w:tcPr>
            <w:tcW w:w="999" w:type="dxa"/>
            <w:vAlign w:val="top"/>
          </w:tcPr>
          <w:p w14:paraId="7C3A7134">
            <w:pPr>
              <w:pStyle w:val="6"/>
              <w:spacing w:before="69"/>
              <w:ind w:left="363"/>
            </w:pPr>
            <w:r>
              <w:rPr>
                <w:spacing w:val="-3"/>
              </w:rPr>
              <w:t>694.52</w:t>
            </w:r>
          </w:p>
        </w:tc>
        <w:tc>
          <w:tcPr>
            <w:tcW w:w="2798" w:type="dxa"/>
            <w:vAlign w:val="top"/>
          </w:tcPr>
          <w:p w14:paraId="5C2E66A1">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3F66CE03">
            <w:pPr>
              <w:rPr>
                <w:rFonts w:ascii="Arial"/>
                <w:sz w:val="21"/>
              </w:rPr>
            </w:pPr>
          </w:p>
        </w:tc>
        <w:tc>
          <w:tcPr>
            <w:tcW w:w="859" w:type="dxa"/>
            <w:vAlign w:val="top"/>
          </w:tcPr>
          <w:p w14:paraId="279E32F5">
            <w:pPr>
              <w:rPr>
                <w:rFonts w:ascii="Arial"/>
                <w:sz w:val="21"/>
              </w:rPr>
            </w:pPr>
          </w:p>
        </w:tc>
        <w:tc>
          <w:tcPr>
            <w:tcW w:w="800" w:type="dxa"/>
            <w:vAlign w:val="top"/>
          </w:tcPr>
          <w:p w14:paraId="1265454D">
            <w:pPr>
              <w:rPr>
                <w:rFonts w:ascii="Arial"/>
                <w:sz w:val="21"/>
              </w:rPr>
            </w:pPr>
          </w:p>
        </w:tc>
        <w:tc>
          <w:tcPr>
            <w:tcW w:w="666" w:type="dxa"/>
            <w:vAlign w:val="top"/>
          </w:tcPr>
          <w:p w14:paraId="53554E27">
            <w:pPr>
              <w:rPr>
                <w:rFonts w:ascii="Arial"/>
                <w:sz w:val="21"/>
              </w:rPr>
            </w:pPr>
          </w:p>
        </w:tc>
      </w:tr>
      <w:tr w14:paraId="0D5C6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26F5F98">
            <w:pPr>
              <w:pStyle w:val="6"/>
              <w:spacing w:before="96" w:line="214" w:lineRule="auto"/>
              <w:ind w:left="305"/>
            </w:pPr>
            <w:r>
              <w:rPr>
                <w:spacing w:val="-4"/>
              </w:rPr>
              <w:t>一般公共预算</w:t>
            </w:r>
          </w:p>
        </w:tc>
        <w:tc>
          <w:tcPr>
            <w:tcW w:w="999" w:type="dxa"/>
            <w:vAlign w:val="top"/>
          </w:tcPr>
          <w:p w14:paraId="1B3DE14D">
            <w:pPr>
              <w:pStyle w:val="6"/>
              <w:spacing w:before="69"/>
              <w:ind w:left="363"/>
            </w:pPr>
            <w:r>
              <w:rPr>
                <w:spacing w:val="-3"/>
              </w:rPr>
              <w:t>694.52</w:t>
            </w:r>
          </w:p>
        </w:tc>
        <w:tc>
          <w:tcPr>
            <w:tcW w:w="2798" w:type="dxa"/>
            <w:vAlign w:val="top"/>
          </w:tcPr>
          <w:p w14:paraId="018EF911">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6CE261F8">
            <w:pPr>
              <w:rPr>
                <w:rFonts w:ascii="Arial"/>
                <w:sz w:val="21"/>
              </w:rPr>
            </w:pPr>
          </w:p>
        </w:tc>
        <w:tc>
          <w:tcPr>
            <w:tcW w:w="859" w:type="dxa"/>
            <w:vAlign w:val="top"/>
          </w:tcPr>
          <w:p w14:paraId="12E1D402">
            <w:pPr>
              <w:rPr>
                <w:rFonts w:ascii="Arial"/>
                <w:sz w:val="21"/>
              </w:rPr>
            </w:pPr>
          </w:p>
        </w:tc>
        <w:tc>
          <w:tcPr>
            <w:tcW w:w="800" w:type="dxa"/>
            <w:vAlign w:val="top"/>
          </w:tcPr>
          <w:p w14:paraId="7E257B69">
            <w:pPr>
              <w:rPr>
                <w:rFonts w:ascii="Arial"/>
                <w:sz w:val="21"/>
              </w:rPr>
            </w:pPr>
          </w:p>
        </w:tc>
        <w:tc>
          <w:tcPr>
            <w:tcW w:w="666" w:type="dxa"/>
            <w:vAlign w:val="top"/>
          </w:tcPr>
          <w:p w14:paraId="28C23CA1">
            <w:pPr>
              <w:rPr>
                <w:rFonts w:ascii="Arial"/>
                <w:sz w:val="21"/>
              </w:rPr>
            </w:pPr>
          </w:p>
        </w:tc>
      </w:tr>
      <w:tr w14:paraId="1A1747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BBBF75">
            <w:pPr>
              <w:pStyle w:val="6"/>
              <w:spacing w:before="96" w:line="214" w:lineRule="auto"/>
              <w:ind w:left="297"/>
            </w:pPr>
            <w:r>
              <w:rPr>
                <w:spacing w:val="-2"/>
              </w:rPr>
              <w:t>政府性基金预算</w:t>
            </w:r>
          </w:p>
        </w:tc>
        <w:tc>
          <w:tcPr>
            <w:tcW w:w="999" w:type="dxa"/>
            <w:vAlign w:val="top"/>
          </w:tcPr>
          <w:p w14:paraId="4E0F41BA">
            <w:pPr>
              <w:rPr>
                <w:rFonts w:ascii="Arial"/>
                <w:sz w:val="21"/>
              </w:rPr>
            </w:pPr>
          </w:p>
        </w:tc>
        <w:tc>
          <w:tcPr>
            <w:tcW w:w="2798" w:type="dxa"/>
            <w:vAlign w:val="top"/>
          </w:tcPr>
          <w:p w14:paraId="657DE4FA">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6F05C61B">
            <w:pPr>
              <w:rPr>
                <w:rFonts w:ascii="Arial"/>
                <w:sz w:val="21"/>
              </w:rPr>
            </w:pPr>
          </w:p>
        </w:tc>
        <w:tc>
          <w:tcPr>
            <w:tcW w:w="859" w:type="dxa"/>
            <w:vAlign w:val="top"/>
          </w:tcPr>
          <w:p w14:paraId="324520DB">
            <w:pPr>
              <w:rPr>
                <w:rFonts w:ascii="Arial"/>
                <w:sz w:val="21"/>
              </w:rPr>
            </w:pPr>
          </w:p>
        </w:tc>
        <w:tc>
          <w:tcPr>
            <w:tcW w:w="800" w:type="dxa"/>
            <w:vAlign w:val="top"/>
          </w:tcPr>
          <w:p w14:paraId="1FE3EB94">
            <w:pPr>
              <w:rPr>
                <w:rFonts w:ascii="Arial"/>
                <w:sz w:val="21"/>
              </w:rPr>
            </w:pPr>
          </w:p>
        </w:tc>
        <w:tc>
          <w:tcPr>
            <w:tcW w:w="666" w:type="dxa"/>
            <w:vAlign w:val="top"/>
          </w:tcPr>
          <w:p w14:paraId="3674EA0C">
            <w:pPr>
              <w:rPr>
                <w:rFonts w:ascii="Arial"/>
                <w:sz w:val="21"/>
              </w:rPr>
            </w:pPr>
          </w:p>
        </w:tc>
      </w:tr>
      <w:tr w14:paraId="68787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3024EDA">
            <w:pPr>
              <w:pStyle w:val="6"/>
              <w:spacing w:before="96" w:line="214" w:lineRule="auto"/>
              <w:ind w:left="309"/>
            </w:pPr>
            <w:r>
              <w:rPr>
                <w:spacing w:val="-3"/>
              </w:rPr>
              <w:t>国有资本经营预算</w:t>
            </w:r>
          </w:p>
        </w:tc>
        <w:tc>
          <w:tcPr>
            <w:tcW w:w="999" w:type="dxa"/>
            <w:vAlign w:val="top"/>
          </w:tcPr>
          <w:p w14:paraId="28135EE8">
            <w:pPr>
              <w:rPr>
                <w:rFonts w:ascii="Arial"/>
                <w:sz w:val="21"/>
              </w:rPr>
            </w:pPr>
          </w:p>
        </w:tc>
        <w:tc>
          <w:tcPr>
            <w:tcW w:w="2798" w:type="dxa"/>
            <w:vAlign w:val="top"/>
          </w:tcPr>
          <w:p w14:paraId="427FB634">
            <w:pPr>
              <w:pStyle w:val="6"/>
              <w:spacing w:before="70" w:line="213" w:lineRule="auto"/>
              <w:ind w:left="119"/>
            </w:pPr>
            <w:r>
              <w:rPr>
                <w:spacing w:val="-2"/>
              </w:rPr>
              <w:t>204 公共安全支出</w:t>
            </w:r>
          </w:p>
        </w:tc>
        <w:tc>
          <w:tcPr>
            <w:tcW w:w="879" w:type="dxa"/>
            <w:vAlign w:val="top"/>
          </w:tcPr>
          <w:p w14:paraId="48B875E2">
            <w:pPr>
              <w:rPr>
                <w:rFonts w:ascii="Arial"/>
                <w:sz w:val="21"/>
              </w:rPr>
            </w:pPr>
          </w:p>
        </w:tc>
        <w:tc>
          <w:tcPr>
            <w:tcW w:w="859" w:type="dxa"/>
            <w:vAlign w:val="top"/>
          </w:tcPr>
          <w:p w14:paraId="79A10156">
            <w:pPr>
              <w:rPr>
                <w:rFonts w:ascii="Arial"/>
                <w:sz w:val="21"/>
              </w:rPr>
            </w:pPr>
          </w:p>
        </w:tc>
        <w:tc>
          <w:tcPr>
            <w:tcW w:w="800" w:type="dxa"/>
            <w:vAlign w:val="top"/>
          </w:tcPr>
          <w:p w14:paraId="301DB3B1">
            <w:pPr>
              <w:rPr>
                <w:rFonts w:ascii="Arial"/>
                <w:sz w:val="21"/>
              </w:rPr>
            </w:pPr>
          </w:p>
        </w:tc>
        <w:tc>
          <w:tcPr>
            <w:tcW w:w="666" w:type="dxa"/>
            <w:vAlign w:val="top"/>
          </w:tcPr>
          <w:p w14:paraId="2E9F04A7">
            <w:pPr>
              <w:rPr>
                <w:rFonts w:ascii="Arial"/>
                <w:sz w:val="21"/>
              </w:rPr>
            </w:pPr>
          </w:p>
        </w:tc>
      </w:tr>
      <w:tr w14:paraId="09854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B99693">
            <w:pPr>
              <w:rPr>
                <w:rFonts w:ascii="Arial"/>
                <w:sz w:val="21"/>
              </w:rPr>
            </w:pPr>
          </w:p>
        </w:tc>
        <w:tc>
          <w:tcPr>
            <w:tcW w:w="999" w:type="dxa"/>
            <w:vAlign w:val="top"/>
          </w:tcPr>
          <w:p w14:paraId="21ADBD67">
            <w:pPr>
              <w:rPr>
                <w:rFonts w:ascii="Arial"/>
                <w:sz w:val="21"/>
              </w:rPr>
            </w:pPr>
          </w:p>
        </w:tc>
        <w:tc>
          <w:tcPr>
            <w:tcW w:w="2798" w:type="dxa"/>
            <w:vAlign w:val="top"/>
          </w:tcPr>
          <w:p w14:paraId="0EC78C4E">
            <w:pPr>
              <w:pStyle w:val="6"/>
              <w:spacing w:before="69" w:line="213" w:lineRule="auto"/>
              <w:ind w:left="119"/>
            </w:pPr>
            <w:r>
              <w:rPr>
                <w:spacing w:val="-2"/>
              </w:rPr>
              <w:t>205 教育支出</w:t>
            </w:r>
          </w:p>
        </w:tc>
        <w:tc>
          <w:tcPr>
            <w:tcW w:w="879" w:type="dxa"/>
            <w:vAlign w:val="top"/>
          </w:tcPr>
          <w:p w14:paraId="1A36EED2">
            <w:pPr>
              <w:rPr>
                <w:rFonts w:ascii="Arial"/>
                <w:sz w:val="21"/>
              </w:rPr>
            </w:pPr>
          </w:p>
        </w:tc>
        <w:tc>
          <w:tcPr>
            <w:tcW w:w="859" w:type="dxa"/>
            <w:vAlign w:val="top"/>
          </w:tcPr>
          <w:p w14:paraId="35569272">
            <w:pPr>
              <w:rPr>
                <w:rFonts w:ascii="Arial"/>
                <w:sz w:val="21"/>
              </w:rPr>
            </w:pPr>
          </w:p>
        </w:tc>
        <w:tc>
          <w:tcPr>
            <w:tcW w:w="800" w:type="dxa"/>
            <w:vAlign w:val="top"/>
          </w:tcPr>
          <w:p w14:paraId="121359B9">
            <w:pPr>
              <w:rPr>
                <w:rFonts w:ascii="Arial"/>
                <w:sz w:val="21"/>
              </w:rPr>
            </w:pPr>
          </w:p>
        </w:tc>
        <w:tc>
          <w:tcPr>
            <w:tcW w:w="666" w:type="dxa"/>
            <w:vAlign w:val="top"/>
          </w:tcPr>
          <w:p w14:paraId="4ACE0C78">
            <w:pPr>
              <w:rPr>
                <w:rFonts w:ascii="Arial"/>
                <w:sz w:val="21"/>
              </w:rPr>
            </w:pPr>
          </w:p>
        </w:tc>
      </w:tr>
      <w:tr w14:paraId="30834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A5AA26">
            <w:pPr>
              <w:rPr>
                <w:rFonts w:ascii="Arial"/>
                <w:sz w:val="21"/>
              </w:rPr>
            </w:pPr>
          </w:p>
        </w:tc>
        <w:tc>
          <w:tcPr>
            <w:tcW w:w="999" w:type="dxa"/>
            <w:vAlign w:val="top"/>
          </w:tcPr>
          <w:p w14:paraId="611E9D95">
            <w:pPr>
              <w:rPr>
                <w:rFonts w:ascii="Arial"/>
                <w:sz w:val="21"/>
              </w:rPr>
            </w:pPr>
          </w:p>
        </w:tc>
        <w:tc>
          <w:tcPr>
            <w:tcW w:w="2798" w:type="dxa"/>
            <w:vAlign w:val="top"/>
          </w:tcPr>
          <w:p w14:paraId="696E6658">
            <w:pPr>
              <w:pStyle w:val="6"/>
              <w:spacing w:before="71" w:line="213" w:lineRule="auto"/>
              <w:ind w:left="119"/>
            </w:pPr>
            <w:r>
              <w:rPr>
                <w:spacing w:val="-2"/>
              </w:rPr>
              <w:t>206 科学技术支出</w:t>
            </w:r>
          </w:p>
        </w:tc>
        <w:tc>
          <w:tcPr>
            <w:tcW w:w="879" w:type="dxa"/>
            <w:vAlign w:val="top"/>
          </w:tcPr>
          <w:p w14:paraId="3BBB332D">
            <w:pPr>
              <w:rPr>
                <w:rFonts w:ascii="Arial"/>
                <w:sz w:val="21"/>
              </w:rPr>
            </w:pPr>
          </w:p>
        </w:tc>
        <w:tc>
          <w:tcPr>
            <w:tcW w:w="859" w:type="dxa"/>
            <w:vAlign w:val="top"/>
          </w:tcPr>
          <w:p w14:paraId="204010E9">
            <w:pPr>
              <w:rPr>
                <w:rFonts w:ascii="Arial"/>
                <w:sz w:val="21"/>
              </w:rPr>
            </w:pPr>
          </w:p>
        </w:tc>
        <w:tc>
          <w:tcPr>
            <w:tcW w:w="800" w:type="dxa"/>
            <w:vAlign w:val="top"/>
          </w:tcPr>
          <w:p w14:paraId="23702BFF">
            <w:pPr>
              <w:rPr>
                <w:rFonts w:ascii="Arial"/>
                <w:sz w:val="21"/>
              </w:rPr>
            </w:pPr>
          </w:p>
        </w:tc>
        <w:tc>
          <w:tcPr>
            <w:tcW w:w="666" w:type="dxa"/>
            <w:vAlign w:val="top"/>
          </w:tcPr>
          <w:p w14:paraId="0709B2CF">
            <w:pPr>
              <w:rPr>
                <w:rFonts w:ascii="Arial"/>
                <w:sz w:val="21"/>
              </w:rPr>
            </w:pPr>
          </w:p>
        </w:tc>
      </w:tr>
      <w:tr w14:paraId="36AF9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ED9AC2">
            <w:pPr>
              <w:rPr>
                <w:rFonts w:ascii="Arial"/>
                <w:sz w:val="21"/>
              </w:rPr>
            </w:pPr>
          </w:p>
        </w:tc>
        <w:tc>
          <w:tcPr>
            <w:tcW w:w="999" w:type="dxa"/>
            <w:vAlign w:val="top"/>
          </w:tcPr>
          <w:p w14:paraId="3A895996">
            <w:pPr>
              <w:rPr>
                <w:rFonts w:ascii="Arial"/>
                <w:sz w:val="21"/>
              </w:rPr>
            </w:pPr>
          </w:p>
        </w:tc>
        <w:tc>
          <w:tcPr>
            <w:tcW w:w="2798" w:type="dxa"/>
            <w:vAlign w:val="top"/>
          </w:tcPr>
          <w:p w14:paraId="25E2B1EF">
            <w:pPr>
              <w:pStyle w:val="6"/>
              <w:spacing w:before="71" w:line="213" w:lineRule="auto"/>
              <w:ind w:left="119"/>
            </w:pPr>
            <w:r>
              <w:rPr>
                <w:spacing w:val="-1"/>
              </w:rPr>
              <w:t>207 文化旅游体育与传媒支出</w:t>
            </w:r>
          </w:p>
        </w:tc>
        <w:tc>
          <w:tcPr>
            <w:tcW w:w="879" w:type="dxa"/>
            <w:vAlign w:val="top"/>
          </w:tcPr>
          <w:p w14:paraId="06DDF9D0">
            <w:pPr>
              <w:rPr>
                <w:rFonts w:ascii="Arial"/>
                <w:sz w:val="21"/>
              </w:rPr>
            </w:pPr>
          </w:p>
        </w:tc>
        <w:tc>
          <w:tcPr>
            <w:tcW w:w="859" w:type="dxa"/>
            <w:vAlign w:val="top"/>
          </w:tcPr>
          <w:p w14:paraId="5F667B78">
            <w:pPr>
              <w:rPr>
                <w:rFonts w:ascii="Arial"/>
                <w:sz w:val="21"/>
              </w:rPr>
            </w:pPr>
          </w:p>
        </w:tc>
        <w:tc>
          <w:tcPr>
            <w:tcW w:w="800" w:type="dxa"/>
            <w:vAlign w:val="top"/>
          </w:tcPr>
          <w:p w14:paraId="43E6DE85">
            <w:pPr>
              <w:rPr>
                <w:rFonts w:ascii="Arial"/>
                <w:sz w:val="21"/>
              </w:rPr>
            </w:pPr>
          </w:p>
        </w:tc>
        <w:tc>
          <w:tcPr>
            <w:tcW w:w="666" w:type="dxa"/>
            <w:vAlign w:val="top"/>
          </w:tcPr>
          <w:p w14:paraId="101D04D6">
            <w:pPr>
              <w:rPr>
                <w:rFonts w:ascii="Arial"/>
                <w:sz w:val="21"/>
              </w:rPr>
            </w:pPr>
          </w:p>
        </w:tc>
      </w:tr>
      <w:tr w14:paraId="3D440B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67B5B1">
            <w:pPr>
              <w:rPr>
                <w:rFonts w:ascii="Arial"/>
                <w:sz w:val="21"/>
              </w:rPr>
            </w:pPr>
          </w:p>
        </w:tc>
        <w:tc>
          <w:tcPr>
            <w:tcW w:w="999" w:type="dxa"/>
            <w:vAlign w:val="top"/>
          </w:tcPr>
          <w:p w14:paraId="41D1037E">
            <w:pPr>
              <w:rPr>
                <w:rFonts w:ascii="Arial"/>
                <w:sz w:val="21"/>
              </w:rPr>
            </w:pPr>
          </w:p>
        </w:tc>
        <w:tc>
          <w:tcPr>
            <w:tcW w:w="2798" w:type="dxa"/>
            <w:vAlign w:val="top"/>
          </w:tcPr>
          <w:p w14:paraId="0337EC6C">
            <w:pPr>
              <w:pStyle w:val="6"/>
              <w:spacing w:before="70" w:line="213" w:lineRule="auto"/>
              <w:ind w:left="119"/>
            </w:pPr>
            <w:r>
              <w:rPr>
                <w:spacing w:val="-2"/>
              </w:rPr>
              <w:t>208 社会保障和就业支出</w:t>
            </w:r>
          </w:p>
        </w:tc>
        <w:tc>
          <w:tcPr>
            <w:tcW w:w="879" w:type="dxa"/>
            <w:vAlign w:val="top"/>
          </w:tcPr>
          <w:p w14:paraId="770A5F3C">
            <w:pPr>
              <w:pStyle w:val="6"/>
              <w:spacing w:before="70"/>
              <w:ind w:left="248"/>
            </w:pPr>
            <w:r>
              <w:rPr>
                <w:spacing w:val="-3"/>
              </w:rPr>
              <w:t>109.05</w:t>
            </w:r>
          </w:p>
        </w:tc>
        <w:tc>
          <w:tcPr>
            <w:tcW w:w="859" w:type="dxa"/>
            <w:vAlign w:val="top"/>
          </w:tcPr>
          <w:p w14:paraId="63A5D41E">
            <w:pPr>
              <w:pStyle w:val="6"/>
              <w:spacing w:before="70"/>
              <w:ind w:left="228"/>
            </w:pPr>
            <w:r>
              <w:rPr>
                <w:spacing w:val="-3"/>
              </w:rPr>
              <w:t>109.05</w:t>
            </w:r>
          </w:p>
        </w:tc>
        <w:tc>
          <w:tcPr>
            <w:tcW w:w="800" w:type="dxa"/>
            <w:vAlign w:val="top"/>
          </w:tcPr>
          <w:p w14:paraId="36A3D1AE">
            <w:pPr>
              <w:rPr>
                <w:rFonts w:ascii="Arial"/>
                <w:sz w:val="21"/>
              </w:rPr>
            </w:pPr>
          </w:p>
        </w:tc>
        <w:tc>
          <w:tcPr>
            <w:tcW w:w="666" w:type="dxa"/>
            <w:vAlign w:val="top"/>
          </w:tcPr>
          <w:p w14:paraId="47FFE36A">
            <w:pPr>
              <w:rPr>
                <w:rFonts w:ascii="Arial"/>
                <w:sz w:val="21"/>
              </w:rPr>
            </w:pPr>
          </w:p>
        </w:tc>
      </w:tr>
      <w:tr w14:paraId="698E0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46C801">
            <w:pPr>
              <w:rPr>
                <w:rFonts w:ascii="Arial"/>
                <w:sz w:val="21"/>
              </w:rPr>
            </w:pPr>
          </w:p>
        </w:tc>
        <w:tc>
          <w:tcPr>
            <w:tcW w:w="999" w:type="dxa"/>
            <w:vAlign w:val="top"/>
          </w:tcPr>
          <w:p w14:paraId="463F2618">
            <w:pPr>
              <w:rPr>
                <w:rFonts w:ascii="Arial"/>
                <w:sz w:val="21"/>
              </w:rPr>
            </w:pPr>
          </w:p>
        </w:tc>
        <w:tc>
          <w:tcPr>
            <w:tcW w:w="2798" w:type="dxa"/>
            <w:vAlign w:val="top"/>
          </w:tcPr>
          <w:p w14:paraId="33F80B62">
            <w:pPr>
              <w:pStyle w:val="6"/>
              <w:spacing w:before="70" w:line="213" w:lineRule="auto"/>
              <w:ind w:left="119"/>
            </w:pPr>
            <w:r>
              <w:rPr>
                <w:spacing w:val="-2"/>
              </w:rPr>
              <w:t>209 社会保险基金支出</w:t>
            </w:r>
          </w:p>
        </w:tc>
        <w:tc>
          <w:tcPr>
            <w:tcW w:w="879" w:type="dxa"/>
            <w:vAlign w:val="top"/>
          </w:tcPr>
          <w:p w14:paraId="682D4899">
            <w:pPr>
              <w:rPr>
                <w:rFonts w:ascii="Arial"/>
                <w:sz w:val="21"/>
              </w:rPr>
            </w:pPr>
          </w:p>
        </w:tc>
        <w:tc>
          <w:tcPr>
            <w:tcW w:w="859" w:type="dxa"/>
            <w:vAlign w:val="top"/>
          </w:tcPr>
          <w:p w14:paraId="02E25DE7">
            <w:pPr>
              <w:rPr>
                <w:rFonts w:ascii="Arial"/>
                <w:sz w:val="21"/>
              </w:rPr>
            </w:pPr>
          </w:p>
        </w:tc>
        <w:tc>
          <w:tcPr>
            <w:tcW w:w="800" w:type="dxa"/>
            <w:vAlign w:val="top"/>
          </w:tcPr>
          <w:p w14:paraId="3E58159D">
            <w:pPr>
              <w:rPr>
                <w:rFonts w:ascii="Arial"/>
                <w:sz w:val="21"/>
              </w:rPr>
            </w:pPr>
          </w:p>
        </w:tc>
        <w:tc>
          <w:tcPr>
            <w:tcW w:w="666" w:type="dxa"/>
            <w:vAlign w:val="top"/>
          </w:tcPr>
          <w:p w14:paraId="72EF1A21">
            <w:pPr>
              <w:rPr>
                <w:rFonts w:ascii="Arial"/>
                <w:sz w:val="21"/>
              </w:rPr>
            </w:pPr>
          </w:p>
        </w:tc>
      </w:tr>
      <w:tr w14:paraId="52B3A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98DE94">
            <w:pPr>
              <w:rPr>
                <w:rFonts w:ascii="Arial"/>
                <w:sz w:val="21"/>
              </w:rPr>
            </w:pPr>
          </w:p>
        </w:tc>
        <w:tc>
          <w:tcPr>
            <w:tcW w:w="999" w:type="dxa"/>
            <w:vAlign w:val="top"/>
          </w:tcPr>
          <w:p w14:paraId="530EE013">
            <w:pPr>
              <w:rPr>
                <w:rFonts w:ascii="Arial"/>
                <w:sz w:val="21"/>
              </w:rPr>
            </w:pPr>
          </w:p>
        </w:tc>
        <w:tc>
          <w:tcPr>
            <w:tcW w:w="2798" w:type="dxa"/>
            <w:vAlign w:val="top"/>
          </w:tcPr>
          <w:p w14:paraId="2A91AD7B">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37D4C4B">
            <w:pPr>
              <w:pStyle w:val="6"/>
              <w:spacing w:before="69"/>
              <w:ind w:left="335"/>
            </w:pPr>
            <w:r>
              <w:rPr>
                <w:spacing w:val="-3"/>
              </w:rPr>
              <w:t>27.82</w:t>
            </w:r>
          </w:p>
        </w:tc>
        <w:tc>
          <w:tcPr>
            <w:tcW w:w="859" w:type="dxa"/>
            <w:vAlign w:val="top"/>
          </w:tcPr>
          <w:p w14:paraId="2242585A">
            <w:pPr>
              <w:pStyle w:val="6"/>
              <w:spacing w:before="69"/>
              <w:ind w:left="315"/>
            </w:pPr>
            <w:r>
              <w:rPr>
                <w:spacing w:val="-3"/>
              </w:rPr>
              <w:t>27.82</w:t>
            </w:r>
          </w:p>
        </w:tc>
        <w:tc>
          <w:tcPr>
            <w:tcW w:w="800" w:type="dxa"/>
            <w:vAlign w:val="top"/>
          </w:tcPr>
          <w:p w14:paraId="4451BAE9">
            <w:pPr>
              <w:rPr>
                <w:rFonts w:ascii="Arial"/>
                <w:sz w:val="21"/>
              </w:rPr>
            </w:pPr>
          </w:p>
        </w:tc>
        <w:tc>
          <w:tcPr>
            <w:tcW w:w="666" w:type="dxa"/>
            <w:vAlign w:val="top"/>
          </w:tcPr>
          <w:p w14:paraId="18B58203">
            <w:pPr>
              <w:rPr>
                <w:rFonts w:ascii="Arial"/>
                <w:sz w:val="21"/>
              </w:rPr>
            </w:pPr>
          </w:p>
        </w:tc>
      </w:tr>
      <w:tr w14:paraId="50A92B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F6FF2C">
            <w:pPr>
              <w:rPr>
                <w:rFonts w:ascii="Arial"/>
                <w:sz w:val="21"/>
              </w:rPr>
            </w:pPr>
          </w:p>
        </w:tc>
        <w:tc>
          <w:tcPr>
            <w:tcW w:w="999" w:type="dxa"/>
            <w:vAlign w:val="top"/>
          </w:tcPr>
          <w:p w14:paraId="29FBF90D">
            <w:pPr>
              <w:rPr>
                <w:rFonts w:ascii="Arial"/>
                <w:sz w:val="21"/>
              </w:rPr>
            </w:pPr>
          </w:p>
        </w:tc>
        <w:tc>
          <w:tcPr>
            <w:tcW w:w="2798" w:type="dxa"/>
            <w:vAlign w:val="top"/>
          </w:tcPr>
          <w:p w14:paraId="115AC55F">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41E5647D">
            <w:pPr>
              <w:rPr>
                <w:rFonts w:ascii="Arial"/>
                <w:sz w:val="21"/>
              </w:rPr>
            </w:pPr>
          </w:p>
        </w:tc>
        <w:tc>
          <w:tcPr>
            <w:tcW w:w="859" w:type="dxa"/>
            <w:vAlign w:val="top"/>
          </w:tcPr>
          <w:p w14:paraId="7D1E6617">
            <w:pPr>
              <w:rPr>
                <w:rFonts w:ascii="Arial"/>
                <w:sz w:val="21"/>
              </w:rPr>
            </w:pPr>
          </w:p>
        </w:tc>
        <w:tc>
          <w:tcPr>
            <w:tcW w:w="800" w:type="dxa"/>
            <w:vAlign w:val="top"/>
          </w:tcPr>
          <w:p w14:paraId="3E4F8387">
            <w:pPr>
              <w:rPr>
                <w:rFonts w:ascii="Arial"/>
                <w:sz w:val="21"/>
              </w:rPr>
            </w:pPr>
          </w:p>
        </w:tc>
        <w:tc>
          <w:tcPr>
            <w:tcW w:w="666" w:type="dxa"/>
            <w:vAlign w:val="top"/>
          </w:tcPr>
          <w:p w14:paraId="25085F69">
            <w:pPr>
              <w:rPr>
                <w:rFonts w:ascii="Arial"/>
                <w:sz w:val="21"/>
              </w:rPr>
            </w:pPr>
          </w:p>
        </w:tc>
      </w:tr>
      <w:tr w14:paraId="6F5A9A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4D731A">
            <w:pPr>
              <w:rPr>
                <w:rFonts w:ascii="Arial"/>
                <w:sz w:val="21"/>
              </w:rPr>
            </w:pPr>
          </w:p>
        </w:tc>
        <w:tc>
          <w:tcPr>
            <w:tcW w:w="999" w:type="dxa"/>
            <w:vAlign w:val="top"/>
          </w:tcPr>
          <w:p w14:paraId="1FF2FA2D">
            <w:pPr>
              <w:rPr>
                <w:rFonts w:ascii="Arial"/>
                <w:sz w:val="21"/>
              </w:rPr>
            </w:pPr>
          </w:p>
        </w:tc>
        <w:tc>
          <w:tcPr>
            <w:tcW w:w="2798" w:type="dxa"/>
            <w:vAlign w:val="top"/>
          </w:tcPr>
          <w:p w14:paraId="47F86321">
            <w:pPr>
              <w:pStyle w:val="6"/>
              <w:spacing w:before="71" w:line="213" w:lineRule="auto"/>
              <w:ind w:left="119"/>
            </w:pPr>
            <w:r>
              <w:rPr>
                <w:spacing w:val="-2"/>
              </w:rPr>
              <w:t>212 城乡社区支出</w:t>
            </w:r>
          </w:p>
        </w:tc>
        <w:tc>
          <w:tcPr>
            <w:tcW w:w="879" w:type="dxa"/>
            <w:vAlign w:val="top"/>
          </w:tcPr>
          <w:p w14:paraId="78BCE505">
            <w:pPr>
              <w:rPr>
                <w:rFonts w:ascii="Arial"/>
                <w:sz w:val="21"/>
              </w:rPr>
            </w:pPr>
          </w:p>
        </w:tc>
        <w:tc>
          <w:tcPr>
            <w:tcW w:w="859" w:type="dxa"/>
            <w:vAlign w:val="top"/>
          </w:tcPr>
          <w:p w14:paraId="6909567A">
            <w:pPr>
              <w:rPr>
                <w:rFonts w:ascii="Arial"/>
                <w:sz w:val="21"/>
              </w:rPr>
            </w:pPr>
          </w:p>
        </w:tc>
        <w:tc>
          <w:tcPr>
            <w:tcW w:w="800" w:type="dxa"/>
            <w:vAlign w:val="top"/>
          </w:tcPr>
          <w:p w14:paraId="122F20D0">
            <w:pPr>
              <w:rPr>
                <w:rFonts w:ascii="Arial"/>
                <w:sz w:val="21"/>
              </w:rPr>
            </w:pPr>
          </w:p>
        </w:tc>
        <w:tc>
          <w:tcPr>
            <w:tcW w:w="666" w:type="dxa"/>
            <w:vAlign w:val="top"/>
          </w:tcPr>
          <w:p w14:paraId="25EB6015">
            <w:pPr>
              <w:rPr>
                <w:rFonts w:ascii="Arial"/>
                <w:sz w:val="21"/>
              </w:rPr>
            </w:pPr>
          </w:p>
        </w:tc>
      </w:tr>
      <w:tr w14:paraId="3A859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CF196F">
            <w:pPr>
              <w:rPr>
                <w:rFonts w:ascii="Arial"/>
                <w:sz w:val="21"/>
              </w:rPr>
            </w:pPr>
          </w:p>
        </w:tc>
        <w:tc>
          <w:tcPr>
            <w:tcW w:w="999" w:type="dxa"/>
            <w:vAlign w:val="top"/>
          </w:tcPr>
          <w:p w14:paraId="145F04A7">
            <w:pPr>
              <w:rPr>
                <w:rFonts w:ascii="Arial"/>
                <w:sz w:val="21"/>
              </w:rPr>
            </w:pPr>
          </w:p>
        </w:tc>
        <w:tc>
          <w:tcPr>
            <w:tcW w:w="2798" w:type="dxa"/>
            <w:vAlign w:val="top"/>
          </w:tcPr>
          <w:p w14:paraId="3410114C">
            <w:pPr>
              <w:pStyle w:val="6"/>
              <w:spacing w:before="71" w:line="213" w:lineRule="auto"/>
              <w:ind w:left="119"/>
            </w:pPr>
            <w:r>
              <w:rPr>
                <w:spacing w:val="-2"/>
              </w:rPr>
              <w:t>213 农林水支出</w:t>
            </w:r>
          </w:p>
        </w:tc>
        <w:tc>
          <w:tcPr>
            <w:tcW w:w="879" w:type="dxa"/>
            <w:vAlign w:val="top"/>
          </w:tcPr>
          <w:p w14:paraId="3130DC1A">
            <w:pPr>
              <w:pStyle w:val="6"/>
              <w:spacing w:before="71"/>
              <w:ind w:left="246"/>
            </w:pPr>
            <w:r>
              <w:rPr>
                <w:spacing w:val="-3"/>
              </w:rPr>
              <w:t>513.67</w:t>
            </w:r>
          </w:p>
        </w:tc>
        <w:tc>
          <w:tcPr>
            <w:tcW w:w="859" w:type="dxa"/>
            <w:vAlign w:val="top"/>
          </w:tcPr>
          <w:p w14:paraId="42459328">
            <w:pPr>
              <w:pStyle w:val="6"/>
              <w:spacing w:before="71"/>
              <w:ind w:left="226"/>
            </w:pPr>
            <w:r>
              <w:rPr>
                <w:spacing w:val="-3"/>
              </w:rPr>
              <w:t>513.67</w:t>
            </w:r>
          </w:p>
        </w:tc>
        <w:tc>
          <w:tcPr>
            <w:tcW w:w="800" w:type="dxa"/>
            <w:vAlign w:val="top"/>
          </w:tcPr>
          <w:p w14:paraId="0563EEF8">
            <w:pPr>
              <w:rPr>
                <w:rFonts w:ascii="Arial"/>
                <w:sz w:val="21"/>
              </w:rPr>
            </w:pPr>
          </w:p>
        </w:tc>
        <w:tc>
          <w:tcPr>
            <w:tcW w:w="666" w:type="dxa"/>
            <w:vAlign w:val="top"/>
          </w:tcPr>
          <w:p w14:paraId="4FA98F2D">
            <w:pPr>
              <w:rPr>
                <w:rFonts w:ascii="Arial"/>
                <w:sz w:val="21"/>
              </w:rPr>
            </w:pPr>
          </w:p>
        </w:tc>
      </w:tr>
      <w:tr w14:paraId="6141D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32A312">
            <w:pPr>
              <w:rPr>
                <w:rFonts w:ascii="Arial"/>
                <w:sz w:val="21"/>
              </w:rPr>
            </w:pPr>
          </w:p>
        </w:tc>
        <w:tc>
          <w:tcPr>
            <w:tcW w:w="999" w:type="dxa"/>
            <w:vAlign w:val="top"/>
          </w:tcPr>
          <w:p w14:paraId="79CE320E">
            <w:pPr>
              <w:rPr>
                <w:rFonts w:ascii="Arial"/>
                <w:sz w:val="21"/>
              </w:rPr>
            </w:pPr>
          </w:p>
        </w:tc>
        <w:tc>
          <w:tcPr>
            <w:tcW w:w="2798" w:type="dxa"/>
            <w:vAlign w:val="top"/>
          </w:tcPr>
          <w:p w14:paraId="072CB8F1">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44817C5F">
            <w:pPr>
              <w:rPr>
                <w:rFonts w:ascii="Arial"/>
                <w:sz w:val="21"/>
              </w:rPr>
            </w:pPr>
          </w:p>
        </w:tc>
        <w:tc>
          <w:tcPr>
            <w:tcW w:w="859" w:type="dxa"/>
            <w:vAlign w:val="top"/>
          </w:tcPr>
          <w:p w14:paraId="18B9A35E">
            <w:pPr>
              <w:rPr>
                <w:rFonts w:ascii="Arial"/>
                <w:sz w:val="21"/>
              </w:rPr>
            </w:pPr>
          </w:p>
        </w:tc>
        <w:tc>
          <w:tcPr>
            <w:tcW w:w="800" w:type="dxa"/>
            <w:vAlign w:val="top"/>
          </w:tcPr>
          <w:p w14:paraId="420AAAB0">
            <w:pPr>
              <w:rPr>
                <w:rFonts w:ascii="Arial"/>
                <w:sz w:val="21"/>
              </w:rPr>
            </w:pPr>
          </w:p>
        </w:tc>
        <w:tc>
          <w:tcPr>
            <w:tcW w:w="666" w:type="dxa"/>
            <w:vAlign w:val="top"/>
          </w:tcPr>
          <w:p w14:paraId="13486D6E">
            <w:pPr>
              <w:rPr>
                <w:rFonts w:ascii="Arial"/>
                <w:sz w:val="21"/>
              </w:rPr>
            </w:pPr>
          </w:p>
        </w:tc>
      </w:tr>
      <w:tr w14:paraId="52C8AD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E63AF2">
            <w:pPr>
              <w:rPr>
                <w:rFonts w:ascii="Arial"/>
                <w:sz w:val="21"/>
              </w:rPr>
            </w:pPr>
          </w:p>
        </w:tc>
        <w:tc>
          <w:tcPr>
            <w:tcW w:w="999" w:type="dxa"/>
            <w:vAlign w:val="top"/>
          </w:tcPr>
          <w:p w14:paraId="677272AF">
            <w:pPr>
              <w:rPr>
                <w:rFonts w:ascii="Arial"/>
                <w:sz w:val="21"/>
              </w:rPr>
            </w:pPr>
          </w:p>
        </w:tc>
        <w:tc>
          <w:tcPr>
            <w:tcW w:w="2798" w:type="dxa"/>
            <w:vAlign w:val="top"/>
          </w:tcPr>
          <w:p w14:paraId="594DFC44">
            <w:pPr>
              <w:pStyle w:val="6"/>
              <w:spacing w:before="70" w:line="213" w:lineRule="auto"/>
              <w:ind w:left="119"/>
            </w:pPr>
            <w:r>
              <w:rPr>
                <w:spacing w:val="-1"/>
              </w:rPr>
              <w:t>215 资源勘探工业信息等支出</w:t>
            </w:r>
          </w:p>
        </w:tc>
        <w:tc>
          <w:tcPr>
            <w:tcW w:w="879" w:type="dxa"/>
            <w:vAlign w:val="top"/>
          </w:tcPr>
          <w:p w14:paraId="43C0CE2E">
            <w:pPr>
              <w:rPr>
                <w:rFonts w:ascii="Arial"/>
                <w:sz w:val="21"/>
              </w:rPr>
            </w:pPr>
          </w:p>
        </w:tc>
        <w:tc>
          <w:tcPr>
            <w:tcW w:w="859" w:type="dxa"/>
            <w:vAlign w:val="top"/>
          </w:tcPr>
          <w:p w14:paraId="1B79E4AF">
            <w:pPr>
              <w:rPr>
                <w:rFonts w:ascii="Arial"/>
                <w:sz w:val="21"/>
              </w:rPr>
            </w:pPr>
          </w:p>
        </w:tc>
        <w:tc>
          <w:tcPr>
            <w:tcW w:w="800" w:type="dxa"/>
            <w:vAlign w:val="top"/>
          </w:tcPr>
          <w:p w14:paraId="22812CEB">
            <w:pPr>
              <w:rPr>
                <w:rFonts w:ascii="Arial"/>
                <w:sz w:val="21"/>
              </w:rPr>
            </w:pPr>
          </w:p>
        </w:tc>
        <w:tc>
          <w:tcPr>
            <w:tcW w:w="666" w:type="dxa"/>
            <w:vAlign w:val="top"/>
          </w:tcPr>
          <w:p w14:paraId="05F71E21">
            <w:pPr>
              <w:rPr>
                <w:rFonts w:ascii="Arial"/>
                <w:sz w:val="21"/>
              </w:rPr>
            </w:pPr>
          </w:p>
        </w:tc>
      </w:tr>
      <w:tr w14:paraId="0BDA09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2E3D35">
            <w:pPr>
              <w:rPr>
                <w:rFonts w:ascii="Arial"/>
                <w:sz w:val="21"/>
              </w:rPr>
            </w:pPr>
          </w:p>
        </w:tc>
        <w:tc>
          <w:tcPr>
            <w:tcW w:w="999" w:type="dxa"/>
            <w:vAlign w:val="top"/>
          </w:tcPr>
          <w:p w14:paraId="4D9EEBD2">
            <w:pPr>
              <w:rPr>
                <w:rFonts w:ascii="Arial"/>
                <w:sz w:val="21"/>
              </w:rPr>
            </w:pPr>
          </w:p>
        </w:tc>
        <w:tc>
          <w:tcPr>
            <w:tcW w:w="2798" w:type="dxa"/>
            <w:vAlign w:val="top"/>
          </w:tcPr>
          <w:p w14:paraId="23E282EC">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3AF1130D">
            <w:pPr>
              <w:rPr>
                <w:rFonts w:ascii="Arial"/>
                <w:sz w:val="21"/>
              </w:rPr>
            </w:pPr>
          </w:p>
        </w:tc>
        <w:tc>
          <w:tcPr>
            <w:tcW w:w="859" w:type="dxa"/>
            <w:vAlign w:val="top"/>
          </w:tcPr>
          <w:p w14:paraId="49808C9B">
            <w:pPr>
              <w:rPr>
                <w:rFonts w:ascii="Arial"/>
                <w:sz w:val="21"/>
              </w:rPr>
            </w:pPr>
          </w:p>
        </w:tc>
        <w:tc>
          <w:tcPr>
            <w:tcW w:w="800" w:type="dxa"/>
            <w:vAlign w:val="top"/>
          </w:tcPr>
          <w:p w14:paraId="2716C110">
            <w:pPr>
              <w:rPr>
                <w:rFonts w:ascii="Arial"/>
                <w:sz w:val="21"/>
              </w:rPr>
            </w:pPr>
          </w:p>
        </w:tc>
        <w:tc>
          <w:tcPr>
            <w:tcW w:w="666" w:type="dxa"/>
            <w:vAlign w:val="top"/>
          </w:tcPr>
          <w:p w14:paraId="4E4B7CCA">
            <w:pPr>
              <w:rPr>
                <w:rFonts w:ascii="Arial"/>
                <w:sz w:val="21"/>
              </w:rPr>
            </w:pPr>
          </w:p>
        </w:tc>
      </w:tr>
      <w:tr w14:paraId="0CF08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462A2B0">
            <w:pPr>
              <w:rPr>
                <w:rFonts w:ascii="Arial"/>
                <w:sz w:val="21"/>
              </w:rPr>
            </w:pPr>
          </w:p>
        </w:tc>
        <w:tc>
          <w:tcPr>
            <w:tcW w:w="999" w:type="dxa"/>
            <w:vAlign w:val="top"/>
          </w:tcPr>
          <w:p w14:paraId="34FADCC5">
            <w:pPr>
              <w:rPr>
                <w:rFonts w:ascii="Arial"/>
                <w:sz w:val="21"/>
              </w:rPr>
            </w:pPr>
          </w:p>
        </w:tc>
        <w:tc>
          <w:tcPr>
            <w:tcW w:w="2798" w:type="dxa"/>
            <w:vAlign w:val="top"/>
          </w:tcPr>
          <w:p w14:paraId="1B6C706C">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04145E9F">
            <w:pPr>
              <w:rPr>
                <w:rFonts w:ascii="Arial"/>
                <w:sz w:val="21"/>
              </w:rPr>
            </w:pPr>
          </w:p>
        </w:tc>
        <w:tc>
          <w:tcPr>
            <w:tcW w:w="859" w:type="dxa"/>
            <w:vAlign w:val="top"/>
          </w:tcPr>
          <w:p w14:paraId="23455D1B">
            <w:pPr>
              <w:rPr>
                <w:rFonts w:ascii="Arial"/>
                <w:sz w:val="21"/>
              </w:rPr>
            </w:pPr>
          </w:p>
        </w:tc>
        <w:tc>
          <w:tcPr>
            <w:tcW w:w="800" w:type="dxa"/>
            <w:vAlign w:val="top"/>
          </w:tcPr>
          <w:p w14:paraId="5DFE43AB">
            <w:pPr>
              <w:rPr>
                <w:rFonts w:ascii="Arial"/>
                <w:sz w:val="21"/>
              </w:rPr>
            </w:pPr>
          </w:p>
        </w:tc>
        <w:tc>
          <w:tcPr>
            <w:tcW w:w="666" w:type="dxa"/>
            <w:vAlign w:val="top"/>
          </w:tcPr>
          <w:p w14:paraId="7302D7ED">
            <w:pPr>
              <w:rPr>
                <w:rFonts w:ascii="Arial"/>
                <w:sz w:val="21"/>
              </w:rPr>
            </w:pPr>
          </w:p>
        </w:tc>
      </w:tr>
      <w:tr w14:paraId="0DE82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15298C">
            <w:pPr>
              <w:rPr>
                <w:rFonts w:ascii="Arial"/>
                <w:sz w:val="21"/>
              </w:rPr>
            </w:pPr>
          </w:p>
        </w:tc>
        <w:tc>
          <w:tcPr>
            <w:tcW w:w="999" w:type="dxa"/>
            <w:vAlign w:val="top"/>
          </w:tcPr>
          <w:p w14:paraId="21F6F18F">
            <w:pPr>
              <w:rPr>
                <w:rFonts w:ascii="Arial"/>
                <w:sz w:val="21"/>
              </w:rPr>
            </w:pPr>
          </w:p>
        </w:tc>
        <w:tc>
          <w:tcPr>
            <w:tcW w:w="2798" w:type="dxa"/>
            <w:vAlign w:val="top"/>
          </w:tcPr>
          <w:p w14:paraId="3DFA2D11">
            <w:pPr>
              <w:pStyle w:val="6"/>
              <w:spacing w:before="72" w:line="213" w:lineRule="auto"/>
              <w:ind w:left="119"/>
            </w:pPr>
            <w:r>
              <w:rPr>
                <w:spacing w:val="-2"/>
              </w:rPr>
              <w:t>219 援助其他地区支出</w:t>
            </w:r>
          </w:p>
        </w:tc>
        <w:tc>
          <w:tcPr>
            <w:tcW w:w="879" w:type="dxa"/>
            <w:vAlign w:val="top"/>
          </w:tcPr>
          <w:p w14:paraId="3F250E2D">
            <w:pPr>
              <w:rPr>
                <w:rFonts w:ascii="Arial"/>
                <w:sz w:val="21"/>
              </w:rPr>
            </w:pPr>
          </w:p>
        </w:tc>
        <w:tc>
          <w:tcPr>
            <w:tcW w:w="859" w:type="dxa"/>
            <w:vAlign w:val="top"/>
          </w:tcPr>
          <w:p w14:paraId="7CDA78D1">
            <w:pPr>
              <w:rPr>
                <w:rFonts w:ascii="Arial"/>
                <w:sz w:val="21"/>
              </w:rPr>
            </w:pPr>
          </w:p>
        </w:tc>
        <w:tc>
          <w:tcPr>
            <w:tcW w:w="800" w:type="dxa"/>
            <w:vAlign w:val="top"/>
          </w:tcPr>
          <w:p w14:paraId="2D8818E6">
            <w:pPr>
              <w:rPr>
                <w:rFonts w:ascii="Arial"/>
                <w:sz w:val="21"/>
              </w:rPr>
            </w:pPr>
          </w:p>
        </w:tc>
        <w:tc>
          <w:tcPr>
            <w:tcW w:w="666" w:type="dxa"/>
            <w:vAlign w:val="top"/>
          </w:tcPr>
          <w:p w14:paraId="3C86172C">
            <w:pPr>
              <w:rPr>
                <w:rFonts w:ascii="Arial"/>
                <w:sz w:val="21"/>
              </w:rPr>
            </w:pPr>
          </w:p>
        </w:tc>
      </w:tr>
      <w:tr w14:paraId="7087B0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E61855">
            <w:pPr>
              <w:rPr>
                <w:rFonts w:ascii="Arial"/>
                <w:sz w:val="21"/>
              </w:rPr>
            </w:pPr>
          </w:p>
        </w:tc>
        <w:tc>
          <w:tcPr>
            <w:tcW w:w="999" w:type="dxa"/>
            <w:vAlign w:val="top"/>
          </w:tcPr>
          <w:p w14:paraId="2944F857">
            <w:pPr>
              <w:rPr>
                <w:rFonts w:ascii="Arial"/>
                <w:sz w:val="21"/>
              </w:rPr>
            </w:pPr>
          </w:p>
        </w:tc>
        <w:tc>
          <w:tcPr>
            <w:tcW w:w="2798" w:type="dxa"/>
            <w:vAlign w:val="top"/>
          </w:tcPr>
          <w:p w14:paraId="672DE841">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60DCDF77">
            <w:pPr>
              <w:rPr>
                <w:rFonts w:ascii="Arial"/>
                <w:sz w:val="21"/>
              </w:rPr>
            </w:pPr>
          </w:p>
        </w:tc>
        <w:tc>
          <w:tcPr>
            <w:tcW w:w="859" w:type="dxa"/>
            <w:vAlign w:val="top"/>
          </w:tcPr>
          <w:p w14:paraId="1EC5F7E4">
            <w:pPr>
              <w:rPr>
                <w:rFonts w:ascii="Arial"/>
                <w:sz w:val="21"/>
              </w:rPr>
            </w:pPr>
          </w:p>
        </w:tc>
        <w:tc>
          <w:tcPr>
            <w:tcW w:w="800" w:type="dxa"/>
            <w:vAlign w:val="top"/>
          </w:tcPr>
          <w:p w14:paraId="42BE65C2">
            <w:pPr>
              <w:rPr>
                <w:rFonts w:ascii="Arial"/>
                <w:sz w:val="21"/>
              </w:rPr>
            </w:pPr>
          </w:p>
        </w:tc>
        <w:tc>
          <w:tcPr>
            <w:tcW w:w="666" w:type="dxa"/>
            <w:vAlign w:val="top"/>
          </w:tcPr>
          <w:p w14:paraId="61C3FCEC">
            <w:pPr>
              <w:rPr>
                <w:rFonts w:ascii="Arial"/>
                <w:sz w:val="21"/>
              </w:rPr>
            </w:pPr>
          </w:p>
        </w:tc>
      </w:tr>
      <w:tr w14:paraId="041CC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A30D69">
            <w:pPr>
              <w:rPr>
                <w:rFonts w:ascii="Arial"/>
                <w:sz w:val="21"/>
              </w:rPr>
            </w:pPr>
          </w:p>
        </w:tc>
        <w:tc>
          <w:tcPr>
            <w:tcW w:w="999" w:type="dxa"/>
            <w:vAlign w:val="top"/>
          </w:tcPr>
          <w:p w14:paraId="78872765">
            <w:pPr>
              <w:rPr>
                <w:rFonts w:ascii="Arial"/>
                <w:sz w:val="21"/>
              </w:rPr>
            </w:pPr>
          </w:p>
        </w:tc>
        <w:tc>
          <w:tcPr>
            <w:tcW w:w="2798" w:type="dxa"/>
            <w:vAlign w:val="top"/>
          </w:tcPr>
          <w:p w14:paraId="17E66A02">
            <w:pPr>
              <w:pStyle w:val="6"/>
              <w:spacing w:before="71" w:line="213" w:lineRule="auto"/>
              <w:ind w:left="119"/>
            </w:pPr>
            <w:r>
              <w:rPr>
                <w:spacing w:val="-2"/>
              </w:rPr>
              <w:t>221 住房保障支出</w:t>
            </w:r>
          </w:p>
        </w:tc>
        <w:tc>
          <w:tcPr>
            <w:tcW w:w="879" w:type="dxa"/>
            <w:vAlign w:val="top"/>
          </w:tcPr>
          <w:p w14:paraId="2B251A2A">
            <w:pPr>
              <w:pStyle w:val="6"/>
              <w:spacing w:before="71"/>
              <w:ind w:left="334"/>
            </w:pPr>
            <w:r>
              <w:rPr>
                <w:spacing w:val="-3"/>
              </w:rPr>
              <w:t>43.98</w:t>
            </w:r>
          </w:p>
        </w:tc>
        <w:tc>
          <w:tcPr>
            <w:tcW w:w="859" w:type="dxa"/>
            <w:vAlign w:val="top"/>
          </w:tcPr>
          <w:p w14:paraId="0034201F">
            <w:pPr>
              <w:pStyle w:val="6"/>
              <w:spacing w:before="71"/>
              <w:ind w:left="315"/>
            </w:pPr>
            <w:r>
              <w:rPr>
                <w:spacing w:val="-3"/>
              </w:rPr>
              <w:t>43.98</w:t>
            </w:r>
          </w:p>
        </w:tc>
        <w:tc>
          <w:tcPr>
            <w:tcW w:w="800" w:type="dxa"/>
            <w:vAlign w:val="top"/>
          </w:tcPr>
          <w:p w14:paraId="56515B1B">
            <w:pPr>
              <w:rPr>
                <w:rFonts w:ascii="Arial"/>
                <w:sz w:val="21"/>
              </w:rPr>
            </w:pPr>
          </w:p>
        </w:tc>
        <w:tc>
          <w:tcPr>
            <w:tcW w:w="666" w:type="dxa"/>
            <w:vAlign w:val="top"/>
          </w:tcPr>
          <w:p w14:paraId="5730F4B5">
            <w:pPr>
              <w:rPr>
                <w:rFonts w:ascii="Arial"/>
                <w:sz w:val="21"/>
              </w:rPr>
            </w:pPr>
          </w:p>
        </w:tc>
      </w:tr>
      <w:tr w14:paraId="0A2AD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F254EF">
            <w:pPr>
              <w:rPr>
                <w:rFonts w:ascii="Arial"/>
                <w:sz w:val="21"/>
              </w:rPr>
            </w:pPr>
          </w:p>
        </w:tc>
        <w:tc>
          <w:tcPr>
            <w:tcW w:w="999" w:type="dxa"/>
            <w:vAlign w:val="top"/>
          </w:tcPr>
          <w:p w14:paraId="46A7EE1E">
            <w:pPr>
              <w:rPr>
                <w:rFonts w:ascii="Arial"/>
                <w:sz w:val="21"/>
              </w:rPr>
            </w:pPr>
          </w:p>
        </w:tc>
        <w:tc>
          <w:tcPr>
            <w:tcW w:w="2798" w:type="dxa"/>
            <w:vAlign w:val="top"/>
          </w:tcPr>
          <w:p w14:paraId="159025C7">
            <w:pPr>
              <w:pStyle w:val="6"/>
              <w:spacing w:before="71" w:line="213" w:lineRule="auto"/>
              <w:ind w:left="119"/>
            </w:pPr>
            <w:r>
              <w:rPr>
                <w:spacing w:val="-2"/>
              </w:rPr>
              <w:t>222 粮油物资储备支出</w:t>
            </w:r>
          </w:p>
        </w:tc>
        <w:tc>
          <w:tcPr>
            <w:tcW w:w="879" w:type="dxa"/>
            <w:vAlign w:val="top"/>
          </w:tcPr>
          <w:p w14:paraId="19177DB6">
            <w:pPr>
              <w:rPr>
                <w:rFonts w:ascii="Arial"/>
                <w:sz w:val="21"/>
              </w:rPr>
            </w:pPr>
          </w:p>
        </w:tc>
        <w:tc>
          <w:tcPr>
            <w:tcW w:w="859" w:type="dxa"/>
            <w:vAlign w:val="top"/>
          </w:tcPr>
          <w:p w14:paraId="1638DE58">
            <w:pPr>
              <w:rPr>
                <w:rFonts w:ascii="Arial"/>
                <w:sz w:val="21"/>
              </w:rPr>
            </w:pPr>
          </w:p>
        </w:tc>
        <w:tc>
          <w:tcPr>
            <w:tcW w:w="800" w:type="dxa"/>
            <w:vAlign w:val="top"/>
          </w:tcPr>
          <w:p w14:paraId="01B8C085">
            <w:pPr>
              <w:rPr>
                <w:rFonts w:ascii="Arial"/>
                <w:sz w:val="21"/>
              </w:rPr>
            </w:pPr>
          </w:p>
        </w:tc>
        <w:tc>
          <w:tcPr>
            <w:tcW w:w="666" w:type="dxa"/>
            <w:vAlign w:val="top"/>
          </w:tcPr>
          <w:p w14:paraId="583E24EA">
            <w:pPr>
              <w:rPr>
                <w:rFonts w:ascii="Arial"/>
                <w:sz w:val="21"/>
              </w:rPr>
            </w:pPr>
          </w:p>
        </w:tc>
      </w:tr>
      <w:tr w14:paraId="1B96B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570783">
            <w:pPr>
              <w:rPr>
                <w:rFonts w:ascii="Arial"/>
                <w:sz w:val="21"/>
              </w:rPr>
            </w:pPr>
          </w:p>
        </w:tc>
        <w:tc>
          <w:tcPr>
            <w:tcW w:w="999" w:type="dxa"/>
            <w:vAlign w:val="top"/>
          </w:tcPr>
          <w:p w14:paraId="7522DAA2">
            <w:pPr>
              <w:rPr>
                <w:rFonts w:ascii="Arial"/>
                <w:sz w:val="21"/>
              </w:rPr>
            </w:pPr>
          </w:p>
        </w:tc>
        <w:tc>
          <w:tcPr>
            <w:tcW w:w="2798" w:type="dxa"/>
            <w:vAlign w:val="top"/>
          </w:tcPr>
          <w:p w14:paraId="44CE85D8">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42963F8B">
            <w:pPr>
              <w:rPr>
                <w:rFonts w:ascii="Arial"/>
                <w:sz w:val="21"/>
              </w:rPr>
            </w:pPr>
          </w:p>
        </w:tc>
        <w:tc>
          <w:tcPr>
            <w:tcW w:w="859" w:type="dxa"/>
            <w:vAlign w:val="top"/>
          </w:tcPr>
          <w:p w14:paraId="70355906">
            <w:pPr>
              <w:rPr>
                <w:rFonts w:ascii="Arial"/>
                <w:sz w:val="21"/>
              </w:rPr>
            </w:pPr>
          </w:p>
        </w:tc>
        <w:tc>
          <w:tcPr>
            <w:tcW w:w="800" w:type="dxa"/>
            <w:vAlign w:val="top"/>
          </w:tcPr>
          <w:p w14:paraId="5937B8D8">
            <w:pPr>
              <w:rPr>
                <w:rFonts w:ascii="Arial"/>
                <w:sz w:val="21"/>
              </w:rPr>
            </w:pPr>
          </w:p>
        </w:tc>
        <w:tc>
          <w:tcPr>
            <w:tcW w:w="666" w:type="dxa"/>
            <w:vAlign w:val="top"/>
          </w:tcPr>
          <w:p w14:paraId="730955FC">
            <w:pPr>
              <w:rPr>
                <w:rFonts w:ascii="Arial"/>
                <w:sz w:val="21"/>
              </w:rPr>
            </w:pPr>
          </w:p>
        </w:tc>
      </w:tr>
      <w:tr w14:paraId="581BED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88E1B7">
            <w:pPr>
              <w:rPr>
                <w:rFonts w:ascii="Arial"/>
                <w:sz w:val="21"/>
              </w:rPr>
            </w:pPr>
          </w:p>
        </w:tc>
        <w:tc>
          <w:tcPr>
            <w:tcW w:w="999" w:type="dxa"/>
            <w:vAlign w:val="top"/>
          </w:tcPr>
          <w:p w14:paraId="27FAF27E">
            <w:pPr>
              <w:rPr>
                <w:rFonts w:ascii="Arial"/>
                <w:sz w:val="21"/>
              </w:rPr>
            </w:pPr>
          </w:p>
        </w:tc>
        <w:tc>
          <w:tcPr>
            <w:tcW w:w="2798" w:type="dxa"/>
            <w:vAlign w:val="top"/>
          </w:tcPr>
          <w:p w14:paraId="345905F8">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5F1A1141">
            <w:pPr>
              <w:rPr>
                <w:rFonts w:ascii="Arial"/>
                <w:sz w:val="21"/>
              </w:rPr>
            </w:pPr>
          </w:p>
        </w:tc>
        <w:tc>
          <w:tcPr>
            <w:tcW w:w="859" w:type="dxa"/>
            <w:vAlign w:val="top"/>
          </w:tcPr>
          <w:p w14:paraId="5E36F542">
            <w:pPr>
              <w:rPr>
                <w:rFonts w:ascii="Arial"/>
                <w:sz w:val="21"/>
              </w:rPr>
            </w:pPr>
          </w:p>
        </w:tc>
        <w:tc>
          <w:tcPr>
            <w:tcW w:w="800" w:type="dxa"/>
            <w:vAlign w:val="top"/>
          </w:tcPr>
          <w:p w14:paraId="273FC79D">
            <w:pPr>
              <w:rPr>
                <w:rFonts w:ascii="Arial"/>
                <w:sz w:val="21"/>
              </w:rPr>
            </w:pPr>
          </w:p>
        </w:tc>
        <w:tc>
          <w:tcPr>
            <w:tcW w:w="666" w:type="dxa"/>
            <w:vAlign w:val="top"/>
          </w:tcPr>
          <w:p w14:paraId="08370633">
            <w:pPr>
              <w:rPr>
                <w:rFonts w:ascii="Arial"/>
                <w:sz w:val="21"/>
              </w:rPr>
            </w:pPr>
          </w:p>
        </w:tc>
      </w:tr>
      <w:tr w14:paraId="371AB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970F6C">
            <w:pPr>
              <w:rPr>
                <w:rFonts w:ascii="Arial"/>
                <w:sz w:val="21"/>
              </w:rPr>
            </w:pPr>
          </w:p>
        </w:tc>
        <w:tc>
          <w:tcPr>
            <w:tcW w:w="999" w:type="dxa"/>
            <w:vAlign w:val="top"/>
          </w:tcPr>
          <w:p w14:paraId="3F10F1B8">
            <w:pPr>
              <w:rPr>
                <w:rFonts w:ascii="Arial"/>
                <w:sz w:val="21"/>
              </w:rPr>
            </w:pPr>
          </w:p>
        </w:tc>
        <w:tc>
          <w:tcPr>
            <w:tcW w:w="2798" w:type="dxa"/>
            <w:vAlign w:val="top"/>
          </w:tcPr>
          <w:p w14:paraId="23438AE6">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3EDF3B38">
            <w:pPr>
              <w:rPr>
                <w:rFonts w:ascii="Arial"/>
                <w:sz w:val="21"/>
              </w:rPr>
            </w:pPr>
          </w:p>
        </w:tc>
        <w:tc>
          <w:tcPr>
            <w:tcW w:w="859" w:type="dxa"/>
            <w:vAlign w:val="top"/>
          </w:tcPr>
          <w:p w14:paraId="1C9F6A74">
            <w:pPr>
              <w:rPr>
                <w:rFonts w:ascii="Arial"/>
                <w:sz w:val="21"/>
              </w:rPr>
            </w:pPr>
          </w:p>
        </w:tc>
        <w:tc>
          <w:tcPr>
            <w:tcW w:w="800" w:type="dxa"/>
            <w:vAlign w:val="top"/>
          </w:tcPr>
          <w:p w14:paraId="26FEB9D5">
            <w:pPr>
              <w:rPr>
                <w:rFonts w:ascii="Arial"/>
                <w:sz w:val="21"/>
              </w:rPr>
            </w:pPr>
          </w:p>
        </w:tc>
        <w:tc>
          <w:tcPr>
            <w:tcW w:w="666" w:type="dxa"/>
            <w:vAlign w:val="top"/>
          </w:tcPr>
          <w:p w14:paraId="7015AA9B">
            <w:pPr>
              <w:rPr>
                <w:rFonts w:ascii="Arial"/>
                <w:sz w:val="21"/>
              </w:rPr>
            </w:pPr>
          </w:p>
        </w:tc>
      </w:tr>
      <w:tr w14:paraId="70325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CB330B">
            <w:pPr>
              <w:rPr>
                <w:rFonts w:ascii="Arial"/>
                <w:sz w:val="21"/>
              </w:rPr>
            </w:pPr>
          </w:p>
        </w:tc>
        <w:tc>
          <w:tcPr>
            <w:tcW w:w="999" w:type="dxa"/>
            <w:vAlign w:val="top"/>
          </w:tcPr>
          <w:p w14:paraId="18CC231E">
            <w:pPr>
              <w:rPr>
                <w:rFonts w:ascii="Arial"/>
                <w:sz w:val="21"/>
              </w:rPr>
            </w:pPr>
          </w:p>
        </w:tc>
        <w:tc>
          <w:tcPr>
            <w:tcW w:w="2798" w:type="dxa"/>
            <w:vAlign w:val="top"/>
          </w:tcPr>
          <w:p w14:paraId="4F1E58A8">
            <w:pPr>
              <w:pStyle w:val="6"/>
              <w:spacing w:before="72" w:line="213" w:lineRule="auto"/>
              <w:ind w:left="119"/>
            </w:pPr>
            <w:r>
              <w:rPr>
                <w:spacing w:val="-2"/>
              </w:rPr>
              <w:t>229 其他支出</w:t>
            </w:r>
          </w:p>
        </w:tc>
        <w:tc>
          <w:tcPr>
            <w:tcW w:w="879" w:type="dxa"/>
            <w:vAlign w:val="top"/>
          </w:tcPr>
          <w:p w14:paraId="00D6C090">
            <w:pPr>
              <w:rPr>
                <w:rFonts w:ascii="Arial"/>
                <w:sz w:val="21"/>
              </w:rPr>
            </w:pPr>
          </w:p>
        </w:tc>
        <w:tc>
          <w:tcPr>
            <w:tcW w:w="859" w:type="dxa"/>
            <w:vAlign w:val="top"/>
          </w:tcPr>
          <w:p w14:paraId="6FAFA35D">
            <w:pPr>
              <w:rPr>
                <w:rFonts w:ascii="Arial"/>
                <w:sz w:val="21"/>
              </w:rPr>
            </w:pPr>
          </w:p>
        </w:tc>
        <w:tc>
          <w:tcPr>
            <w:tcW w:w="800" w:type="dxa"/>
            <w:vAlign w:val="top"/>
          </w:tcPr>
          <w:p w14:paraId="3BD4E5E2">
            <w:pPr>
              <w:rPr>
                <w:rFonts w:ascii="Arial"/>
                <w:sz w:val="21"/>
              </w:rPr>
            </w:pPr>
          </w:p>
        </w:tc>
        <w:tc>
          <w:tcPr>
            <w:tcW w:w="666" w:type="dxa"/>
            <w:vAlign w:val="top"/>
          </w:tcPr>
          <w:p w14:paraId="3EC6C58B">
            <w:pPr>
              <w:rPr>
                <w:rFonts w:ascii="Arial"/>
                <w:sz w:val="21"/>
              </w:rPr>
            </w:pPr>
          </w:p>
        </w:tc>
      </w:tr>
      <w:tr w14:paraId="3FE9D6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EC3604">
            <w:pPr>
              <w:rPr>
                <w:rFonts w:ascii="Arial"/>
                <w:sz w:val="21"/>
              </w:rPr>
            </w:pPr>
          </w:p>
        </w:tc>
        <w:tc>
          <w:tcPr>
            <w:tcW w:w="999" w:type="dxa"/>
            <w:vAlign w:val="top"/>
          </w:tcPr>
          <w:p w14:paraId="3AFD10E5">
            <w:pPr>
              <w:rPr>
                <w:rFonts w:ascii="Arial"/>
                <w:sz w:val="21"/>
              </w:rPr>
            </w:pPr>
          </w:p>
        </w:tc>
        <w:tc>
          <w:tcPr>
            <w:tcW w:w="2798" w:type="dxa"/>
            <w:vAlign w:val="top"/>
          </w:tcPr>
          <w:p w14:paraId="3D0B698A">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09FA672E">
            <w:pPr>
              <w:rPr>
                <w:rFonts w:ascii="Arial"/>
                <w:sz w:val="21"/>
              </w:rPr>
            </w:pPr>
          </w:p>
        </w:tc>
        <w:tc>
          <w:tcPr>
            <w:tcW w:w="859" w:type="dxa"/>
            <w:vAlign w:val="top"/>
          </w:tcPr>
          <w:p w14:paraId="30EC0C53">
            <w:pPr>
              <w:rPr>
                <w:rFonts w:ascii="Arial"/>
                <w:sz w:val="21"/>
              </w:rPr>
            </w:pPr>
          </w:p>
        </w:tc>
        <w:tc>
          <w:tcPr>
            <w:tcW w:w="800" w:type="dxa"/>
            <w:vAlign w:val="top"/>
          </w:tcPr>
          <w:p w14:paraId="6659D9D4">
            <w:pPr>
              <w:rPr>
                <w:rFonts w:ascii="Arial"/>
                <w:sz w:val="21"/>
              </w:rPr>
            </w:pPr>
          </w:p>
        </w:tc>
        <w:tc>
          <w:tcPr>
            <w:tcW w:w="666" w:type="dxa"/>
            <w:vAlign w:val="top"/>
          </w:tcPr>
          <w:p w14:paraId="1FBF5025">
            <w:pPr>
              <w:rPr>
                <w:rFonts w:ascii="Arial"/>
                <w:sz w:val="21"/>
              </w:rPr>
            </w:pPr>
          </w:p>
        </w:tc>
      </w:tr>
      <w:tr w14:paraId="1D7FC6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557589">
            <w:pPr>
              <w:rPr>
                <w:rFonts w:ascii="Arial"/>
                <w:sz w:val="21"/>
              </w:rPr>
            </w:pPr>
          </w:p>
        </w:tc>
        <w:tc>
          <w:tcPr>
            <w:tcW w:w="999" w:type="dxa"/>
            <w:vAlign w:val="top"/>
          </w:tcPr>
          <w:p w14:paraId="72396A98">
            <w:pPr>
              <w:rPr>
                <w:rFonts w:ascii="Arial"/>
                <w:sz w:val="21"/>
              </w:rPr>
            </w:pPr>
          </w:p>
        </w:tc>
        <w:tc>
          <w:tcPr>
            <w:tcW w:w="2798" w:type="dxa"/>
            <w:vAlign w:val="top"/>
          </w:tcPr>
          <w:p w14:paraId="7C6A6C4B">
            <w:pPr>
              <w:pStyle w:val="6"/>
              <w:spacing w:before="71" w:line="213" w:lineRule="auto"/>
              <w:ind w:left="119"/>
            </w:pPr>
            <w:r>
              <w:rPr>
                <w:spacing w:val="-2"/>
              </w:rPr>
              <w:t>231 债务还本支出</w:t>
            </w:r>
          </w:p>
        </w:tc>
        <w:tc>
          <w:tcPr>
            <w:tcW w:w="879" w:type="dxa"/>
            <w:vAlign w:val="top"/>
          </w:tcPr>
          <w:p w14:paraId="1A742BC0">
            <w:pPr>
              <w:rPr>
                <w:rFonts w:ascii="Arial"/>
                <w:sz w:val="21"/>
              </w:rPr>
            </w:pPr>
          </w:p>
        </w:tc>
        <w:tc>
          <w:tcPr>
            <w:tcW w:w="859" w:type="dxa"/>
            <w:vAlign w:val="top"/>
          </w:tcPr>
          <w:p w14:paraId="1397C54B">
            <w:pPr>
              <w:rPr>
                <w:rFonts w:ascii="Arial"/>
                <w:sz w:val="21"/>
              </w:rPr>
            </w:pPr>
          </w:p>
        </w:tc>
        <w:tc>
          <w:tcPr>
            <w:tcW w:w="800" w:type="dxa"/>
            <w:vAlign w:val="top"/>
          </w:tcPr>
          <w:p w14:paraId="562FED74">
            <w:pPr>
              <w:rPr>
                <w:rFonts w:ascii="Arial"/>
                <w:sz w:val="21"/>
              </w:rPr>
            </w:pPr>
          </w:p>
        </w:tc>
        <w:tc>
          <w:tcPr>
            <w:tcW w:w="666" w:type="dxa"/>
            <w:vAlign w:val="top"/>
          </w:tcPr>
          <w:p w14:paraId="213AB5E1">
            <w:pPr>
              <w:rPr>
                <w:rFonts w:ascii="Arial"/>
                <w:sz w:val="21"/>
              </w:rPr>
            </w:pPr>
          </w:p>
        </w:tc>
      </w:tr>
      <w:tr w14:paraId="32152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3F6B37">
            <w:pPr>
              <w:rPr>
                <w:rFonts w:ascii="Arial"/>
                <w:sz w:val="21"/>
              </w:rPr>
            </w:pPr>
          </w:p>
        </w:tc>
        <w:tc>
          <w:tcPr>
            <w:tcW w:w="999" w:type="dxa"/>
            <w:vAlign w:val="top"/>
          </w:tcPr>
          <w:p w14:paraId="544369C3">
            <w:pPr>
              <w:rPr>
                <w:rFonts w:ascii="Arial"/>
                <w:sz w:val="21"/>
              </w:rPr>
            </w:pPr>
          </w:p>
        </w:tc>
        <w:tc>
          <w:tcPr>
            <w:tcW w:w="2798" w:type="dxa"/>
            <w:vAlign w:val="top"/>
          </w:tcPr>
          <w:p w14:paraId="7A4846BB">
            <w:pPr>
              <w:pStyle w:val="6"/>
              <w:spacing w:before="71" w:line="213" w:lineRule="auto"/>
              <w:ind w:left="119"/>
            </w:pPr>
            <w:r>
              <w:rPr>
                <w:spacing w:val="-2"/>
              </w:rPr>
              <w:t>232 债务付息支出</w:t>
            </w:r>
          </w:p>
        </w:tc>
        <w:tc>
          <w:tcPr>
            <w:tcW w:w="879" w:type="dxa"/>
            <w:vAlign w:val="top"/>
          </w:tcPr>
          <w:p w14:paraId="7940E8AB">
            <w:pPr>
              <w:rPr>
                <w:rFonts w:ascii="Arial"/>
                <w:sz w:val="21"/>
              </w:rPr>
            </w:pPr>
          </w:p>
        </w:tc>
        <w:tc>
          <w:tcPr>
            <w:tcW w:w="859" w:type="dxa"/>
            <w:vAlign w:val="top"/>
          </w:tcPr>
          <w:p w14:paraId="0B889A3D">
            <w:pPr>
              <w:rPr>
                <w:rFonts w:ascii="Arial"/>
                <w:sz w:val="21"/>
              </w:rPr>
            </w:pPr>
          </w:p>
        </w:tc>
        <w:tc>
          <w:tcPr>
            <w:tcW w:w="800" w:type="dxa"/>
            <w:vAlign w:val="top"/>
          </w:tcPr>
          <w:p w14:paraId="351AF850">
            <w:pPr>
              <w:rPr>
                <w:rFonts w:ascii="Arial"/>
                <w:sz w:val="21"/>
              </w:rPr>
            </w:pPr>
          </w:p>
        </w:tc>
        <w:tc>
          <w:tcPr>
            <w:tcW w:w="666" w:type="dxa"/>
            <w:vAlign w:val="top"/>
          </w:tcPr>
          <w:p w14:paraId="30F2ECBA">
            <w:pPr>
              <w:rPr>
                <w:rFonts w:ascii="Arial"/>
                <w:sz w:val="21"/>
              </w:rPr>
            </w:pPr>
          </w:p>
        </w:tc>
      </w:tr>
      <w:tr w14:paraId="567D9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AD440E">
            <w:pPr>
              <w:rPr>
                <w:rFonts w:ascii="Arial"/>
                <w:sz w:val="21"/>
              </w:rPr>
            </w:pPr>
          </w:p>
        </w:tc>
        <w:tc>
          <w:tcPr>
            <w:tcW w:w="999" w:type="dxa"/>
            <w:vAlign w:val="top"/>
          </w:tcPr>
          <w:p w14:paraId="55E93B9D">
            <w:pPr>
              <w:rPr>
                <w:rFonts w:ascii="Arial"/>
                <w:sz w:val="21"/>
              </w:rPr>
            </w:pPr>
          </w:p>
        </w:tc>
        <w:tc>
          <w:tcPr>
            <w:tcW w:w="2798" w:type="dxa"/>
            <w:vAlign w:val="top"/>
          </w:tcPr>
          <w:p w14:paraId="47FBD2E8">
            <w:pPr>
              <w:pStyle w:val="6"/>
              <w:spacing w:before="70" w:line="213" w:lineRule="auto"/>
              <w:ind w:left="119"/>
            </w:pPr>
            <w:r>
              <w:rPr>
                <w:spacing w:val="-2"/>
              </w:rPr>
              <w:t>233 债务发行费用支出</w:t>
            </w:r>
          </w:p>
        </w:tc>
        <w:tc>
          <w:tcPr>
            <w:tcW w:w="879" w:type="dxa"/>
            <w:vAlign w:val="top"/>
          </w:tcPr>
          <w:p w14:paraId="74EB65C3">
            <w:pPr>
              <w:rPr>
                <w:rFonts w:ascii="Arial"/>
                <w:sz w:val="21"/>
              </w:rPr>
            </w:pPr>
          </w:p>
        </w:tc>
        <w:tc>
          <w:tcPr>
            <w:tcW w:w="859" w:type="dxa"/>
            <w:vAlign w:val="top"/>
          </w:tcPr>
          <w:p w14:paraId="0CE02B1F">
            <w:pPr>
              <w:rPr>
                <w:rFonts w:ascii="Arial"/>
                <w:sz w:val="21"/>
              </w:rPr>
            </w:pPr>
          </w:p>
        </w:tc>
        <w:tc>
          <w:tcPr>
            <w:tcW w:w="800" w:type="dxa"/>
            <w:vAlign w:val="top"/>
          </w:tcPr>
          <w:p w14:paraId="12F4E633">
            <w:pPr>
              <w:rPr>
                <w:rFonts w:ascii="Arial"/>
                <w:sz w:val="21"/>
              </w:rPr>
            </w:pPr>
          </w:p>
        </w:tc>
        <w:tc>
          <w:tcPr>
            <w:tcW w:w="666" w:type="dxa"/>
            <w:vAlign w:val="top"/>
          </w:tcPr>
          <w:p w14:paraId="0EED60F2">
            <w:pPr>
              <w:rPr>
                <w:rFonts w:ascii="Arial"/>
                <w:sz w:val="21"/>
              </w:rPr>
            </w:pPr>
          </w:p>
        </w:tc>
      </w:tr>
      <w:tr w14:paraId="64C406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FE83F2">
            <w:pPr>
              <w:rPr>
                <w:rFonts w:ascii="Arial"/>
                <w:sz w:val="21"/>
              </w:rPr>
            </w:pPr>
          </w:p>
        </w:tc>
        <w:tc>
          <w:tcPr>
            <w:tcW w:w="999" w:type="dxa"/>
            <w:vAlign w:val="top"/>
          </w:tcPr>
          <w:p w14:paraId="1689F909">
            <w:pPr>
              <w:rPr>
                <w:rFonts w:ascii="Arial"/>
                <w:sz w:val="21"/>
              </w:rPr>
            </w:pPr>
          </w:p>
        </w:tc>
        <w:tc>
          <w:tcPr>
            <w:tcW w:w="2798" w:type="dxa"/>
            <w:vAlign w:val="top"/>
          </w:tcPr>
          <w:p w14:paraId="4C834C15">
            <w:pPr>
              <w:pStyle w:val="6"/>
              <w:spacing w:before="72" w:line="213" w:lineRule="auto"/>
              <w:ind w:left="119"/>
            </w:pPr>
            <w:r>
              <w:rPr>
                <w:spacing w:val="-2"/>
              </w:rPr>
              <w:t>234 抗疫特别国债还本支出</w:t>
            </w:r>
          </w:p>
        </w:tc>
        <w:tc>
          <w:tcPr>
            <w:tcW w:w="879" w:type="dxa"/>
            <w:vAlign w:val="top"/>
          </w:tcPr>
          <w:p w14:paraId="6B349E1D">
            <w:pPr>
              <w:rPr>
                <w:rFonts w:ascii="Arial"/>
                <w:sz w:val="21"/>
              </w:rPr>
            </w:pPr>
          </w:p>
        </w:tc>
        <w:tc>
          <w:tcPr>
            <w:tcW w:w="859" w:type="dxa"/>
            <w:vAlign w:val="top"/>
          </w:tcPr>
          <w:p w14:paraId="2DA290FE">
            <w:pPr>
              <w:rPr>
                <w:rFonts w:ascii="Arial"/>
                <w:sz w:val="21"/>
              </w:rPr>
            </w:pPr>
          </w:p>
        </w:tc>
        <w:tc>
          <w:tcPr>
            <w:tcW w:w="800" w:type="dxa"/>
            <w:vAlign w:val="top"/>
          </w:tcPr>
          <w:p w14:paraId="56E6DE6E">
            <w:pPr>
              <w:rPr>
                <w:rFonts w:ascii="Arial"/>
                <w:sz w:val="21"/>
              </w:rPr>
            </w:pPr>
          </w:p>
        </w:tc>
        <w:tc>
          <w:tcPr>
            <w:tcW w:w="666" w:type="dxa"/>
            <w:vAlign w:val="top"/>
          </w:tcPr>
          <w:p w14:paraId="0514CED5">
            <w:pPr>
              <w:rPr>
                <w:rFonts w:ascii="Arial"/>
                <w:sz w:val="21"/>
              </w:rPr>
            </w:pPr>
          </w:p>
        </w:tc>
      </w:tr>
      <w:tr w14:paraId="4FC0EF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1F888CF">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58A8AECB">
            <w:pPr>
              <w:pStyle w:val="6"/>
              <w:spacing w:before="72"/>
              <w:ind w:left="363"/>
            </w:pPr>
            <w:r>
              <w:rPr>
                <w:spacing w:val="-3"/>
              </w:rPr>
              <w:t>694.52</w:t>
            </w:r>
          </w:p>
        </w:tc>
        <w:tc>
          <w:tcPr>
            <w:tcW w:w="2798" w:type="dxa"/>
            <w:vAlign w:val="top"/>
          </w:tcPr>
          <w:p w14:paraId="4E5BD888">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46ACCBC1">
            <w:pPr>
              <w:pStyle w:val="6"/>
              <w:spacing w:before="72"/>
              <w:ind w:left="245"/>
            </w:pPr>
            <w:r>
              <w:rPr>
                <w:spacing w:val="-3"/>
              </w:rPr>
              <w:t>694.52</w:t>
            </w:r>
          </w:p>
        </w:tc>
        <w:tc>
          <w:tcPr>
            <w:tcW w:w="859" w:type="dxa"/>
            <w:vAlign w:val="top"/>
          </w:tcPr>
          <w:p w14:paraId="7329D29C">
            <w:pPr>
              <w:pStyle w:val="6"/>
              <w:spacing w:before="72"/>
              <w:ind w:left="226"/>
            </w:pPr>
            <w:r>
              <w:rPr>
                <w:spacing w:val="-3"/>
              </w:rPr>
              <w:t>694.52</w:t>
            </w:r>
          </w:p>
        </w:tc>
        <w:tc>
          <w:tcPr>
            <w:tcW w:w="800" w:type="dxa"/>
            <w:vAlign w:val="top"/>
          </w:tcPr>
          <w:p w14:paraId="1A544C68">
            <w:pPr>
              <w:rPr>
                <w:rFonts w:ascii="Arial"/>
                <w:sz w:val="21"/>
              </w:rPr>
            </w:pPr>
          </w:p>
        </w:tc>
        <w:tc>
          <w:tcPr>
            <w:tcW w:w="666" w:type="dxa"/>
            <w:vAlign w:val="top"/>
          </w:tcPr>
          <w:p w14:paraId="1EE419D2">
            <w:pPr>
              <w:rPr>
                <w:rFonts w:ascii="Arial"/>
                <w:sz w:val="21"/>
              </w:rPr>
            </w:pPr>
          </w:p>
        </w:tc>
      </w:tr>
    </w:tbl>
    <w:p w14:paraId="3C01D905">
      <w:pPr>
        <w:rPr>
          <w:rFonts w:ascii="Arial"/>
          <w:sz w:val="21"/>
        </w:rPr>
      </w:pPr>
    </w:p>
    <w:p w14:paraId="101B3301">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412BDCB7">
      <w:pPr>
        <w:spacing w:line="305" w:lineRule="auto"/>
        <w:rPr>
          <w:rFonts w:ascii="Arial"/>
          <w:sz w:val="21"/>
        </w:rPr>
      </w:pPr>
    </w:p>
    <w:p w14:paraId="78C0E48C">
      <w:pPr>
        <w:spacing w:line="306" w:lineRule="auto"/>
        <w:rPr>
          <w:rFonts w:ascii="Arial"/>
          <w:sz w:val="21"/>
        </w:rPr>
      </w:pPr>
    </w:p>
    <w:p w14:paraId="27B553B2">
      <w:pPr>
        <w:pStyle w:val="2"/>
        <w:spacing w:before="101" w:line="222" w:lineRule="auto"/>
        <w:ind w:left="248"/>
      </w:pPr>
      <w:r>
        <w:rPr>
          <w:b/>
          <w:bCs/>
          <w:spacing w:val="-4"/>
        </w:rPr>
        <w:t>表</w:t>
      </w:r>
      <w:r>
        <w:rPr>
          <w:spacing w:val="-45"/>
        </w:rPr>
        <w:t xml:space="preserve"> </w:t>
      </w:r>
      <w:r>
        <w:rPr>
          <w:b/>
          <w:bCs/>
          <w:spacing w:val="-4"/>
        </w:rPr>
        <w:t>5</w:t>
      </w:r>
    </w:p>
    <w:p w14:paraId="1571D0A1">
      <w:pPr>
        <w:pStyle w:val="2"/>
        <w:spacing w:before="43" w:line="218" w:lineRule="auto"/>
        <w:ind w:left="2736"/>
      </w:pPr>
      <w:r>
        <w:rPr>
          <w:b/>
          <w:bCs/>
          <w:spacing w:val="4"/>
        </w:rPr>
        <w:t>一般公共预算支出情况表</w:t>
      </w:r>
    </w:p>
    <w:p w14:paraId="7591439F">
      <w:pPr>
        <w:pStyle w:val="2"/>
        <w:spacing w:before="36" w:line="214" w:lineRule="auto"/>
        <w:ind w:left="116"/>
        <w:outlineLvl w:val="0"/>
        <w:rPr>
          <w:sz w:val="24"/>
          <w:szCs w:val="24"/>
        </w:rPr>
      </w:pPr>
      <w:r>
        <w:rPr>
          <w:spacing w:val="-7"/>
          <w:sz w:val="24"/>
          <w:szCs w:val="24"/>
        </w:rPr>
        <w:t>编制单位：托克逊县林业和草原工作站</w:t>
      </w:r>
      <w:r>
        <w:rPr>
          <w:spacing w:val="1"/>
          <w:sz w:val="24"/>
          <w:szCs w:val="24"/>
        </w:rPr>
        <w:t xml:space="preserve">                           </w:t>
      </w:r>
      <w:r>
        <w:rPr>
          <w:sz w:val="24"/>
          <w:szCs w:val="24"/>
        </w:rPr>
        <w:t xml:space="preserve">     </w:t>
      </w:r>
      <w:r>
        <w:rPr>
          <w:spacing w:val="-7"/>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40B61E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5DD5E8CA">
            <w:pPr>
              <w:pStyle w:val="6"/>
              <w:spacing w:before="87" w:line="217" w:lineRule="auto"/>
              <w:ind w:left="1765"/>
              <w:rPr>
                <w:sz w:val="24"/>
                <w:szCs w:val="24"/>
              </w:rPr>
            </w:pPr>
            <w:r>
              <w:rPr>
                <w:b/>
                <w:bCs/>
                <w:spacing w:val="-9"/>
                <w:sz w:val="24"/>
                <w:szCs w:val="24"/>
              </w:rPr>
              <w:t>项目</w:t>
            </w:r>
          </w:p>
        </w:tc>
        <w:tc>
          <w:tcPr>
            <w:tcW w:w="5229" w:type="dxa"/>
            <w:gridSpan w:val="3"/>
            <w:vAlign w:val="top"/>
          </w:tcPr>
          <w:p w14:paraId="19BB6F8E">
            <w:pPr>
              <w:pStyle w:val="6"/>
              <w:spacing w:before="86" w:line="213" w:lineRule="auto"/>
              <w:ind w:left="1674"/>
              <w:rPr>
                <w:sz w:val="24"/>
                <w:szCs w:val="24"/>
              </w:rPr>
            </w:pPr>
            <w:r>
              <w:rPr>
                <w:b/>
                <w:bCs/>
                <w:spacing w:val="-5"/>
                <w:sz w:val="24"/>
                <w:szCs w:val="24"/>
              </w:rPr>
              <w:t>一般公共预算支出</w:t>
            </w:r>
          </w:p>
        </w:tc>
      </w:tr>
      <w:tr w14:paraId="211220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7690857E">
            <w:pPr>
              <w:pStyle w:val="6"/>
              <w:spacing w:before="31" w:line="222" w:lineRule="auto"/>
              <w:ind w:left="150"/>
              <w:rPr>
                <w:sz w:val="19"/>
                <w:szCs w:val="19"/>
              </w:rPr>
            </w:pPr>
            <w:r>
              <w:rPr>
                <w:b/>
                <w:bCs/>
                <w:spacing w:val="6"/>
                <w:sz w:val="19"/>
                <w:szCs w:val="19"/>
              </w:rPr>
              <w:t>功能分类科目</w:t>
            </w:r>
          </w:p>
          <w:p w14:paraId="3FB42A89">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617FD6A1">
            <w:pPr>
              <w:spacing w:line="253" w:lineRule="auto"/>
              <w:rPr>
                <w:rFonts w:ascii="Arial"/>
                <w:sz w:val="21"/>
              </w:rPr>
            </w:pPr>
          </w:p>
          <w:p w14:paraId="33701FEB">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0A64EC1A">
            <w:pPr>
              <w:spacing w:line="254" w:lineRule="auto"/>
              <w:rPr>
                <w:rFonts w:ascii="Arial"/>
                <w:sz w:val="21"/>
              </w:rPr>
            </w:pPr>
          </w:p>
          <w:p w14:paraId="6E441402">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0A0B50E3">
            <w:pPr>
              <w:spacing w:line="253" w:lineRule="auto"/>
              <w:rPr>
                <w:rFonts w:ascii="Arial"/>
                <w:sz w:val="21"/>
              </w:rPr>
            </w:pPr>
          </w:p>
          <w:p w14:paraId="597656AE">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43BBE3AD">
            <w:pPr>
              <w:spacing w:line="253" w:lineRule="auto"/>
              <w:rPr>
                <w:rFonts w:ascii="Arial"/>
                <w:sz w:val="21"/>
              </w:rPr>
            </w:pPr>
          </w:p>
          <w:p w14:paraId="7CECFE46">
            <w:pPr>
              <w:pStyle w:val="6"/>
              <w:spacing w:before="62" w:line="222" w:lineRule="auto"/>
              <w:ind w:left="481"/>
              <w:rPr>
                <w:sz w:val="19"/>
                <w:szCs w:val="19"/>
              </w:rPr>
            </w:pPr>
            <w:r>
              <w:rPr>
                <w:b/>
                <w:bCs/>
                <w:spacing w:val="5"/>
                <w:sz w:val="19"/>
                <w:szCs w:val="19"/>
              </w:rPr>
              <w:t>项目支出</w:t>
            </w:r>
          </w:p>
        </w:tc>
      </w:tr>
      <w:tr w14:paraId="0D1AF5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698DE11C">
            <w:pPr>
              <w:pStyle w:val="6"/>
              <w:spacing w:before="52" w:line="222" w:lineRule="auto"/>
              <w:ind w:left="124"/>
              <w:rPr>
                <w:sz w:val="19"/>
                <w:szCs w:val="19"/>
              </w:rPr>
            </w:pPr>
            <w:r>
              <w:rPr>
                <w:b/>
                <w:bCs/>
                <w:spacing w:val="-2"/>
                <w:sz w:val="19"/>
                <w:szCs w:val="19"/>
              </w:rPr>
              <w:t>类</w:t>
            </w:r>
          </w:p>
        </w:tc>
        <w:tc>
          <w:tcPr>
            <w:tcW w:w="492" w:type="dxa"/>
            <w:vAlign w:val="top"/>
          </w:tcPr>
          <w:p w14:paraId="237A074C">
            <w:pPr>
              <w:pStyle w:val="6"/>
              <w:spacing w:before="53" w:line="226" w:lineRule="auto"/>
              <w:ind w:left="112"/>
              <w:rPr>
                <w:sz w:val="19"/>
                <w:szCs w:val="19"/>
              </w:rPr>
            </w:pPr>
            <w:r>
              <w:rPr>
                <w:b/>
                <w:bCs/>
                <w:spacing w:val="-2"/>
                <w:sz w:val="19"/>
                <w:szCs w:val="19"/>
              </w:rPr>
              <w:t>款</w:t>
            </w:r>
          </w:p>
        </w:tc>
        <w:tc>
          <w:tcPr>
            <w:tcW w:w="417" w:type="dxa"/>
            <w:vAlign w:val="top"/>
          </w:tcPr>
          <w:p w14:paraId="40EE82A5">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7B40A825">
            <w:pPr>
              <w:rPr>
                <w:rFonts w:ascii="Arial"/>
                <w:sz w:val="21"/>
              </w:rPr>
            </w:pPr>
          </w:p>
        </w:tc>
        <w:tc>
          <w:tcPr>
            <w:tcW w:w="1741" w:type="dxa"/>
            <w:vMerge w:val="continue"/>
            <w:tcBorders>
              <w:top w:val="nil"/>
            </w:tcBorders>
            <w:vAlign w:val="top"/>
          </w:tcPr>
          <w:p w14:paraId="2D0AD93A">
            <w:pPr>
              <w:rPr>
                <w:rFonts w:ascii="Arial"/>
                <w:sz w:val="21"/>
              </w:rPr>
            </w:pPr>
          </w:p>
        </w:tc>
        <w:tc>
          <w:tcPr>
            <w:tcW w:w="1741" w:type="dxa"/>
            <w:vMerge w:val="continue"/>
            <w:tcBorders>
              <w:top w:val="nil"/>
            </w:tcBorders>
            <w:vAlign w:val="top"/>
          </w:tcPr>
          <w:p w14:paraId="5B63B19F">
            <w:pPr>
              <w:rPr>
                <w:rFonts w:ascii="Arial"/>
                <w:sz w:val="21"/>
              </w:rPr>
            </w:pPr>
          </w:p>
        </w:tc>
        <w:tc>
          <w:tcPr>
            <w:tcW w:w="1747" w:type="dxa"/>
            <w:vMerge w:val="continue"/>
            <w:tcBorders>
              <w:top w:val="nil"/>
            </w:tcBorders>
            <w:vAlign w:val="top"/>
          </w:tcPr>
          <w:p w14:paraId="201ED950">
            <w:pPr>
              <w:rPr>
                <w:rFonts w:ascii="Arial"/>
                <w:sz w:val="21"/>
              </w:rPr>
            </w:pPr>
          </w:p>
        </w:tc>
      </w:tr>
      <w:tr w14:paraId="43306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09503DFD">
            <w:pPr>
              <w:pStyle w:val="6"/>
              <w:spacing w:before="86" w:line="242" w:lineRule="auto"/>
              <w:ind w:left="161"/>
            </w:pPr>
            <w:r>
              <w:rPr>
                <w:b/>
                <w:bCs/>
                <w:spacing w:val="-6"/>
              </w:rPr>
              <w:t>208</w:t>
            </w:r>
          </w:p>
        </w:tc>
        <w:tc>
          <w:tcPr>
            <w:tcW w:w="492" w:type="dxa"/>
            <w:vAlign w:val="top"/>
          </w:tcPr>
          <w:p w14:paraId="575BB9A4">
            <w:pPr>
              <w:rPr>
                <w:rFonts w:ascii="Arial"/>
                <w:sz w:val="21"/>
              </w:rPr>
            </w:pPr>
          </w:p>
        </w:tc>
        <w:tc>
          <w:tcPr>
            <w:tcW w:w="417" w:type="dxa"/>
            <w:vAlign w:val="top"/>
          </w:tcPr>
          <w:p w14:paraId="26EB9488">
            <w:pPr>
              <w:rPr>
                <w:rFonts w:ascii="Arial"/>
                <w:sz w:val="21"/>
              </w:rPr>
            </w:pPr>
          </w:p>
        </w:tc>
        <w:tc>
          <w:tcPr>
            <w:tcW w:w="2508" w:type="dxa"/>
            <w:vAlign w:val="top"/>
          </w:tcPr>
          <w:p w14:paraId="63B9C996">
            <w:pPr>
              <w:pStyle w:val="6"/>
              <w:spacing w:before="85" w:line="213" w:lineRule="auto"/>
              <w:ind w:left="114"/>
            </w:pPr>
            <w:r>
              <w:rPr>
                <w:b/>
                <w:bCs/>
                <w:spacing w:val="-3"/>
              </w:rPr>
              <w:t>社会保障和就业支出</w:t>
            </w:r>
          </w:p>
        </w:tc>
        <w:tc>
          <w:tcPr>
            <w:tcW w:w="1741" w:type="dxa"/>
            <w:vAlign w:val="top"/>
          </w:tcPr>
          <w:p w14:paraId="3901CEC7">
            <w:pPr>
              <w:pStyle w:val="6"/>
              <w:spacing w:before="85"/>
              <w:ind w:left="1108"/>
            </w:pPr>
            <w:r>
              <w:rPr>
                <w:b/>
                <w:bCs/>
                <w:spacing w:val="-4"/>
              </w:rPr>
              <w:t>109.05</w:t>
            </w:r>
          </w:p>
        </w:tc>
        <w:tc>
          <w:tcPr>
            <w:tcW w:w="1741" w:type="dxa"/>
            <w:vAlign w:val="top"/>
          </w:tcPr>
          <w:p w14:paraId="37359A26">
            <w:pPr>
              <w:pStyle w:val="6"/>
              <w:spacing w:before="85"/>
              <w:ind w:left="1110"/>
            </w:pPr>
            <w:r>
              <w:rPr>
                <w:b/>
                <w:bCs/>
                <w:spacing w:val="-4"/>
              </w:rPr>
              <w:t>109.05</w:t>
            </w:r>
          </w:p>
        </w:tc>
        <w:tc>
          <w:tcPr>
            <w:tcW w:w="1747" w:type="dxa"/>
            <w:vAlign w:val="top"/>
          </w:tcPr>
          <w:p w14:paraId="3845F800">
            <w:pPr>
              <w:rPr>
                <w:rFonts w:ascii="Arial"/>
                <w:sz w:val="21"/>
              </w:rPr>
            </w:pPr>
          </w:p>
        </w:tc>
      </w:tr>
      <w:tr w14:paraId="03277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DE6954C">
            <w:pPr>
              <w:pStyle w:val="6"/>
              <w:spacing w:before="87" w:line="242" w:lineRule="auto"/>
              <w:ind w:left="161"/>
            </w:pPr>
            <w:r>
              <w:rPr>
                <w:b/>
                <w:bCs/>
                <w:spacing w:val="-6"/>
              </w:rPr>
              <w:t>208</w:t>
            </w:r>
          </w:p>
        </w:tc>
        <w:tc>
          <w:tcPr>
            <w:tcW w:w="492" w:type="dxa"/>
            <w:vAlign w:val="top"/>
          </w:tcPr>
          <w:p w14:paraId="17F1FC14">
            <w:pPr>
              <w:pStyle w:val="6"/>
              <w:spacing w:before="87" w:line="242" w:lineRule="auto"/>
              <w:ind w:left="171"/>
            </w:pPr>
            <w:r>
              <w:rPr>
                <w:b/>
                <w:bCs/>
                <w:spacing w:val="-12"/>
              </w:rPr>
              <w:t>05</w:t>
            </w:r>
          </w:p>
        </w:tc>
        <w:tc>
          <w:tcPr>
            <w:tcW w:w="417" w:type="dxa"/>
            <w:vAlign w:val="top"/>
          </w:tcPr>
          <w:p w14:paraId="2C2D439D">
            <w:pPr>
              <w:rPr>
                <w:rFonts w:ascii="Arial"/>
                <w:sz w:val="21"/>
              </w:rPr>
            </w:pPr>
          </w:p>
        </w:tc>
        <w:tc>
          <w:tcPr>
            <w:tcW w:w="2508" w:type="dxa"/>
            <w:vAlign w:val="top"/>
          </w:tcPr>
          <w:p w14:paraId="52CE1AC5">
            <w:pPr>
              <w:pStyle w:val="6"/>
              <w:spacing w:before="86" w:line="213" w:lineRule="auto"/>
              <w:ind w:left="111"/>
            </w:pPr>
            <w:r>
              <w:rPr>
                <w:b/>
                <w:bCs/>
                <w:spacing w:val="-2"/>
              </w:rPr>
              <w:t>行政事业单位养老支出</w:t>
            </w:r>
          </w:p>
        </w:tc>
        <w:tc>
          <w:tcPr>
            <w:tcW w:w="1741" w:type="dxa"/>
            <w:vAlign w:val="top"/>
          </w:tcPr>
          <w:p w14:paraId="396AC015">
            <w:pPr>
              <w:pStyle w:val="6"/>
              <w:spacing w:before="86"/>
              <w:ind w:left="1108"/>
            </w:pPr>
            <w:r>
              <w:rPr>
                <w:b/>
                <w:bCs/>
                <w:spacing w:val="-4"/>
              </w:rPr>
              <w:t>109.05</w:t>
            </w:r>
          </w:p>
        </w:tc>
        <w:tc>
          <w:tcPr>
            <w:tcW w:w="1741" w:type="dxa"/>
            <w:vAlign w:val="top"/>
          </w:tcPr>
          <w:p w14:paraId="3A0A4835">
            <w:pPr>
              <w:pStyle w:val="6"/>
              <w:spacing w:before="86"/>
              <w:ind w:left="1110"/>
            </w:pPr>
            <w:r>
              <w:rPr>
                <w:b/>
                <w:bCs/>
                <w:spacing w:val="-4"/>
              </w:rPr>
              <w:t>109.05</w:t>
            </w:r>
          </w:p>
        </w:tc>
        <w:tc>
          <w:tcPr>
            <w:tcW w:w="1747" w:type="dxa"/>
            <w:vAlign w:val="top"/>
          </w:tcPr>
          <w:p w14:paraId="495192A0">
            <w:pPr>
              <w:rPr>
                <w:rFonts w:ascii="Arial"/>
                <w:sz w:val="21"/>
              </w:rPr>
            </w:pPr>
          </w:p>
        </w:tc>
      </w:tr>
      <w:tr w14:paraId="131DB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6B7F5B1">
            <w:pPr>
              <w:pStyle w:val="6"/>
              <w:spacing w:before="87" w:line="242" w:lineRule="auto"/>
              <w:ind w:left="161"/>
            </w:pPr>
            <w:r>
              <w:rPr>
                <w:spacing w:val="-5"/>
              </w:rPr>
              <w:t>208</w:t>
            </w:r>
          </w:p>
        </w:tc>
        <w:tc>
          <w:tcPr>
            <w:tcW w:w="492" w:type="dxa"/>
            <w:vAlign w:val="top"/>
          </w:tcPr>
          <w:p w14:paraId="6C879B0D">
            <w:pPr>
              <w:pStyle w:val="6"/>
              <w:spacing w:before="87" w:line="242" w:lineRule="auto"/>
              <w:ind w:left="171"/>
            </w:pPr>
            <w:r>
              <w:rPr>
                <w:spacing w:val="-10"/>
              </w:rPr>
              <w:t>05</w:t>
            </w:r>
          </w:p>
        </w:tc>
        <w:tc>
          <w:tcPr>
            <w:tcW w:w="417" w:type="dxa"/>
            <w:vAlign w:val="top"/>
          </w:tcPr>
          <w:p w14:paraId="12F1E9B7">
            <w:pPr>
              <w:pStyle w:val="6"/>
              <w:spacing w:before="87" w:line="242" w:lineRule="auto"/>
              <w:ind w:left="132"/>
            </w:pPr>
            <w:r>
              <w:rPr>
                <w:spacing w:val="-10"/>
              </w:rPr>
              <w:t>02</w:t>
            </w:r>
          </w:p>
        </w:tc>
        <w:tc>
          <w:tcPr>
            <w:tcW w:w="2508" w:type="dxa"/>
            <w:vAlign w:val="top"/>
          </w:tcPr>
          <w:p w14:paraId="6C071EF8">
            <w:pPr>
              <w:pStyle w:val="6"/>
              <w:spacing w:before="86" w:line="214" w:lineRule="auto"/>
              <w:ind w:left="116"/>
            </w:pPr>
            <w:r>
              <w:rPr>
                <w:spacing w:val="-2"/>
              </w:rPr>
              <w:t>事业单位离退休</w:t>
            </w:r>
          </w:p>
        </w:tc>
        <w:tc>
          <w:tcPr>
            <w:tcW w:w="1741" w:type="dxa"/>
            <w:vAlign w:val="top"/>
          </w:tcPr>
          <w:p w14:paraId="2D29909B">
            <w:pPr>
              <w:pStyle w:val="6"/>
              <w:spacing w:before="86"/>
              <w:ind w:left="1195"/>
            </w:pPr>
            <w:r>
              <w:rPr>
                <w:spacing w:val="-3"/>
              </w:rPr>
              <w:t>25.03</w:t>
            </w:r>
          </w:p>
        </w:tc>
        <w:tc>
          <w:tcPr>
            <w:tcW w:w="1741" w:type="dxa"/>
            <w:vAlign w:val="top"/>
          </w:tcPr>
          <w:p w14:paraId="7B70509D">
            <w:pPr>
              <w:pStyle w:val="6"/>
              <w:spacing w:before="86"/>
              <w:ind w:left="1197"/>
            </w:pPr>
            <w:r>
              <w:rPr>
                <w:spacing w:val="-3"/>
              </w:rPr>
              <w:t>25.03</w:t>
            </w:r>
          </w:p>
        </w:tc>
        <w:tc>
          <w:tcPr>
            <w:tcW w:w="1747" w:type="dxa"/>
            <w:vAlign w:val="top"/>
          </w:tcPr>
          <w:p w14:paraId="54399C75">
            <w:pPr>
              <w:rPr>
                <w:rFonts w:ascii="Arial"/>
                <w:sz w:val="21"/>
              </w:rPr>
            </w:pPr>
          </w:p>
        </w:tc>
      </w:tr>
      <w:tr w14:paraId="35AD33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50DAE59">
            <w:pPr>
              <w:pStyle w:val="6"/>
              <w:spacing w:before="147" w:line="242" w:lineRule="auto"/>
              <w:ind w:left="161"/>
            </w:pPr>
            <w:r>
              <w:rPr>
                <w:spacing w:val="-5"/>
              </w:rPr>
              <w:t>208</w:t>
            </w:r>
          </w:p>
        </w:tc>
        <w:tc>
          <w:tcPr>
            <w:tcW w:w="492" w:type="dxa"/>
            <w:vAlign w:val="top"/>
          </w:tcPr>
          <w:p w14:paraId="07E18342">
            <w:pPr>
              <w:pStyle w:val="6"/>
              <w:spacing w:before="147" w:line="242" w:lineRule="auto"/>
              <w:ind w:left="171"/>
            </w:pPr>
            <w:r>
              <w:rPr>
                <w:spacing w:val="-10"/>
              </w:rPr>
              <w:t>05</w:t>
            </w:r>
          </w:p>
        </w:tc>
        <w:tc>
          <w:tcPr>
            <w:tcW w:w="417" w:type="dxa"/>
            <w:vAlign w:val="top"/>
          </w:tcPr>
          <w:p w14:paraId="4E39651B">
            <w:pPr>
              <w:pStyle w:val="6"/>
              <w:spacing w:before="147" w:line="242" w:lineRule="auto"/>
              <w:ind w:left="132"/>
            </w:pPr>
            <w:r>
              <w:rPr>
                <w:spacing w:val="-10"/>
              </w:rPr>
              <w:t>05</w:t>
            </w:r>
          </w:p>
        </w:tc>
        <w:tc>
          <w:tcPr>
            <w:tcW w:w="2508" w:type="dxa"/>
            <w:vAlign w:val="top"/>
          </w:tcPr>
          <w:p w14:paraId="47DFD44E">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128B60C0">
            <w:pPr>
              <w:pStyle w:val="6"/>
              <w:spacing w:before="146"/>
              <w:ind w:left="1198"/>
            </w:pPr>
            <w:r>
              <w:rPr>
                <w:spacing w:val="-4"/>
              </w:rPr>
              <w:t>56.01</w:t>
            </w:r>
          </w:p>
        </w:tc>
        <w:tc>
          <w:tcPr>
            <w:tcW w:w="1741" w:type="dxa"/>
            <w:vAlign w:val="top"/>
          </w:tcPr>
          <w:p w14:paraId="06583171">
            <w:pPr>
              <w:pStyle w:val="6"/>
              <w:spacing w:before="146"/>
              <w:ind w:left="1199"/>
            </w:pPr>
            <w:r>
              <w:rPr>
                <w:spacing w:val="-4"/>
              </w:rPr>
              <w:t>56.01</w:t>
            </w:r>
          </w:p>
        </w:tc>
        <w:tc>
          <w:tcPr>
            <w:tcW w:w="1747" w:type="dxa"/>
            <w:vAlign w:val="top"/>
          </w:tcPr>
          <w:p w14:paraId="39777002">
            <w:pPr>
              <w:rPr>
                <w:rFonts w:ascii="Arial"/>
                <w:sz w:val="21"/>
              </w:rPr>
            </w:pPr>
          </w:p>
        </w:tc>
      </w:tr>
      <w:tr w14:paraId="15C49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C01EDFB">
            <w:pPr>
              <w:pStyle w:val="6"/>
              <w:spacing w:before="146" w:line="242" w:lineRule="auto"/>
              <w:ind w:left="161"/>
            </w:pPr>
            <w:r>
              <w:rPr>
                <w:spacing w:val="-5"/>
              </w:rPr>
              <w:t>208</w:t>
            </w:r>
          </w:p>
        </w:tc>
        <w:tc>
          <w:tcPr>
            <w:tcW w:w="492" w:type="dxa"/>
            <w:vAlign w:val="top"/>
          </w:tcPr>
          <w:p w14:paraId="3E531321">
            <w:pPr>
              <w:pStyle w:val="6"/>
              <w:spacing w:before="146" w:line="242" w:lineRule="auto"/>
              <w:ind w:left="171"/>
            </w:pPr>
            <w:r>
              <w:rPr>
                <w:spacing w:val="-10"/>
              </w:rPr>
              <w:t>05</w:t>
            </w:r>
          </w:p>
        </w:tc>
        <w:tc>
          <w:tcPr>
            <w:tcW w:w="417" w:type="dxa"/>
            <w:vAlign w:val="top"/>
          </w:tcPr>
          <w:p w14:paraId="517181C0">
            <w:pPr>
              <w:pStyle w:val="6"/>
              <w:spacing w:before="146" w:line="242" w:lineRule="auto"/>
              <w:ind w:left="132"/>
            </w:pPr>
            <w:r>
              <w:rPr>
                <w:spacing w:val="-10"/>
              </w:rPr>
              <w:t>06</w:t>
            </w:r>
          </w:p>
        </w:tc>
        <w:tc>
          <w:tcPr>
            <w:tcW w:w="2508" w:type="dxa"/>
            <w:vAlign w:val="top"/>
          </w:tcPr>
          <w:p w14:paraId="51D31DF4">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7717CA3C">
            <w:pPr>
              <w:pStyle w:val="6"/>
              <w:spacing w:before="145"/>
              <w:ind w:left="1195"/>
            </w:pPr>
            <w:r>
              <w:rPr>
                <w:spacing w:val="-3"/>
              </w:rPr>
              <w:t>28.01</w:t>
            </w:r>
          </w:p>
        </w:tc>
        <w:tc>
          <w:tcPr>
            <w:tcW w:w="1741" w:type="dxa"/>
            <w:vAlign w:val="top"/>
          </w:tcPr>
          <w:p w14:paraId="2087794F">
            <w:pPr>
              <w:pStyle w:val="6"/>
              <w:spacing w:before="145"/>
              <w:ind w:left="1197"/>
            </w:pPr>
            <w:r>
              <w:rPr>
                <w:spacing w:val="-3"/>
              </w:rPr>
              <w:t>28.01</w:t>
            </w:r>
          </w:p>
        </w:tc>
        <w:tc>
          <w:tcPr>
            <w:tcW w:w="1747" w:type="dxa"/>
            <w:vAlign w:val="top"/>
          </w:tcPr>
          <w:p w14:paraId="7AF73A9C">
            <w:pPr>
              <w:rPr>
                <w:rFonts w:ascii="Arial"/>
                <w:sz w:val="21"/>
              </w:rPr>
            </w:pPr>
          </w:p>
        </w:tc>
      </w:tr>
      <w:tr w14:paraId="361B0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9DADD0">
            <w:pPr>
              <w:pStyle w:val="6"/>
              <w:spacing w:before="90" w:line="242" w:lineRule="auto"/>
              <w:ind w:left="161"/>
            </w:pPr>
            <w:r>
              <w:rPr>
                <w:b/>
                <w:bCs/>
                <w:spacing w:val="-6"/>
              </w:rPr>
              <w:t>210</w:t>
            </w:r>
          </w:p>
        </w:tc>
        <w:tc>
          <w:tcPr>
            <w:tcW w:w="492" w:type="dxa"/>
            <w:vAlign w:val="top"/>
          </w:tcPr>
          <w:p w14:paraId="00BB81EA">
            <w:pPr>
              <w:rPr>
                <w:rFonts w:ascii="Arial"/>
                <w:sz w:val="21"/>
              </w:rPr>
            </w:pPr>
          </w:p>
        </w:tc>
        <w:tc>
          <w:tcPr>
            <w:tcW w:w="417" w:type="dxa"/>
            <w:vAlign w:val="top"/>
          </w:tcPr>
          <w:p w14:paraId="7C22BAD1">
            <w:pPr>
              <w:rPr>
                <w:rFonts w:ascii="Arial"/>
                <w:sz w:val="21"/>
              </w:rPr>
            </w:pPr>
          </w:p>
        </w:tc>
        <w:tc>
          <w:tcPr>
            <w:tcW w:w="2508" w:type="dxa"/>
            <w:vAlign w:val="top"/>
          </w:tcPr>
          <w:p w14:paraId="07F0C86B">
            <w:pPr>
              <w:pStyle w:val="6"/>
              <w:spacing w:before="89" w:line="213" w:lineRule="auto"/>
              <w:ind w:left="116"/>
            </w:pPr>
            <w:r>
              <w:rPr>
                <w:b/>
                <w:bCs/>
                <w:spacing w:val="-4"/>
              </w:rPr>
              <w:t>卫生健康支出</w:t>
            </w:r>
          </w:p>
        </w:tc>
        <w:tc>
          <w:tcPr>
            <w:tcW w:w="1741" w:type="dxa"/>
            <w:vAlign w:val="top"/>
          </w:tcPr>
          <w:p w14:paraId="04820FE2">
            <w:pPr>
              <w:pStyle w:val="6"/>
              <w:spacing w:before="89"/>
              <w:ind w:left="1195"/>
            </w:pPr>
            <w:r>
              <w:rPr>
                <w:b/>
                <w:bCs/>
                <w:spacing w:val="-4"/>
              </w:rPr>
              <w:t>27.82</w:t>
            </w:r>
          </w:p>
        </w:tc>
        <w:tc>
          <w:tcPr>
            <w:tcW w:w="1741" w:type="dxa"/>
            <w:vAlign w:val="top"/>
          </w:tcPr>
          <w:p w14:paraId="5174FF89">
            <w:pPr>
              <w:pStyle w:val="6"/>
              <w:spacing w:before="89"/>
              <w:ind w:left="1197"/>
            </w:pPr>
            <w:r>
              <w:rPr>
                <w:b/>
                <w:bCs/>
                <w:spacing w:val="-4"/>
              </w:rPr>
              <w:t>27.82</w:t>
            </w:r>
          </w:p>
        </w:tc>
        <w:tc>
          <w:tcPr>
            <w:tcW w:w="1747" w:type="dxa"/>
            <w:vAlign w:val="top"/>
          </w:tcPr>
          <w:p w14:paraId="79AC30BE">
            <w:pPr>
              <w:rPr>
                <w:rFonts w:ascii="Arial"/>
                <w:sz w:val="21"/>
              </w:rPr>
            </w:pPr>
          </w:p>
        </w:tc>
      </w:tr>
      <w:tr w14:paraId="195F2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BB96081">
            <w:pPr>
              <w:pStyle w:val="6"/>
              <w:spacing w:before="90" w:line="242" w:lineRule="auto"/>
              <w:ind w:left="161"/>
            </w:pPr>
            <w:r>
              <w:rPr>
                <w:b/>
                <w:bCs/>
                <w:spacing w:val="-6"/>
              </w:rPr>
              <w:t>210</w:t>
            </w:r>
          </w:p>
        </w:tc>
        <w:tc>
          <w:tcPr>
            <w:tcW w:w="492" w:type="dxa"/>
            <w:vAlign w:val="top"/>
          </w:tcPr>
          <w:p w14:paraId="25647EE0">
            <w:pPr>
              <w:pStyle w:val="6"/>
              <w:spacing w:before="90" w:line="239" w:lineRule="exact"/>
              <w:ind w:left="169"/>
            </w:pPr>
            <w:r>
              <w:rPr>
                <w:b/>
                <w:bCs/>
                <w:spacing w:val="-11"/>
              </w:rPr>
              <w:t>11</w:t>
            </w:r>
          </w:p>
        </w:tc>
        <w:tc>
          <w:tcPr>
            <w:tcW w:w="417" w:type="dxa"/>
            <w:vAlign w:val="top"/>
          </w:tcPr>
          <w:p w14:paraId="5BF566E6">
            <w:pPr>
              <w:rPr>
                <w:rFonts w:ascii="Arial"/>
                <w:sz w:val="21"/>
              </w:rPr>
            </w:pPr>
          </w:p>
        </w:tc>
        <w:tc>
          <w:tcPr>
            <w:tcW w:w="2508" w:type="dxa"/>
            <w:vAlign w:val="top"/>
          </w:tcPr>
          <w:p w14:paraId="1E6F1AB3">
            <w:pPr>
              <w:pStyle w:val="6"/>
              <w:spacing w:before="89" w:line="214" w:lineRule="auto"/>
              <w:ind w:left="111"/>
            </w:pPr>
            <w:r>
              <w:rPr>
                <w:b/>
                <w:bCs/>
                <w:spacing w:val="-3"/>
              </w:rPr>
              <w:t>行政事业单位医疗</w:t>
            </w:r>
          </w:p>
        </w:tc>
        <w:tc>
          <w:tcPr>
            <w:tcW w:w="1741" w:type="dxa"/>
            <w:vAlign w:val="top"/>
          </w:tcPr>
          <w:p w14:paraId="21BC7E07">
            <w:pPr>
              <w:pStyle w:val="6"/>
              <w:spacing w:before="89"/>
              <w:ind w:left="1195"/>
            </w:pPr>
            <w:r>
              <w:rPr>
                <w:b/>
                <w:bCs/>
                <w:spacing w:val="-4"/>
              </w:rPr>
              <w:t>27.82</w:t>
            </w:r>
          </w:p>
        </w:tc>
        <w:tc>
          <w:tcPr>
            <w:tcW w:w="1741" w:type="dxa"/>
            <w:vAlign w:val="top"/>
          </w:tcPr>
          <w:p w14:paraId="40B2C5E9">
            <w:pPr>
              <w:pStyle w:val="6"/>
              <w:spacing w:before="89"/>
              <w:ind w:left="1197"/>
            </w:pPr>
            <w:r>
              <w:rPr>
                <w:b/>
                <w:bCs/>
                <w:spacing w:val="-4"/>
              </w:rPr>
              <w:t>27.82</w:t>
            </w:r>
          </w:p>
        </w:tc>
        <w:tc>
          <w:tcPr>
            <w:tcW w:w="1747" w:type="dxa"/>
            <w:vAlign w:val="top"/>
          </w:tcPr>
          <w:p w14:paraId="431EE00B">
            <w:pPr>
              <w:rPr>
                <w:rFonts w:ascii="Arial"/>
                <w:sz w:val="21"/>
              </w:rPr>
            </w:pPr>
          </w:p>
        </w:tc>
      </w:tr>
      <w:tr w14:paraId="7DA3F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8ECC70">
            <w:pPr>
              <w:pStyle w:val="6"/>
              <w:spacing w:before="90" w:line="242" w:lineRule="auto"/>
              <w:ind w:left="161"/>
            </w:pPr>
            <w:r>
              <w:rPr>
                <w:spacing w:val="-5"/>
              </w:rPr>
              <w:t>210</w:t>
            </w:r>
          </w:p>
        </w:tc>
        <w:tc>
          <w:tcPr>
            <w:tcW w:w="492" w:type="dxa"/>
            <w:vAlign w:val="top"/>
          </w:tcPr>
          <w:p w14:paraId="51987590">
            <w:pPr>
              <w:pStyle w:val="6"/>
              <w:spacing w:before="90" w:line="239" w:lineRule="exact"/>
              <w:ind w:left="169"/>
            </w:pPr>
            <w:r>
              <w:rPr>
                <w:spacing w:val="-9"/>
              </w:rPr>
              <w:t>11</w:t>
            </w:r>
          </w:p>
        </w:tc>
        <w:tc>
          <w:tcPr>
            <w:tcW w:w="417" w:type="dxa"/>
            <w:vAlign w:val="top"/>
          </w:tcPr>
          <w:p w14:paraId="236CC845">
            <w:pPr>
              <w:pStyle w:val="6"/>
              <w:spacing w:before="90" w:line="242" w:lineRule="auto"/>
              <w:ind w:left="132"/>
            </w:pPr>
            <w:r>
              <w:rPr>
                <w:spacing w:val="-10"/>
              </w:rPr>
              <w:t>02</w:t>
            </w:r>
          </w:p>
        </w:tc>
        <w:tc>
          <w:tcPr>
            <w:tcW w:w="2508" w:type="dxa"/>
            <w:vAlign w:val="top"/>
          </w:tcPr>
          <w:p w14:paraId="6A6E8EEB">
            <w:pPr>
              <w:pStyle w:val="6"/>
              <w:spacing w:before="89" w:line="214" w:lineRule="auto"/>
              <w:ind w:left="116"/>
            </w:pPr>
            <w:r>
              <w:rPr>
                <w:spacing w:val="-3"/>
              </w:rPr>
              <w:t>事业单位医疗</w:t>
            </w:r>
          </w:p>
        </w:tc>
        <w:tc>
          <w:tcPr>
            <w:tcW w:w="1741" w:type="dxa"/>
            <w:vAlign w:val="top"/>
          </w:tcPr>
          <w:p w14:paraId="0B38F0E7">
            <w:pPr>
              <w:pStyle w:val="6"/>
              <w:spacing w:before="89"/>
              <w:ind w:left="1195"/>
            </w:pPr>
            <w:r>
              <w:rPr>
                <w:spacing w:val="-3"/>
              </w:rPr>
              <w:t>23.75</w:t>
            </w:r>
          </w:p>
        </w:tc>
        <w:tc>
          <w:tcPr>
            <w:tcW w:w="1741" w:type="dxa"/>
            <w:vAlign w:val="top"/>
          </w:tcPr>
          <w:p w14:paraId="266E2851">
            <w:pPr>
              <w:pStyle w:val="6"/>
              <w:spacing w:before="89"/>
              <w:ind w:left="1197"/>
            </w:pPr>
            <w:r>
              <w:rPr>
                <w:spacing w:val="-3"/>
              </w:rPr>
              <w:t>23.75</w:t>
            </w:r>
          </w:p>
        </w:tc>
        <w:tc>
          <w:tcPr>
            <w:tcW w:w="1747" w:type="dxa"/>
            <w:vAlign w:val="top"/>
          </w:tcPr>
          <w:p w14:paraId="1B35C6B9">
            <w:pPr>
              <w:rPr>
                <w:rFonts w:ascii="Arial"/>
                <w:sz w:val="21"/>
              </w:rPr>
            </w:pPr>
          </w:p>
        </w:tc>
      </w:tr>
      <w:tr w14:paraId="5DD50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EF5EC1D">
            <w:pPr>
              <w:pStyle w:val="6"/>
              <w:spacing w:before="90" w:line="242" w:lineRule="auto"/>
              <w:ind w:left="161"/>
            </w:pPr>
            <w:r>
              <w:rPr>
                <w:spacing w:val="-5"/>
              </w:rPr>
              <w:t>210</w:t>
            </w:r>
          </w:p>
        </w:tc>
        <w:tc>
          <w:tcPr>
            <w:tcW w:w="492" w:type="dxa"/>
            <w:vAlign w:val="top"/>
          </w:tcPr>
          <w:p w14:paraId="7197FF6F">
            <w:pPr>
              <w:pStyle w:val="6"/>
              <w:spacing w:before="90" w:line="239" w:lineRule="exact"/>
              <w:ind w:left="169"/>
            </w:pPr>
            <w:r>
              <w:rPr>
                <w:spacing w:val="-9"/>
              </w:rPr>
              <w:t>11</w:t>
            </w:r>
          </w:p>
        </w:tc>
        <w:tc>
          <w:tcPr>
            <w:tcW w:w="417" w:type="dxa"/>
            <w:vAlign w:val="top"/>
          </w:tcPr>
          <w:p w14:paraId="22C3DF94">
            <w:pPr>
              <w:pStyle w:val="6"/>
              <w:spacing w:before="90" w:line="242" w:lineRule="auto"/>
              <w:ind w:left="132"/>
            </w:pPr>
            <w:r>
              <w:rPr>
                <w:spacing w:val="-10"/>
              </w:rPr>
              <w:t>03</w:t>
            </w:r>
          </w:p>
        </w:tc>
        <w:tc>
          <w:tcPr>
            <w:tcW w:w="2508" w:type="dxa"/>
            <w:vAlign w:val="top"/>
          </w:tcPr>
          <w:p w14:paraId="0E48F297">
            <w:pPr>
              <w:pStyle w:val="6"/>
              <w:spacing w:before="89" w:line="214" w:lineRule="auto"/>
              <w:ind w:left="110"/>
            </w:pPr>
            <w:r>
              <w:rPr>
                <w:spacing w:val="-1"/>
              </w:rPr>
              <w:t>公务员医疗补助</w:t>
            </w:r>
          </w:p>
        </w:tc>
        <w:tc>
          <w:tcPr>
            <w:tcW w:w="1741" w:type="dxa"/>
            <w:vAlign w:val="top"/>
          </w:tcPr>
          <w:p w14:paraId="4BAE7515">
            <w:pPr>
              <w:pStyle w:val="6"/>
              <w:spacing w:before="89"/>
              <w:ind w:left="1283"/>
            </w:pPr>
            <w:r>
              <w:rPr>
                <w:spacing w:val="-4"/>
              </w:rPr>
              <w:t>4.07</w:t>
            </w:r>
          </w:p>
        </w:tc>
        <w:tc>
          <w:tcPr>
            <w:tcW w:w="1741" w:type="dxa"/>
            <w:vAlign w:val="top"/>
          </w:tcPr>
          <w:p w14:paraId="518F96B7">
            <w:pPr>
              <w:pStyle w:val="6"/>
              <w:spacing w:before="89"/>
              <w:ind w:left="1285"/>
            </w:pPr>
            <w:r>
              <w:rPr>
                <w:spacing w:val="-4"/>
              </w:rPr>
              <w:t>4.07</w:t>
            </w:r>
          </w:p>
        </w:tc>
        <w:tc>
          <w:tcPr>
            <w:tcW w:w="1747" w:type="dxa"/>
            <w:vAlign w:val="top"/>
          </w:tcPr>
          <w:p w14:paraId="6540C480">
            <w:pPr>
              <w:rPr>
                <w:rFonts w:ascii="Arial"/>
                <w:sz w:val="21"/>
              </w:rPr>
            </w:pPr>
          </w:p>
        </w:tc>
      </w:tr>
      <w:tr w14:paraId="6439E2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6D3D06A">
            <w:pPr>
              <w:pStyle w:val="6"/>
              <w:spacing w:before="90" w:line="242" w:lineRule="auto"/>
              <w:ind w:left="161"/>
            </w:pPr>
            <w:r>
              <w:rPr>
                <w:b/>
                <w:bCs/>
                <w:spacing w:val="-6"/>
              </w:rPr>
              <w:t>213</w:t>
            </w:r>
          </w:p>
        </w:tc>
        <w:tc>
          <w:tcPr>
            <w:tcW w:w="492" w:type="dxa"/>
            <w:vAlign w:val="top"/>
          </w:tcPr>
          <w:p w14:paraId="7F822503">
            <w:pPr>
              <w:rPr>
                <w:rFonts w:ascii="Arial"/>
                <w:sz w:val="21"/>
              </w:rPr>
            </w:pPr>
          </w:p>
        </w:tc>
        <w:tc>
          <w:tcPr>
            <w:tcW w:w="417" w:type="dxa"/>
            <w:vAlign w:val="top"/>
          </w:tcPr>
          <w:p w14:paraId="6787E9BF">
            <w:pPr>
              <w:rPr>
                <w:rFonts w:ascii="Arial"/>
                <w:sz w:val="21"/>
              </w:rPr>
            </w:pPr>
          </w:p>
        </w:tc>
        <w:tc>
          <w:tcPr>
            <w:tcW w:w="2508" w:type="dxa"/>
            <w:vAlign w:val="top"/>
          </w:tcPr>
          <w:p w14:paraId="7401522E">
            <w:pPr>
              <w:pStyle w:val="6"/>
              <w:spacing w:before="89" w:line="213" w:lineRule="auto"/>
              <w:ind w:left="112"/>
            </w:pPr>
            <w:r>
              <w:rPr>
                <w:b/>
                <w:bCs/>
                <w:spacing w:val="-4"/>
              </w:rPr>
              <w:t>农林水支出</w:t>
            </w:r>
          </w:p>
        </w:tc>
        <w:tc>
          <w:tcPr>
            <w:tcW w:w="1741" w:type="dxa"/>
            <w:vAlign w:val="top"/>
          </w:tcPr>
          <w:p w14:paraId="7FC3FD17">
            <w:pPr>
              <w:pStyle w:val="6"/>
              <w:spacing w:before="89"/>
              <w:ind w:left="1106"/>
            </w:pPr>
            <w:r>
              <w:rPr>
                <w:b/>
                <w:bCs/>
                <w:spacing w:val="-4"/>
              </w:rPr>
              <w:t>513.67</w:t>
            </w:r>
          </w:p>
        </w:tc>
        <w:tc>
          <w:tcPr>
            <w:tcW w:w="1741" w:type="dxa"/>
            <w:vAlign w:val="top"/>
          </w:tcPr>
          <w:p w14:paraId="14FB7083">
            <w:pPr>
              <w:pStyle w:val="6"/>
              <w:spacing w:before="89"/>
              <w:ind w:left="1108"/>
            </w:pPr>
            <w:r>
              <w:rPr>
                <w:b/>
                <w:bCs/>
                <w:spacing w:val="-4"/>
              </w:rPr>
              <w:t>513.67</w:t>
            </w:r>
          </w:p>
        </w:tc>
        <w:tc>
          <w:tcPr>
            <w:tcW w:w="1747" w:type="dxa"/>
            <w:vAlign w:val="top"/>
          </w:tcPr>
          <w:p w14:paraId="38C25FEB">
            <w:pPr>
              <w:rPr>
                <w:rFonts w:ascii="Arial"/>
                <w:sz w:val="21"/>
              </w:rPr>
            </w:pPr>
          </w:p>
        </w:tc>
      </w:tr>
      <w:tr w14:paraId="2F538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6ACB33A">
            <w:pPr>
              <w:pStyle w:val="6"/>
              <w:spacing w:before="90" w:line="242" w:lineRule="auto"/>
              <w:ind w:left="161"/>
            </w:pPr>
            <w:r>
              <w:rPr>
                <w:b/>
                <w:bCs/>
                <w:spacing w:val="-6"/>
              </w:rPr>
              <w:t>213</w:t>
            </w:r>
          </w:p>
        </w:tc>
        <w:tc>
          <w:tcPr>
            <w:tcW w:w="492" w:type="dxa"/>
            <w:vAlign w:val="top"/>
          </w:tcPr>
          <w:p w14:paraId="0C1C3BCD">
            <w:pPr>
              <w:pStyle w:val="6"/>
              <w:spacing w:before="90" w:line="242" w:lineRule="auto"/>
              <w:ind w:left="171"/>
            </w:pPr>
            <w:r>
              <w:rPr>
                <w:b/>
                <w:bCs/>
                <w:spacing w:val="-12"/>
              </w:rPr>
              <w:t>02</w:t>
            </w:r>
          </w:p>
        </w:tc>
        <w:tc>
          <w:tcPr>
            <w:tcW w:w="417" w:type="dxa"/>
            <w:vAlign w:val="top"/>
          </w:tcPr>
          <w:p w14:paraId="08AFE587">
            <w:pPr>
              <w:rPr>
                <w:rFonts w:ascii="Arial"/>
                <w:sz w:val="21"/>
              </w:rPr>
            </w:pPr>
          </w:p>
        </w:tc>
        <w:tc>
          <w:tcPr>
            <w:tcW w:w="2508" w:type="dxa"/>
            <w:vAlign w:val="top"/>
          </w:tcPr>
          <w:p w14:paraId="5E2E022C">
            <w:pPr>
              <w:pStyle w:val="6"/>
              <w:spacing w:before="87" w:line="216" w:lineRule="auto"/>
              <w:ind w:left="109"/>
            </w:pPr>
            <w:r>
              <w:rPr>
                <w:b/>
                <w:bCs/>
                <w:spacing w:val="-3"/>
              </w:rPr>
              <w:t>林业和草原</w:t>
            </w:r>
          </w:p>
        </w:tc>
        <w:tc>
          <w:tcPr>
            <w:tcW w:w="1741" w:type="dxa"/>
            <w:vAlign w:val="top"/>
          </w:tcPr>
          <w:p w14:paraId="29D3D5DD">
            <w:pPr>
              <w:pStyle w:val="6"/>
              <w:spacing w:before="89"/>
              <w:ind w:left="1106"/>
            </w:pPr>
            <w:r>
              <w:rPr>
                <w:b/>
                <w:bCs/>
                <w:spacing w:val="-4"/>
              </w:rPr>
              <w:t>513.67</w:t>
            </w:r>
          </w:p>
        </w:tc>
        <w:tc>
          <w:tcPr>
            <w:tcW w:w="1741" w:type="dxa"/>
            <w:vAlign w:val="top"/>
          </w:tcPr>
          <w:p w14:paraId="7D2E6407">
            <w:pPr>
              <w:pStyle w:val="6"/>
              <w:spacing w:before="89"/>
              <w:ind w:left="1108"/>
            </w:pPr>
            <w:r>
              <w:rPr>
                <w:b/>
                <w:bCs/>
                <w:spacing w:val="-4"/>
              </w:rPr>
              <w:t>513.67</w:t>
            </w:r>
          </w:p>
        </w:tc>
        <w:tc>
          <w:tcPr>
            <w:tcW w:w="1747" w:type="dxa"/>
            <w:vAlign w:val="top"/>
          </w:tcPr>
          <w:p w14:paraId="700531A0">
            <w:pPr>
              <w:rPr>
                <w:rFonts w:ascii="Arial"/>
                <w:sz w:val="21"/>
              </w:rPr>
            </w:pPr>
          </w:p>
        </w:tc>
      </w:tr>
      <w:tr w14:paraId="2B9B9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3534CFD">
            <w:pPr>
              <w:pStyle w:val="6"/>
              <w:spacing w:before="90" w:line="242" w:lineRule="auto"/>
              <w:ind w:left="161"/>
            </w:pPr>
            <w:r>
              <w:rPr>
                <w:spacing w:val="-5"/>
              </w:rPr>
              <w:t>213</w:t>
            </w:r>
          </w:p>
        </w:tc>
        <w:tc>
          <w:tcPr>
            <w:tcW w:w="492" w:type="dxa"/>
            <w:vAlign w:val="top"/>
          </w:tcPr>
          <w:p w14:paraId="25A2C71D">
            <w:pPr>
              <w:pStyle w:val="6"/>
              <w:spacing w:before="90" w:line="242" w:lineRule="auto"/>
              <w:ind w:left="171"/>
            </w:pPr>
            <w:r>
              <w:rPr>
                <w:spacing w:val="-10"/>
              </w:rPr>
              <w:t>02</w:t>
            </w:r>
          </w:p>
        </w:tc>
        <w:tc>
          <w:tcPr>
            <w:tcW w:w="417" w:type="dxa"/>
            <w:vAlign w:val="top"/>
          </w:tcPr>
          <w:p w14:paraId="24E1B7D2">
            <w:pPr>
              <w:pStyle w:val="6"/>
              <w:spacing w:before="90" w:line="242" w:lineRule="auto"/>
              <w:ind w:left="132"/>
            </w:pPr>
            <w:r>
              <w:rPr>
                <w:spacing w:val="-10"/>
              </w:rPr>
              <w:t>04</w:t>
            </w:r>
          </w:p>
        </w:tc>
        <w:tc>
          <w:tcPr>
            <w:tcW w:w="2508" w:type="dxa"/>
            <w:vAlign w:val="top"/>
          </w:tcPr>
          <w:p w14:paraId="6FA389CE">
            <w:pPr>
              <w:pStyle w:val="6"/>
              <w:spacing w:before="89" w:line="214" w:lineRule="auto"/>
              <w:ind w:left="116"/>
            </w:pPr>
            <w:r>
              <w:rPr>
                <w:spacing w:val="-4"/>
              </w:rPr>
              <w:t>事业机构</w:t>
            </w:r>
          </w:p>
        </w:tc>
        <w:tc>
          <w:tcPr>
            <w:tcW w:w="1741" w:type="dxa"/>
            <w:vAlign w:val="top"/>
          </w:tcPr>
          <w:p w14:paraId="73D70896">
            <w:pPr>
              <w:pStyle w:val="6"/>
              <w:spacing w:before="89"/>
              <w:ind w:left="1106"/>
            </w:pPr>
            <w:r>
              <w:rPr>
                <w:spacing w:val="-3"/>
              </w:rPr>
              <w:t>513.67</w:t>
            </w:r>
          </w:p>
        </w:tc>
        <w:tc>
          <w:tcPr>
            <w:tcW w:w="1741" w:type="dxa"/>
            <w:vAlign w:val="top"/>
          </w:tcPr>
          <w:p w14:paraId="23CD21A8">
            <w:pPr>
              <w:pStyle w:val="6"/>
              <w:spacing w:before="89"/>
              <w:ind w:left="1108"/>
            </w:pPr>
            <w:r>
              <w:rPr>
                <w:spacing w:val="-3"/>
              </w:rPr>
              <w:t>513.67</w:t>
            </w:r>
          </w:p>
        </w:tc>
        <w:tc>
          <w:tcPr>
            <w:tcW w:w="1747" w:type="dxa"/>
            <w:vAlign w:val="top"/>
          </w:tcPr>
          <w:p w14:paraId="27CDCA15">
            <w:pPr>
              <w:rPr>
                <w:rFonts w:ascii="Arial"/>
                <w:sz w:val="21"/>
              </w:rPr>
            </w:pPr>
          </w:p>
        </w:tc>
      </w:tr>
      <w:tr w14:paraId="5894D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E3B587E">
            <w:pPr>
              <w:pStyle w:val="6"/>
              <w:spacing w:before="90" w:line="239" w:lineRule="exact"/>
              <w:ind w:left="161"/>
            </w:pPr>
            <w:r>
              <w:rPr>
                <w:b/>
                <w:bCs/>
                <w:spacing w:val="-6"/>
              </w:rPr>
              <w:t>221</w:t>
            </w:r>
          </w:p>
        </w:tc>
        <w:tc>
          <w:tcPr>
            <w:tcW w:w="492" w:type="dxa"/>
            <w:vAlign w:val="top"/>
          </w:tcPr>
          <w:p w14:paraId="19BBFEBD">
            <w:pPr>
              <w:rPr>
                <w:rFonts w:ascii="Arial"/>
                <w:sz w:val="21"/>
              </w:rPr>
            </w:pPr>
          </w:p>
        </w:tc>
        <w:tc>
          <w:tcPr>
            <w:tcW w:w="417" w:type="dxa"/>
            <w:vAlign w:val="top"/>
          </w:tcPr>
          <w:p w14:paraId="3C7378E5">
            <w:pPr>
              <w:rPr>
                <w:rFonts w:ascii="Arial"/>
                <w:sz w:val="21"/>
              </w:rPr>
            </w:pPr>
          </w:p>
        </w:tc>
        <w:tc>
          <w:tcPr>
            <w:tcW w:w="2508" w:type="dxa"/>
            <w:vAlign w:val="top"/>
          </w:tcPr>
          <w:p w14:paraId="342E256A">
            <w:pPr>
              <w:pStyle w:val="6"/>
              <w:spacing w:before="89" w:line="213" w:lineRule="auto"/>
              <w:ind w:left="114"/>
            </w:pPr>
            <w:r>
              <w:rPr>
                <w:b/>
                <w:bCs/>
                <w:spacing w:val="-4"/>
              </w:rPr>
              <w:t>住房保障支出</w:t>
            </w:r>
          </w:p>
        </w:tc>
        <w:tc>
          <w:tcPr>
            <w:tcW w:w="1741" w:type="dxa"/>
            <w:vAlign w:val="top"/>
          </w:tcPr>
          <w:p w14:paraId="6E882DB4">
            <w:pPr>
              <w:pStyle w:val="6"/>
              <w:spacing w:before="89"/>
              <w:ind w:left="1195"/>
            </w:pPr>
            <w:r>
              <w:rPr>
                <w:b/>
                <w:bCs/>
                <w:spacing w:val="-4"/>
              </w:rPr>
              <w:t>43.98</w:t>
            </w:r>
          </w:p>
        </w:tc>
        <w:tc>
          <w:tcPr>
            <w:tcW w:w="1741" w:type="dxa"/>
            <w:vAlign w:val="top"/>
          </w:tcPr>
          <w:p w14:paraId="7524A42E">
            <w:pPr>
              <w:pStyle w:val="6"/>
              <w:spacing w:before="89"/>
              <w:ind w:left="1196"/>
            </w:pPr>
            <w:r>
              <w:rPr>
                <w:b/>
                <w:bCs/>
                <w:spacing w:val="-4"/>
              </w:rPr>
              <w:t>43.98</w:t>
            </w:r>
          </w:p>
        </w:tc>
        <w:tc>
          <w:tcPr>
            <w:tcW w:w="1747" w:type="dxa"/>
            <w:vAlign w:val="top"/>
          </w:tcPr>
          <w:p w14:paraId="3121CFFB">
            <w:pPr>
              <w:rPr>
                <w:rFonts w:ascii="Arial"/>
                <w:sz w:val="21"/>
              </w:rPr>
            </w:pPr>
          </w:p>
        </w:tc>
      </w:tr>
      <w:tr w14:paraId="1D1ED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6CAAD6B">
            <w:pPr>
              <w:pStyle w:val="6"/>
              <w:spacing w:before="90" w:line="239" w:lineRule="exact"/>
              <w:ind w:left="161"/>
            </w:pPr>
            <w:r>
              <w:rPr>
                <w:b/>
                <w:bCs/>
                <w:spacing w:val="-6"/>
              </w:rPr>
              <w:t>221</w:t>
            </w:r>
          </w:p>
        </w:tc>
        <w:tc>
          <w:tcPr>
            <w:tcW w:w="492" w:type="dxa"/>
            <w:vAlign w:val="top"/>
          </w:tcPr>
          <w:p w14:paraId="3D0D354F">
            <w:pPr>
              <w:pStyle w:val="6"/>
              <w:spacing w:before="90" w:line="242" w:lineRule="auto"/>
              <w:ind w:left="171"/>
            </w:pPr>
            <w:r>
              <w:rPr>
                <w:b/>
                <w:bCs/>
                <w:spacing w:val="-12"/>
              </w:rPr>
              <w:t>02</w:t>
            </w:r>
          </w:p>
        </w:tc>
        <w:tc>
          <w:tcPr>
            <w:tcW w:w="417" w:type="dxa"/>
            <w:vAlign w:val="top"/>
          </w:tcPr>
          <w:p w14:paraId="24D718F7">
            <w:pPr>
              <w:rPr>
                <w:rFonts w:ascii="Arial"/>
                <w:sz w:val="21"/>
              </w:rPr>
            </w:pPr>
          </w:p>
        </w:tc>
        <w:tc>
          <w:tcPr>
            <w:tcW w:w="2508" w:type="dxa"/>
            <w:vAlign w:val="top"/>
          </w:tcPr>
          <w:p w14:paraId="4F515A87">
            <w:pPr>
              <w:pStyle w:val="6"/>
              <w:spacing w:before="89" w:line="213" w:lineRule="auto"/>
              <w:ind w:left="114"/>
            </w:pPr>
            <w:r>
              <w:rPr>
                <w:b/>
                <w:bCs/>
                <w:spacing w:val="-4"/>
              </w:rPr>
              <w:t>住房改革支出</w:t>
            </w:r>
          </w:p>
        </w:tc>
        <w:tc>
          <w:tcPr>
            <w:tcW w:w="1741" w:type="dxa"/>
            <w:vAlign w:val="top"/>
          </w:tcPr>
          <w:p w14:paraId="33B7FEAC">
            <w:pPr>
              <w:pStyle w:val="6"/>
              <w:spacing w:before="89"/>
              <w:ind w:left="1195"/>
            </w:pPr>
            <w:r>
              <w:rPr>
                <w:b/>
                <w:bCs/>
                <w:spacing w:val="-4"/>
              </w:rPr>
              <w:t>43.98</w:t>
            </w:r>
          </w:p>
        </w:tc>
        <w:tc>
          <w:tcPr>
            <w:tcW w:w="1741" w:type="dxa"/>
            <w:vAlign w:val="top"/>
          </w:tcPr>
          <w:p w14:paraId="61E8623D">
            <w:pPr>
              <w:pStyle w:val="6"/>
              <w:spacing w:before="89"/>
              <w:ind w:left="1196"/>
            </w:pPr>
            <w:r>
              <w:rPr>
                <w:b/>
                <w:bCs/>
                <w:spacing w:val="-4"/>
              </w:rPr>
              <w:t>43.98</w:t>
            </w:r>
          </w:p>
        </w:tc>
        <w:tc>
          <w:tcPr>
            <w:tcW w:w="1747" w:type="dxa"/>
            <w:vAlign w:val="top"/>
          </w:tcPr>
          <w:p w14:paraId="2A34DD0E">
            <w:pPr>
              <w:rPr>
                <w:rFonts w:ascii="Arial"/>
                <w:sz w:val="21"/>
              </w:rPr>
            </w:pPr>
          </w:p>
        </w:tc>
      </w:tr>
      <w:tr w14:paraId="2C7C7A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AD0EF21">
            <w:pPr>
              <w:pStyle w:val="6"/>
              <w:spacing w:before="90" w:line="239" w:lineRule="exact"/>
              <w:ind w:left="161"/>
            </w:pPr>
            <w:r>
              <w:rPr>
                <w:spacing w:val="-5"/>
              </w:rPr>
              <w:t>221</w:t>
            </w:r>
          </w:p>
        </w:tc>
        <w:tc>
          <w:tcPr>
            <w:tcW w:w="492" w:type="dxa"/>
            <w:vAlign w:val="top"/>
          </w:tcPr>
          <w:p w14:paraId="78D6FEB5">
            <w:pPr>
              <w:pStyle w:val="6"/>
              <w:spacing w:before="90" w:line="242" w:lineRule="auto"/>
              <w:ind w:left="171"/>
            </w:pPr>
            <w:r>
              <w:rPr>
                <w:spacing w:val="-10"/>
              </w:rPr>
              <w:t>02</w:t>
            </w:r>
          </w:p>
        </w:tc>
        <w:tc>
          <w:tcPr>
            <w:tcW w:w="417" w:type="dxa"/>
            <w:vAlign w:val="top"/>
          </w:tcPr>
          <w:p w14:paraId="42667487">
            <w:pPr>
              <w:pStyle w:val="6"/>
              <w:spacing w:before="90" w:line="242" w:lineRule="auto"/>
              <w:ind w:left="132"/>
            </w:pPr>
            <w:r>
              <w:rPr>
                <w:spacing w:val="-10"/>
              </w:rPr>
              <w:t>01</w:t>
            </w:r>
          </w:p>
        </w:tc>
        <w:tc>
          <w:tcPr>
            <w:tcW w:w="2508" w:type="dxa"/>
            <w:vAlign w:val="top"/>
          </w:tcPr>
          <w:p w14:paraId="63864617">
            <w:pPr>
              <w:pStyle w:val="6"/>
              <w:spacing w:before="89" w:line="216" w:lineRule="auto"/>
              <w:ind w:left="114"/>
            </w:pPr>
            <w:r>
              <w:rPr>
                <w:spacing w:val="-3"/>
              </w:rPr>
              <w:t>住房公积金</w:t>
            </w:r>
          </w:p>
        </w:tc>
        <w:tc>
          <w:tcPr>
            <w:tcW w:w="1741" w:type="dxa"/>
            <w:vAlign w:val="top"/>
          </w:tcPr>
          <w:p w14:paraId="04CF7DBC">
            <w:pPr>
              <w:pStyle w:val="6"/>
              <w:spacing w:before="89"/>
              <w:ind w:left="1195"/>
            </w:pPr>
            <w:r>
              <w:rPr>
                <w:spacing w:val="-3"/>
              </w:rPr>
              <w:t>43.98</w:t>
            </w:r>
          </w:p>
        </w:tc>
        <w:tc>
          <w:tcPr>
            <w:tcW w:w="1741" w:type="dxa"/>
            <w:vAlign w:val="top"/>
          </w:tcPr>
          <w:p w14:paraId="3168D656">
            <w:pPr>
              <w:pStyle w:val="6"/>
              <w:spacing w:before="89"/>
              <w:ind w:left="1196"/>
            </w:pPr>
            <w:r>
              <w:rPr>
                <w:spacing w:val="-3"/>
              </w:rPr>
              <w:t>43.98</w:t>
            </w:r>
          </w:p>
        </w:tc>
        <w:tc>
          <w:tcPr>
            <w:tcW w:w="1747" w:type="dxa"/>
            <w:vAlign w:val="top"/>
          </w:tcPr>
          <w:p w14:paraId="1D037BCA">
            <w:pPr>
              <w:rPr>
                <w:rFonts w:ascii="Arial"/>
                <w:sz w:val="21"/>
              </w:rPr>
            </w:pPr>
          </w:p>
        </w:tc>
      </w:tr>
      <w:tr w14:paraId="1CDE06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608AE66D">
            <w:pPr>
              <w:rPr>
                <w:rFonts w:ascii="Arial"/>
                <w:sz w:val="21"/>
              </w:rPr>
            </w:pPr>
          </w:p>
        </w:tc>
        <w:tc>
          <w:tcPr>
            <w:tcW w:w="492" w:type="dxa"/>
            <w:vAlign w:val="top"/>
          </w:tcPr>
          <w:p w14:paraId="6ADC8BC0">
            <w:pPr>
              <w:rPr>
                <w:rFonts w:ascii="Arial"/>
                <w:sz w:val="21"/>
              </w:rPr>
            </w:pPr>
          </w:p>
        </w:tc>
        <w:tc>
          <w:tcPr>
            <w:tcW w:w="417" w:type="dxa"/>
            <w:vAlign w:val="top"/>
          </w:tcPr>
          <w:p w14:paraId="178DCFB8">
            <w:pPr>
              <w:rPr>
                <w:rFonts w:ascii="Arial"/>
                <w:sz w:val="21"/>
              </w:rPr>
            </w:pPr>
          </w:p>
        </w:tc>
        <w:tc>
          <w:tcPr>
            <w:tcW w:w="2508" w:type="dxa"/>
            <w:vAlign w:val="top"/>
          </w:tcPr>
          <w:p w14:paraId="68A1A158">
            <w:pPr>
              <w:pStyle w:val="6"/>
              <w:spacing w:before="89" w:line="216" w:lineRule="auto"/>
              <w:ind w:left="1080"/>
              <w:outlineLvl w:val="0"/>
            </w:pPr>
            <w:r>
              <w:rPr>
                <w:b/>
                <w:bCs/>
                <w:spacing w:val="-7"/>
              </w:rPr>
              <w:t>合计</w:t>
            </w:r>
          </w:p>
        </w:tc>
        <w:tc>
          <w:tcPr>
            <w:tcW w:w="1741" w:type="dxa"/>
            <w:vAlign w:val="top"/>
          </w:tcPr>
          <w:p w14:paraId="1B9C7C22">
            <w:pPr>
              <w:pStyle w:val="6"/>
              <w:spacing w:before="89"/>
              <w:ind w:left="1106"/>
            </w:pPr>
            <w:r>
              <w:rPr>
                <w:b/>
                <w:bCs/>
                <w:spacing w:val="-4"/>
              </w:rPr>
              <w:t>694.52</w:t>
            </w:r>
          </w:p>
        </w:tc>
        <w:tc>
          <w:tcPr>
            <w:tcW w:w="1741" w:type="dxa"/>
            <w:vAlign w:val="top"/>
          </w:tcPr>
          <w:p w14:paraId="5E58CE4B">
            <w:pPr>
              <w:pStyle w:val="6"/>
              <w:spacing w:before="89"/>
              <w:ind w:left="1107"/>
            </w:pPr>
            <w:r>
              <w:rPr>
                <w:b/>
                <w:bCs/>
                <w:spacing w:val="-4"/>
              </w:rPr>
              <w:t>694.52</w:t>
            </w:r>
          </w:p>
        </w:tc>
        <w:tc>
          <w:tcPr>
            <w:tcW w:w="1747" w:type="dxa"/>
            <w:vAlign w:val="top"/>
          </w:tcPr>
          <w:p w14:paraId="0203247F">
            <w:pPr>
              <w:rPr>
                <w:rFonts w:ascii="Arial"/>
                <w:sz w:val="21"/>
              </w:rPr>
            </w:pPr>
          </w:p>
        </w:tc>
      </w:tr>
    </w:tbl>
    <w:p w14:paraId="4020519C">
      <w:pPr>
        <w:rPr>
          <w:rFonts w:ascii="Arial"/>
          <w:sz w:val="21"/>
        </w:rPr>
      </w:pPr>
    </w:p>
    <w:p w14:paraId="4E1F5458">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72E76E82">
      <w:pPr>
        <w:spacing w:line="305" w:lineRule="auto"/>
        <w:rPr>
          <w:rFonts w:ascii="Arial"/>
          <w:sz w:val="21"/>
        </w:rPr>
      </w:pPr>
    </w:p>
    <w:p w14:paraId="37624A89">
      <w:pPr>
        <w:spacing w:line="306" w:lineRule="auto"/>
        <w:rPr>
          <w:rFonts w:ascii="Arial"/>
          <w:sz w:val="21"/>
        </w:rPr>
      </w:pPr>
    </w:p>
    <w:p w14:paraId="3B21F3CB">
      <w:pPr>
        <w:pStyle w:val="2"/>
        <w:spacing w:before="101" w:line="222" w:lineRule="auto"/>
        <w:ind w:left="248"/>
      </w:pPr>
      <w:r>
        <w:rPr>
          <w:b/>
          <w:bCs/>
          <w:spacing w:val="-4"/>
        </w:rPr>
        <w:t>表</w:t>
      </w:r>
      <w:r>
        <w:rPr>
          <w:spacing w:val="-46"/>
        </w:rPr>
        <w:t xml:space="preserve"> </w:t>
      </w:r>
      <w:r>
        <w:rPr>
          <w:b/>
          <w:bCs/>
          <w:spacing w:val="-4"/>
        </w:rPr>
        <w:t>6</w:t>
      </w:r>
    </w:p>
    <w:p w14:paraId="3EE885F6">
      <w:pPr>
        <w:pStyle w:val="2"/>
        <w:spacing w:before="43" w:line="218" w:lineRule="auto"/>
        <w:ind w:left="2414"/>
        <w:outlineLvl w:val="0"/>
      </w:pPr>
      <w:r>
        <w:rPr>
          <w:b/>
          <w:bCs/>
          <w:spacing w:val="5"/>
        </w:rPr>
        <w:t>一般公共预算基本支出情况表</w:t>
      </w:r>
    </w:p>
    <w:p w14:paraId="66EC0C1B">
      <w:pPr>
        <w:pStyle w:val="2"/>
        <w:spacing w:before="36" w:line="214" w:lineRule="auto"/>
        <w:ind w:left="118"/>
        <w:outlineLvl w:val="0"/>
        <w:rPr>
          <w:sz w:val="24"/>
          <w:szCs w:val="24"/>
        </w:rPr>
      </w:pPr>
      <w:r>
        <w:rPr>
          <w:spacing w:val="-6"/>
          <w:sz w:val="24"/>
          <w:szCs w:val="24"/>
        </w:rPr>
        <w:t>编制单位：托克逊县林业和草原工作站</w:t>
      </w:r>
      <w:r>
        <w:rPr>
          <w:sz w:val="24"/>
          <w:szCs w:val="24"/>
        </w:rPr>
        <w:t xml:space="preserve">                                 </w:t>
      </w:r>
      <w:r>
        <w:rPr>
          <w:spacing w:val="-6"/>
          <w:sz w:val="24"/>
          <w:szCs w:val="24"/>
        </w:rPr>
        <w:t>单位：</w:t>
      </w:r>
      <w:r>
        <w:rPr>
          <w:spacing w:val="-7"/>
          <w:sz w:val="24"/>
          <w:szCs w:val="24"/>
        </w:rPr>
        <w:t>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061CE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E524BA3">
            <w:pPr>
              <w:pStyle w:val="6"/>
              <w:spacing w:before="60" w:line="217" w:lineRule="auto"/>
              <w:ind w:left="1883"/>
              <w:rPr>
                <w:sz w:val="24"/>
                <w:szCs w:val="24"/>
              </w:rPr>
            </w:pPr>
            <w:r>
              <w:rPr>
                <w:b/>
                <w:bCs/>
                <w:spacing w:val="-9"/>
                <w:sz w:val="24"/>
                <w:szCs w:val="24"/>
              </w:rPr>
              <w:t>项目</w:t>
            </w:r>
          </w:p>
        </w:tc>
        <w:tc>
          <w:tcPr>
            <w:tcW w:w="5105" w:type="dxa"/>
            <w:gridSpan w:val="3"/>
            <w:vAlign w:val="top"/>
          </w:tcPr>
          <w:p w14:paraId="2CEAEE97">
            <w:pPr>
              <w:pStyle w:val="6"/>
              <w:spacing w:before="60" w:line="213" w:lineRule="auto"/>
              <w:ind w:left="1373"/>
              <w:rPr>
                <w:sz w:val="24"/>
                <w:szCs w:val="24"/>
              </w:rPr>
            </w:pPr>
            <w:r>
              <w:rPr>
                <w:b/>
                <w:bCs/>
                <w:spacing w:val="-5"/>
                <w:sz w:val="24"/>
                <w:szCs w:val="24"/>
              </w:rPr>
              <w:t>一般公共预算基本支出</w:t>
            </w:r>
          </w:p>
        </w:tc>
      </w:tr>
      <w:tr w14:paraId="4C612F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401FA7C6">
            <w:pPr>
              <w:pStyle w:val="6"/>
              <w:spacing w:before="32" w:line="221" w:lineRule="auto"/>
              <w:ind w:left="155"/>
              <w:rPr>
                <w:sz w:val="20"/>
                <w:szCs w:val="20"/>
              </w:rPr>
            </w:pPr>
            <w:r>
              <w:rPr>
                <w:b/>
                <w:bCs/>
                <w:spacing w:val="5"/>
                <w:sz w:val="20"/>
                <w:szCs w:val="20"/>
              </w:rPr>
              <w:t>经济分类科</w:t>
            </w:r>
          </w:p>
          <w:p w14:paraId="62CB9CDC">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3913F919">
            <w:pPr>
              <w:spacing w:line="242" w:lineRule="auto"/>
              <w:rPr>
                <w:rFonts w:ascii="Arial"/>
                <w:sz w:val="21"/>
              </w:rPr>
            </w:pPr>
          </w:p>
          <w:p w14:paraId="36756BE7">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92CF074">
            <w:pPr>
              <w:spacing w:line="241" w:lineRule="auto"/>
              <w:rPr>
                <w:rFonts w:ascii="Arial"/>
                <w:sz w:val="21"/>
              </w:rPr>
            </w:pPr>
          </w:p>
          <w:p w14:paraId="7E538BCA">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42D850B4">
            <w:pPr>
              <w:spacing w:line="241" w:lineRule="auto"/>
              <w:rPr>
                <w:rFonts w:ascii="Arial"/>
                <w:sz w:val="21"/>
              </w:rPr>
            </w:pPr>
          </w:p>
          <w:p w14:paraId="7880BE60">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2078377D">
            <w:pPr>
              <w:spacing w:line="241" w:lineRule="auto"/>
              <w:rPr>
                <w:rFonts w:ascii="Arial"/>
                <w:sz w:val="21"/>
              </w:rPr>
            </w:pPr>
          </w:p>
          <w:p w14:paraId="2454F7C4">
            <w:pPr>
              <w:pStyle w:val="6"/>
              <w:spacing w:before="65" w:line="222" w:lineRule="auto"/>
              <w:ind w:left="435"/>
              <w:rPr>
                <w:sz w:val="20"/>
                <w:szCs w:val="20"/>
              </w:rPr>
            </w:pPr>
            <w:r>
              <w:rPr>
                <w:b/>
                <w:bCs/>
                <w:spacing w:val="6"/>
                <w:sz w:val="20"/>
                <w:szCs w:val="20"/>
              </w:rPr>
              <w:t>公用经费</w:t>
            </w:r>
          </w:p>
        </w:tc>
      </w:tr>
      <w:tr w14:paraId="630D06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1DD569BC">
            <w:pPr>
              <w:pStyle w:val="6"/>
              <w:spacing w:before="36" w:line="222" w:lineRule="auto"/>
              <w:ind w:left="124"/>
              <w:rPr>
                <w:sz w:val="19"/>
                <w:szCs w:val="19"/>
              </w:rPr>
            </w:pPr>
            <w:r>
              <w:rPr>
                <w:b/>
                <w:bCs/>
                <w:spacing w:val="-2"/>
                <w:sz w:val="19"/>
                <w:szCs w:val="19"/>
              </w:rPr>
              <w:t>类</w:t>
            </w:r>
          </w:p>
        </w:tc>
        <w:tc>
          <w:tcPr>
            <w:tcW w:w="577" w:type="dxa"/>
            <w:vAlign w:val="top"/>
          </w:tcPr>
          <w:p w14:paraId="584EEA83">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0407E32">
            <w:pPr>
              <w:rPr>
                <w:rFonts w:ascii="Arial"/>
                <w:sz w:val="21"/>
              </w:rPr>
            </w:pPr>
          </w:p>
        </w:tc>
        <w:tc>
          <w:tcPr>
            <w:tcW w:w="1700" w:type="dxa"/>
            <w:vMerge w:val="continue"/>
            <w:tcBorders>
              <w:top w:val="nil"/>
            </w:tcBorders>
            <w:vAlign w:val="top"/>
          </w:tcPr>
          <w:p w14:paraId="142ACF77">
            <w:pPr>
              <w:rPr>
                <w:rFonts w:ascii="Arial"/>
                <w:sz w:val="21"/>
              </w:rPr>
            </w:pPr>
          </w:p>
        </w:tc>
        <w:tc>
          <w:tcPr>
            <w:tcW w:w="1700" w:type="dxa"/>
            <w:vMerge w:val="continue"/>
            <w:tcBorders>
              <w:top w:val="nil"/>
            </w:tcBorders>
            <w:vAlign w:val="top"/>
          </w:tcPr>
          <w:p w14:paraId="25CFA836">
            <w:pPr>
              <w:rPr>
                <w:rFonts w:ascii="Arial"/>
                <w:sz w:val="21"/>
              </w:rPr>
            </w:pPr>
          </w:p>
        </w:tc>
        <w:tc>
          <w:tcPr>
            <w:tcW w:w="1705" w:type="dxa"/>
            <w:vMerge w:val="continue"/>
            <w:tcBorders>
              <w:top w:val="nil"/>
            </w:tcBorders>
            <w:vAlign w:val="top"/>
          </w:tcPr>
          <w:p w14:paraId="15D4C01C">
            <w:pPr>
              <w:rPr>
                <w:rFonts w:ascii="Arial"/>
                <w:sz w:val="21"/>
              </w:rPr>
            </w:pPr>
          </w:p>
        </w:tc>
      </w:tr>
      <w:tr w14:paraId="50AE8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4E6DBB7">
            <w:pPr>
              <w:pStyle w:val="6"/>
              <w:spacing w:before="87" w:line="242" w:lineRule="auto"/>
              <w:ind w:left="127"/>
            </w:pPr>
            <w:r>
              <w:rPr>
                <w:b/>
                <w:bCs/>
                <w:spacing w:val="-9"/>
              </w:rPr>
              <w:t>301</w:t>
            </w:r>
          </w:p>
        </w:tc>
        <w:tc>
          <w:tcPr>
            <w:tcW w:w="577" w:type="dxa"/>
            <w:vAlign w:val="top"/>
          </w:tcPr>
          <w:p w14:paraId="2130095F">
            <w:pPr>
              <w:rPr>
                <w:rFonts w:ascii="Arial"/>
                <w:sz w:val="21"/>
              </w:rPr>
            </w:pPr>
          </w:p>
        </w:tc>
        <w:tc>
          <w:tcPr>
            <w:tcW w:w="2889" w:type="dxa"/>
            <w:vAlign w:val="top"/>
          </w:tcPr>
          <w:p w14:paraId="2B68E46E">
            <w:pPr>
              <w:pStyle w:val="6"/>
              <w:spacing w:before="87" w:line="213" w:lineRule="auto"/>
              <w:ind w:left="114"/>
            </w:pPr>
            <w:r>
              <w:rPr>
                <w:b/>
                <w:bCs/>
                <w:spacing w:val="-4"/>
              </w:rPr>
              <w:t>工资福利支出</w:t>
            </w:r>
          </w:p>
        </w:tc>
        <w:tc>
          <w:tcPr>
            <w:tcW w:w="1700" w:type="dxa"/>
            <w:vAlign w:val="top"/>
          </w:tcPr>
          <w:p w14:paraId="4124576E">
            <w:pPr>
              <w:pStyle w:val="6"/>
              <w:spacing w:before="86"/>
              <w:ind w:left="1067"/>
            </w:pPr>
            <w:r>
              <w:rPr>
                <w:b/>
                <w:bCs/>
                <w:spacing w:val="-4"/>
              </w:rPr>
              <w:t>623.35</w:t>
            </w:r>
          </w:p>
        </w:tc>
        <w:tc>
          <w:tcPr>
            <w:tcW w:w="1700" w:type="dxa"/>
            <w:vAlign w:val="top"/>
          </w:tcPr>
          <w:p w14:paraId="1F8E479E">
            <w:pPr>
              <w:pStyle w:val="6"/>
              <w:spacing w:before="86"/>
              <w:ind w:left="920"/>
            </w:pPr>
            <w:r>
              <w:rPr>
                <w:b/>
                <w:bCs/>
                <w:spacing w:val="-4"/>
              </w:rPr>
              <w:t>623.35</w:t>
            </w:r>
          </w:p>
        </w:tc>
        <w:tc>
          <w:tcPr>
            <w:tcW w:w="1705" w:type="dxa"/>
            <w:vAlign w:val="top"/>
          </w:tcPr>
          <w:p w14:paraId="00B99367">
            <w:pPr>
              <w:rPr>
                <w:rFonts w:ascii="Arial"/>
                <w:sz w:val="21"/>
              </w:rPr>
            </w:pPr>
          </w:p>
        </w:tc>
      </w:tr>
      <w:tr w14:paraId="46926B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D97D631">
            <w:pPr>
              <w:pStyle w:val="6"/>
              <w:spacing w:before="88" w:line="242" w:lineRule="auto"/>
              <w:ind w:left="127"/>
            </w:pPr>
            <w:r>
              <w:rPr>
                <w:spacing w:val="-7"/>
              </w:rPr>
              <w:t>301</w:t>
            </w:r>
          </w:p>
        </w:tc>
        <w:tc>
          <w:tcPr>
            <w:tcW w:w="577" w:type="dxa"/>
            <w:vAlign w:val="top"/>
          </w:tcPr>
          <w:p w14:paraId="34EA2F27">
            <w:pPr>
              <w:pStyle w:val="6"/>
              <w:spacing w:before="88" w:line="242" w:lineRule="auto"/>
              <w:ind w:left="123"/>
            </w:pPr>
            <w:r>
              <w:rPr>
                <w:spacing w:val="-10"/>
              </w:rPr>
              <w:t>01</w:t>
            </w:r>
          </w:p>
        </w:tc>
        <w:tc>
          <w:tcPr>
            <w:tcW w:w="2889" w:type="dxa"/>
            <w:vAlign w:val="top"/>
          </w:tcPr>
          <w:p w14:paraId="08657343">
            <w:pPr>
              <w:pStyle w:val="6"/>
              <w:spacing w:before="88" w:line="214" w:lineRule="auto"/>
              <w:ind w:left="107"/>
            </w:pPr>
            <w:r>
              <w:rPr>
                <w:spacing w:val="-2"/>
              </w:rPr>
              <w:t>基本工资</w:t>
            </w:r>
          </w:p>
        </w:tc>
        <w:tc>
          <w:tcPr>
            <w:tcW w:w="1700" w:type="dxa"/>
            <w:vAlign w:val="top"/>
          </w:tcPr>
          <w:p w14:paraId="62BE6218">
            <w:pPr>
              <w:pStyle w:val="6"/>
              <w:spacing w:before="87"/>
              <w:ind w:left="1070"/>
            </w:pPr>
            <w:r>
              <w:rPr>
                <w:spacing w:val="-3"/>
              </w:rPr>
              <w:t>160.48</w:t>
            </w:r>
          </w:p>
        </w:tc>
        <w:tc>
          <w:tcPr>
            <w:tcW w:w="1700" w:type="dxa"/>
            <w:vAlign w:val="top"/>
          </w:tcPr>
          <w:p w14:paraId="2556DE06">
            <w:pPr>
              <w:pStyle w:val="6"/>
              <w:spacing w:before="87"/>
              <w:ind w:left="922"/>
            </w:pPr>
            <w:r>
              <w:rPr>
                <w:spacing w:val="-3"/>
              </w:rPr>
              <w:t>160.48</w:t>
            </w:r>
          </w:p>
        </w:tc>
        <w:tc>
          <w:tcPr>
            <w:tcW w:w="1705" w:type="dxa"/>
            <w:vAlign w:val="top"/>
          </w:tcPr>
          <w:p w14:paraId="29DB527C">
            <w:pPr>
              <w:rPr>
                <w:rFonts w:ascii="Arial"/>
                <w:sz w:val="21"/>
              </w:rPr>
            </w:pPr>
          </w:p>
        </w:tc>
      </w:tr>
      <w:tr w14:paraId="0D64FD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31716EE">
            <w:pPr>
              <w:pStyle w:val="6"/>
              <w:spacing w:before="89" w:line="242" w:lineRule="auto"/>
              <w:ind w:left="127"/>
            </w:pPr>
            <w:r>
              <w:rPr>
                <w:spacing w:val="-7"/>
              </w:rPr>
              <w:t>301</w:t>
            </w:r>
          </w:p>
        </w:tc>
        <w:tc>
          <w:tcPr>
            <w:tcW w:w="577" w:type="dxa"/>
            <w:vAlign w:val="top"/>
          </w:tcPr>
          <w:p w14:paraId="2CE7DD35">
            <w:pPr>
              <w:pStyle w:val="6"/>
              <w:spacing w:before="89" w:line="242" w:lineRule="auto"/>
              <w:ind w:left="123"/>
            </w:pPr>
            <w:r>
              <w:rPr>
                <w:spacing w:val="-10"/>
              </w:rPr>
              <w:t>02</w:t>
            </w:r>
          </w:p>
        </w:tc>
        <w:tc>
          <w:tcPr>
            <w:tcW w:w="2889" w:type="dxa"/>
            <w:vAlign w:val="top"/>
          </w:tcPr>
          <w:p w14:paraId="7CE900B9">
            <w:pPr>
              <w:pStyle w:val="6"/>
              <w:spacing w:before="88" w:line="214" w:lineRule="auto"/>
              <w:ind w:left="117"/>
            </w:pPr>
            <w:r>
              <w:rPr>
                <w:spacing w:val="-4"/>
              </w:rPr>
              <w:t>津贴补贴</w:t>
            </w:r>
          </w:p>
        </w:tc>
        <w:tc>
          <w:tcPr>
            <w:tcW w:w="1700" w:type="dxa"/>
            <w:vAlign w:val="top"/>
          </w:tcPr>
          <w:p w14:paraId="14436794">
            <w:pPr>
              <w:pStyle w:val="6"/>
              <w:spacing w:before="88"/>
              <w:ind w:left="1070"/>
            </w:pPr>
            <w:r>
              <w:rPr>
                <w:spacing w:val="-3"/>
              </w:rPr>
              <w:t>110.15</w:t>
            </w:r>
          </w:p>
        </w:tc>
        <w:tc>
          <w:tcPr>
            <w:tcW w:w="1700" w:type="dxa"/>
            <w:vAlign w:val="top"/>
          </w:tcPr>
          <w:p w14:paraId="7431BC9F">
            <w:pPr>
              <w:pStyle w:val="6"/>
              <w:spacing w:before="88"/>
              <w:ind w:left="922"/>
            </w:pPr>
            <w:r>
              <w:rPr>
                <w:spacing w:val="-3"/>
              </w:rPr>
              <w:t>110.15</w:t>
            </w:r>
          </w:p>
        </w:tc>
        <w:tc>
          <w:tcPr>
            <w:tcW w:w="1705" w:type="dxa"/>
            <w:vAlign w:val="top"/>
          </w:tcPr>
          <w:p w14:paraId="4EFEBE66">
            <w:pPr>
              <w:rPr>
                <w:rFonts w:ascii="Arial"/>
                <w:sz w:val="21"/>
              </w:rPr>
            </w:pPr>
          </w:p>
        </w:tc>
      </w:tr>
      <w:tr w14:paraId="3B90A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D1AE01">
            <w:pPr>
              <w:pStyle w:val="6"/>
              <w:spacing w:before="90" w:line="242" w:lineRule="auto"/>
              <w:ind w:left="127"/>
            </w:pPr>
            <w:r>
              <w:rPr>
                <w:spacing w:val="-7"/>
              </w:rPr>
              <w:t>301</w:t>
            </w:r>
          </w:p>
        </w:tc>
        <w:tc>
          <w:tcPr>
            <w:tcW w:w="577" w:type="dxa"/>
            <w:vAlign w:val="top"/>
          </w:tcPr>
          <w:p w14:paraId="5DEF795C">
            <w:pPr>
              <w:pStyle w:val="6"/>
              <w:spacing w:before="90" w:line="242" w:lineRule="auto"/>
              <w:ind w:left="123"/>
            </w:pPr>
            <w:r>
              <w:rPr>
                <w:spacing w:val="-10"/>
              </w:rPr>
              <w:t>03</w:t>
            </w:r>
          </w:p>
        </w:tc>
        <w:tc>
          <w:tcPr>
            <w:tcW w:w="2889" w:type="dxa"/>
            <w:vAlign w:val="top"/>
          </w:tcPr>
          <w:p w14:paraId="10624DF0">
            <w:pPr>
              <w:pStyle w:val="6"/>
              <w:spacing w:before="90" w:line="213" w:lineRule="auto"/>
              <w:ind w:left="121"/>
            </w:pPr>
            <w:r>
              <w:rPr>
                <w:spacing w:val="-10"/>
              </w:rPr>
              <w:t>奖金</w:t>
            </w:r>
          </w:p>
        </w:tc>
        <w:tc>
          <w:tcPr>
            <w:tcW w:w="1700" w:type="dxa"/>
            <w:vAlign w:val="top"/>
          </w:tcPr>
          <w:p w14:paraId="4F719331">
            <w:pPr>
              <w:pStyle w:val="6"/>
              <w:spacing w:before="89"/>
              <w:ind w:left="1156"/>
            </w:pPr>
            <w:r>
              <w:rPr>
                <w:spacing w:val="-3"/>
              </w:rPr>
              <w:t>65.74</w:t>
            </w:r>
          </w:p>
        </w:tc>
        <w:tc>
          <w:tcPr>
            <w:tcW w:w="1700" w:type="dxa"/>
            <w:vAlign w:val="top"/>
          </w:tcPr>
          <w:p w14:paraId="69B4710A">
            <w:pPr>
              <w:pStyle w:val="6"/>
              <w:spacing w:before="89"/>
              <w:ind w:left="1011"/>
            </w:pPr>
            <w:r>
              <w:rPr>
                <w:spacing w:val="-3"/>
              </w:rPr>
              <w:t>65.74</w:t>
            </w:r>
          </w:p>
        </w:tc>
        <w:tc>
          <w:tcPr>
            <w:tcW w:w="1705" w:type="dxa"/>
            <w:vAlign w:val="top"/>
          </w:tcPr>
          <w:p w14:paraId="7ED72425">
            <w:pPr>
              <w:rPr>
                <w:rFonts w:ascii="Arial"/>
                <w:sz w:val="21"/>
              </w:rPr>
            </w:pPr>
          </w:p>
        </w:tc>
      </w:tr>
      <w:tr w14:paraId="33AA38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358D57">
            <w:pPr>
              <w:pStyle w:val="6"/>
              <w:spacing w:before="90" w:line="242" w:lineRule="auto"/>
              <w:ind w:left="127"/>
            </w:pPr>
            <w:r>
              <w:rPr>
                <w:spacing w:val="-7"/>
              </w:rPr>
              <w:t>301</w:t>
            </w:r>
          </w:p>
        </w:tc>
        <w:tc>
          <w:tcPr>
            <w:tcW w:w="577" w:type="dxa"/>
            <w:vAlign w:val="top"/>
          </w:tcPr>
          <w:p w14:paraId="1355FFCF">
            <w:pPr>
              <w:pStyle w:val="6"/>
              <w:spacing w:before="90" w:line="242" w:lineRule="auto"/>
              <w:ind w:left="123"/>
            </w:pPr>
            <w:r>
              <w:rPr>
                <w:spacing w:val="-10"/>
              </w:rPr>
              <w:t>07</w:t>
            </w:r>
          </w:p>
        </w:tc>
        <w:tc>
          <w:tcPr>
            <w:tcW w:w="2889" w:type="dxa"/>
            <w:vAlign w:val="top"/>
          </w:tcPr>
          <w:p w14:paraId="6B8F9607">
            <w:pPr>
              <w:pStyle w:val="6"/>
              <w:spacing w:before="90" w:line="214" w:lineRule="auto"/>
              <w:ind w:left="115"/>
            </w:pPr>
            <w:r>
              <w:rPr>
                <w:spacing w:val="-4"/>
              </w:rPr>
              <w:t>绩效工资</w:t>
            </w:r>
          </w:p>
        </w:tc>
        <w:tc>
          <w:tcPr>
            <w:tcW w:w="1700" w:type="dxa"/>
            <w:vAlign w:val="top"/>
          </w:tcPr>
          <w:p w14:paraId="09537170">
            <w:pPr>
              <w:pStyle w:val="6"/>
              <w:spacing w:before="89"/>
              <w:ind w:left="1161"/>
            </w:pPr>
            <w:r>
              <w:rPr>
                <w:spacing w:val="-4"/>
              </w:rPr>
              <w:t>32.55</w:t>
            </w:r>
          </w:p>
        </w:tc>
        <w:tc>
          <w:tcPr>
            <w:tcW w:w="1700" w:type="dxa"/>
            <w:vAlign w:val="top"/>
          </w:tcPr>
          <w:p w14:paraId="78FFBE2A">
            <w:pPr>
              <w:pStyle w:val="6"/>
              <w:spacing w:before="89"/>
              <w:ind w:left="1016"/>
            </w:pPr>
            <w:r>
              <w:rPr>
                <w:spacing w:val="-4"/>
              </w:rPr>
              <w:t>32.55</w:t>
            </w:r>
          </w:p>
        </w:tc>
        <w:tc>
          <w:tcPr>
            <w:tcW w:w="1705" w:type="dxa"/>
            <w:vAlign w:val="top"/>
          </w:tcPr>
          <w:p w14:paraId="30E95A0A">
            <w:pPr>
              <w:rPr>
                <w:rFonts w:ascii="Arial"/>
                <w:sz w:val="21"/>
              </w:rPr>
            </w:pPr>
          </w:p>
        </w:tc>
      </w:tr>
      <w:tr w14:paraId="7DEDB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F98F50">
            <w:pPr>
              <w:pStyle w:val="6"/>
              <w:spacing w:before="90" w:line="242" w:lineRule="auto"/>
              <w:ind w:left="127"/>
            </w:pPr>
            <w:r>
              <w:rPr>
                <w:spacing w:val="-7"/>
              </w:rPr>
              <w:t>301</w:t>
            </w:r>
          </w:p>
        </w:tc>
        <w:tc>
          <w:tcPr>
            <w:tcW w:w="577" w:type="dxa"/>
            <w:vAlign w:val="top"/>
          </w:tcPr>
          <w:p w14:paraId="20FB2C4D">
            <w:pPr>
              <w:pStyle w:val="6"/>
              <w:spacing w:before="90" w:line="242" w:lineRule="auto"/>
              <w:ind w:left="123"/>
            </w:pPr>
            <w:r>
              <w:rPr>
                <w:spacing w:val="-10"/>
              </w:rPr>
              <w:t>08</w:t>
            </w:r>
          </w:p>
        </w:tc>
        <w:tc>
          <w:tcPr>
            <w:tcW w:w="2889" w:type="dxa"/>
            <w:vAlign w:val="top"/>
          </w:tcPr>
          <w:p w14:paraId="6346F19F">
            <w:pPr>
              <w:pStyle w:val="6"/>
              <w:spacing w:before="89" w:line="214" w:lineRule="auto"/>
              <w:ind w:left="108"/>
            </w:pPr>
            <w:r>
              <w:rPr>
                <w:spacing w:val="-1"/>
              </w:rPr>
              <w:t>机关事业单位基本养老保险缴费</w:t>
            </w:r>
          </w:p>
        </w:tc>
        <w:tc>
          <w:tcPr>
            <w:tcW w:w="1700" w:type="dxa"/>
            <w:vAlign w:val="top"/>
          </w:tcPr>
          <w:p w14:paraId="112D5264">
            <w:pPr>
              <w:pStyle w:val="6"/>
              <w:spacing w:before="89"/>
              <w:ind w:left="1156"/>
            </w:pPr>
            <w:r>
              <w:rPr>
                <w:spacing w:val="-4"/>
              </w:rPr>
              <w:t>56.01</w:t>
            </w:r>
          </w:p>
        </w:tc>
        <w:tc>
          <w:tcPr>
            <w:tcW w:w="1700" w:type="dxa"/>
            <w:vAlign w:val="top"/>
          </w:tcPr>
          <w:p w14:paraId="19743D56">
            <w:pPr>
              <w:pStyle w:val="6"/>
              <w:spacing w:before="89"/>
              <w:ind w:left="1011"/>
            </w:pPr>
            <w:r>
              <w:rPr>
                <w:spacing w:val="-4"/>
              </w:rPr>
              <w:t>56.01</w:t>
            </w:r>
          </w:p>
        </w:tc>
        <w:tc>
          <w:tcPr>
            <w:tcW w:w="1705" w:type="dxa"/>
            <w:vAlign w:val="top"/>
          </w:tcPr>
          <w:p w14:paraId="0C6EF16B">
            <w:pPr>
              <w:rPr>
                <w:rFonts w:ascii="Arial"/>
                <w:sz w:val="21"/>
              </w:rPr>
            </w:pPr>
          </w:p>
        </w:tc>
      </w:tr>
      <w:tr w14:paraId="278C60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09C0B67">
            <w:pPr>
              <w:pStyle w:val="6"/>
              <w:spacing w:before="90" w:line="242" w:lineRule="auto"/>
              <w:ind w:left="127"/>
            </w:pPr>
            <w:r>
              <w:rPr>
                <w:spacing w:val="-7"/>
              </w:rPr>
              <w:t>301</w:t>
            </w:r>
          </w:p>
        </w:tc>
        <w:tc>
          <w:tcPr>
            <w:tcW w:w="577" w:type="dxa"/>
            <w:vAlign w:val="top"/>
          </w:tcPr>
          <w:p w14:paraId="0AB2C96E">
            <w:pPr>
              <w:pStyle w:val="6"/>
              <w:spacing w:before="90" w:line="242" w:lineRule="auto"/>
              <w:ind w:left="123"/>
            </w:pPr>
            <w:r>
              <w:rPr>
                <w:spacing w:val="-10"/>
              </w:rPr>
              <w:t>09</w:t>
            </w:r>
          </w:p>
        </w:tc>
        <w:tc>
          <w:tcPr>
            <w:tcW w:w="2889" w:type="dxa"/>
            <w:vAlign w:val="top"/>
          </w:tcPr>
          <w:p w14:paraId="5DFBE2DE">
            <w:pPr>
              <w:pStyle w:val="6"/>
              <w:spacing w:before="89" w:line="214" w:lineRule="auto"/>
              <w:ind w:left="117"/>
            </w:pPr>
            <w:r>
              <w:rPr>
                <w:spacing w:val="-3"/>
              </w:rPr>
              <w:t>职业年金缴费</w:t>
            </w:r>
          </w:p>
        </w:tc>
        <w:tc>
          <w:tcPr>
            <w:tcW w:w="1700" w:type="dxa"/>
            <w:vAlign w:val="top"/>
          </w:tcPr>
          <w:p w14:paraId="2873AAB6">
            <w:pPr>
              <w:pStyle w:val="6"/>
              <w:spacing w:before="89"/>
              <w:ind w:left="1154"/>
            </w:pPr>
            <w:r>
              <w:rPr>
                <w:spacing w:val="-3"/>
              </w:rPr>
              <w:t>28.01</w:t>
            </w:r>
          </w:p>
        </w:tc>
        <w:tc>
          <w:tcPr>
            <w:tcW w:w="1700" w:type="dxa"/>
            <w:vAlign w:val="top"/>
          </w:tcPr>
          <w:p w14:paraId="6BD22A9C">
            <w:pPr>
              <w:pStyle w:val="6"/>
              <w:spacing w:before="89"/>
              <w:ind w:left="1009"/>
            </w:pPr>
            <w:r>
              <w:rPr>
                <w:spacing w:val="-3"/>
              </w:rPr>
              <w:t>28.01</w:t>
            </w:r>
          </w:p>
        </w:tc>
        <w:tc>
          <w:tcPr>
            <w:tcW w:w="1705" w:type="dxa"/>
            <w:vAlign w:val="top"/>
          </w:tcPr>
          <w:p w14:paraId="10614F26">
            <w:pPr>
              <w:rPr>
                <w:rFonts w:ascii="Arial"/>
                <w:sz w:val="21"/>
              </w:rPr>
            </w:pPr>
          </w:p>
        </w:tc>
      </w:tr>
      <w:tr w14:paraId="67D1DD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C121686">
            <w:pPr>
              <w:pStyle w:val="6"/>
              <w:spacing w:before="90" w:line="242" w:lineRule="auto"/>
              <w:ind w:left="127"/>
            </w:pPr>
            <w:r>
              <w:rPr>
                <w:spacing w:val="-7"/>
              </w:rPr>
              <w:t>301</w:t>
            </w:r>
          </w:p>
        </w:tc>
        <w:tc>
          <w:tcPr>
            <w:tcW w:w="577" w:type="dxa"/>
            <w:vAlign w:val="top"/>
          </w:tcPr>
          <w:p w14:paraId="5AE842CA">
            <w:pPr>
              <w:pStyle w:val="6"/>
              <w:spacing w:before="90" w:line="242" w:lineRule="auto"/>
              <w:ind w:left="122"/>
            </w:pPr>
            <w:r>
              <w:rPr>
                <w:spacing w:val="-9"/>
              </w:rPr>
              <w:t>10</w:t>
            </w:r>
          </w:p>
        </w:tc>
        <w:tc>
          <w:tcPr>
            <w:tcW w:w="2889" w:type="dxa"/>
            <w:vAlign w:val="top"/>
          </w:tcPr>
          <w:p w14:paraId="7C181835">
            <w:pPr>
              <w:pStyle w:val="6"/>
              <w:spacing w:before="89" w:line="214" w:lineRule="auto"/>
              <w:ind w:left="117"/>
            </w:pPr>
            <w:r>
              <w:rPr>
                <w:spacing w:val="-2"/>
              </w:rPr>
              <w:t>职工基本医疗保险缴费</w:t>
            </w:r>
          </w:p>
        </w:tc>
        <w:tc>
          <w:tcPr>
            <w:tcW w:w="1700" w:type="dxa"/>
            <w:vAlign w:val="top"/>
          </w:tcPr>
          <w:p w14:paraId="11CE2260">
            <w:pPr>
              <w:pStyle w:val="6"/>
              <w:spacing w:before="89"/>
              <w:ind w:left="1154"/>
            </w:pPr>
            <w:r>
              <w:rPr>
                <w:spacing w:val="-3"/>
              </w:rPr>
              <w:t>23.75</w:t>
            </w:r>
          </w:p>
        </w:tc>
        <w:tc>
          <w:tcPr>
            <w:tcW w:w="1700" w:type="dxa"/>
            <w:vAlign w:val="top"/>
          </w:tcPr>
          <w:p w14:paraId="0E198BB2">
            <w:pPr>
              <w:pStyle w:val="6"/>
              <w:spacing w:before="89"/>
              <w:ind w:left="1009"/>
            </w:pPr>
            <w:r>
              <w:rPr>
                <w:spacing w:val="-3"/>
              </w:rPr>
              <w:t>23.75</w:t>
            </w:r>
          </w:p>
        </w:tc>
        <w:tc>
          <w:tcPr>
            <w:tcW w:w="1705" w:type="dxa"/>
            <w:vAlign w:val="top"/>
          </w:tcPr>
          <w:p w14:paraId="0F40D3EF">
            <w:pPr>
              <w:rPr>
                <w:rFonts w:ascii="Arial"/>
                <w:sz w:val="21"/>
              </w:rPr>
            </w:pPr>
          </w:p>
        </w:tc>
      </w:tr>
      <w:tr w14:paraId="4DD184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840925F">
            <w:pPr>
              <w:pStyle w:val="6"/>
              <w:spacing w:before="90" w:line="242" w:lineRule="auto"/>
              <w:ind w:left="127"/>
            </w:pPr>
            <w:r>
              <w:rPr>
                <w:spacing w:val="-7"/>
              </w:rPr>
              <w:t>301</w:t>
            </w:r>
          </w:p>
        </w:tc>
        <w:tc>
          <w:tcPr>
            <w:tcW w:w="577" w:type="dxa"/>
            <w:vAlign w:val="top"/>
          </w:tcPr>
          <w:p w14:paraId="3E2E5103">
            <w:pPr>
              <w:pStyle w:val="6"/>
              <w:spacing w:before="90" w:line="239" w:lineRule="exact"/>
              <w:ind w:left="122"/>
            </w:pPr>
            <w:r>
              <w:rPr>
                <w:spacing w:val="-9"/>
              </w:rPr>
              <w:t>11</w:t>
            </w:r>
          </w:p>
        </w:tc>
        <w:tc>
          <w:tcPr>
            <w:tcW w:w="2889" w:type="dxa"/>
            <w:vAlign w:val="top"/>
          </w:tcPr>
          <w:p w14:paraId="7708E11E">
            <w:pPr>
              <w:pStyle w:val="6"/>
              <w:spacing w:before="89" w:line="214" w:lineRule="auto"/>
              <w:ind w:left="109"/>
            </w:pPr>
            <w:r>
              <w:rPr>
                <w:spacing w:val="-1"/>
              </w:rPr>
              <w:t>公务员医疗补助缴费</w:t>
            </w:r>
          </w:p>
        </w:tc>
        <w:tc>
          <w:tcPr>
            <w:tcW w:w="1700" w:type="dxa"/>
            <w:vAlign w:val="top"/>
          </w:tcPr>
          <w:p w14:paraId="7667F13D">
            <w:pPr>
              <w:pStyle w:val="6"/>
              <w:spacing w:before="89"/>
              <w:ind w:left="1245"/>
            </w:pPr>
            <w:r>
              <w:rPr>
                <w:spacing w:val="-4"/>
              </w:rPr>
              <w:t>4.07</w:t>
            </w:r>
          </w:p>
        </w:tc>
        <w:tc>
          <w:tcPr>
            <w:tcW w:w="1700" w:type="dxa"/>
            <w:vAlign w:val="top"/>
          </w:tcPr>
          <w:p w14:paraId="441715C5">
            <w:pPr>
              <w:pStyle w:val="6"/>
              <w:spacing w:before="89"/>
              <w:ind w:left="1097"/>
            </w:pPr>
            <w:r>
              <w:rPr>
                <w:spacing w:val="-4"/>
              </w:rPr>
              <w:t>4.07</w:t>
            </w:r>
          </w:p>
        </w:tc>
        <w:tc>
          <w:tcPr>
            <w:tcW w:w="1705" w:type="dxa"/>
            <w:vAlign w:val="top"/>
          </w:tcPr>
          <w:p w14:paraId="0D21660D">
            <w:pPr>
              <w:rPr>
                <w:rFonts w:ascii="Arial"/>
                <w:sz w:val="21"/>
              </w:rPr>
            </w:pPr>
          </w:p>
        </w:tc>
      </w:tr>
      <w:tr w14:paraId="253BFB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76AE898">
            <w:pPr>
              <w:pStyle w:val="6"/>
              <w:spacing w:before="90" w:line="242" w:lineRule="auto"/>
              <w:ind w:left="127"/>
            </w:pPr>
            <w:r>
              <w:rPr>
                <w:spacing w:val="-7"/>
              </w:rPr>
              <w:t>301</w:t>
            </w:r>
          </w:p>
        </w:tc>
        <w:tc>
          <w:tcPr>
            <w:tcW w:w="577" w:type="dxa"/>
            <w:vAlign w:val="top"/>
          </w:tcPr>
          <w:p w14:paraId="0F38978B">
            <w:pPr>
              <w:pStyle w:val="6"/>
              <w:spacing w:before="90" w:line="239" w:lineRule="exact"/>
              <w:ind w:left="122"/>
            </w:pPr>
            <w:r>
              <w:rPr>
                <w:spacing w:val="-9"/>
              </w:rPr>
              <w:t>12</w:t>
            </w:r>
          </w:p>
        </w:tc>
        <w:tc>
          <w:tcPr>
            <w:tcW w:w="2889" w:type="dxa"/>
            <w:vAlign w:val="top"/>
          </w:tcPr>
          <w:p w14:paraId="0E280C54">
            <w:pPr>
              <w:pStyle w:val="6"/>
              <w:spacing w:before="89" w:line="214" w:lineRule="auto"/>
              <w:ind w:left="110"/>
            </w:pPr>
            <w:r>
              <w:rPr>
                <w:spacing w:val="-1"/>
              </w:rPr>
              <w:t>其他社会保障缴费</w:t>
            </w:r>
          </w:p>
        </w:tc>
        <w:tc>
          <w:tcPr>
            <w:tcW w:w="1700" w:type="dxa"/>
            <w:vAlign w:val="top"/>
          </w:tcPr>
          <w:p w14:paraId="33B33AA9">
            <w:pPr>
              <w:pStyle w:val="6"/>
              <w:spacing w:before="89"/>
              <w:ind w:left="1250"/>
            </w:pPr>
            <w:r>
              <w:rPr>
                <w:spacing w:val="-5"/>
              </w:rPr>
              <w:t>1.43</w:t>
            </w:r>
          </w:p>
        </w:tc>
        <w:tc>
          <w:tcPr>
            <w:tcW w:w="1700" w:type="dxa"/>
            <w:vAlign w:val="top"/>
          </w:tcPr>
          <w:p w14:paraId="5D089FDB">
            <w:pPr>
              <w:pStyle w:val="6"/>
              <w:spacing w:before="89"/>
              <w:ind w:left="1102"/>
            </w:pPr>
            <w:r>
              <w:rPr>
                <w:spacing w:val="-5"/>
              </w:rPr>
              <w:t>1.43</w:t>
            </w:r>
          </w:p>
        </w:tc>
        <w:tc>
          <w:tcPr>
            <w:tcW w:w="1705" w:type="dxa"/>
            <w:vAlign w:val="top"/>
          </w:tcPr>
          <w:p w14:paraId="48161FBC">
            <w:pPr>
              <w:rPr>
                <w:rFonts w:ascii="Arial"/>
                <w:sz w:val="21"/>
              </w:rPr>
            </w:pPr>
          </w:p>
        </w:tc>
      </w:tr>
      <w:tr w14:paraId="39CB1A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5" w:hRule="atLeast"/>
        </w:trPr>
        <w:tc>
          <w:tcPr>
            <w:tcW w:w="761" w:type="dxa"/>
            <w:vAlign w:val="top"/>
          </w:tcPr>
          <w:p w14:paraId="27F85293">
            <w:pPr>
              <w:pStyle w:val="6"/>
              <w:spacing w:before="90" w:line="242" w:lineRule="auto"/>
              <w:ind w:left="127"/>
            </w:pPr>
            <w:r>
              <w:rPr>
                <w:spacing w:val="-7"/>
              </w:rPr>
              <w:t>301</w:t>
            </w:r>
          </w:p>
        </w:tc>
        <w:tc>
          <w:tcPr>
            <w:tcW w:w="577" w:type="dxa"/>
            <w:vAlign w:val="top"/>
          </w:tcPr>
          <w:p w14:paraId="31999A46">
            <w:pPr>
              <w:pStyle w:val="6"/>
              <w:spacing w:before="90" w:line="242" w:lineRule="auto"/>
              <w:ind w:left="122"/>
            </w:pPr>
            <w:r>
              <w:rPr>
                <w:spacing w:val="-9"/>
              </w:rPr>
              <w:t>13</w:t>
            </w:r>
          </w:p>
        </w:tc>
        <w:tc>
          <w:tcPr>
            <w:tcW w:w="2889" w:type="dxa"/>
            <w:vAlign w:val="top"/>
          </w:tcPr>
          <w:p w14:paraId="12A5E330">
            <w:pPr>
              <w:pStyle w:val="6"/>
              <w:spacing w:before="89" w:line="216" w:lineRule="auto"/>
              <w:ind w:left="113"/>
            </w:pPr>
            <w:r>
              <w:rPr>
                <w:spacing w:val="-3"/>
              </w:rPr>
              <w:t>住房公积金</w:t>
            </w:r>
          </w:p>
        </w:tc>
        <w:tc>
          <w:tcPr>
            <w:tcW w:w="1700" w:type="dxa"/>
            <w:vAlign w:val="top"/>
          </w:tcPr>
          <w:p w14:paraId="6258509C">
            <w:pPr>
              <w:pStyle w:val="6"/>
              <w:spacing w:before="89"/>
              <w:ind w:left="1153"/>
            </w:pPr>
            <w:r>
              <w:rPr>
                <w:spacing w:val="-3"/>
              </w:rPr>
              <w:t>43.98</w:t>
            </w:r>
          </w:p>
        </w:tc>
        <w:tc>
          <w:tcPr>
            <w:tcW w:w="1700" w:type="dxa"/>
            <w:vAlign w:val="top"/>
          </w:tcPr>
          <w:p w14:paraId="181F9C2D">
            <w:pPr>
              <w:pStyle w:val="6"/>
              <w:spacing w:before="89"/>
              <w:ind w:left="1009"/>
            </w:pPr>
            <w:r>
              <w:rPr>
                <w:spacing w:val="-3"/>
              </w:rPr>
              <w:t>43.98</w:t>
            </w:r>
          </w:p>
        </w:tc>
        <w:tc>
          <w:tcPr>
            <w:tcW w:w="1705" w:type="dxa"/>
            <w:vAlign w:val="top"/>
          </w:tcPr>
          <w:p w14:paraId="121CAC22">
            <w:pPr>
              <w:rPr>
                <w:rFonts w:ascii="Arial"/>
                <w:sz w:val="21"/>
              </w:rPr>
            </w:pPr>
          </w:p>
        </w:tc>
      </w:tr>
      <w:tr w14:paraId="262EED8C">
        <w:tblPrEx>
          <w:tblCellMar>
            <w:top w:w="0" w:type="dxa"/>
            <w:left w:w="0" w:type="dxa"/>
            <w:bottom w:w="0" w:type="dxa"/>
            <w:right w:w="0" w:type="dxa"/>
          </w:tblCellMar>
        </w:tblPrEx>
        <w:trPr>
          <w:trHeight w:val="355" w:hRule="atLeast"/>
        </w:trPr>
        <w:tc>
          <w:tcPr>
            <w:tcW w:w="761" w:type="dxa"/>
            <w:vAlign w:val="top"/>
          </w:tcPr>
          <w:p w14:paraId="22CF3581">
            <w:pPr>
              <w:pStyle w:val="6"/>
              <w:spacing w:before="90" w:line="242" w:lineRule="auto"/>
              <w:ind w:left="127"/>
            </w:pPr>
            <w:r>
              <w:rPr>
                <w:spacing w:val="-7"/>
              </w:rPr>
              <w:t>301</w:t>
            </w:r>
          </w:p>
        </w:tc>
        <w:tc>
          <w:tcPr>
            <w:tcW w:w="577" w:type="dxa"/>
            <w:vAlign w:val="top"/>
          </w:tcPr>
          <w:p w14:paraId="46789052">
            <w:pPr>
              <w:pStyle w:val="6"/>
              <w:spacing w:before="90" w:line="242" w:lineRule="auto"/>
              <w:ind w:left="119"/>
            </w:pPr>
            <w:r>
              <w:rPr>
                <w:spacing w:val="-8"/>
              </w:rPr>
              <w:t>99</w:t>
            </w:r>
          </w:p>
        </w:tc>
        <w:tc>
          <w:tcPr>
            <w:tcW w:w="2889" w:type="dxa"/>
            <w:vAlign w:val="top"/>
          </w:tcPr>
          <w:p w14:paraId="26CE6F86">
            <w:pPr>
              <w:pStyle w:val="6"/>
              <w:spacing w:before="90" w:line="213" w:lineRule="auto"/>
              <w:ind w:left="110"/>
            </w:pPr>
            <w:r>
              <w:rPr>
                <w:spacing w:val="-1"/>
              </w:rPr>
              <w:t>其他工资福利支出</w:t>
            </w:r>
          </w:p>
        </w:tc>
        <w:tc>
          <w:tcPr>
            <w:tcW w:w="1700" w:type="dxa"/>
            <w:vAlign w:val="top"/>
          </w:tcPr>
          <w:p w14:paraId="4CE5E998">
            <w:pPr>
              <w:pStyle w:val="6"/>
              <w:spacing w:before="89"/>
              <w:ind w:left="1156"/>
            </w:pPr>
            <w:r>
              <w:rPr>
                <w:spacing w:val="-3"/>
              </w:rPr>
              <w:t>97.18</w:t>
            </w:r>
          </w:p>
        </w:tc>
        <w:tc>
          <w:tcPr>
            <w:tcW w:w="1700" w:type="dxa"/>
            <w:vAlign w:val="top"/>
          </w:tcPr>
          <w:p w14:paraId="4BDD1D6F">
            <w:pPr>
              <w:pStyle w:val="6"/>
              <w:spacing w:before="89"/>
              <w:ind w:left="1011"/>
            </w:pPr>
            <w:r>
              <w:rPr>
                <w:spacing w:val="-3"/>
              </w:rPr>
              <w:t>97.18</w:t>
            </w:r>
          </w:p>
        </w:tc>
        <w:tc>
          <w:tcPr>
            <w:tcW w:w="1705" w:type="dxa"/>
            <w:vAlign w:val="top"/>
          </w:tcPr>
          <w:p w14:paraId="04EB0090">
            <w:pPr>
              <w:rPr>
                <w:rFonts w:ascii="Arial"/>
                <w:sz w:val="21"/>
              </w:rPr>
            </w:pPr>
          </w:p>
        </w:tc>
      </w:tr>
      <w:tr w14:paraId="6AF58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2800FB">
            <w:pPr>
              <w:pStyle w:val="6"/>
              <w:spacing w:before="90" w:line="242" w:lineRule="auto"/>
              <w:ind w:left="127"/>
            </w:pPr>
            <w:r>
              <w:rPr>
                <w:b/>
                <w:bCs/>
                <w:spacing w:val="-9"/>
              </w:rPr>
              <w:t>302</w:t>
            </w:r>
          </w:p>
        </w:tc>
        <w:tc>
          <w:tcPr>
            <w:tcW w:w="577" w:type="dxa"/>
            <w:vAlign w:val="top"/>
          </w:tcPr>
          <w:p w14:paraId="4525B169">
            <w:pPr>
              <w:rPr>
                <w:rFonts w:ascii="Arial"/>
                <w:sz w:val="21"/>
              </w:rPr>
            </w:pPr>
          </w:p>
        </w:tc>
        <w:tc>
          <w:tcPr>
            <w:tcW w:w="2889" w:type="dxa"/>
            <w:vAlign w:val="top"/>
          </w:tcPr>
          <w:p w14:paraId="53B89D29">
            <w:pPr>
              <w:pStyle w:val="6"/>
              <w:spacing w:before="90" w:line="213" w:lineRule="auto"/>
              <w:ind w:left="117"/>
            </w:pPr>
            <w:r>
              <w:rPr>
                <w:b/>
                <w:bCs/>
                <w:spacing w:val="-4"/>
              </w:rPr>
              <w:t>商品和服务支出</w:t>
            </w:r>
          </w:p>
        </w:tc>
        <w:tc>
          <w:tcPr>
            <w:tcW w:w="1700" w:type="dxa"/>
            <w:vAlign w:val="top"/>
          </w:tcPr>
          <w:p w14:paraId="3A8E5018">
            <w:pPr>
              <w:pStyle w:val="6"/>
              <w:spacing w:before="89"/>
              <w:ind w:left="1153"/>
            </w:pPr>
            <w:r>
              <w:rPr>
                <w:b/>
                <w:bCs/>
                <w:spacing w:val="-4"/>
              </w:rPr>
              <w:t>41.07</w:t>
            </w:r>
          </w:p>
        </w:tc>
        <w:tc>
          <w:tcPr>
            <w:tcW w:w="1700" w:type="dxa"/>
            <w:vAlign w:val="top"/>
          </w:tcPr>
          <w:p w14:paraId="29F1CDF9">
            <w:pPr>
              <w:rPr>
                <w:rFonts w:ascii="Arial"/>
                <w:sz w:val="21"/>
              </w:rPr>
            </w:pPr>
          </w:p>
        </w:tc>
        <w:tc>
          <w:tcPr>
            <w:tcW w:w="1705" w:type="dxa"/>
            <w:vAlign w:val="top"/>
          </w:tcPr>
          <w:p w14:paraId="495CCB7D">
            <w:pPr>
              <w:pStyle w:val="6"/>
              <w:spacing w:before="89"/>
              <w:ind w:left="1157"/>
            </w:pPr>
            <w:r>
              <w:rPr>
                <w:b/>
                <w:bCs/>
                <w:spacing w:val="-4"/>
              </w:rPr>
              <w:t>41.07</w:t>
            </w:r>
          </w:p>
        </w:tc>
      </w:tr>
      <w:tr w14:paraId="68E28F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9261215">
            <w:pPr>
              <w:pStyle w:val="6"/>
              <w:spacing w:before="90" w:line="242" w:lineRule="auto"/>
              <w:ind w:left="127"/>
            </w:pPr>
            <w:r>
              <w:rPr>
                <w:spacing w:val="-7"/>
              </w:rPr>
              <w:t>302</w:t>
            </w:r>
          </w:p>
        </w:tc>
        <w:tc>
          <w:tcPr>
            <w:tcW w:w="577" w:type="dxa"/>
            <w:vAlign w:val="top"/>
          </w:tcPr>
          <w:p w14:paraId="07546E09">
            <w:pPr>
              <w:pStyle w:val="6"/>
              <w:spacing w:before="90" w:line="242" w:lineRule="auto"/>
              <w:ind w:left="123"/>
            </w:pPr>
            <w:r>
              <w:rPr>
                <w:spacing w:val="-10"/>
              </w:rPr>
              <w:t>01</w:t>
            </w:r>
          </w:p>
        </w:tc>
        <w:tc>
          <w:tcPr>
            <w:tcW w:w="2889" w:type="dxa"/>
            <w:vAlign w:val="top"/>
          </w:tcPr>
          <w:p w14:paraId="22934DAD">
            <w:pPr>
              <w:pStyle w:val="6"/>
              <w:spacing w:before="89" w:line="214" w:lineRule="auto"/>
              <w:ind w:left="117"/>
            </w:pPr>
            <w:r>
              <w:rPr>
                <w:spacing w:val="-5"/>
              </w:rPr>
              <w:t>办公费</w:t>
            </w:r>
          </w:p>
        </w:tc>
        <w:tc>
          <w:tcPr>
            <w:tcW w:w="1700" w:type="dxa"/>
            <w:vAlign w:val="top"/>
          </w:tcPr>
          <w:p w14:paraId="6DE9CD60">
            <w:pPr>
              <w:pStyle w:val="6"/>
              <w:spacing w:before="89"/>
              <w:ind w:left="1247"/>
            </w:pPr>
            <w:r>
              <w:rPr>
                <w:spacing w:val="-4"/>
              </w:rPr>
              <w:t>6.00</w:t>
            </w:r>
          </w:p>
        </w:tc>
        <w:tc>
          <w:tcPr>
            <w:tcW w:w="1700" w:type="dxa"/>
            <w:vAlign w:val="top"/>
          </w:tcPr>
          <w:p w14:paraId="0922079A">
            <w:pPr>
              <w:rPr>
                <w:rFonts w:ascii="Arial"/>
                <w:sz w:val="21"/>
              </w:rPr>
            </w:pPr>
          </w:p>
        </w:tc>
        <w:tc>
          <w:tcPr>
            <w:tcW w:w="1705" w:type="dxa"/>
            <w:vAlign w:val="top"/>
          </w:tcPr>
          <w:p w14:paraId="50476C72">
            <w:pPr>
              <w:pStyle w:val="6"/>
              <w:spacing w:before="89"/>
              <w:ind w:left="1248"/>
            </w:pPr>
            <w:r>
              <w:rPr>
                <w:spacing w:val="-4"/>
              </w:rPr>
              <w:t>6.00</w:t>
            </w:r>
          </w:p>
        </w:tc>
      </w:tr>
      <w:tr w14:paraId="14E7EC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7387A00">
            <w:pPr>
              <w:pStyle w:val="6"/>
              <w:spacing w:before="90" w:line="242" w:lineRule="auto"/>
              <w:ind w:left="127"/>
            </w:pPr>
            <w:r>
              <w:rPr>
                <w:spacing w:val="-7"/>
              </w:rPr>
              <w:t>302</w:t>
            </w:r>
          </w:p>
        </w:tc>
        <w:tc>
          <w:tcPr>
            <w:tcW w:w="577" w:type="dxa"/>
            <w:vAlign w:val="top"/>
          </w:tcPr>
          <w:p w14:paraId="138653A7">
            <w:pPr>
              <w:pStyle w:val="6"/>
              <w:spacing w:before="90" w:line="242" w:lineRule="auto"/>
              <w:ind w:left="123"/>
            </w:pPr>
            <w:r>
              <w:rPr>
                <w:spacing w:val="-10"/>
              </w:rPr>
              <w:t>02</w:t>
            </w:r>
          </w:p>
        </w:tc>
        <w:tc>
          <w:tcPr>
            <w:tcW w:w="2889" w:type="dxa"/>
            <w:vAlign w:val="top"/>
          </w:tcPr>
          <w:p w14:paraId="6DFBD24F">
            <w:pPr>
              <w:pStyle w:val="6"/>
              <w:spacing w:before="89" w:line="214" w:lineRule="auto"/>
              <w:ind w:left="132"/>
            </w:pPr>
            <w:r>
              <w:rPr>
                <w:spacing w:val="-10"/>
              </w:rPr>
              <w:t>印刷费</w:t>
            </w:r>
          </w:p>
        </w:tc>
        <w:tc>
          <w:tcPr>
            <w:tcW w:w="1700" w:type="dxa"/>
            <w:vAlign w:val="top"/>
          </w:tcPr>
          <w:p w14:paraId="3612C3D5">
            <w:pPr>
              <w:pStyle w:val="6"/>
              <w:spacing w:before="89"/>
              <w:ind w:left="1250"/>
            </w:pPr>
            <w:r>
              <w:rPr>
                <w:spacing w:val="-5"/>
              </w:rPr>
              <w:t>1.00</w:t>
            </w:r>
          </w:p>
        </w:tc>
        <w:tc>
          <w:tcPr>
            <w:tcW w:w="1700" w:type="dxa"/>
            <w:vAlign w:val="top"/>
          </w:tcPr>
          <w:p w14:paraId="42F16887">
            <w:pPr>
              <w:rPr>
                <w:rFonts w:ascii="Arial"/>
                <w:sz w:val="21"/>
              </w:rPr>
            </w:pPr>
          </w:p>
        </w:tc>
        <w:tc>
          <w:tcPr>
            <w:tcW w:w="1705" w:type="dxa"/>
            <w:vAlign w:val="top"/>
          </w:tcPr>
          <w:p w14:paraId="0CCEFB68">
            <w:pPr>
              <w:pStyle w:val="6"/>
              <w:spacing w:before="89"/>
              <w:ind w:left="1250"/>
            </w:pPr>
            <w:r>
              <w:rPr>
                <w:spacing w:val="-5"/>
              </w:rPr>
              <w:t>1.00</w:t>
            </w:r>
          </w:p>
        </w:tc>
      </w:tr>
      <w:tr w14:paraId="7BB3B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1E0D1D">
            <w:pPr>
              <w:pStyle w:val="6"/>
              <w:spacing w:before="90" w:line="242" w:lineRule="auto"/>
              <w:ind w:left="127"/>
            </w:pPr>
            <w:r>
              <w:rPr>
                <w:spacing w:val="-7"/>
              </w:rPr>
              <w:t>302</w:t>
            </w:r>
          </w:p>
        </w:tc>
        <w:tc>
          <w:tcPr>
            <w:tcW w:w="577" w:type="dxa"/>
            <w:vAlign w:val="top"/>
          </w:tcPr>
          <w:p w14:paraId="428915CF">
            <w:pPr>
              <w:pStyle w:val="6"/>
              <w:spacing w:before="90" w:line="242" w:lineRule="auto"/>
              <w:ind w:left="123"/>
            </w:pPr>
            <w:r>
              <w:rPr>
                <w:spacing w:val="-10"/>
              </w:rPr>
              <w:t>04</w:t>
            </w:r>
          </w:p>
        </w:tc>
        <w:tc>
          <w:tcPr>
            <w:tcW w:w="2889" w:type="dxa"/>
            <w:vAlign w:val="top"/>
          </w:tcPr>
          <w:p w14:paraId="14D88EE4">
            <w:pPr>
              <w:pStyle w:val="6"/>
              <w:spacing w:before="89" w:line="214" w:lineRule="auto"/>
              <w:ind w:left="117"/>
            </w:pPr>
            <w:r>
              <w:rPr>
                <w:spacing w:val="-5"/>
              </w:rPr>
              <w:t>手续费</w:t>
            </w:r>
          </w:p>
        </w:tc>
        <w:tc>
          <w:tcPr>
            <w:tcW w:w="1700" w:type="dxa"/>
            <w:vAlign w:val="top"/>
          </w:tcPr>
          <w:p w14:paraId="2A0A0C00">
            <w:pPr>
              <w:pStyle w:val="6"/>
              <w:spacing w:before="89"/>
              <w:ind w:left="1251"/>
            </w:pPr>
            <w:r>
              <w:rPr>
                <w:spacing w:val="-5"/>
              </w:rPr>
              <w:t>0.20</w:t>
            </w:r>
          </w:p>
        </w:tc>
        <w:tc>
          <w:tcPr>
            <w:tcW w:w="1700" w:type="dxa"/>
            <w:vAlign w:val="top"/>
          </w:tcPr>
          <w:p w14:paraId="278BFDA7">
            <w:pPr>
              <w:rPr>
                <w:rFonts w:ascii="Arial"/>
                <w:sz w:val="21"/>
              </w:rPr>
            </w:pPr>
          </w:p>
        </w:tc>
        <w:tc>
          <w:tcPr>
            <w:tcW w:w="1705" w:type="dxa"/>
            <w:vAlign w:val="top"/>
          </w:tcPr>
          <w:p w14:paraId="49313711">
            <w:pPr>
              <w:pStyle w:val="6"/>
              <w:spacing w:before="89"/>
              <w:ind w:left="1252"/>
            </w:pPr>
            <w:r>
              <w:rPr>
                <w:spacing w:val="-5"/>
              </w:rPr>
              <w:t>0.20</w:t>
            </w:r>
          </w:p>
        </w:tc>
      </w:tr>
      <w:tr w14:paraId="5B46F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CF35DF8">
            <w:pPr>
              <w:pStyle w:val="6"/>
              <w:spacing w:before="90" w:line="242" w:lineRule="auto"/>
              <w:ind w:left="127"/>
            </w:pPr>
            <w:r>
              <w:rPr>
                <w:spacing w:val="-7"/>
              </w:rPr>
              <w:t>302</w:t>
            </w:r>
          </w:p>
        </w:tc>
        <w:tc>
          <w:tcPr>
            <w:tcW w:w="577" w:type="dxa"/>
            <w:vAlign w:val="top"/>
          </w:tcPr>
          <w:p w14:paraId="4E1E4233">
            <w:pPr>
              <w:pStyle w:val="6"/>
              <w:spacing w:before="90" w:line="242" w:lineRule="auto"/>
              <w:ind w:left="123"/>
            </w:pPr>
            <w:r>
              <w:rPr>
                <w:spacing w:val="-10"/>
              </w:rPr>
              <w:t>05</w:t>
            </w:r>
          </w:p>
        </w:tc>
        <w:tc>
          <w:tcPr>
            <w:tcW w:w="2889" w:type="dxa"/>
            <w:vAlign w:val="top"/>
          </w:tcPr>
          <w:p w14:paraId="6EA4874E">
            <w:pPr>
              <w:pStyle w:val="6"/>
              <w:spacing w:before="89" w:line="214" w:lineRule="auto"/>
              <w:ind w:left="109"/>
            </w:pPr>
            <w:r>
              <w:rPr>
                <w:spacing w:val="-4"/>
              </w:rPr>
              <w:t>水费</w:t>
            </w:r>
          </w:p>
        </w:tc>
        <w:tc>
          <w:tcPr>
            <w:tcW w:w="1700" w:type="dxa"/>
            <w:vAlign w:val="top"/>
          </w:tcPr>
          <w:p w14:paraId="31B38B89">
            <w:pPr>
              <w:pStyle w:val="6"/>
              <w:spacing w:before="89"/>
              <w:ind w:left="1251"/>
            </w:pPr>
            <w:r>
              <w:rPr>
                <w:spacing w:val="-5"/>
              </w:rPr>
              <w:t>0.20</w:t>
            </w:r>
          </w:p>
        </w:tc>
        <w:tc>
          <w:tcPr>
            <w:tcW w:w="1700" w:type="dxa"/>
            <w:vAlign w:val="top"/>
          </w:tcPr>
          <w:p w14:paraId="7C2AE37B">
            <w:pPr>
              <w:rPr>
                <w:rFonts w:ascii="Arial"/>
                <w:sz w:val="21"/>
              </w:rPr>
            </w:pPr>
          </w:p>
        </w:tc>
        <w:tc>
          <w:tcPr>
            <w:tcW w:w="1705" w:type="dxa"/>
            <w:vAlign w:val="top"/>
          </w:tcPr>
          <w:p w14:paraId="7958BB1B">
            <w:pPr>
              <w:pStyle w:val="6"/>
              <w:spacing w:before="89"/>
              <w:ind w:left="1252"/>
            </w:pPr>
            <w:r>
              <w:rPr>
                <w:spacing w:val="-5"/>
              </w:rPr>
              <w:t>0.20</w:t>
            </w:r>
          </w:p>
        </w:tc>
      </w:tr>
      <w:tr w14:paraId="373B0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E3489A">
            <w:pPr>
              <w:pStyle w:val="6"/>
              <w:spacing w:before="90" w:line="242" w:lineRule="auto"/>
              <w:ind w:left="127"/>
            </w:pPr>
            <w:r>
              <w:rPr>
                <w:spacing w:val="-7"/>
              </w:rPr>
              <w:t>302</w:t>
            </w:r>
          </w:p>
        </w:tc>
        <w:tc>
          <w:tcPr>
            <w:tcW w:w="577" w:type="dxa"/>
            <w:vAlign w:val="top"/>
          </w:tcPr>
          <w:p w14:paraId="088A43AA">
            <w:pPr>
              <w:pStyle w:val="6"/>
              <w:spacing w:before="90" w:line="242" w:lineRule="auto"/>
              <w:ind w:left="123"/>
            </w:pPr>
            <w:r>
              <w:rPr>
                <w:spacing w:val="-10"/>
              </w:rPr>
              <w:t>06</w:t>
            </w:r>
          </w:p>
        </w:tc>
        <w:tc>
          <w:tcPr>
            <w:tcW w:w="2889" w:type="dxa"/>
            <w:vAlign w:val="top"/>
          </w:tcPr>
          <w:p w14:paraId="45675F5F">
            <w:pPr>
              <w:pStyle w:val="6"/>
              <w:spacing w:before="89" w:line="214" w:lineRule="auto"/>
              <w:ind w:left="131"/>
            </w:pPr>
            <w:r>
              <w:rPr>
                <w:spacing w:val="-15"/>
              </w:rPr>
              <w:t>电费</w:t>
            </w:r>
          </w:p>
        </w:tc>
        <w:tc>
          <w:tcPr>
            <w:tcW w:w="1700" w:type="dxa"/>
            <w:vAlign w:val="top"/>
          </w:tcPr>
          <w:p w14:paraId="1F9E9A55">
            <w:pPr>
              <w:pStyle w:val="6"/>
              <w:spacing w:before="89"/>
              <w:ind w:left="1251"/>
            </w:pPr>
            <w:r>
              <w:rPr>
                <w:spacing w:val="-5"/>
              </w:rPr>
              <w:t>0.50</w:t>
            </w:r>
          </w:p>
        </w:tc>
        <w:tc>
          <w:tcPr>
            <w:tcW w:w="1700" w:type="dxa"/>
            <w:vAlign w:val="top"/>
          </w:tcPr>
          <w:p w14:paraId="6A45C424">
            <w:pPr>
              <w:rPr>
                <w:rFonts w:ascii="Arial"/>
                <w:sz w:val="21"/>
              </w:rPr>
            </w:pPr>
          </w:p>
        </w:tc>
        <w:tc>
          <w:tcPr>
            <w:tcW w:w="1705" w:type="dxa"/>
            <w:vAlign w:val="top"/>
          </w:tcPr>
          <w:p w14:paraId="69B33A94">
            <w:pPr>
              <w:pStyle w:val="6"/>
              <w:spacing w:before="89"/>
              <w:ind w:left="1252"/>
            </w:pPr>
            <w:r>
              <w:rPr>
                <w:spacing w:val="-5"/>
              </w:rPr>
              <w:t>0.50</w:t>
            </w:r>
          </w:p>
        </w:tc>
      </w:tr>
      <w:tr w14:paraId="222C4A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4B29321">
            <w:pPr>
              <w:pStyle w:val="6"/>
              <w:spacing w:before="90" w:line="242" w:lineRule="auto"/>
              <w:ind w:left="127"/>
            </w:pPr>
            <w:r>
              <w:rPr>
                <w:spacing w:val="-7"/>
              </w:rPr>
              <w:t>302</w:t>
            </w:r>
          </w:p>
        </w:tc>
        <w:tc>
          <w:tcPr>
            <w:tcW w:w="577" w:type="dxa"/>
            <w:vAlign w:val="top"/>
          </w:tcPr>
          <w:p w14:paraId="69C9095B">
            <w:pPr>
              <w:pStyle w:val="6"/>
              <w:spacing w:before="90" w:line="242" w:lineRule="auto"/>
              <w:ind w:left="123"/>
            </w:pPr>
            <w:r>
              <w:rPr>
                <w:spacing w:val="-10"/>
              </w:rPr>
              <w:t>07</w:t>
            </w:r>
          </w:p>
        </w:tc>
        <w:tc>
          <w:tcPr>
            <w:tcW w:w="2889" w:type="dxa"/>
            <w:vAlign w:val="top"/>
          </w:tcPr>
          <w:p w14:paraId="79B46A6A">
            <w:pPr>
              <w:pStyle w:val="6"/>
              <w:spacing w:before="89" w:line="214" w:lineRule="auto"/>
              <w:ind w:left="117"/>
            </w:pPr>
            <w:r>
              <w:rPr>
                <w:spacing w:val="-5"/>
              </w:rPr>
              <w:t>邮电费</w:t>
            </w:r>
          </w:p>
        </w:tc>
        <w:tc>
          <w:tcPr>
            <w:tcW w:w="1700" w:type="dxa"/>
            <w:vAlign w:val="top"/>
          </w:tcPr>
          <w:p w14:paraId="3C3CF799">
            <w:pPr>
              <w:pStyle w:val="6"/>
              <w:spacing w:before="89"/>
              <w:ind w:left="1250"/>
            </w:pPr>
            <w:r>
              <w:rPr>
                <w:spacing w:val="-5"/>
              </w:rPr>
              <w:t>1.00</w:t>
            </w:r>
          </w:p>
        </w:tc>
        <w:tc>
          <w:tcPr>
            <w:tcW w:w="1700" w:type="dxa"/>
            <w:vAlign w:val="top"/>
          </w:tcPr>
          <w:p w14:paraId="46583925">
            <w:pPr>
              <w:rPr>
                <w:rFonts w:ascii="Arial"/>
                <w:sz w:val="21"/>
              </w:rPr>
            </w:pPr>
          </w:p>
        </w:tc>
        <w:tc>
          <w:tcPr>
            <w:tcW w:w="1705" w:type="dxa"/>
            <w:vAlign w:val="top"/>
          </w:tcPr>
          <w:p w14:paraId="5DA613DE">
            <w:pPr>
              <w:pStyle w:val="6"/>
              <w:spacing w:before="89"/>
              <w:ind w:left="1250"/>
            </w:pPr>
            <w:r>
              <w:rPr>
                <w:spacing w:val="-5"/>
              </w:rPr>
              <w:t>1.00</w:t>
            </w:r>
          </w:p>
        </w:tc>
      </w:tr>
      <w:tr w14:paraId="451D16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4CC440">
            <w:pPr>
              <w:pStyle w:val="6"/>
              <w:spacing w:before="90" w:line="242" w:lineRule="auto"/>
              <w:ind w:left="127"/>
            </w:pPr>
            <w:r>
              <w:rPr>
                <w:spacing w:val="-7"/>
              </w:rPr>
              <w:t>302</w:t>
            </w:r>
          </w:p>
        </w:tc>
        <w:tc>
          <w:tcPr>
            <w:tcW w:w="577" w:type="dxa"/>
            <w:vAlign w:val="top"/>
          </w:tcPr>
          <w:p w14:paraId="0CE7F7E2">
            <w:pPr>
              <w:pStyle w:val="6"/>
              <w:spacing w:before="90" w:line="239" w:lineRule="exact"/>
              <w:ind w:left="122"/>
            </w:pPr>
            <w:r>
              <w:rPr>
                <w:spacing w:val="-9"/>
              </w:rPr>
              <w:t>11</w:t>
            </w:r>
          </w:p>
        </w:tc>
        <w:tc>
          <w:tcPr>
            <w:tcW w:w="2889" w:type="dxa"/>
            <w:vAlign w:val="top"/>
          </w:tcPr>
          <w:p w14:paraId="1CB9193D">
            <w:pPr>
              <w:pStyle w:val="6"/>
              <w:spacing w:before="89" w:line="214" w:lineRule="auto"/>
              <w:ind w:left="115"/>
            </w:pPr>
            <w:r>
              <w:rPr>
                <w:spacing w:val="-5"/>
              </w:rPr>
              <w:t>差旅费</w:t>
            </w:r>
          </w:p>
        </w:tc>
        <w:tc>
          <w:tcPr>
            <w:tcW w:w="1700" w:type="dxa"/>
            <w:vAlign w:val="top"/>
          </w:tcPr>
          <w:p w14:paraId="3BDE8E82">
            <w:pPr>
              <w:pStyle w:val="6"/>
              <w:spacing w:before="89"/>
              <w:ind w:left="1250"/>
            </w:pPr>
            <w:r>
              <w:rPr>
                <w:spacing w:val="-5"/>
              </w:rPr>
              <w:t>1.50</w:t>
            </w:r>
          </w:p>
        </w:tc>
        <w:tc>
          <w:tcPr>
            <w:tcW w:w="1700" w:type="dxa"/>
            <w:vAlign w:val="top"/>
          </w:tcPr>
          <w:p w14:paraId="76C71C50">
            <w:pPr>
              <w:rPr>
                <w:rFonts w:ascii="Arial"/>
                <w:sz w:val="21"/>
              </w:rPr>
            </w:pPr>
          </w:p>
        </w:tc>
        <w:tc>
          <w:tcPr>
            <w:tcW w:w="1705" w:type="dxa"/>
            <w:vAlign w:val="top"/>
          </w:tcPr>
          <w:p w14:paraId="4AFCEB1C">
            <w:pPr>
              <w:pStyle w:val="6"/>
              <w:spacing w:before="89"/>
              <w:ind w:left="1250"/>
            </w:pPr>
            <w:r>
              <w:rPr>
                <w:spacing w:val="-5"/>
              </w:rPr>
              <w:t>1.50</w:t>
            </w:r>
          </w:p>
        </w:tc>
      </w:tr>
      <w:tr w14:paraId="557C1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45FB0D2">
            <w:pPr>
              <w:pStyle w:val="6"/>
              <w:spacing w:before="90" w:line="242" w:lineRule="auto"/>
              <w:ind w:left="127"/>
            </w:pPr>
            <w:r>
              <w:rPr>
                <w:spacing w:val="-7"/>
              </w:rPr>
              <w:t>302</w:t>
            </w:r>
          </w:p>
        </w:tc>
        <w:tc>
          <w:tcPr>
            <w:tcW w:w="577" w:type="dxa"/>
            <w:vAlign w:val="top"/>
          </w:tcPr>
          <w:p w14:paraId="4BD21CBB">
            <w:pPr>
              <w:pStyle w:val="6"/>
              <w:spacing w:before="90" w:line="242" w:lineRule="auto"/>
              <w:ind w:left="118"/>
            </w:pPr>
            <w:r>
              <w:rPr>
                <w:spacing w:val="-7"/>
              </w:rPr>
              <w:t>26</w:t>
            </w:r>
          </w:p>
        </w:tc>
        <w:tc>
          <w:tcPr>
            <w:tcW w:w="2889" w:type="dxa"/>
            <w:vAlign w:val="top"/>
          </w:tcPr>
          <w:p w14:paraId="0D28DAB9">
            <w:pPr>
              <w:pStyle w:val="6"/>
              <w:spacing w:before="89" w:line="214" w:lineRule="auto"/>
              <w:ind w:left="119"/>
            </w:pPr>
            <w:r>
              <w:rPr>
                <w:spacing w:val="-6"/>
              </w:rPr>
              <w:t>劳务费</w:t>
            </w:r>
          </w:p>
        </w:tc>
        <w:tc>
          <w:tcPr>
            <w:tcW w:w="1700" w:type="dxa"/>
            <w:vAlign w:val="top"/>
          </w:tcPr>
          <w:p w14:paraId="03CDC522">
            <w:pPr>
              <w:pStyle w:val="6"/>
              <w:spacing w:before="89"/>
              <w:ind w:left="1250"/>
            </w:pPr>
            <w:r>
              <w:rPr>
                <w:spacing w:val="-5"/>
              </w:rPr>
              <w:t>1.00</w:t>
            </w:r>
          </w:p>
        </w:tc>
        <w:tc>
          <w:tcPr>
            <w:tcW w:w="1700" w:type="dxa"/>
            <w:vAlign w:val="top"/>
          </w:tcPr>
          <w:p w14:paraId="20E21D07">
            <w:pPr>
              <w:rPr>
                <w:rFonts w:ascii="Arial"/>
                <w:sz w:val="21"/>
              </w:rPr>
            </w:pPr>
          </w:p>
        </w:tc>
        <w:tc>
          <w:tcPr>
            <w:tcW w:w="1705" w:type="dxa"/>
            <w:vAlign w:val="top"/>
          </w:tcPr>
          <w:p w14:paraId="38B9A0DB">
            <w:pPr>
              <w:pStyle w:val="6"/>
              <w:spacing w:before="89"/>
              <w:ind w:left="1250"/>
            </w:pPr>
            <w:r>
              <w:rPr>
                <w:spacing w:val="-5"/>
              </w:rPr>
              <w:t>1.00</w:t>
            </w:r>
          </w:p>
        </w:tc>
      </w:tr>
      <w:tr w14:paraId="3BA57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5C51BD1">
            <w:pPr>
              <w:pStyle w:val="6"/>
              <w:spacing w:before="90" w:line="242" w:lineRule="auto"/>
              <w:ind w:left="127"/>
            </w:pPr>
            <w:r>
              <w:rPr>
                <w:spacing w:val="-7"/>
              </w:rPr>
              <w:t>302</w:t>
            </w:r>
          </w:p>
        </w:tc>
        <w:tc>
          <w:tcPr>
            <w:tcW w:w="577" w:type="dxa"/>
            <w:vAlign w:val="top"/>
          </w:tcPr>
          <w:p w14:paraId="41C4BEFB">
            <w:pPr>
              <w:pStyle w:val="6"/>
              <w:spacing w:before="90" w:line="242" w:lineRule="auto"/>
              <w:ind w:left="118"/>
            </w:pPr>
            <w:r>
              <w:rPr>
                <w:spacing w:val="-7"/>
              </w:rPr>
              <w:t>28</w:t>
            </w:r>
          </w:p>
        </w:tc>
        <w:tc>
          <w:tcPr>
            <w:tcW w:w="2889" w:type="dxa"/>
            <w:vAlign w:val="top"/>
          </w:tcPr>
          <w:p w14:paraId="36831009">
            <w:pPr>
              <w:pStyle w:val="6"/>
              <w:spacing w:before="89" w:line="214" w:lineRule="auto"/>
              <w:ind w:left="114"/>
            </w:pPr>
            <w:r>
              <w:rPr>
                <w:spacing w:val="-3"/>
              </w:rPr>
              <w:t>工会经费</w:t>
            </w:r>
          </w:p>
        </w:tc>
        <w:tc>
          <w:tcPr>
            <w:tcW w:w="1700" w:type="dxa"/>
            <w:vAlign w:val="top"/>
          </w:tcPr>
          <w:p w14:paraId="68BBB261">
            <w:pPr>
              <w:pStyle w:val="6"/>
              <w:spacing w:before="89"/>
              <w:ind w:left="1247"/>
            </w:pPr>
            <w:r>
              <w:rPr>
                <w:spacing w:val="-4"/>
              </w:rPr>
              <w:t>6.73</w:t>
            </w:r>
          </w:p>
        </w:tc>
        <w:tc>
          <w:tcPr>
            <w:tcW w:w="1700" w:type="dxa"/>
            <w:vAlign w:val="top"/>
          </w:tcPr>
          <w:p w14:paraId="6BC58B49">
            <w:pPr>
              <w:rPr>
                <w:rFonts w:ascii="Arial"/>
                <w:sz w:val="21"/>
              </w:rPr>
            </w:pPr>
          </w:p>
        </w:tc>
        <w:tc>
          <w:tcPr>
            <w:tcW w:w="1705" w:type="dxa"/>
            <w:vAlign w:val="top"/>
          </w:tcPr>
          <w:p w14:paraId="0F0DF75C">
            <w:pPr>
              <w:pStyle w:val="6"/>
              <w:spacing w:before="89"/>
              <w:ind w:left="1248"/>
            </w:pPr>
            <w:r>
              <w:rPr>
                <w:spacing w:val="-4"/>
              </w:rPr>
              <w:t>6.73</w:t>
            </w:r>
          </w:p>
        </w:tc>
      </w:tr>
      <w:tr w14:paraId="4CA4EDBC">
        <w:tblPrEx>
          <w:tblCellMar>
            <w:top w:w="0" w:type="dxa"/>
            <w:left w:w="0" w:type="dxa"/>
            <w:bottom w:w="0" w:type="dxa"/>
            <w:right w:w="0" w:type="dxa"/>
          </w:tblCellMar>
        </w:tblPrEx>
        <w:trPr>
          <w:trHeight w:val="355" w:hRule="atLeast"/>
        </w:trPr>
        <w:tc>
          <w:tcPr>
            <w:tcW w:w="761" w:type="dxa"/>
            <w:vAlign w:val="top"/>
          </w:tcPr>
          <w:p w14:paraId="24EE1F37">
            <w:pPr>
              <w:pStyle w:val="6"/>
              <w:spacing w:before="90" w:line="242" w:lineRule="auto"/>
              <w:ind w:left="127"/>
            </w:pPr>
            <w:r>
              <w:rPr>
                <w:spacing w:val="-7"/>
              </w:rPr>
              <w:t>302</w:t>
            </w:r>
          </w:p>
        </w:tc>
        <w:tc>
          <w:tcPr>
            <w:tcW w:w="577" w:type="dxa"/>
            <w:vAlign w:val="top"/>
          </w:tcPr>
          <w:p w14:paraId="6A644226">
            <w:pPr>
              <w:pStyle w:val="6"/>
              <w:spacing w:before="90" w:line="242" w:lineRule="auto"/>
              <w:ind w:left="118"/>
            </w:pPr>
            <w:r>
              <w:rPr>
                <w:spacing w:val="-7"/>
              </w:rPr>
              <w:t>29</w:t>
            </w:r>
          </w:p>
        </w:tc>
        <w:tc>
          <w:tcPr>
            <w:tcW w:w="2889" w:type="dxa"/>
            <w:vAlign w:val="top"/>
          </w:tcPr>
          <w:p w14:paraId="53DB06EC">
            <w:pPr>
              <w:pStyle w:val="6"/>
              <w:spacing w:before="89" w:line="214" w:lineRule="auto"/>
              <w:ind w:left="113"/>
            </w:pPr>
            <w:r>
              <w:rPr>
                <w:spacing w:val="-4"/>
              </w:rPr>
              <w:t>福利费</w:t>
            </w:r>
          </w:p>
        </w:tc>
        <w:tc>
          <w:tcPr>
            <w:tcW w:w="1700" w:type="dxa"/>
            <w:vAlign w:val="top"/>
          </w:tcPr>
          <w:p w14:paraId="0C5C81B6">
            <w:pPr>
              <w:pStyle w:val="6"/>
              <w:spacing w:before="89"/>
              <w:ind w:left="1247"/>
            </w:pPr>
            <w:r>
              <w:rPr>
                <w:spacing w:val="-4"/>
              </w:rPr>
              <w:t>8.42</w:t>
            </w:r>
          </w:p>
        </w:tc>
        <w:tc>
          <w:tcPr>
            <w:tcW w:w="1700" w:type="dxa"/>
            <w:vAlign w:val="top"/>
          </w:tcPr>
          <w:p w14:paraId="401347FA">
            <w:pPr>
              <w:rPr>
                <w:rFonts w:ascii="Arial"/>
                <w:sz w:val="21"/>
              </w:rPr>
            </w:pPr>
          </w:p>
        </w:tc>
        <w:tc>
          <w:tcPr>
            <w:tcW w:w="1705" w:type="dxa"/>
            <w:vAlign w:val="top"/>
          </w:tcPr>
          <w:p w14:paraId="3A86C32F">
            <w:pPr>
              <w:pStyle w:val="6"/>
              <w:spacing w:before="89"/>
              <w:ind w:left="1248"/>
            </w:pPr>
            <w:r>
              <w:rPr>
                <w:spacing w:val="-4"/>
              </w:rPr>
              <w:t>8.42</w:t>
            </w:r>
          </w:p>
        </w:tc>
      </w:tr>
      <w:tr w14:paraId="2A84BA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B097EB4">
            <w:pPr>
              <w:pStyle w:val="6"/>
              <w:spacing w:before="90" w:line="242" w:lineRule="auto"/>
              <w:ind w:left="127"/>
            </w:pPr>
            <w:r>
              <w:rPr>
                <w:spacing w:val="-7"/>
              </w:rPr>
              <w:t>302</w:t>
            </w:r>
          </w:p>
        </w:tc>
        <w:tc>
          <w:tcPr>
            <w:tcW w:w="577" w:type="dxa"/>
            <w:vAlign w:val="top"/>
          </w:tcPr>
          <w:p w14:paraId="449D2DB6">
            <w:pPr>
              <w:pStyle w:val="6"/>
              <w:spacing w:before="90" w:line="242" w:lineRule="auto"/>
              <w:ind w:left="119"/>
            </w:pPr>
            <w:r>
              <w:rPr>
                <w:spacing w:val="-8"/>
              </w:rPr>
              <w:t>99</w:t>
            </w:r>
          </w:p>
        </w:tc>
        <w:tc>
          <w:tcPr>
            <w:tcW w:w="2889" w:type="dxa"/>
            <w:vAlign w:val="top"/>
          </w:tcPr>
          <w:p w14:paraId="1F3E92B8">
            <w:pPr>
              <w:pStyle w:val="6"/>
              <w:spacing w:before="90" w:line="213" w:lineRule="auto"/>
              <w:ind w:left="110"/>
            </w:pPr>
            <w:r>
              <w:rPr>
                <w:spacing w:val="-1"/>
              </w:rPr>
              <w:t>其他商品和服务支出</w:t>
            </w:r>
          </w:p>
        </w:tc>
        <w:tc>
          <w:tcPr>
            <w:tcW w:w="1700" w:type="dxa"/>
            <w:vAlign w:val="top"/>
          </w:tcPr>
          <w:p w14:paraId="17D55B24">
            <w:pPr>
              <w:pStyle w:val="6"/>
              <w:spacing w:before="89"/>
              <w:ind w:left="1158"/>
            </w:pPr>
            <w:r>
              <w:rPr>
                <w:spacing w:val="-4"/>
              </w:rPr>
              <w:t>14.52</w:t>
            </w:r>
          </w:p>
        </w:tc>
        <w:tc>
          <w:tcPr>
            <w:tcW w:w="1700" w:type="dxa"/>
            <w:vAlign w:val="top"/>
          </w:tcPr>
          <w:p w14:paraId="4DE80B69">
            <w:pPr>
              <w:rPr>
                <w:rFonts w:ascii="Arial"/>
                <w:sz w:val="21"/>
              </w:rPr>
            </w:pPr>
          </w:p>
        </w:tc>
        <w:tc>
          <w:tcPr>
            <w:tcW w:w="1705" w:type="dxa"/>
            <w:vAlign w:val="top"/>
          </w:tcPr>
          <w:p w14:paraId="07A5A895">
            <w:pPr>
              <w:pStyle w:val="6"/>
              <w:spacing w:before="89"/>
              <w:ind w:left="1162"/>
            </w:pPr>
            <w:r>
              <w:rPr>
                <w:spacing w:val="-4"/>
              </w:rPr>
              <w:t>14.52</w:t>
            </w:r>
          </w:p>
        </w:tc>
      </w:tr>
      <w:tr w14:paraId="31342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1C77E8">
            <w:pPr>
              <w:pStyle w:val="6"/>
              <w:spacing w:before="90" w:line="242" w:lineRule="auto"/>
              <w:ind w:left="127"/>
            </w:pPr>
            <w:r>
              <w:rPr>
                <w:b/>
                <w:bCs/>
                <w:spacing w:val="-9"/>
              </w:rPr>
              <w:t>303</w:t>
            </w:r>
          </w:p>
        </w:tc>
        <w:tc>
          <w:tcPr>
            <w:tcW w:w="577" w:type="dxa"/>
            <w:vAlign w:val="top"/>
          </w:tcPr>
          <w:p w14:paraId="588BD69D">
            <w:pPr>
              <w:rPr>
                <w:rFonts w:ascii="Arial"/>
                <w:sz w:val="21"/>
              </w:rPr>
            </w:pPr>
          </w:p>
        </w:tc>
        <w:tc>
          <w:tcPr>
            <w:tcW w:w="2889" w:type="dxa"/>
            <w:vAlign w:val="top"/>
          </w:tcPr>
          <w:p w14:paraId="0A1DAF50">
            <w:pPr>
              <w:pStyle w:val="6"/>
              <w:spacing w:before="90" w:line="213" w:lineRule="auto"/>
              <w:ind w:left="113"/>
            </w:pPr>
            <w:r>
              <w:rPr>
                <w:b/>
                <w:bCs/>
                <w:spacing w:val="-3"/>
              </w:rPr>
              <w:t>对个人和家庭的补助</w:t>
            </w:r>
          </w:p>
        </w:tc>
        <w:tc>
          <w:tcPr>
            <w:tcW w:w="1700" w:type="dxa"/>
            <w:vAlign w:val="top"/>
          </w:tcPr>
          <w:p w14:paraId="041BA154">
            <w:pPr>
              <w:pStyle w:val="6"/>
              <w:spacing w:before="89"/>
              <w:ind w:left="1161"/>
            </w:pPr>
            <w:r>
              <w:rPr>
                <w:b/>
                <w:bCs/>
                <w:spacing w:val="-6"/>
              </w:rPr>
              <w:t>30.10</w:t>
            </w:r>
          </w:p>
        </w:tc>
        <w:tc>
          <w:tcPr>
            <w:tcW w:w="1700" w:type="dxa"/>
            <w:vAlign w:val="top"/>
          </w:tcPr>
          <w:p w14:paraId="6CDAA3FE">
            <w:pPr>
              <w:pStyle w:val="6"/>
              <w:spacing w:before="89"/>
              <w:ind w:left="1016"/>
            </w:pPr>
            <w:r>
              <w:rPr>
                <w:b/>
                <w:bCs/>
                <w:spacing w:val="-6"/>
              </w:rPr>
              <w:t>30.10</w:t>
            </w:r>
          </w:p>
        </w:tc>
        <w:tc>
          <w:tcPr>
            <w:tcW w:w="1705" w:type="dxa"/>
            <w:vAlign w:val="top"/>
          </w:tcPr>
          <w:p w14:paraId="21B95340">
            <w:pPr>
              <w:rPr>
                <w:rFonts w:ascii="Arial"/>
                <w:sz w:val="21"/>
              </w:rPr>
            </w:pPr>
          </w:p>
        </w:tc>
      </w:tr>
      <w:tr w14:paraId="39A58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E3B0CB">
            <w:pPr>
              <w:pStyle w:val="6"/>
              <w:spacing w:before="90" w:line="242" w:lineRule="auto"/>
              <w:ind w:left="127"/>
            </w:pPr>
            <w:r>
              <w:rPr>
                <w:spacing w:val="-7"/>
              </w:rPr>
              <w:t>303</w:t>
            </w:r>
          </w:p>
        </w:tc>
        <w:tc>
          <w:tcPr>
            <w:tcW w:w="577" w:type="dxa"/>
            <w:vAlign w:val="top"/>
          </w:tcPr>
          <w:p w14:paraId="6FB8176F">
            <w:pPr>
              <w:pStyle w:val="6"/>
              <w:spacing w:before="90" w:line="242" w:lineRule="auto"/>
              <w:ind w:left="123"/>
            </w:pPr>
            <w:r>
              <w:rPr>
                <w:spacing w:val="-10"/>
              </w:rPr>
              <w:t>02</w:t>
            </w:r>
          </w:p>
        </w:tc>
        <w:tc>
          <w:tcPr>
            <w:tcW w:w="2889" w:type="dxa"/>
            <w:vAlign w:val="top"/>
          </w:tcPr>
          <w:p w14:paraId="3C7D3A2C">
            <w:pPr>
              <w:pStyle w:val="6"/>
              <w:spacing w:before="89" w:line="214" w:lineRule="auto"/>
              <w:ind w:left="112"/>
            </w:pPr>
            <w:r>
              <w:rPr>
                <w:spacing w:val="-4"/>
              </w:rPr>
              <w:t>退休费</w:t>
            </w:r>
          </w:p>
        </w:tc>
        <w:tc>
          <w:tcPr>
            <w:tcW w:w="1700" w:type="dxa"/>
            <w:vAlign w:val="top"/>
          </w:tcPr>
          <w:p w14:paraId="1741E471">
            <w:pPr>
              <w:pStyle w:val="6"/>
              <w:spacing w:before="89"/>
              <w:ind w:left="1154"/>
            </w:pPr>
            <w:r>
              <w:rPr>
                <w:spacing w:val="-3"/>
              </w:rPr>
              <w:t>25.03</w:t>
            </w:r>
          </w:p>
        </w:tc>
        <w:tc>
          <w:tcPr>
            <w:tcW w:w="1700" w:type="dxa"/>
            <w:vAlign w:val="top"/>
          </w:tcPr>
          <w:p w14:paraId="05B50E41">
            <w:pPr>
              <w:pStyle w:val="6"/>
              <w:spacing w:before="89"/>
              <w:ind w:left="1009"/>
            </w:pPr>
            <w:r>
              <w:rPr>
                <w:spacing w:val="-3"/>
              </w:rPr>
              <w:t>25.03</w:t>
            </w:r>
          </w:p>
        </w:tc>
        <w:tc>
          <w:tcPr>
            <w:tcW w:w="1705" w:type="dxa"/>
            <w:vAlign w:val="top"/>
          </w:tcPr>
          <w:p w14:paraId="0E7AE260">
            <w:pPr>
              <w:rPr>
                <w:rFonts w:ascii="Arial"/>
                <w:sz w:val="21"/>
              </w:rPr>
            </w:pPr>
          </w:p>
        </w:tc>
      </w:tr>
      <w:tr w14:paraId="7FCF58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7DA4F82">
            <w:pPr>
              <w:pStyle w:val="6"/>
              <w:spacing w:before="90" w:line="242" w:lineRule="auto"/>
              <w:ind w:left="127"/>
            </w:pPr>
            <w:r>
              <w:rPr>
                <w:spacing w:val="-7"/>
              </w:rPr>
              <w:t>303</w:t>
            </w:r>
          </w:p>
        </w:tc>
        <w:tc>
          <w:tcPr>
            <w:tcW w:w="577" w:type="dxa"/>
            <w:vAlign w:val="top"/>
          </w:tcPr>
          <w:p w14:paraId="4E6921BF">
            <w:pPr>
              <w:pStyle w:val="6"/>
              <w:spacing w:before="90" w:line="242" w:lineRule="auto"/>
              <w:ind w:left="123"/>
            </w:pPr>
            <w:r>
              <w:rPr>
                <w:spacing w:val="-10"/>
              </w:rPr>
              <w:t>05</w:t>
            </w:r>
          </w:p>
        </w:tc>
        <w:tc>
          <w:tcPr>
            <w:tcW w:w="2889" w:type="dxa"/>
            <w:vAlign w:val="top"/>
          </w:tcPr>
          <w:p w14:paraId="41856680">
            <w:pPr>
              <w:pStyle w:val="6"/>
              <w:spacing w:before="90" w:line="215" w:lineRule="auto"/>
              <w:ind w:left="121"/>
            </w:pPr>
            <w:r>
              <w:rPr>
                <w:spacing w:val="-5"/>
              </w:rPr>
              <w:t>生活补助</w:t>
            </w:r>
          </w:p>
        </w:tc>
        <w:tc>
          <w:tcPr>
            <w:tcW w:w="1700" w:type="dxa"/>
            <w:vAlign w:val="top"/>
          </w:tcPr>
          <w:p w14:paraId="16939E91">
            <w:pPr>
              <w:pStyle w:val="6"/>
              <w:spacing w:before="89"/>
              <w:ind w:left="1247"/>
            </w:pPr>
            <w:r>
              <w:rPr>
                <w:spacing w:val="-4"/>
              </w:rPr>
              <w:t>5.07</w:t>
            </w:r>
          </w:p>
        </w:tc>
        <w:tc>
          <w:tcPr>
            <w:tcW w:w="1700" w:type="dxa"/>
            <w:vAlign w:val="top"/>
          </w:tcPr>
          <w:p w14:paraId="6C857656">
            <w:pPr>
              <w:pStyle w:val="6"/>
              <w:spacing w:before="89"/>
              <w:ind w:left="1100"/>
            </w:pPr>
            <w:r>
              <w:rPr>
                <w:spacing w:val="-4"/>
              </w:rPr>
              <w:t>5.07</w:t>
            </w:r>
          </w:p>
        </w:tc>
        <w:tc>
          <w:tcPr>
            <w:tcW w:w="1705" w:type="dxa"/>
            <w:vAlign w:val="top"/>
          </w:tcPr>
          <w:p w14:paraId="58B8A14D">
            <w:pPr>
              <w:rPr>
                <w:rFonts w:ascii="Arial"/>
                <w:sz w:val="21"/>
              </w:rPr>
            </w:pPr>
          </w:p>
        </w:tc>
      </w:tr>
      <w:tr w14:paraId="649476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0B83C284">
            <w:pPr>
              <w:rPr>
                <w:rFonts w:ascii="Arial"/>
                <w:sz w:val="21"/>
              </w:rPr>
            </w:pPr>
          </w:p>
        </w:tc>
        <w:tc>
          <w:tcPr>
            <w:tcW w:w="577" w:type="dxa"/>
            <w:vAlign w:val="top"/>
          </w:tcPr>
          <w:p w14:paraId="252C83D7">
            <w:pPr>
              <w:rPr>
                <w:rFonts w:ascii="Arial"/>
                <w:sz w:val="21"/>
              </w:rPr>
            </w:pPr>
          </w:p>
        </w:tc>
        <w:tc>
          <w:tcPr>
            <w:tcW w:w="2889" w:type="dxa"/>
            <w:vAlign w:val="top"/>
          </w:tcPr>
          <w:p w14:paraId="73210CC4">
            <w:pPr>
              <w:pStyle w:val="6"/>
              <w:spacing w:before="94" w:line="216" w:lineRule="auto"/>
              <w:ind w:left="1269"/>
            </w:pPr>
            <w:r>
              <w:rPr>
                <w:b/>
                <w:bCs/>
                <w:spacing w:val="-7"/>
              </w:rPr>
              <w:t>合计</w:t>
            </w:r>
          </w:p>
        </w:tc>
        <w:tc>
          <w:tcPr>
            <w:tcW w:w="1700" w:type="dxa"/>
            <w:vAlign w:val="top"/>
          </w:tcPr>
          <w:p w14:paraId="539E5C5B">
            <w:pPr>
              <w:pStyle w:val="6"/>
              <w:spacing w:before="94"/>
              <w:ind w:left="1067"/>
            </w:pPr>
            <w:r>
              <w:rPr>
                <w:b/>
                <w:bCs/>
                <w:spacing w:val="-4"/>
              </w:rPr>
              <w:t>694.52</w:t>
            </w:r>
          </w:p>
        </w:tc>
        <w:tc>
          <w:tcPr>
            <w:tcW w:w="1700" w:type="dxa"/>
            <w:vAlign w:val="top"/>
          </w:tcPr>
          <w:p w14:paraId="52930170">
            <w:pPr>
              <w:pStyle w:val="6"/>
              <w:spacing w:before="94"/>
              <w:ind w:left="920"/>
            </w:pPr>
            <w:r>
              <w:rPr>
                <w:b/>
                <w:bCs/>
                <w:spacing w:val="-4"/>
              </w:rPr>
              <w:t>653.45</w:t>
            </w:r>
          </w:p>
        </w:tc>
        <w:tc>
          <w:tcPr>
            <w:tcW w:w="1705" w:type="dxa"/>
            <w:vAlign w:val="top"/>
          </w:tcPr>
          <w:p w14:paraId="2122CE58">
            <w:pPr>
              <w:pStyle w:val="6"/>
              <w:spacing w:before="94"/>
              <w:ind w:left="1157"/>
            </w:pPr>
            <w:r>
              <w:rPr>
                <w:b/>
                <w:bCs/>
                <w:spacing w:val="-4"/>
              </w:rPr>
              <w:t>41.07</w:t>
            </w:r>
          </w:p>
        </w:tc>
      </w:tr>
    </w:tbl>
    <w:p w14:paraId="44CBF2DC">
      <w:pPr>
        <w:rPr>
          <w:rFonts w:ascii="Arial"/>
          <w:sz w:val="21"/>
        </w:rPr>
      </w:pPr>
    </w:p>
    <w:p w14:paraId="40794514">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3D9E51C0">
      <w:pPr>
        <w:spacing w:line="261" w:lineRule="auto"/>
        <w:rPr>
          <w:rFonts w:ascii="Arial"/>
          <w:sz w:val="21"/>
        </w:rPr>
      </w:pPr>
    </w:p>
    <w:p w14:paraId="4037275F">
      <w:pPr>
        <w:spacing w:line="261" w:lineRule="auto"/>
        <w:rPr>
          <w:rFonts w:ascii="Arial"/>
          <w:sz w:val="21"/>
        </w:rPr>
      </w:pPr>
    </w:p>
    <w:p w14:paraId="375EFD26">
      <w:pPr>
        <w:pStyle w:val="2"/>
        <w:spacing w:before="101" w:line="222" w:lineRule="auto"/>
        <w:ind w:left="342"/>
        <w:outlineLvl w:val="0"/>
      </w:pPr>
      <w:r>
        <w:rPr>
          <w:b/>
          <w:bCs/>
          <w:spacing w:val="-4"/>
        </w:rPr>
        <w:t>表</w:t>
      </w:r>
      <w:r>
        <w:rPr>
          <w:spacing w:val="-46"/>
        </w:rPr>
        <w:t xml:space="preserve"> </w:t>
      </w:r>
      <w:r>
        <w:rPr>
          <w:b/>
          <w:bCs/>
          <w:spacing w:val="-4"/>
        </w:rPr>
        <w:t>7</w:t>
      </w:r>
    </w:p>
    <w:p w14:paraId="7C510C54">
      <w:pPr>
        <w:pStyle w:val="2"/>
        <w:spacing w:before="43" w:line="218" w:lineRule="auto"/>
        <w:ind w:left="4464"/>
      </w:pPr>
      <w:r>
        <w:rPr>
          <w:b/>
          <w:bCs/>
          <w:spacing w:val="5"/>
        </w:rPr>
        <w:t>一般公共预算项目支出情况表</w:t>
      </w:r>
    </w:p>
    <w:p w14:paraId="65952732">
      <w:pPr>
        <w:pStyle w:val="2"/>
        <w:spacing w:before="36" w:line="213" w:lineRule="auto"/>
        <w:ind w:left="130"/>
        <w:outlineLvl w:val="0"/>
        <w:rPr>
          <w:sz w:val="24"/>
          <w:szCs w:val="24"/>
        </w:rPr>
      </w:pPr>
      <w:r>
        <w:rPr>
          <w:spacing w:val="1"/>
          <w:sz w:val="24"/>
          <w:szCs w:val="24"/>
        </w:rPr>
        <w:t xml:space="preserve">编制单位：托克逊县林业和草原工作站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50DC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53A8557D">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9DC8228">
            <w:pPr>
              <w:spacing w:line="309" w:lineRule="auto"/>
              <w:rPr>
                <w:rFonts w:ascii="Arial"/>
                <w:sz w:val="21"/>
              </w:rPr>
            </w:pPr>
          </w:p>
          <w:p w14:paraId="390F93E8">
            <w:pPr>
              <w:spacing w:line="310" w:lineRule="auto"/>
              <w:rPr>
                <w:rFonts w:ascii="Arial"/>
                <w:sz w:val="21"/>
              </w:rPr>
            </w:pPr>
          </w:p>
          <w:p w14:paraId="797E427A">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680189B7">
            <w:pPr>
              <w:spacing w:line="309" w:lineRule="auto"/>
              <w:rPr>
                <w:rFonts w:ascii="Arial"/>
                <w:sz w:val="21"/>
              </w:rPr>
            </w:pPr>
          </w:p>
          <w:p w14:paraId="2A8165E1">
            <w:pPr>
              <w:spacing w:line="310" w:lineRule="auto"/>
              <w:rPr>
                <w:rFonts w:ascii="Arial"/>
                <w:sz w:val="21"/>
              </w:rPr>
            </w:pPr>
          </w:p>
          <w:p w14:paraId="248E7AF9">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07F07C9A">
            <w:pPr>
              <w:spacing w:line="244" w:lineRule="auto"/>
              <w:rPr>
                <w:rFonts w:ascii="Arial"/>
                <w:sz w:val="21"/>
              </w:rPr>
            </w:pPr>
          </w:p>
          <w:p w14:paraId="4365EAFC">
            <w:pPr>
              <w:spacing w:line="245" w:lineRule="auto"/>
              <w:rPr>
                <w:rFonts w:ascii="Arial"/>
                <w:sz w:val="21"/>
              </w:rPr>
            </w:pPr>
          </w:p>
          <w:p w14:paraId="394C61FC">
            <w:pPr>
              <w:pStyle w:val="6"/>
              <w:spacing w:before="62" w:line="222" w:lineRule="auto"/>
              <w:ind w:left="181"/>
              <w:rPr>
                <w:sz w:val="19"/>
                <w:szCs w:val="19"/>
              </w:rPr>
            </w:pPr>
            <w:r>
              <w:rPr>
                <w:b/>
                <w:bCs/>
                <w:spacing w:val="4"/>
                <w:sz w:val="19"/>
                <w:szCs w:val="19"/>
              </w:rPr>
              <w:t>项目支</w:t>
            </w:r>
          </w:p>
          <w:p w14:paraId="71651412">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55745692">
            <w:pPr>
              <w:spacing w:line="361" w:lineRule="auto"/>
              <w:rPr>
                <w:rFonts w:ascii="Arial"/>
                <w:sz w:val="21"/>
              </w:rPr>
            </w:pPr>
          </w:p>
          <w:p w14:paraId="51C1467F">
            <w:pPr>
              <w:pStyle w:val="6"/>
              <w:spacing w:before="62" w:line="223" w:lineRule="auto"/>
              <w:ind w:left="171"/>
              <w:rPr>
                <w:sz w:val="19"/>
                <w:szCs w:val="19"/>
              </w:rPr>
            </w:pPr>
            <w:r>
              <w:rPr>
                <w:b/>
                <w:bCs/>
                <w:spacing w:val="2"/>
                <w:sz w:val="19"/>
                <w:szCs w:val="19"/>
              </w:rPr>
              <w:t>工资</w:t>
            </w:r>
          </w:p>
          <w:p w14:paraId="1C299394">
            <w:pPr>
              <w:pStyle w:val="6"/>
              <w:spacing w:before="30" w:line="224" w:lineRule="auto"/>
              <w:ind w:left="169"/>
              <w:rPr>
                <w:sz w:val="19"/>
                <w:szCs w:val="19"/>
              </w:rPr>
            </w:pPr>
            <w:r>
              <w:rPr>
                <w:b/>
                <w:bCs/>
                <w:spacing w:val="2"/>
                <w:sz w:val="19"/>
                <w:szCs w:val="19"/>
              </w:rPr>
              <w:t>福利</w:t>
            </w:r>
          </w:p>
          <w:p w14:paraId="6629FBC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16D3503">
            <w:pPr>
              <w:spacing w:line="361" w:lineRule="auto"/>
              <w:rPr>
                <w:rFonts w:ascii="Arial"/>
                <w:sz w:val="21"/>
              </w:rPr>
            </w:pPr>
          </w:p>
          <w:p w14:paraId="2FAF376D">
            <w:pPr>
              <w:pStyle w:val="6"/>
              <w:spacing w:before="62" w:line="224" w:lineRule="auto"/>
              <w:ind w:left="124"/>
              <w:rPr>
                <w:sz w:val="19"/>
                <w:szCs w:val="19"/>
              </w:rPr>
            </w:pPr>
            <w:r>
              <w:rPr>
                <w:b/>
                <w:bCs/>
                <w:spacing w:val="2"/>
                <w:sz w:val="19"/>
                <w:szCs w:val="19"/>
              </w:rPr>
              <w:t>商品和</w:t>
            </w:r>
          </w:p>
          <w:p w14:paraId="1AA2D8C0">
            <w:pPr>
              <w:pStyle w:val="6"/>
              <w:spacing w:before="27" w:line="222" w:lineRule="auto"/>
              <w:ind w:left="118"/>
              <w:rPr>
                <w:sz w:val="19"/>
                <w:szCs w:val="19"/>
              </w:rPr>
            </w:pPr>
            <w:r>
              <w:rPr>
                <w:b/>
                <w:bCs/>
                <w:spacing w:val="4"/>
                <w:sz w:val="19"/>
                <w:szCs w:val="19"/>
              </w:rPr>
              <w:t>服务支</w:t>
            </w:r>
          </w:p>
          <w:p w14:paraId="5052E900">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68030856">
            <w:pPr>
              <w:pStyle w:val="6"/>
              <w:spacing w:before="165" w:line="222" w:lineRule="auto"/>
              <w:ind w:left="145"/>
              <w:rPr>
                <w:sz w:val="19"/>
                <w:szCs w:val="19"/>
              </w:rPr>
            </w:pPr>
            <w:r>
              <w:rPr>
                <w:b/>
                <w:bCs/>
                <w:spacing w:val="2"/>
                <w:sz w:val="19"/>
                <w:szCs w:val="19"/>
              </w:rPr>
              <w:t>对个</w:t>
            </w:r>
          </w:p>
          <w:p w14:paraId="076AC428">
            <w:pPr>
              <w:pStyle w:val="6"/>
              <w:spacing w:before="31" w:line="224" w:lineRule="auto"/>
              <w:ind w:left="143"/>
              <w:rPr>
                <w:sz w:val="19"/>
                <w:szCs w:val="19"/>
              </w:rPr>
            </w:pPr>
            <w:r>
              <w:rPr>
                <w:b/>
                <w:bCs/>
                <w:spacing w:val="3"/>
                <w:sz w:val="19"/>
                <w:szCs w:val="19"/>
              </w:rPr>
              <w:t>人和</w:t>
            </w:r>
          </w:p>
          <w:p w14:paraId="207F5596">
            <w:pPr>
              <w:pStyle w:val="6"/>
              <w:spacing w:before="27" w:line="227" w:lineRule="auto"/>
              <w:ind w:left="146"/>
              <w:rPr>
                <w:sz w:val="19"/>
                <w:szCs w:val="19"/>
              </w:rPr>
            </w:pPr>
            <w:r>
              <w:rPr>
                <w:b/>
                <w:bCs/>
                <w:spacing w:val="2"/>
                <w:sz w:val="19"/>
                <w:szCs w:val="19"/>
              </w:rPr>
              <w:t>家庭</w:t>
            </w:r>
          </w:p>
          <w:p w14:paraId="2E515203">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B48EEA5">
            <w:pPr>
              <w:pStyle w:val="6"/>
              <w:spacing w:before="166" w:line="222" w:lineRule="auto"/>
              <w:ind w:left="159"/>
              <w:rPr>
                <w:sz w:val="19"/>
                <w:szCs w:val="19"/>
              </w:rPr>
            </w:pPr>
            <w:r>
              <w:rPr>
                <w:b/>
                <w:bCs/>
                <w:spacing w:val="6"/>
                <w:sz w:val="19"/>
                <w:szCs w:val="19"/>
              </w:rPr>
              <w:t>债务</w:t>
            </w:r>
          </w:p>
          <w:p w14:paraId="60FF182E">
            <w:pPr>
              <w:pStyle w:val="6"/>
              <w:spacing w:before="30" w:line="226" w:lineRule="auto"/>
              <w:ind w:left="160"/>
              <w:rPr>
                <w:sz w:val="19"/>
                <w:szCs w:val="19"/>
              </w:rPr>
            </w:pPr>
            <w:r>
              <w:rPr>
                <w:b/>
                <w:bCs/>
                <w:spacing w:val="5"/>
                <w:sz w:val="19"/>
                <w:szCs w:val="19"/>
              </w:rPr>
              <w:t>利息</w:t>
            </w:r>
          </w:p>
          <w:p w14:paraId="2679A52D">
            <w:pPr>
              <w:pStyle w:val="6"/>
              <w:spacing w:before="27" w:line="222" w:lineRule="auto"/>
              <w:ind w:left="160"/>
              <w:rPr>
                <w:sz w:val="19"/>
                <w:szCs w:val="19"/>
              </w:rPr>
            </w:pPr>
            <w:r>
              <w:rPr>
                <w:b/>
                <w:bCs/>
                <w:spacing w:val="5"/>
                <w:sz w:val="19"/>
                <w:szCs w:val="19"/>
              </w:rPr>
              <w:t>及费</w:t>
            </w:r>
          </w:p>
          <w:p w14:paraId="50DFEA19">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BC26568">
            <w:pPr>
              <w:pStyle w:val="6"/>
              <w:spacing w:before="36" w:line="223" w:lineRule="auto"/>
              <w:ind w:left="167"/>
              <w:rPr>
                <w:sz w:val="19"/>
                <w:szCs w:val="19"/>
              </w:rPr>
            </w:pPr>
            <w:r>
              <w:rPr>
                <w:b/>
                <w:bCs/>
                <w:sz w:val="19"/>
                <w:szCs w:val="19"/>
              </w:rPr>
              <w:t>资本</w:t>
            </w:r>
          </w:p>
          <w:p w14:paraId="2D898A1F">
            <w:pPr>
              <w:pStyle w:val="6"/>
              <w:spacing w:before="29" w:line="222" w:lineRule="auto"/>
              <w:ind w:left="162"/>
              <w:rPr>
                <w:sz w:val="19"/>
                <w:szCs w:val="19"/>
              </w:rPr>
            </w:pPr>
            <w:r>
              <w:rPr>
                <w:b/>
                <w:bCs/>
                <w:spacing w:val="2"/>
                <w:sz w:val="19"/>
                <w:szCs w:val="19"/>
              </w:rPr>
              <w:t>性支</w:t>
            </w:r>
          </w:p>
          <w:p w14:paraId="51E3D101">
            <w:pPr>
              <w:pStyle w:val="6"/>
              <w:spacing w:before="31" w:line="230" w:lineRule="auto"/>
              <w:ind w:left="282"/>
              <w:rPr>
                <w:sz w:val="19"/>
                <w:szCs w:val="19"/>
              </w:rPr>
            </w:pPr>
            <w:r>
              <w:rPr>
                <w:b/>
                <w:bCs/>
                <w:spacing w:val="-2"/>
                <w:sz w:val="19"/>
                <w:szCs w:val="19"/>
              </w:rPr>
              <w:t>出</w:t>
            </w:r>
          </w:p>
          <w:p w14:paraId="2D1B518C">
            <w:pPr>
              <w:pStyle w:val="6"/>
              <w:spacing w:before="21" w:line="227" w:lineRule="auto"/>
              <w:ind w:left="155"/>
              <w:rPr>
                <w:sz w:val="19"/>
                <w:szCs w:val="19"/>
              </w:rPr>
            </w:pPr>
            <w:r>
              <w:rPr>
                <w:b/>
                <w:bCs/>
                <w:spacing w:val="6"/>
                <w:sz w:val="19"/>
                <w:szCs w:val="19"/>
              </w:rPr>
              <w:t>（基</w:t>
            </w:r>
          </w:p>
          <w:p w14:paraId="1659DA1E">
            <w:pPr>
              <w:pStyle w:val="6"/>
              <w:spacing w:before="26" w:line="222" w:lineRule="auto"/>
              <w:ind w:left="158"/>
              <w:rPr>
                <w:sz w:val="19"/>
                <w:szCs w:val="19"/>
              </w:rPr>
            </w:pPr>
            <w:r>
              <w:rPr>
                <w:b/>
                <w:bCs/>
                <w:spacing w:val="4"/>
                <w:sz w:val="19"/>
                <w:szCs w:val="19"/>
              </w:rPr>
              <w:t>本建</w:t>
            </w:r>
          </w:p>
          <w:p w14:paraId="725BE60F">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7FCB20AC">
            <w:pPr>
              <w:spacing w:line="361" w:lineRule="auto"/>
              <w:rPr>
                <w:rFonts w:ascii="Arial"/>
                <w:sz w:val="21"/>
              </w:rPr>
            </w:pPr>
          </w:p>
          <w:p w14:paraId="3B033FCD">
            <w:pPr>
              <w:pStyle w:val="6"/>
              <w:spacing w:before="62" w:line="223" w:lineRule="auto"/>
              <w:ind w:left="170"/>
              <w:rPr>
                <w:sz w:val="19"/>
                <w:szCs w:val="19"/>
              </w:rPr>
            </w:pPr>
            <w:r>
              <w:rPr>
                <w:b/>
                <w:bCs/>
                <w:sz w:val="19"/>
                <w:szCs w:val="19"/>
              </w:rPr>
              <w:t>资本</w:t>
            </w:r>
          </w:p>
          <w:p w14:paraId="1F16425D">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2DC3C96A">
            <w:pPr>
              <w:pStyle w:val="6"/>
              <w:spacing w:before="165" w:line="222" w:lineRule="auto"/>
              <w:ind w:left="206"/>
              <w:rPr>
                <w:sz w:val="19"/>
                <w:szCs w:val="19"/>
              </w:rPr>
            </w:pPr>
            <w:r>
              <w:rPr>
                <w:b/>
                <w:bCs/>
                <w:spacing w:val="2"/>
                <w:sz w:val="19"/>
                <w:szCs w:val="19"/>
              </w:rPr>
              <w:t>对企</w:t>
            </w:r>
          </w:p>
          <w:p w14:paraId="65F370BE">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9C95084">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8C2B1DD">
            <w:pPr>
              <w:spacing w:line="360" w:lineRule="auto"/>
              <w:rPr>
                <w:rFonts w:ascii="Arial"/>
                <w:sz w:val="21"/>
              </w:rPr>
            </w:pPr>
          </w:p>
          <w:p w14:paraId="1053A1BD">
            <w:pPr>
              <w:pStyle w:val="6"/>
              <w:spacing w:before="62" w:line="222" w:lineRule="auto"/>
              <w:ind w:left="132"/>
              <w:rPr>
                <w:sz w:val="19"/>
                <w:szCs w:val="19"/>
              </w:rPr>
            </w:pPr>
            <w:r>
              <w:rPr>
                <w:b/>
                <w:bCs/>
                <w:spacing w:val="2"/>
                <w:sz w:val="19"/>
                <w:szCs w:val="19"/>
              </w:rPr>
              <w:t>对企</w:t>
            </w:r>
          </w:p>
          <w:p w14:paraId="752CAFFC">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67F974FE">
            <w:pPr>
              <w:pStyle w:val="6"/>
              <w:spacing w:before="165" w:line="222" w:lineRule="auto"/>
              <w:ind w:left="161"/>
              <w:rPr>
                <w:sz w:val="19"/>
                <w:szCs w:val="19"/>
              </w:rPr>
            </w:pPr>
            <w:r>
              <w:rPr>
                <w:b/>
                <w:bCs/>
                <w:spacing w:val="2"/>
                <w:sz w:val="19"/>
                <w:szCs w:val="19"/>
              </w:rPr>
              <w:t>对社</w:t>
            </w:r>
          </w:p>
          <w:p w14:paraId="672EC2A2">
            <w:pPr>
              <w:pStyle w:val="6"/>
              <w:spacing w:before="31" w:line="226" w:lineRule="auto"/>
              <w:ind w:left="160"/>
              <w:rPr>
                <w:sz w:val="19"/>
                <w:szCs w:val="19"/>
              </w:rPr>
            </w:pPr>
            <w:r>
              <w:rPr>
                <w:b/>
                <w:bCs/>
                <w:spacing w:val="2"/>
                <w:sz w:val="19"/>
                <w:szCs w:val="19"/>
              </w:rPr>
              <w:t>会保</w:t>
            </w:r>
          </w:p>
          <w:p w14:paraId="3921A121">
            <w:pPr>
              <w:pStyle w:val="6"/>
              <w:spacing w:before="27" w:line="224" w:lineRule="auto"/>
              <w:ind w:left="168"/>
              <w:rPr>
                <w:sz w:val="19"/>
                <w:szCs w:val="19"/>
              </w:rPr>
            </w:pPr>
            <w:r>
              <w:rPr>
                <w:b/>
                <w:bCs/>
                <w:spacing w:val="-2"/>
                <w:sz w:val="19"/>
                <w:szCs w:val="19"/>
              </w:rPr>
              <w:t>障基</w:t>
            </w:r>
          </w:p>
          <w:p w14:paraId="5C8E1402">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6E55E355">
            <w:pPr>
              <w:spacing w:line="245" w:lineRule="auto"/>
              <w:rPr>
                <w:rFonts w:ascii="Arial"/>
                <w:sz w:val="21"/>
              </w:rPr>
            </w:pPr>
          </w:p>
          <w:p w14:paraId="0B367CAA">
            <w:pPr>
              <w:spacing w:line="245" w:lineRule="auto"/>
              <w:rPr>
                <w:rFonts w:ascii="Arial"/>
                <w:sz w:val="21"/>
              </w:rPr>
            </w:pPr>
          </w:p>
          <w:p w14:paraId="21B5B5C3">
            <w:pPr>
              <w:pStyle w:val="6"/>
              <w:spacing w:before="62" w:line="224" w:lineRule="auto"/>
              <w:ind w:left="117"/>
              <w:rPr>
                <w:sz w:val="19"/>
                <w:szCs w:val="19"/>
              </w:rPr>
            </w:pPr>
            <w:r>
              <w:rPr>
                <w:b/>
                <w:bCs/>
                <w:spacing w:val="4"/>
                <w:sz w:val="19"/>
                <w:szCs w:val="19"/>
              </w:rPr>
              <w:t>其他</w:t>
            </w:r>
          </w:p>
          <w:p w14:paraId="714F38F1">
            <w:pPr>
              <w:pStyle w:val="6"/>
              <w:spacing w:before="27" w:line="222" w:lineRule="auto"/>
              <w:ind w:left="122"/>
              <w:rPr>
                <w:sz w:val="19"/>
                <w:szCs w:val="19"/>
              </w:rPr>
            </w:pPr>
            <w:r>
              <w:rPr>
                <w:b/>
                <w:bCs/>
                <w:spacing w:val="2"/>
                <w:sz w:val="19"/>
                <w:szCs w:val="19"/>
              </w:rPr>
              <w:t>支出</w:t>
            </w:r>
          </w:p>
        </w:tc>
      </w:tr>
      <w:tr w14:paraId="020FC7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213F2668">
            <w:pPr>
              <w:spacing w:line="255" w:lineRule="auto"/>
              <w:rPr>
                <w:rFonts w:ascii="Arial"/>
                <w:sz w:val="21"/>
              </w:rPr>
            </w:pPr>
          </w:p>
          <w:p w14:paraId="55276C23">
            <w:pPr>
              <w:pStyle w:val="6"/>
              <w:spacing w:before="62" w:line="222" w:lineRule="auto"/>
              <w:ind w:left="184"/>
              <w:rPr>
                <w:sz w:val="19"/>
                <w:szCs w:val="19"/>
              </w:rPr>
            </w:pPr>
            <w:r>
              <w:rPr>
                <w:b/>
                <w:bCs/>
                <w:spacing w:val="-2"/>
                <w:sz w:val="19"/>
                <w:szCs w:val="19"/>
              </w:rPr>
              <w:t>类</w:t>
            </w:r>
          </w:p>
        </w:tc>
        <w:tc>
          <w:tcPr>
            <w:tcW w:w="567" w:type="dxa"/>
            <w:vAlign w:val="top"/>
          </w:tcPr>
          <w:p w14:paraId="07F09277">
            <w:pPr>
              <w:spacing w:line="256" w:lineRule="auto"/>
              <w:rPr>
                <w:rFonts w:ascii="Arial"/>
                <w:sz w:val="21"/>
              </w:rPr>
            </w:pPr>
          </w:p>
          <w:p w14:paraId="7CD24C27">
            <w:pPr>
              <w:pStyle w:val="6"/>
              <w:spacing w:before="61" w:line="226" w:lineRule="auto"/>
              <w:ind w:left="187"/>
              <w:rPr>
                <w:sz w:val="19"/>
                <w:szCs w:val="19"/>
              </w:rPr>
            </w:pPr>
            <w:r>
              <w:rPr>
                <w:b/>
                <w:bCs/>
                <w:spacing w:val="-2"/>
                <w:sz w:val="19"/>
                <w:szCs w:val="19"/>
              </w:rPr>
              <w:t>款</w:t>
            </w:r>
          </w:p>
        </w:tc>
        <w:tc>
          <w:tcPr>
            <w:tcW w:w="567" w:type="dxa"/>
            <w:vAlign w:val="top"/>
          </w:tcPr>
          <w:p w14:paraId="736D2576">
            <w:pPr>
              <w:spacing w:line="256" w:lineRule="auto"/>
              <w:rPr>
                <w:rFonts w:ascii="Arial"/>
                <w:sz w:val="21"/>
              </w:rPr>
            </w:pPr>
          </w:p>
          <w:p w14:paraId="189E7CBA">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9FC3DAA">
            <w:pPr>
              <w:rPr>
                <w:rFonts w:ascii="Arial"/>
                <w:sz w:val="21"/>
              </w:rPr>
            </w:pPr>
          </w:p>
        </w:tc>
        <w:tc>
          <w:tcPr>
            <w:tcW w:w="2169" w:type="dxa"/>
            <w:vMerge w:val="continue"/>
            <w:tcBorders>
              <w:top w:val="nil"/>
            </w:tcBorders>
            <w:vAlign w:val="top"/>
          </w:tcPr>
          <w:p w14:paraId="01654E59">
            <w:pPr>
              <w:rPr>
                <w:rFonts w:ascii="Arial"/>
                <w:sz w:val="21"/>
              </w:rPr>
            </w:pPr>
          </w:p>
        </w:tc>
        <w:tc>
          <w:tcPr>
            <w:tcW w:w="949" w:type="dxa"/>
            <w:vMerge w:val="continue"/>
            <w:tcBorders>
              <w:top w:val="nil"/>
            </w:tcBorders>
            <w:vAlign w:val="top"/>
          </w:tcPr>
          <w:p w14:paraId="0121BADC">
            <w:pPr>
              <w:rPr>
                <w:rFonts w:ascii="Arial"/>
                <w:sz w:val="21"/>
              </w:rPr>
            </w:pPr>
          </w:p>
        </w:tc>
        <w:tc>
          <w:tcPr>
            <w:tcW w:w="720" w:type="dxa"/>
            <w:vMerge w:val="continue"/>
            <w:tcBorders>
              <w:top w:val="nil"/>
            </w:tcBorders>
            <w:vAlign w:val="top"/>
          </w:tcPr>
          <w:p w14:paraId="08B75D89">
            <w:pPr>
              <w:rPr>
                <w:rFonts w:ascii="Arial"/>
                <w:sz w:val="21"/>
              </w:rPr>
            </w:pPr>
          </w:p>
        </w:tc>
        <w:tc>
          <w:tcPr>
            <w:tcW w:w="819" w:type="dxa"/>
            <w:vMerge w:val="continue"/>
            <w:tcBorders>
              <w:top w:val="nil"/>
            </w:tcBorders>
            <w:vAlign w:val="top"/>
          </w:tcPr>
          <w:p w14:paraId="46C6816E">
            <w:pPr>
              <w:rPr>
                <w:rFonts w:ascii="Arial"/>
                <w:sz w:val="21"/>
              </w:rPr>
            </w:pPr>
          </w:p>
        </w:tc>
        <w:tc>
          <w:tcPr>
            <w:tcW w:w="670" w:type="dxa"/>
            <w:vMerge w:val="continue"/>
            <w:tcBorders>
              <w:top w:val="nil"/>
            </w:tcBorders>
            <w:vAlign w:val="top"/>
          </w:tcPr>
          <w:p w14:paraId="2B9C49EA">
            <w:pPr>
              <w:rPr>
                <w:rFonts w:ascii="Arial"/>
                <w:sz w:val="21"/>
              </w:rPr>
            </w:pPr>
          </w:p>
        </w:tc>
        <w:tc>
          <w:tcPr>
            <w:tcW w:w="710" w:type="dxa"/>
            <w:vMerge w:val="continue"/>
            <w:tcBorders>
              <w:top w:val="nil"/>
            </w:tcBorders>
            <w:vAlign w:val="top"/>
          </w:tcPr>
          <w:p w14:paraId="49468D60">
            <w:pPr>
              <w:rPr>
                <w:rFonts w:ascii="Arial"/>
                <w:sz w:val="21"/>
              </w:rPr>
            </w:pPr>
          </w:p>
        </w:tc>
        <w:tc>
          <w:tcPr>
            <w:tcW w:w="700" w:type="dxa"/>
            <w:vMerge w:val="continue"/>
            <w:tcBorders>
              <w:top w:val="nil"/>
            </w:tcBorders>
            <w:vAlign w:val="top"/>
          </w:tcPr>
          <w:p w14:paraId="2C9D21C3">
            <w:pPr>
              <w:rPr>
                <w:rFonts w:ascii="Arial"/>
                <w:sz w:val="21"/>
              </w:rPr>
            </w:pPr>
          </w:p>
        </w:tc>
        <w:tc>
          <w:tcPr>
            <w:tcW w:w="710" w:type="dxa"/>
            <w:vMerge w:val="continue"/>
            <w:tcBorders>
              <w:top w:val="nil"/>
            </w:tcBorders>
            <w:vAlign w:val="top"/>
          </w:tcPr>
          <w:p w14:paraId="7D7B1978">
            <w:pPr>
              <w:rPr>
                <w:rFonts w:ascii="Arial"/>
                <w:sz w:val="21"/>
              </w:rPr>
            </w:pPr>
          </w:p>
        </w:tc>
        <w:tc>
          <w:tcPr>
            <w:tcW w:w="790" w:type="dxa"/>
            <w:vMerge w:val="continue"/>
            <w:tcBorders>
              <w:top w:val="nil"/>
            </w:tcBorders>
            <w:vAlign w:val="top"/>
          </w:tcPr>
          <w:p w14:paraId="16501F71">
            <w:pPr>
              <w:rPr>
                <w:rFonts w:ascii="Arial"/>
                <w:sz w:val="21"/>
              </w:rPr>
            </w:pPr>
          </w:p>
        </w:tc>
        <w:tc>
          <w:tcPr>
            <w:tcW w:w="640" w:type="dxa"/>
            <w:vMerge w:val="continue"/>
            <w:tcBorders>
              <w:top w:val="nil"/>
            </w:tcBorders>
            <w:vAlign w:val="top"/>
          </w:tcPr>
          <w:p w14:paraId="3FF9A7AC">
            <w:pPr>
              <w:rPr>
                <w:rFonts w:ascii="Arial"/>
                <w:sz w:val="21"/>
              </w:rPr>
            </w:pPr>
          </w:p>
        </w:tc>
        <w:tc>
          <w:tcPr>
            <w:tcW w:w="700" w:type="dxa"/>
            <w:vMerge w:val="continue"/>
            <w:tcBorders>
              <w:top w:val="nil"/>
            </w:tcBorders>
            <w:vAlign w:val="top"/>
          </w:tcPr>
          <w:p w14:paraId="417ECB77">
            <w:pPr>
              <w:rPr>
                <w:rFonts w:ascii="Arial"/>
                <w:sz w:val="21"/>
              </w:rPr>
            </w:pPr>
          </w:p>
        </w:tc>
        <w:tc>
          <w:tcPr>
            <w:tcW w:w="624" w:type="dxa"/>
            <w:vMerge w:val="continue"/>
            <w:tcBorders>
              <w:top w:val="nil"/>
            </w:tcBorders>
            <w:vAlign w:val="top"/>
          </w:tcPr>
          <w:p w14:paraId="30E08E7E">
            <w:pPr>
              <w:rPr>
                <w:rFonts w:ascii="Arial"/>
                <w:sz w:val="21"/>
              </w:rPr>
            </w:pPr>
          </w:p>
        </w:tc>
      </w:tr>
      <w:tr w14:paraId="60A3BD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2878003">
            <w:pPr>
              <w:spacing w:line="227" w:lineRule="exact"/>
              <w:rPr>
                <w:rFonts w:ascii="Arial"/>
                <w:sz w:val="19"/>
              </w:rPr>
            </w:pPr>
          </w:p>
        </w:tc>
        <w:tc>
          <w:tcPr>
            <w:tcW w:w="567" w:type="dxa"/>
            <w:vAlign w:val="top"/>
          </w:tcPr>
          <w:p w14:paraId="7767CFEE">
            <w:pPr>
              <w:spacing w:line="227" w:lineRule="exact"/>
              <w:rPr>
                <w:rFonts w:ascii="Arial"/>
                <w:sz w:val="19"/>
              </w:rPr>
            </w:pPr>
          </w:p>
        </w:tc>
        <w:tc>
          <w:tcPr>
            <w:tcW w:w="567" w:type="dxa"/>
            <w:vAlign w:val="top"/>
          </w:tcPr>
          <w:p w14:paraId="742FC01C">
            <w:pPr>
              <w:spacing w:line="227" w:lineRule="exact"/>
              <w:rPr>
                <w:rFonts w:ascii="Arial"/>
                <w:sz w:val="19"/>
              </w:rPr>
            </w:pPr>
          </w:p>
        </w:tc>
        <w:tc>
          <w:tcPr>
            <w:tcW w:w="2320" w:type="dxa"/>
            <w:vAlign w:val="top"/>
          </w:tcPr>
          <w:p w14:paraId="452813AD">
            <w:pPr>
              <w:spacing w:line="227" w:lineRule="exact"/>
              <w:rPr>
                <w:rFonts w:ascii="Arial"/>
                <w:sz w:val="19"/>
              </w:rPr>
            </w:pPr>
          </w:p>
        </w:tc>
        <w:tc>
          <w:tcPr>
            <w:tcW w:w="2169" w:type="dxa"/>
            <w:vAlign w:val="top"/>
          </w:tcPr>
          <w:p w14:paraId="47106D91">
            <w:pPr>
              <w:spacing w:line="227" w:lineRule="exact"/>
              <w:rPr>
                <w:rFonts w:ascii="Arial"/>
                <w:sz w:val="19"/>
              </w:rPr>
            </w:pPr>
          </w:p>
        </w:tc>
        <w:tc>
          <w:tcPr>
            <w:tcW w:w="949" w:type="dxa"/>
            <w:vAlign w:val="top"/>
          </w:tcPr>
          <w:p w14:paraId="26FB50D6">
            <w:pPr>
              <w:spacing w:line="227" w:lineRule="exact"/>
              <w:rPr>
                <w:rFonts w:ascii="Arial"/>
                <w:sz w:val="19"/>
              </w:rPr>
            </w:pPr>
          </w:p>
        </w:tc>
        <w:tc>
          <w:tcPr>
            <w:tcW w:w="720" w:type="dxa"/>
            <w:vAlign w:val="top"/>
          </w:tcPr>
          <w:p w14:paraId="76C49B80">
            <w:pPr>
              <w:spacing w:line="227" w:lineRule="exact"/>
              <w:rPr>
                <w:rFonts w:ascii="Arial"/>
                <w:sz w:val="19"/>
              </w:rPr>
            </w:pPr>
          </w:p>
        </w:tc>
        <w:tc>
          <w:tcPr>
            <w:tcW w:w="819" w:type="dxa"/>
            <w:vAlign w:val="top"/>
          </w:tcPr>
          <w:p w14:paraId="666DA466">
            <w:pPr>
              <w:spacing w:line="227" w:lineRule="exact"/>
              <w:rPr>
                <w:rFonts w:ascii="Arial"/>
                <w:sz w:val="19"/>
              </w:rPr>
            </w:pPr>
          </w:p>
        </w:tc>
        <w:tc>
          <w:tcPr>
            <w:tcW w:w="670" w:type="dxa"/>
            <w:vAlign w:val="top"/>
          </w:tcPr>
          <w:p w14:paraId="329D4DED">
            <w:pPr>
              <w:spacing w:line="227" w:lineRule="exact"/>
              <w:rPr>
                <w:rFonts w:ascii="Arial"/>
                <w:sz w:val="19"/>
              </w:rPr>
            </w:pPr>
          </w:p>
        </w:tc>
        <w:tc>
          <w:tcPr>
            <w:tcW w:w="710" w:type="dxa"/>
            <w:vAlign w:val="top"/>
          </w:tcPr>
          <w:p w14:paraId="1CC6C8E7">
            <w:pPr>
              <w:spacing w:line="227" w:lineRule="exact"/>
              <w:rPr>
                <w:rFonts w:ascii="Arial"/>
                <w:sz w:val="19"/>
              </w:rPr>
            </w:pPr>
          </w:p>
        </w:tc>
        <w:tc>
          <w:tcPr>
            <w:tcW w:w="700" w:type="dxa"/>
            <w:vAlign w:val="top"/>
          </w:tcPr>
          <w:p w14:paraId="19E244CD">
            <w:pPr>
              <w:spacing w:line="227" w:lineRule="exact"/>
              <w:rPr>
                <w:rFonts w:ascii="Arial"/>
                <w:sz w:val="19"/>
              </w:rPr>
            </w:pPr>
          </w:p>
        </w:tc>
        <w:tc>
          <w:tcPr>
            <w:tcW w:w="710" w:type="dxa"/>
            <w:vAlign w:val="top"/>
          </w:tcPr>
          <w:p w14:paraId="74C95DA3">
            <w:pPr>
              <w:spacing w:line="227" w:lineRule="exact"/>
              <w:rPr>
                <w:rFonts w:ascii="Arial"/>
                <w:sz w:val="19"/>
              </w:rPr>
            </w:pPr>
          </w:p>
        </w:tc>
        <w:tc>
          <w:tcPr>
            <w:tcW w:w="790" w:type="dxa"/>
            <w:vAlign w:val="top"/>
          </w:tcPr>
          <w:p w14:paraId="333FCC7F">
            <w:pPr>
              <w:spacing w:line="227" w:lineRule="exact"/>
              <w:rPr>
                <w:rFonts w:ascii="Arial"/>
                <w:sz w:val="19"/>
              </w:rPr>
            </w:pPr>
          </w:p>
        </w:tc>
        <w:tc>
          <w:tcPr>
            <w:tcW w:w="640" w:type="dxa"/>
            <w:vAlign w:val="top"/>
          </w:tcPr>
          <w:p w14:paraId="36988411">
            <w:pPr>
              <w:spacing w:line="227" w:lineRule="exact"/>
              <w:rPr>
                <w:rFonts w:ascii="Arial"/>
                <w:sz w:val="19"/>
              </w:rPr>
            </w:pPr>
          </w:p>
        </w:tc>
        <w:tc>
          <w:tcPr>
            <w:tcW w:w="700" w:type="dxa"/>
            <w:vAlign w:val="top"/>
          </w:tcPr>
          <w:p w14:paraId="2CAC7902">
            <w:pPr>
              <w:spacing w:line="227" w:lineRule="exact"/>
              <w:rPr>
                <w:rFonts w:ascii="Arial"/>
                <w:sz w:val="19"/>
              </w:rPr>
            </w:pPr>
          </w:p>
        </w:tc>
        <w:tc>
          <w:tcPr>
            <w:tcW w:w="624" w:type="dxa"/>
            <w:vAlign w:val="top"/>
          </w:tcPr>
          <w:p w14:paraId="27533F69">
            <w:pPr>
              <w:spacing w:line="227" w:lineRule="exact"/>
              <w:rPr>
                <w:rFonts w:ascii="Arial"/>
                <w:sz w:val="19"/>
              </w:rPr>
            </w:pPr>
          </w:p>
        </w:tc>
      </w:tr>
      <w:tr w14:paraId="70174D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BAAE717">
            <w:pPr>
              <w:spacing w:line="227" w:lineRule="exact"/>
              <w:rPr>
                <w:rFonts w:ascii="Arial"/>
                <w:sz w:val="19"/>
              </w:rPr>
            </w:pPr>
          </w:p>
        </w:tc>
        <w:tc>
          <w:tcPr>
            <w:tcW w:w="567" w:type="dxa"/>
            <w:vAlign w:val="top"/>
          </w:tcPr>
          <w:p w14:paraId="59E5C3BE">
            <w:pPr>
              <w:spacing w:line="227" w:lineRule="exact"/>
              <w:rPr>
                <w:rFonts w:ascii="Arial"/>
                <w:sz w:val="19"/>
              </w:rPr>
            </w:pPr>
          </w:p>
        </w:tc>
        <w:tc>
          <w:tcPr>
            <w:tcW w:w="567" w:type="dxa"/>
            <w:vAlign w:val="top"/>
          </w:tcPr>
          <w:p w14:paraId="17026BF0">
            <w:pPr>
              <w:spacing w:line="227" w:lineRule="exact"/>
              <w:rPr>
                <w:rFonts w:ascii="Arial"/>
                <w:sz w:val="19"/>
              </w:rPr>
            </w:pPr>
          </w:p>
        </w:tc>
        <w:tc>
          <w:tcPr>
            <w:tcW w:w="2320" w:type="dxa"/>
            <w:vAlign w:val="top"/>
          </w:tcPr>
          <w:p w14:paraId="182F0604">
            <w:pPr>
              <w:spacing w:line="227" w:lineRule="exact"/>
              <w:rPr>
                <w:rFonts w:ascii="Arial"/>
                <w:sz w:val="19"/>
              </w:rPr>
            </w:pPr>
          </w:p>
        </w:tc>
        <w:tc>
          <w:tcPr>
            <w:tcW w:w="2169" w:type="dxa"/>
            <w:vAlign w:val="top"/>
          </w:tcPr>
          <w:p w14:paraId="7EFE6ADC">
            <w:pPr>
              <w:spacing w:line="227" w:lineRule="exact"/>
              <w:rPr>
                <w:rFonts w:ascii="Arial"/>
                <w:sz w:val="19"/>
              </w:rPr>
            </w:pPr>
          </w:p>
        </w:tc>
        <w:tc>
          <w:tcPr>
            <w:tcW w:w="949" w:type="dxa"/>
            <w:vAlign w:val="top"/>
          </w:tcPr>
          <w:p w14:paraId="14CFD988">
            <w:pPr>
              <w:spacing w:line="227" w:lineRule="exact"/>
              <w:rPr>
                <w:rFonts w:ascii="Arial"/>
                <w:sz w:val="19"/>
              </w:rPr>
            </w:pPr>
          </w:p>
        </w:tc>
        <w:tc>
          <w:tcPr>
            <w:tcW w:w="720" w:type="dxa"/>
            <w:vAlign w:val="top"/>
          </w:tcPr>
          <w:p w14:paraId="0CE8561F">
            <w:pPr>
              <w:spacing w:line="227" w:lineRule="exact"/>
              <w:rPr>
                <w:rFonts w:ascii="Arial"/>
                <w:sz w:val="19"/>
              </w:rPr>
            </w:pPr>
          </w:p>
        </w:tc>
        <w:tc>
          <w:tcPr>
            <w:tcW w:w="819" w:type="dxa"/>
            <w:vAlign w:val="top"/>
          </w:tcPr>
          <w:p w14:paraId="1BDD83D6">
            <w:pPr>
              <w:spacing w:line="227" w:lineRule="exact"/>
              <w:rPr>
                <w:rFonts w:ascii="Arial"/>
                <w:sz w:val="19"/>
              </w:rPr>
            </w:pPr>
          </w:p>
        </w:tc>
        <w:tc>
          <w:tcPr>
            <w:tcW w:w="670" w:type="dxa"/>
            <w:vAlign w:val="top"/>
          </w:tcPr>
          <w:p w14:paraId="2EA759A6">
            <w:pPr>
              <w:spacing w:line="227" w:lineRule="exact"/>
              <w:rPr>
                <w:rFonts w:ascii="Arial"/>
                <w:sz w:val="19"/>
              </w:rPr>
            </w:pPr>
          </w:p>
        </w:tc>
        <w:tc>
          <w:tcPr>
            <w:tcW w:w="710" w:type="dxa"/>
            <w:vAlign w:val="top"/>
          </w:tcPr>
          <w:p w14:paraId="64F8CBAB">
            <w:pPr>
              <w:spacing w:line="227" w:lineRule="exact"/>
              <w:rPr>
                <w:rFonts w:ascii="Arial"/>
                <w:sz w:val="19"/>
              </w:rPr>
            </w:pPr>
          </w:p>
        </w:tc>
        <w:tc>
          <w:tcPr>
            <w:tcW w:w="700" w:type="dxa"/>
            <w:vAlign w:val="top"/>
          </w:tcPr>
          <w:p w14:paraId="572F3F85">
            <w:pPr>
              <w:spacing w:line="227" w:lineRule="exact"/>
              <w:rPr>
                <w:rFonts w:ascii="Arial"/>
                <w:sz w:val="19"/>
              </w:rPr>
            </w:pPr>
          </w:p>
        </w:tc>
        <w:tc>
          <w:tcPr>
            <w:tcW w:w="710" w:type="dxa"/>
            <w:vAlign w:val="top"/>
          </w:tcPr>
          <w:p w14:paraId="743D6B5C">
            <w:pPr>
              <w:spacing w:line="227" w:lineRule="exact"/>
              <w:rPr>
                <w:rFonts w:ascii="Arial"/>
                <w:sz w:val="19"/>
              </w:rPr>
            </w:pPr>
          </w:p>
        </w:tc>
        <w:tc>
          <w:tcPr>
            <w:tcW w:w="790" w:type="dxa"/>
            <w:vAlign w:val="top"/>
          </w:tcPr>
          <w:p w14:paraId="474F9BC5">
            <w:pPr>
              <w:spacing w:line="227" w:lineRule="exact"/>
              <w:rPr>
                <w:rFonts w:ascii="Arial"/>
                <w:sz w:val="19"/>
              </w:rPr>
            </w:pPr>
          </w:p>
        </w:tc>
        <w:tc>
          <w:tcPr>
            <w:tcW w:w="640" w:type="dxa"/>
            <w:vAlign w:val="top"/>
          </w:tcPr>
          <w:p w14:paraId="06251EC9">
            <w:pPr>
              <w:spacing w:line="227" w:lineRule="exact"/>
              <w:rPr>
                <w:rFonts w:ascii="Arial"/>
                <w:sz w:val="19"/>
              </w:rPr>
            </w:pPr>
          </w:p>
        </w:tc>
        <w:tc>
          <w:tcPr>
            <w:tcW w:w="700" w:type="dxa"/>
            <w:vAlign w:val="top"/>
          </w:tcPr>
          <w:p w14:paraId="3632261D">
            <w:pPr>
              <w:spacing w:line="227" w:lineRule="exact"/>
              <w:rPr>
                <w:rFonts w:ascii="Arial"/>
                <w:sz w:val="19"/>
              </w:rPr>
            </w:pPr>
          </w:p>
        </w:tc>
        <w:tc>
          <w:tcPr>
            <w:tcW w:w="624" w:type="dxa"/>
            <w:vAlign w:val="top"/>
          </w:tcPr>
          <w:p w14:paraId="327E2226">
            <w:pPr>
              <w:spacing w:line="227" w:lineRule="exact"/>
              <w:rPr>
                <w:rFonts w:ascii="Arial"/>
                <w:sz w:val="19"/>
              </w:rPr>
            </w:pPr>
          </w:p>
        </w:tc>
      </w:tr>
      <w:tr w14:paraId="0E392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F98D3C2">
            <w:pPr>
              <w:spacing w:line="227" w:lineRule="exact"/>
              <w:rPr>
                <w:rFonts w:ascii="Arial"/>
                <w:sz w:val="19"/>
              </w:rPr>
            </w:pPr>
          </w:p>
        </w:tc>
        <w:tc>
          <w:tcPr>
            <w:tcW w:w="567" w:type="dxa"/>
            <w:vAlign w:val="top"/>
          </w:tcPr>
          <w:p w14:paraId="79996654">
            <w:pPr>
              <w:spacing w:line="227" w:lineRule="exact"/>
              <w:rPr>
                <w:rFonts w:ascii="Arial"/>
                <w:sz w:val="19"/>
              </w:rPr>
            </w:pPr>
          </w:p>
        </w:tc>
        <w:tc>
          <w:tcPr>
            <w:tcW w:w="567" w:type="dxa"/>
            <w:vAlign w:val="top"/>
          </w:tcPr>
          <w:p w14:paraId="7A0F9D88">
            <w:pPr>
              <w:spacing w:line="227" w:lineRule="exact"/>
              <w:rPr>
                <w:rFonts w:ascii="Arial"/>
                <w:sz w:val="19"/>
              </w:rPr>
            </w:pPr>
          </w:p>
        </w:tc>
        <w:tc>
          <w:tcPr>
            <w:tcW w:w="2320" w:type="dxa"/>
            <w:vAlign w:val="top"/>
          </w:tcPr>
          <w:p w14:paraId="5E1BFB0A">
            <w:pPr>
              <w:spacing w:line="227" w:lineRule="exact"/>
              <w:rPr>
                <w:rFonts w:ascii="Arial"/>
                <w:sz w:val="19"/>
              </w:rPr>
            </w:pPr>
          </w:p>
        </w:tc>
        <w:tc>
          <w:tcPr>
            <w:tcW w:w="2169" w:type="dxa"/>
            <w:vAlign w:val="top"/>
          </w:tcPr>
          <w:p w14:paraId="3A06E0DC">
            <w:pPr>
              <w:spacing w:line="227" w:lineRule="exact"/>
              <w:rPr>
                <w:rFonts w:ascii="Arial"/>
                <w:sz w:val="19"/>
              </w:rPr>
            </w:pPr>
          </w:p>
        </w:tc>
        <w:tc>
          <w:tcPr>
            <w:tcW w:w="949" w:type="dxa"/>
            <w:vAlign w:val="top"/>
          </w:tcPr>
          <w:p w14:paraId="369D6E9E">
            <w:pPr>
              <w:spacing w:line="227" w:lineRule="exact"/>
              <w:rPr>
                <w:rFonts w:ascii="Arial"/>
                <w:sz w:val="19"/>
              </w:rPr>
            </w:pPr>
          </w:p>
        </w:tc>
        <w:tc>
          <w:tcPr>
            <w:tcW w:w="720" w:type="dxa"/>
            <w:vAlign w:val="top"/>
          </w:tcPr>
          <w:p w14:paraId="30196014">
            <w:pPr>
              <w:spacing w:line="227" w:lineRule="exact"/>
              <w:rPr>
                <w:rFonts w:ascii="Arial"/>
                <w:sz w:val="19"/>
              </w:rPr>
            </w:pPr>
          </w:p>
        </w:tc>
        <w:tc>
          <w:tcPr>
            <w:tcW w:w="819" w:type="dxa"/>
            <w:vAlign w:val="top"/>
          </w:tcPr>
          <w:p w14:paraId="1D83A728">
            <w:pPr>
              <w:spacing w:line="227" w:lineRule="exact"/>
              <w:rPr>
                <w:rFonts w:ascii="Arial"/>
                <w:sz w:val="19"/>
              </w:rPr>
            </w:pPr>
          </w:p>
        </w:tc>
        <w:tc>
          <w:tcPr>
            <w:tcW w:w="670" w:type="dxa"/>
            <w:vAlign w:val="top"/>
          </w:tcPr>
          <w:p w14:paraId="7DF333DC">
            <w:pPr>
              <w:spacing w:line="227" w:lineRule="exact"/>
              <w:rPr>
                <w:rFonts w:ascii="Arial"/>
                <w:sz w:val="19"/>
              </w:rPr>
            </w:pPr>
          </w:p>
        </w:tc>
        <w:tc>
          <w:tcPr>
            <w:tcW w:w="710" w:type="dxa"/>
            <w:vAlign w:val="top"/>
          </w:tcPr>
          <w:p w14:paraId="70A05BBA">
            <w:pPr>
              <w:spacing w:line="227" w:lineRule="exact"/>
              <w:rPr>
                <w:rFonts w:ascii="Arial"/>
                <w:sz w:val="19"/>
              </w:rPr>
            </w:pPr>
          </w:p>
        </w:tc>
        <w:tc>
          <w:tcPr>
            <w:tcW w:w="700" w:type="dxa"/>
            <w:vAlign w:val="top"/>
          </w:tcPr>
          <w:p w14:paraId="78C29D2F">
            <w:pPr>
              <w:spacing w:line="227" w:lineRule="exact"/>
              <w:rPr>
                <w:rFonts w:ascii="Arial"/>
                <w:sz w:val="19"/>
              </w:rPr>
            </w:pPr>
          </w:p>
        </w:tc>
        <w:tc>
          <w:tcPr>
            <w:tcW w:w="710" w:type="dxa"/>
            <w:vAlign w:val="top"/>
          </w:tcPr>
          <w:p w14:paraId="436F9A2C">
            <w:pPr>
              <w:spacing w:line="227" w:lineRule="exact"/>
              <w:rPr>
                <w:rFonts w:ascii="Arial"/>
                <w:sz w:val="19"/>
              </w:rPr>
            </w:pPr>
          </w:p>
        </w:tc>
        <w:tc>
          <w:tcPr>
            <w:tcW w:w="790" w:type="dxa"/>
            <w:vAlign w:val="top"/>
          </w:tcPr>
          <w:p w14:paraId="3B239C24">
            <w:pPr>
              <w:spacing w:line="227" w:lineRule="exact"/>
              <w:rPr>
                <w:rFonts w:ascii="Arial"/>
                <w:sz w:val="19"/>
              </w:rPr>
            </w:pPr>
          </w:p>
        </w:tc>
        <w:tc>
          <w:tcPr>
            <w:tcW w:w="640" w:type="dxa"/>
            <w:vAlign w:val="top"/>
          </w:tcPr>
          <w:p w14:paraId="62DDF2A4">
            <w:pPr>
              <w:spacing w:line="227" w:lineRule="exact"/>
              <w:rPr>
                <w:rFonts w:ascii="Arial"/>
                <w:sz w:val="19"/>
              </w:rPr>
            </w:pPr>
          </w:p>
        </w:tc>
        <w:tc>
          <w:tcPr>
            <w:tcW w:w="700" w:type="dxa"/>
            <w:vAlign w:val="top"/>
          </w:tcPr>
          <w:p w14:paraId="54D039F5">
            <w:pPr>
              <w:spacing w:line="227" w:lineRule="exact"/>
              <w:rPr>
                <w:rFonts w:ascii="Arial"/>
                <w:sz w:val="19"/>
              </w:rPr>
            </w:pPr>
          </w:p>
        </w:tc>
        <w:tc>
          <w:tcPr>
            <w:tcW w:w="624" w:type="dxa"/>
            <w:vAlign w:val="top"/>
          </w:tcPr>
          <w:p w14:paraId="3E790074">
            <w:pPr>
              <w:spacing w:line="227" w:lineRule="exact"/>
              <w:rPr>
                <w:rFonts w:ascii="Arial"/>
                <w:sz w:val="19"/>
              </w:rPr>
            </w:pPr>
          </w:p>
        </w:tc>
      </w:tr>
      <w:tr w14:paraId="1AE80F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6D0523A">
            <w:pPr>
              <w:spacing w:line="227" w:lineRule="exact"/>
              <w:rPr>
                <w:rFonts w:ascii="Arial"/>
                <w:sz w:val="19"/>
              </w:rPr>
            </w:pPr>
          </w:p>
        </w:tc>
        <w:tc>
          <w:tcPr>
            <w:tcW w:w="567" w:type="dxa"/>
            <w:vAlign w:val="top"/>
          </w:tcPr>
          <w:p w14:paraId="4F5C9B5E">
            <w:pPr>
              <w:spacing w:line="227" w:lineRule="exact"/>
              <w:rPr>
                <w:rFonts w:ascii="Arial"/>
                <w:sz w:val="19"/>
              </w:rPr>
            </w:pPr>
          </w:p>
        </w:tc>
        <w:tc>
          <w:tcPr>
            <w:tcW w:w="567" w:type="dxa"/>
            <w:vAlign w:val="top"/>
          </w:tcPr>
          <w:p w14:paraId="7C7F5464">
            <w:pPr>
              <w:spacing w:line="227" w:lineRule="exact"/>
              <w:rPr>
                <w:rFonts w:ascii="Arial"/>
                <w:sz w:val="19"/>
              </w:rPr>
            </w:pPr>
          </w:p>
        </w:tc>
        <w:tc>
          <w:tcPr>
            <w:tcW w:w="2320" w:type="dxa"/>
            <w:vAlign w:val="top"/>
          </w:tcPr>
          <w:p w14:paraId="573DB768">
            <w:pPr>
              <w:spacing w:line="227" w:lineRule="exact"/>
              <w:rPr>
                <w:rFonts w:ascii="Arial"/>
                <w:sz w:val="19"/>
              </w:rPr>
            </w:pPr>
          </w:p>
        </w:tc>
        <w:tc>
          <w:tcPr>
            <w:tcW w:w="2169" w:type="dxa"/>
            <w:vAlign w:val="top"/>
          </w:tcPr>
          <w:p w14:paraId="063EA75A">
            <w:pPr>
              <w:spacing w:line="227" w:lineRule="exact"/>
              <w:rPr>
                <w:rFonts w:ascii="Arial"/>
                <w:sz w:val="19"/>
              </w:rPr>
            </w:pPr>
          </w:p>
        </w:tc>
        <w:tc>
          <w:tcPr>
            <w:tcW w:w="949" w:type="dxa"/>
            <w:vAlign w:val="top"/>
          </w:tcPr>
          <w:p w14:paraId="6963554F">
            <w:pPr>
              <w:spacing w:line="227" w:lineRule="exact"/>
              <w:rPr>
                <w:rFonts w:ascii="Arial"/>
                <w:sz w:val="19"/>
              </w:rPr>
            </w:pPr>
          </w:p>
        </w:tc>
        <w:tc>
          <w:tcPr>
            <w:tcW w:w="720" w:type="dxa"/>
            <w:vAlign w:val="top"/>
          </w:tcPr>
          <w:p w14:paraId="5DE2A78F">
            <w:pPr>
              <w:spacing w:line="227" w:lineRule="exact"/>
              <w:rPr>
                <w:rFonts w:ascii="Arial"/>
                <w:sz w:val="19"/>
              </w:rPr>
            </w:pPr>
          </w:p>
        </w:tc>
        <w:tc>
          <w:tcPr>
            <w:tcW w:w="819" w:type="dxa"/>
            <w:vAlign w:val="top"/>
          </w:tcPr>
          <w:p w14:paraId="59E446CF">
            <w:pPr>
              <w:spacing w:line="227" w:lineRule="exact"/>
              <w:rPr>
                <w:rFonts w:ascii="Arial"/>
                <w:sz w:val="19"/>
              </w:rPr>
            </w:pPr>
          </w:p>
        </w:tc>
        <w:tc>
          <w:tcPr>
            <w:tcW w:w="670" w:type="dxa"/>
            <w:vAlign w:val="top"/>
          </w:tcPr>
          <w:p w14:paraId="73EA0E44">
            <w:pPr>
              <w:spacing w:line="227" w:lineRule="exact"/>
              <w:rPr>
                <w:rFonts w:ascii="Arial"/>
                <w:sz w:val="19"/>
              </w:rPr>
            </w:pPr>
          </w:p>
        </w:tc>
        <w:tc>
          <w:tcPr>
            <w:tcW w:w="710" w:type="dxa"/>
            <w:vAlign w:val="top"/>
          </w:tcPr>
          <w:p w14:paraId="3E3D7D6E">
            <w:pPr>
              <w:spacing w:line="227" w:lineRule="exact"/>
              <w:rPr>
                <w:rFonts w:ascii="Arial"/>
                <w:sz w:val="19"/>
              </w:rPr>
            </w:pPr>
          </w:p>
        </w:tc>
        <w:tc>
          <w:tcPr>
            <w:tcW w:w="700" w:type="dxa"/>
            <w:vAlign w:val="top"/>
          </w:tcPr>
          <w:p w14:paraId="76333E0D">
            <w:pPr>
              <w:spacing w:line="227" w:lineRule="exact"/>
              <w:rPr>
                <w:rFonts w:ascii="Arial"/>
                <w:sz w:val="19"/>
              </w:rPr>
            </w:pPr>
          </w:p>
        </w:tc>
        <w:tc>
          <w:tcPr>
            <w:tcW w:w="710" w:type="dxa"/>
            <w:vAlign w:val="top"/>
          </w:tcPr>
          <w:p w14:paraId="42177E32">
            <w:pPr>
              <w:spacing w:line="227" w:lineRule="exact"/>
              <w:rPr>
                <w:rFonts w:ascii="Arial"/>
                <w:sz w:val="19"/>
              </w:rPr>
            </w:pPr>
          </w:p>
        </w:tc>
        <w:tc>
          <w:tcPr>
            <w:tcW w:w="790" w:type="dxa"/>
            <w:vAlign w:val="top"/>
          </w:tcPr>
          <w:p w14:paraId="251E9270">
            <w:pPr>
              <w:spacing w:line="227" w:lineRule="exact"/>
              <w:rPr>
                <w:rFonts w:ascii="Arial"/>
                <w:sz w:val="19"/>
              </w:rPr>
            </w:pPr>
          </w:p>
        </w:tc>
        <w:tc>
          <w:tcPr>
            <w:tcW w:w="640" w:type="dxa"/>
            <w:vAlign w:val="top"/>
          </w:tcPr>
          <w:p w14:paraId="2B673E99">
            <w:pPr>
              <w:spacing w:line="227" w:lineRule="exact"/>
              <w:rPr>
                <w:rFonts w:ascii="Arial"/>
                <w:sz w:val="19"/>
              </w:rPr>
            </w:pPr>
          </w:p>
        </w:tc>
        <w:tc>
          <w:tcPr>
            <w:tcW w:w="700" w:type="dxa"/>
            <w:vAlign w:val="top"/>
          </w:tcPr>
          <w:p w14:paraId="41F9986B">
            <w:pPr>
              <w:spacing w:line="227" w:lineRule="exact"/>
              <w:rPr>
                <w:rFonts w:ascii="Arial"/>
                <w:sz w:val="19"/>
              </w:rPr>
            </w:pPr>
          </w:p>
        </w:tc>
        <w:tc>
          <w:tcPr>
            <w:tcW w:w="624" w:type="dxa"/>
            <w:vAlign w:val="top"/>
          </w:tcPr>
          <w:p w14:paraId="72801552">
            <w:pPr>
              <w:spacing w:line="227" w:lineRule="exact"/>
              <w:rPr>
                <w:rFonts w:ascii="Arial"/>
                <w:sz w:val="19"/>
              </w:rPr>
            </w:pPr>
          </w:p>
        </w:tc>
      </w:tr>
      <w:tr w14:paraId="77DD8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840D056">
            <w:pPr>
              <w:spacing w:line="227" w:lineRule="exact"/>
              <w:rPr>
                <w:rFonts w:ascii="Arial"/>
                <w:sz w:val="19"/>
              </w:rPr>
            </w:pPr>
          </w:p>
        </w:tc>
        <w:tc>
          <w:tcPr>
            <w:tcW w:w="567" w:type="dxa"/>
            <w:vAlign w:val="top"/>
          </w:tcPr>
          <w:p w14:paraId="1784FE49">
            <w:pPr>
              <w:spacing w:line="227" w:lineRule="exact"/>
              <w:rPr>
                <w:rFonts w:ascii="Arial"/>
                <w:sz w:val="19"/>
              </w:rPr>
            </w:pPr>
          </w:p>
        </w:tc>
        <w:tc>
          <w:tcPr>
            <w:tcW w:w="567" w:type="dxa"/>
            <w:vAlign w:val="top"/>
          </w:tcPr>
          <w:p w14:paraId="46F5967A">
            <w:pPr>
              <w:spacing w:line="227" w:lineRule="exact"/>
              <w:rPr>
                <w:rFonts w:ascii="Arial"/>
                <w:sz w:val="19"/>
              </w:rPr>
            </w:pPr>
          </w:p>
        </w:tc>
        <w:tc>
          <w:tcPr>
            <w:tcW w:w="2320" w:type="dxa"/>
            <w:vAlign w:val="top"/>
          </w:tcPr>
          <w:p w14:paraId="2EE5BE7B">
            <w:pPr>
              <w:spacing w:line="227" w:lineRule="exact"/>
              <w:rPr>
                <w:rFonts w:ascii="Arial"/>
                <w:sz w:val="19"/>
              </w:rPr>
            </w:pPr>
          </w:p>
        </w:tc>
        <w:tc>
          <w:tcPr>
            <w:tcW w:w="2169" w:type="dxa"/>
            <w:vAlign w:val="top"/>
          </w:tcPr>
          <w:p w14:paraId="1AE7EBCB">
            <w:pPr>
              <w:spacing w:line="227" w:lineRule="exact"/>
              <w:rPr>
                <w:rFonts w:ascii="Arial"/>
                <w:sz w:val="19"/>
              </w:rPr>
            </w:pPr>
          </w:p>
        </w:tc>
        <w:tc>
          <w:tcPr>
            <w:tcW w:w="949" w:type="dxa"/>
            <w:vAlign w:val="top"/>
          </w:tcPr>
          <w:p w14:paraId="651C361E">
            <w:pPr>
              <w:spacing w:line="227" w:lineRule="exact"/>
              <w:rPr>
                <w:rFonts w:ascii="Arial"/>
                <w:sz w:val="19"/>
              </w:rPr>
            </w:pPr>
          </w:p>
        </w:tc>
        <w:tc>
          <w:tcPr>
            <w:tcW w:w="720" w:type="dxa"/>
            <w:vAlign w:val="top"/>
          </w:tcPr>
          <w:p w14:paraId="039C2A06">
            <w:pPr>
              <w:spacing w:line="227" w:lineRule="exact"/>
              <w:rPr>
                <w:rFonts w:ascii="Arial"/>
                <w:sz w:val="19"/>
              </w:rPr>
            </w:pPr>
          </w:p>
        </w:tc>
        <w:tc>
          <w:tcPr>
            <w:tcW w:w="819" w:type="dxa"/>
            <w:vAlign w:val="top"/>
          </w:tcPr>
          <w:p w14:paraId="6FAFF37F">
            <w:pPr>
              <w:spacing w:line="227" w:lineRule="exact"/>
              <w:rPr>
                <w:rFonts w:ascii="Arial"/>
                <w:sz w:val="19"/>
              </w:rPr>
            </w:pPr>
          </w:p>
        </w:tc>
        <w:tc>
          <w:tcPr>
            <w:tcW w:w="670" w:type="dxa"/>
            <w:vAlign w:val="top"/>
          </w:tcPr>
          <w:p w14:paraId="15506398">
            <w:pPr>
              <w:spacing w:line="227" w:lineRule="exact"/>
              <w:rPr>
                <w:rFonts w:ascii="Arial"/>
                <w:sz w:val="19"/>
              </w:rPr>
            </w:pPr>
          </w:p>
        </w:tc>
        <w:tc>
          <w:tcPr>
            <w:tcW w:w="710" w:type="dxa"/>
            <w:vAlign w:val="top"/>
          </w:tcPr>
          <w:p w14:paraId="4DF2DFC7">
            <w:pPr>
              <w:spacing w:line="227" w:lineRule="exact"/>
              <w:rPr>
                <w:rFonts w:ascii="Arial"/>
                <w:sz w:val="19"/>
              </w:rPr>
            </w:pPr>
          </w:p>
        </w:tc>
        <w:tc>
          <w:tcPr>
            <w:tcW w:w="700" w:type="dxa"/>
            <w:vAlign w:val="top"/>
          </w:tcPr>
          <w:p w14:paraId="591E9913">
            <w:pPr>
              <w:spacing w:line="227" w:lineRule="exact"/>
              <w:rPr>
                <w:rFonts w:ascii="Arial"/>
                <w:sz w:val="19"/>
              </w:rPr>
            </w:pPr>
          </w:p>
        </w:tc>
        <w:tc>
          <w:tcPr>
            <w:tcW w:w="710" w:type="dxa"/>
            <w:vAlign w:val="top"/>
          </w:tcPr>
          <w:p w14:paraId="58F4764D">
            <w:pPr>
              <w:spacing w:line="227" w:lineRule="exact"/>
              <w:rPr>
                <w:rFonts w:ascii="Arial"/>
                <w:sz w:val="19"/>
              </w:rPr>
            </w:pPr>
          </w:p>
        </w:tc>
        <w:tc>
          <w:tcPr>
            <w:tcW w:w="790" w:type="dxa"/>
            <w:vAlign w:val="top"/>
          </w:tcPr>
          <w:p w14:paraId="2A6B4BD3">
            <w:pPr>
              <w:spacing w:line="227" w:lineRule="exact"/>
              <w:rPr>
                <w:rFonts w:ascii="Arial"/>
                <w:sz w:val="19"/>
              </w:rPr>
            </w:pPr>
          </w:p>
        </w:tc>
        <w:tc>
          <w:tcPr>
            <w:tcW w:w="640" w:type="dxa"/>
            <w:vAlign w:val="top"/>
          </w:tcPr>
          <w:p w14:paraId="3E451AF6">
            <w:pPr>
              <w:spacing w:line="227" w:lineRule="exact"/>
              <w:rPr>
                <w:rFonts w:ascii="Arial"/>
                <w:sz w:val="19"/>
              </w:rPr>
            </w:pPr>
          </w:p>
        </w:tc>
        <w:tc>
          <w:tcPr>
            <w:tcW w:w="700" w:type="dxa"/>
            <w:vAlign w:val="top"/>
          </w:tcPr>
          <w:p w14:paraId="2F4E946E">
            <w:pPr>
              <w:spacing w:line="227" w:lineRule="exact"/>
              <w:rPr>
                <w:rFonts w:ascii="Arial"/>
                <w:sz w:val="19"/>
              </w:rPr>
            </w:pPr>
          </w:p>
        </w:tc>
        <w:tc>
          <w:tcPr>
            <w:tcW w:w="624" w:type="dxa"/>
            <w:vAlign w:val="top"/>
          </w:tcPr>
          <w:p w14:paraId="00B2D061">
            <w:pPr>
              <w:spacing w:line="227" w:lineRule="exact"/>
              <w:rPr>
                <w:rFonts w:ascii="Arial"/>
                <w:sz w:val="19"/>
              </w:rPr>
            </w:pPr>
          </w:p>
        </w:tc>
      </w:tr>
      <w:tr w14:paraId="754F38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D6F604C">
            <w:pPr>
              <w:spacing w:line="227" w:lineRule="exact"/>
              <w:rPr>
                <w:rFonts w:ascii="Arial"/>
                <w:sz w:val="19"/>
              </w:rPr>
            </w:pPr>
          </w:p>
        </w:tc>
        <w:tc>
          <w:tcPr>
            <w:tcW w:w="567" w:type="dxa"/>
            <w:vAlign w:val="top"/>
          </w:tcPr>
          <w:p w14:paraId="0497E21E">
            <w:pPr>
              <w:spacing w:line="227" w:lineRule="exact"/>
              <w:rPr>
                <w:rFonts w:ascii="Arial"/>
                <w:sz w:val="19"/>
              </w:rPr>
            </w:pPr>
          </w:p>
        </w:tc>
        <w:tc>
          <w:tcPr>
            <w:tcW w:w="567" w:type="dxa"/>
            <w:vAlign w:val="top"/>
          </w:tcPr>
          <w:p w14:paraId="5125D48A">
            <w:pPr>
              <w:spacing w:line="227" w:lineRule="exact"/>
              <w:rPr>
                <w:rFonts w:ascii="Arial"/>
                <w:sz w:val="19"/>
              </w:rPr>
            </w:pPr>
          </w:p>
        </w:tc>
        <w:tc>
          <w:tcPr>
            <w:tcW w:w="2320" w:type="dxa"/>
            <w:vAlign w:val="top"/>
          </w:tcPr>
          <w:p w14:paraId="603EAA57">
            <w:pPr>
              <w:spacing w:line="227" w:lineRule="exact"/>
              <w:rPr>
                <w:rFonts w:ascii="Arial"/>
                <w:sz w:val="19"/>
              </w:rPr>
            </w:pPr>
          </w:p>
        </w:tc>
        <w:tc>
          <w:tcPr>
            <w:tcW w:w="2169" w:type="dxa"/>
            <w:vAlign w:val="top"/>
          </w:tcPr>
          <w:p w14:paraId="533BB43F">
            <w:pPr>
              <w:spacing w:line="227" w:lineRule="exact"/>
              <w:rPr>
                <w:rFonts w:ascii="Arial"/>
                <w:sz w:val="19"/>
              </w:rPr>
            </w:pPr>
          </w:p>
        </w:tc>
        <w:tc>
          <w:tcPr>
            <w:tcW w:w="949" w:type="dxa"/>
            <w:vAlign w:val="top"/>
          </w:tcPr>
          <w:p w14:paraId="4D2C1D8D">
            <w:pPr>
              <w:spacing w:line="227" w:lineRule="exact"/>
              <w:rPr>
                <w:rFonts w:ascii="Arial"/>
                <w:sz w:val="19"/>
              </w:rPr>
            </w:pPr>
          </w:p>
        </w:tc>
        <w:tc>
          <w:tcPr>
            <w:tcW w:w="720" w:type="dxa"/>
            <w:vAlign w:val="top"/>
          </w:tcPr>
          <w:p w14:paraId="75A11D4A">
            <w:pPr>
              <w:spacing w:line="227" w:lineRule="exact"/>
              <w:rPr>
                <w:rFonts w:ascii="Arial"/>
                <w:sz w:val="19"/>
              </w:rPr>
            </w:pPr>
          </w:p>
        </w:tc>
        <w:tc>
          <w:tcPr>
            <w:tcW w:w="819" w:type="dxa"/>
            <w:vAlign w:val="top"/>
          </w:tcPr>
          <w:p w14:paraId="7900CDF4">
            <w:pPr>
              <w:spacing w:line="227" w:lineRule="exact"/>
              <w:rPr>
                <w:rFonts w:ascii="Arial"/>
                <w:sz w:val="19"/>
              </w:rPr>
            </w:pPr>
          </w:p>
        </w:tc>
        <w:tc>
          <w:tcPr>
            <w:tcW w:w="670" w:type="dxa"/>
            <w:vAlign w:val="top"/>
          </w:tcPr>
          <w:p w14:paraId="73C068D4">
            <w:pPr>
              <w:spacing w:line="227" w:lineRule="exact"/>
              <w:rPr>
                <w:rFonts w:ascii="Arial"/>
                <w:sz w:val="19"/>
              </w:rPr>
            </w:pPr>
          </w:p>
        </w:tc>
        <w:tc>
          <w:tcPr>
            <w:tcW w:w="710" w:type="dxa"/>
            <w:vAlign w:val="top"/>
          </w:tcPr>
          <w:p w14:paraId="25A31026">
            <w:pPr>
              <w:spacing w:line="227" w:lineRule="exact"/>
              <w:rPr>
                <w:rFonts w:ascii="Arial"/>
                <w:sz w:val="19"/>
              </w:rPr>
            </w:pPr>
          </w:p>
        </w:tc>
        <w:tc>
          <w:tcPr>
            <w:tcW w:w="700" w:type="dxa"/>
            <w:vAlign w:val="top"/>
          </w:tcPr>
          <w:p w14:paraId="66258777">
            <w:pPr>
              <w:spacing w:line="227" w:lineRule="exact"/>
              <w:rPr>
                <w:rFonts w:ascii="Arial"/>
                <w:sz w:val="19"/>
              </w:rPr>
            </w:pPr>
          </w:p>
        </w:tc>
        <w:tc>
          <w:tcPr>
            <w:tcW w:w="710" w:type="dxa"/>
            <w:vAlign w:val="top"/>
          </w:tcPr>
          <w:p w14:paraId="71CC9B43">
            <w:pPr>
              <w:spacing w:line="227" w:lineRule="exact"/>
              <w:rPr>
                <w:rFonts w:ascii="Arial"/>
                <w:sz w:val="19"/>
              </w:rPr>
            </w:pPr>
          </w:p>
        </w:tc>
        <w:tc>
          <w:tcPr>
            <w:tcW w:w="790" w:type="dxa"/>
            <w:vAlign w:val="top"/>
          </w:tcPr>
          <w:p w14:paraId="46AE7E5D">
            <w:pPr>
              <w:spacing w:line="227" w:lineRule="exact"/>
              <w:rPr>
                <w:rFonts w:ascii="Arial"/>
                <w:sz w:val="19"/>
              </w:rPr>
            </w:pPr>
          </w:p>
        </w:tc>
        <w:tc>
          <w:tcPr>
            <w:tcW w:w="640" w:type="dxa"/>
            <w:vAlign w:val="top"/>
          </w:tcPr>
          <w:p w14:paraId="46D7531B">
            <w:pPr>
              <w:spacing w:line="227" w:lineRule="exact"/>
              <w:rPr>
                <w:rFonts w:ascii="Arial"/>
                <w:sz w:val="19"/>
              </w:rPr>
            </w:pPr>
          </w:p>
        </w:tc>
        <w:tc>
          <w:tcPr>
            <w:tcW w:w="700" w:type="dxa"/>
            <w:vAlign w:val="top"/>
          </w:tcPr>
          <w:p w14:paraId="50F74EC3">
            <w:pPr>
              <w:spacing w:line="227" w:lineRule="exact"/>
              <w:rPr>
                <w:rFonts w:ascii="Arial"/>
                <w:sz w:val="19"/>
              </w:rPr>
            </w:pPr>
          </w:p>
        </w:tc>
        <w:tc>
          <w:tcPr>
            <w:tcW w:w="624" w:type="dxa"/>
            <w:vAlign w:val="top"/>
          </w:tcPr>
          <w:p w14:paraId="57744C80">
            <w:pPr>
              <w:spacing w:line="227" w:lineRule="exact"/>
              <w:rPr>
                <w:rFonts w:ascii="Arial"/>
                <w:sz w:val="19"/>
              </w:rPr>
            </w:pPr>
          </w:p>
        </w:tc>
      </w:tr>
      <w:tr w14:paraId="7B2498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28ACC5A">
            <w:pPr>
              <w:spacing w:line="227" w:lineRule="exact"/>
              <w:rPr>
                <w:rFonts w:ascii="Arial"/>
                <w:sz w:val="19"/>
              </w:rPr>
            </w:pPr>
          </w:p>
        </w:tc>
        <w:tc>
          <w:tcPr>
            <w:tcW w:w="567" w:type="dxa"/>
            <w:vAlign w:val="top"/>
          </w:tcPr>
          <w:p w14:paraId="47BB3B01">
            <w:pPr>
              <w:spacing w:line="227" w:lineRule="exact"/>
              <w:rPr>
                <w:rFonts w:ascii="Arial"/>
                <w:sz w:val="19"/>
              </w:rPr>
            </w:pPr>
          </w:p>
        </w:tc>
        <w:tc>
          <w:tcPr>
            <w:tcW w:w="567" w:type="dxa"/>
            <w:vAlign w:val="top"/>
          </w:tcPr>
          <w:p w14:paraId="12094D55">
            <w:pPr>
              <w:spacing w:line="227" w:lineRule="exact"/>
              <w:rPr>
                <w:rFonts w:ascii="Arial"/>
                <w:sz w:val="19"/>
              </w:rPr>
            </w:pPr>
          </w:p>
        </w:tc>
        <w:tc>
          <w:tcPr>
            <w:tcW w:w="2320" w:type="dxa"/>
            <w:vAlign w:val="top"/>
          </w:tcPr>
          <w:p w14:paraId="11539BB6">
            <w:pPr>
              <w:spacing w:line="227" w:lineRule="exact"/>
              <w:rPr>
                <w:rFonts w:ascii="Arial"/>
                <w:sz w:val="19"/>
              </w:rPr>
            </w:pPr>
          </w:p>
        </w:tc>
        <w:tc>
          <w:tcPr>
            <w:tcW w:w="2169" w:type="dxa"/>
            <w:vAlign w:val="top"/>
          </w:tcPr>
          <w:p w14:paraId="11472B0D">
            <w:pPr>
              <w:spacing w:line="227" w:lineRule="exact"/>
              <w:rPr>
                <w:rFonts w:ascii="Arial"/>
                <w:sz w:val="19"/>
              </w:rPr>
            </w:pPr>
          </w:p>
        </w:tc>
        <w:tc>
          <w:tcPr>
            <w:tcW w:w="949" w:type="dxa"/>
            <w:vAlign w:val="top"/>
          </w:tcPr>
          <w:p w14:paraId="3011B765">
            <w:pPr>
              <w:spacing w:line="227" w:lineRule="exact"/>
              <w:rPr>
                <w:rFonts w:ascii="Arial"/>
                <w:sz w:val="19"/>
              </w:rPr>
            </w:pPr>
          </w:p>
        </w:tc>
        <w:tc>
          <w:tcPr>
            <w:tcW w:w="720" w:type="dxa"/>
            <w:vAlign w:val="top"/>
          </w:tcPr>
          <w:p w14:paraId="5B6E412A">
            <w:pPr>
              <w:spacing w:line="227" w:lineRule="exact"/>
              <w:rPr>
                <w:rFonts w:ascii="Arial"/>
                <w:sz w:val="19"/>
              </w:rPr>
            </w:pPr>
          </w:p>
        </w:tc>
        <w:tc>
          <w:tcPr>
            <w:tcW w:w="819" w:type="dxa"/>
            <w:vAlign w:val="top"/>
          </w:tcPr>
          <w:p w14:paraId="427BE4A9">
            <w:pPr>
              <w:spacing w:line="227" w:lineRule="exact"/>
              <w:rPr>
                <w:rFonts w:ascii="Arial"/>
                <w:sz w:val="19"/>
              </w:rPr>
            </w:pPr>
          </w:p>
        </w:tc>
        <w:tc>
          <w:tcPr>
            <w:tcW w:w="670" w:type="dxa"/>
            <w:vAlign w:val="top"/>
          </w:tcPr>
          <w:p w14:paraId="7AD582DF">
            <w:pPr>
              <w:spacing w:line="227" w:lineRule="exact"/>
              <w:rPr>
                <w:rFonts w:ascii="Arial"/>
                <w:sz w:val="19"/>
              </w:rPr>
            </w:pPr>
          </w:p>
        </w:tc>
        <w:tc>
          <w:tcPr>
            <w:tcW w:w="710" w:type="dxa"/>
            <w:vAlign w:val="top"/>
          </w:tcPr>
          <w:p w14:paraId="29361C1B">
            <w:pPr>
              <w:spacing w:line="227" w:lineRule="exact"/>
              <w:rPr>
                <w:rFonts w:ascii="Arial"/>
                <w:sz w:val="19"/>
              </w:rPr>
            </w:pPr>
          </w:p>
        </w:tc>
        <w:tc>
          <w:tcPr>
            <w:tcW w:w="700" w:type="dxa"/>
            <w:vAlign w:val="top"/>
          </w:tcPr>
          <w:p w14:paraId="3986D567">
            <w:pPr>
              <w:spacing w:line="227" w:lineRule="exact"/>
              <w:rPr>
                <w:rFonts w:ascii="Arial"/>
                <w:sz w:val="19"/>
              </w:rPr>
            </w:pPr>
          </w:p>
        </w:tc>
        <w:tc>
          <w:tcPr>
            <w:tcW w:w="710" w:type="dxa"/>
            <w:vAlign w:val="top"/>
          </w:tcPr>
          <w:p w14:paraId="7A03ABF2">
            <w:pPr>
              <w:spacing w:line="227" w:lineRule="exact"/>
              <w:rPr>
                <w:rFonts w:ascii="Arial"/>
                <w:sz w:val="19"/>
              </w:rPr>
            </w:pPr>
          </w:p>
        </w:tc>
        <w:tc>
          <w:tcPr>
            <w:tcW w:w="790" w:type="dxa"/>
            <w:vAlign w:val="top"/>
          </w:tcPr>
          <w:p w14:paraId="1E4129E6">
            <w:pPr>
              <w:spacing w:line="227" w:lineRule="exact"/>
              <w:rPr>
                <w:rFonts w:ascii="Arial"/>
                <w:sz w:val="19"/>
              </w:rPr>
            </w:pPr>
          </w:p>
        </w:tc>
        <w:tc>
          <w:tcPr>
            <w:tcW w:w="640" w:type="dxa"/>
            <w:vAlign w:val="top"/>
          </w:tcPr>
          <w:p w14:paraId="057FD4D5">
            <w:pPr>
              <w:spacing w:line="227" w:lineRule="exact"/>
              <w:rPr>
                <w:rFonts w:ascii="Arial"/>
                <w:sz w:val="19"/>
              </w:rPr>
            </w:pPr>
          </w:p>
        </w:tc>
        <w:tc>
          <w:tcPr>
            <w:tcW w:w="700" w:type="dxa"/>
            <w:vAlign w:val="top"/>
          </w:tcPr>
          <w:p w14:paraId="183D1AA6">
            <w:pPr>
              <w:spacing w:line="227" w:lineRule="exact"/>
              <w:rPr>
                <w:rFonts w:ascii="Arial"/>
                <w:sz w:val="19"/>
              </w:rPr>
            </w:pPr>
          </w:p>
        </w:tc>
        <w:tc>
          <w:tcPr>
            <w:tcW w:w="624" w:type="dxa"/>
            <w:vAlign w:val="top"/>
          </w:tcPr>
          <w:p w14:paraId="1EE9850C">
            <w:pPr>
              <w:spacing w:line="227" w:lineRule="exact"/>
              <w:rPr>
                <w:rFonts w:ascii="Arial"/>
                <w:sz w:val="19"/>
              </w:rPr>
            </w:pPr>
          </w:p>
        </w:tc>
      </w:tr>
      <w:tr w14:paraId="107804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7CD6E778">
            <w:pPr>
              <w:spacing w:line="229" w:lineRule="exact"/>
              <w:rPr>
                <w:rFonts w:ascii="Arial"/>
                <w:sz w:val="19"/>
              </w:rPr>
            </w:pPr>
          </w:p>
        </w:tc>
        <w:tc>
          <w:tcPr>
            <w:tcW w:w="567" w:type="dxa"/>
            <w:vAlign w:val="top"/>
          </w:tcPr>
          <w:p w14:paraId="7945CD6C">
            <w:pPr>
              <w:spacing w:line="229" w:lineRule="exact"/>
              <w:rPr>
                <w:rFonts w:ascii="Arial"/>
                <w:sz w:val="19"/>
              </w:rPr>
            </w:pPr>
          </w:p>
        </w:tc>
        <w:tc>
          <w:tcPr>
            <w:tcW w:w="567" w:type="dxa"/>
            <w:vAlign w:val="top"/>
          </w:tcPr>
          <w:p w14:paraId="60C73326">
            <w:pPr>
              <w:spacing w:line="229" w:lineRule="exact"/>
              <w:rPr>
                <w:rFonts w:ascii="Arial"/>
                <w:sz w:val="19"/>
              </w:rPr>
            </w:pPr>
          </w:p>
        </w:tc>
        <w:tc>
          <w:tcPr>
            <w:tcW w:w="2320" w:type="dxa"/>
            <w:vAlign w:val="top"/>
          </w:tcPr>
          <w:p w14:paraId="12143C72">
            <w:pPr>
              <w:spacing w:line="229" w:lineRule="exact"/>
              <w:rPr>
                <w:rFonts w:ascii="Arial"/>
                <w:sz w:val="19"/>
              </w:rPr>
            </w:pPr>
          </w:p>
        </w:tc>
        <w:tc>
          <w:tcPr>
            <w:tcW w:w="2169" w:type="dxa"/>
            <w:vAlign w:val="top"/>
          </w:tcPr>
          <w:p w14:paraId="091544C5">
            <w:pPr>
              <w:spacing w:line="229" w:lineRule="exact"/>
              <w:rPr>
                <w:rFonts w:ascii="Arial"/>
                <w:sz w:val="19"/>
              </w:rPr>
            </w:pPr>
          </w:p>
        </w:tc>
        <w:tc>
          <w:tcPr>
            <w:tcW w:w="949" w:type="dxa"/>
            <w:vAlign w:val="top"/>
          </w:tcPr>
          <w:p w14:paraId="7971595B">
            <w:pPr>
              <w:spacing w:line="229" w:lineRule="exact"/>
              <w:rPr>
                <w:rFonts w:ascii="Arial"/>
                <w:sz w:val="19"/>
              </w:rPr>
            </w:pPr>
          </w:p>
        </w:tc>
        <w:tc>
          <w:tcPr>
            <w:tcW w:w="720" w:type="dxa"/>
            <w:vAlign w:val="top"/>
          </w:tcPr>
          <w:p w14:paraId="356DA8CF">
            <w:pPr>
              <w:spacing w:line="229" w:lineRule="exact"/>
              <w:rPr>
                <w:rFonts w:ascii="Arial"/>
                <w:sz w:val="19"/>
              </w:rPr>
            </w:pPr>
          </w:p>
        </w:tc>
        <w:tc>
          <w:tcPr>
            <w:tcW w:w="819" w:type="dxa"/>
            <w:vAlign w:val="top"/>
          </w:tcPr>
          <w:p w14:paraId="3DCDA666">
            <w:pPr>
              <w:spacing w:line="229" w:lineRule="exact"/>
              <w:rPr>
                <w:rFonts w:ascii="Arial"/>
                <w:sz w:val="19"/>
              </w:rPr>
            </w:pPr>
          </w:p>
        </w:tc>
        <w:tc>
          <w:tcPr>
            <w:tcW w:w="670" w:type="dxa"/>
            <w:vAlign w:val="top"/>
          </w:tcPr>
          <w:p w14:paraId="274C1955">
            <w:pPr>
              <w:spacing w:line="229" w:lineRule="exact"/>
              <w:rPr>
                <w:rFonts w:ascii="Arial"/>
                <w:sz w:val="19"/>
              </w:rPr>
            </w:pPr>
          </w:p>
        </w:tc>
        <w:tc>
          <w:tcPr>
            <w:tcW w:w="710" w:type="dxa"/>
            <w:vAlign w:val="top"/>
          </w:tcPr>
          <w:p w14:paraId="747246DB">
            <w:pPr>
              <w:spacing w:line="229" w:lineRule="exact"/>
              <w:rPr>
                <w:rFonts w:ascii="Arial"/>
                <w:sz w:val="19"/>
              </w:rPr>
            </w:pPr>
          </w:p>
        </w:tc>
        <w:tc>
          <w:tcPr>
            <w:tcW w:w="700" w:type="dxa"/>
            <w:vAlign w:val="top"/>
          </w:tcPr>
          <w:p w14:paraId="59D3BE88">
            <w:pPr>
              <w:spacing w:line="229" w:lineRule="exact"/>
              <w:rPr>
                <w:rFonts w:ascii="Arial"/>
                <w:sz w:val="19"/>
              </w:rPr>
            </w:pPr>
          </w:p>
        </w:tc>
        <w:tc>
          <w:tcPr>
            <w:tcW w:w="710" w:type="dxa"/>
            <w:vAlign w:val="top"/>
          </w:tcPr>
          <w:p w14:paraId="6EEE019B">
            <w:pPr>
              <w:spacing w:line="229" w:lineRule="exact"/>
              <w:rPr>
                <w:rFonts w:ascii="Arial"/>
                <w:sz w:val="19"/>
              </w:rPr>
            </w:pPr>
          </w:p>
        </w:tc>
        <w:tc>
          <w:tcPr>
            <w:tcW w:w="790" w:type="dxa"/>
            <w:vAlign w:val="top"/>
          </w:tcPr>
          <w:p w14:paraId="5AE69B69">
            <w:pPr>
              <w:spacing w:line="229" w:lineRule="exact"/>
              <w:rPr>
                <w:rFonts w:ascii="Arial"/>
                <w:sz w:val="19"/>
              </w:rPr>
            </w:pPr>
          </w:p>
        </w:tc>
        <w:tc>
          <w:tcPr>
            <w:tcW w:w="640" w:type="dxa"/>
            <w:vAlign w:val="top"/>
          </w:tcPr>
          <w:p w14:paraId="1B386FC9">
            <w:pPr>
              <w:spacing w:line="229" w:lineRule="exact"/>
              <w:rPr>
                <w:rFonts w:ascii="Arial"/>
                <w:sz w:val="19"/>
              </w:rPr>
            </w:pPr>
          </w:p>
        </w:tc>
        <w:tc>
          <w:tcPr>
            <w:tcW w:w="700" w:type="dxa"/>
            <w:vAlign w:val="top"/>
          </w:tcPr>
          <w:p w14:paraId="62E6A8D2">
            <w:pPr>
              <w:spacing w:line="229" w:lineRule="exact"/>
              <w:rPr>
                <w:rFonts w:ascii="Arial"/>
                <w:sz w:val="19"/>
              </w:rPr>
            </w:pPr>
          </w:p>
        </w:tc>
        <w:tc>
          <w:tcPr>
            <w:tcW w:w="624" w:type="dxa"/>
            <w:vAlign w:val="top"/>
          </w:tcPr>
          <w:p w14:paraId="1062F953">
            <w:pPr>
              <w:spacing w:line="229" w:lineRule="exact"/>
              <w:rPr>
                <w:rFonts w:ascii="Arial"/>
                <w:sz w:val="19"/>
              </w:rPr>
            </w:pPr>
          </w:p>
        </w:tc>
      </w:tr>
      <w:tr w14:paraId="1152CB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49EE88D3">
            <w:pPr>
              <w:spacing w:line="232" w:lineRule="exact"/>
              <w:rPr>
                <w:rFonts w:ascii="Arial"/>
                <w:sz w:val="20"/>
              </w:rPr>
            </w:pPr>
          </w:p>
        </w:tc>
        <w:tc>
          <w:tcPr>
            <w:tcW w:w="567" w:type="dxa"/>
            <w:vAlign w:val="top"/>
          </w:tcPr>
          <w:p w14:paraId="22A53C1F">
            <w:pPr>
              <w:spacing w:line="232" w:lineRule="exact"/>
              <w:rPr>
                <w:rFonts w:ascii="Arial"/>
                <w:sz w:val="20"/>
              </w:rPr>
            </w:pPr>
          </w:p>
        </w:tc>
        <w:tc>
          <w:tcPr>
            <w:tcW w:w="567" w:type="dxa"/>
            <w:vAlign w:val="top"/>
          </w:tcPr>
          <w:p w14:paraId="6378130C">
            <w:pPr>
              <w:spacing w:line="232" w:lineRule="exact"/>
              <w:rPr>
                <w:rFonts w:ascii="Arial"/>
                <w:sz w:val="20"/>
              </w:rPr>
            </w:pPr>
          </w:p>
        </w:tc>
        <w:tc>
          <w:tcPr>
            <w:tcW w:w="2320" w:type="dxa"/>
            <w:vAlign w:val="top"/>
          </w:tcPr>
          <w:p w14:paraId="51D790F0">
            <w:pPr>
              <w:spacing w:line="232" w:lineRule="exact"/>
              <w:rPr>
                <w:rFonts w:ascii="Arial"/>
                <w:sz w:val="20"/>
              </w:rPr>
            </w:pPr>
          </w:p>
        </w:tc>
        <w:tc>
          <w:tcPr>
            <w:tcW w:w="2169" w:type="dxa"/>
            <w:vAlign w:val="top"/>
          </w:tcPr>
          <w:p w14:paraId="39136B98">
            <w:pPr>
              <w:pStyle w:val="6"/>
              <w:spacing w:before="31" w:line="206" w:lineRule="auto"/>
              <w:ind w:left="112"/>
            </w:pPr>
            <w:r>
              <w:rPr>
                <w:b/>
                <w:bCs/>
                <w:spacing w:val="-7"/>
              </w:rPr>
              <w:t>合计</w:t>
            </w:r>
          </w:p>
        </w:tc>
        <w:tc>
          <w:tcPr>
            <w:tcW w:w="949" w:type="dxa"/>
            <w:vAlign w:val="top"/>
          </w:tcPr>
          <w:p w14:paraId="60FBABC6">
            <w:pPr>
              <w:spacing w:line="232" w:lineRule="exact"/>
              <w:rPr>
                <w:rFonts w:ascii="Arial"/>
                <w:sz w:val="20"/>
              </w:rPr>
            </w:pPr>
          </w:p>
        </w:tc>
        <w:tc>
          <w:tcPr>
            <w:tcW w:w="720" w:type="dxa"/>
            <w:vAlign w:val="top"/>
          </w:tcPr>
          <w:p w14:paraId="246F2C78">
            <w:pPr>
              <w:spacing w:line="232" w:lineRule="exact"/>
              <w:rPr>
                <w:rFonts w:ascii="Arial"/>
                <w:sz w:val="20"/>
              </w:rPr>
            </w:pPr>
          </w:p>
        </w:tc>
        <w:tc>
          <w:tcPr>
            <w:tcW w:w="819" w:type="dxa"/>
            <w:vAlign w:val="top"/>
          </w:tcPr>
          <w:p w14:paraId="76CF9E32">
            <w:pPr>
              <w:spacing w:line="232" w:lineRule="exact"/>
              <w:rPr>
                <w:rFonts w:ascii="Arial"/>
                <w:sz w:val="20"/>
              </w:rPr>
            </w:pPr>
          </w:p>
        </w:tc>
        <w:tc>
          <w:tcPr>
            <w:tcW w:w="670" w:type="dxa"/>
            <w:vAlign w:val="top"/>
          </w:tcPr>
          <w:p w14:paraId="1EE9FA5E">
            <w:pPr>
              <w:spacing w:line="232" w:lineRule="exact"/>
              <w:rPr>
                <w:rFonts w:ascii="Arial"/>
                <w:sz w:val="20"/>
              </w:rPr>
            </w:pPr>
          </w:p>
        </w:tc>
        <w:tc>
          <w:tcPr>
            <w:tcW w:w="710" w:type="dxa"/>
            <w:vAlign w:val="top"/>
          </w:tcPr>
          <w:p w14:paraId="02EDE190">
            <w:pPr>
              <w:spacing w:line="232" w:lineRule="exact"/>
              <w:rPr>
                <w:rFonts w:ascii="Arial"/>
                <w:sz w:val="20"/>
              </w:rPr>
            </w:pPr>
          </w:p>
        </w:tc>
        <w:tc>
          <w:tcPr>
            <w:tcW w:w="700" w:type="dxa"/>
            <w:vAlign w:val="top"/>
          </w:tcPr>
          <w:p w14:paraId="74C9E436">
            <w:pPr>
              <w:spacing w:line="232" w:lineRule="exact"/>
              <w:rPr>
                <w:rFonts w:ascii="Arial"/>
                <w:sz w:val="20"/>
              </w:rPr>
            </w:pPr>
          </w:p>
        </w:tc>
        <w:tc>
          <w:tcPr>
            <w:tcW w:w="710" w:type="dxa"/>
            <w:vAlign w:val="top"/>
          </w:tcPr>
          <w:p w14:paraId="6B7EA7CA">
            <w:pPr>
              <w:spacing w:line="232" w:lineRule="exact"/>
              <w:rPr>
                <w:rFonts w:ascii="Arial"/>
                <w:sz w:val="20"/>
              </w:rPr>
            </w:pPr>
          </w:p>
        </w:tc>
        <w:tc>
          <w:tcPr>
            <w:tcW w:w="790" w:type="dxa"/>
            <w:vAlign w:val="top"/>
          </w:tcPr>
          <w:p w14:paraId="7C984E44">
            <w:pPr>
              <w:spacing w:line="232" w:lineRule="exact"/>
              <w:rPr>
                <w:rFonts w:ascii="Arial"/>
                <w:sz w:val="20"/>
              </w:rPr>
            </w:pPr>
          </w:p>
        </w:tc>
        <w:tc>
          <w:tcPr>
            <w:tcW w:w="640" w:type="dxa"/>
            <w:vAlign w:val="top"/>
          </w:tcPr>
          <w:p w14:paraId="40AEC790">
            <w:pPr>
              <w:spacing w:line="232" w:lineRule="exact"/>
              <w:rPr>
                <w:rFonts w:ascii="Arial"/>
                <w:sz w:val="20"/>
              </w:rPr>
            </w:pPr>
          </w:p>
        </w:tc>
        <w:tc>
          <w:tcPr>
            <w:tcW w:w="700" w:type="dxa"/>
            <w:vAlign w:val="top"/>
          </w:tcPr>
          <w:p w14:paraId="7FE38D48">
            <w:pPr>
              <w:spacing w:line="232" w:lineRule="exact"/>
              <w:rPr>
                <w:rFonts w:ascii="Arial"/>
                <w:sz w:val="20"/>
              </w:rPr>
            </w:pPr>
          </w:p>
        </w:tc>
        <w:tc>
          <w:tcPr>
            <w:tcW w:w="624" w:type="dxa"/>
            <w:vAlign w:val="top"/>
          </w:tcPr>
          <w:p w14:paraId="0CFB752E">
            <w:pPr>
              <w:spacing w:line="232" w:lineRule="exact"/>
              <w:rPr>
                <w:rFonts w:ascii="Arial"/>
                <w:sz w:val="20"/>
              </w:rPr>
            </w:pPr>
          </w:p>
        </w:tc>
      </w:tr>
    </w:tbl>
    <w:p w14:paraId="767DD7DF">
      <w:pPr>
        <w:pStyle w:val="2"/>
        <w:spacing w:before="25" w:line="215" w:lineRule="auto"/>
        <w:ind w:left="121"/>
        <w:outlineLvl w:val="0"/>
        <w:rPr>
          <w:sz w:val="18"/>
          <w:szCs w:val="18"/>
        </w:rPr>
      </w:pPr>
      <w:r>
        <w:rPr>
          <w:b/>
          <w:bCs/>
          <w:spacing w:val="-2"/>
          <w:sz w:val="18"/>
          <w:szCs w:val="18"/>
        </w:rPr>
        <w:t>备注：托克逊县林业和草原工作站</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w:t>
      </w:r>
      <w:r>
        <w:rPr>
          <w:b/>
          <w:bCs/>
          <w:spacing w:val="-3"/>
          <w:sz w:val="18"/>
          <w:szCs w:val="18"/>
        </w:rPr>
        <w:t>表。</w:t>
      </w:r>
    </w:p>
    <w:p w14:paraId="398F288E">
      <w:pPr>
        <w:spacing w:line="252" w:lineRule="auto"/>
        <w:rPr>
          <w:rFonts w:ascii="Arial"/>
          <w:sz w:val="21"/>
        </w:rPr>
      </w:pPr>
    </w:p>
    <w:p w14:paraId="4175B087">
      <w:pPr>
        <w:spacing w:line="252" w:lineRule="auto"/>
        <w:rPr>
          <w:rFonts w:ascii="Arial"/>
          <w:sz w:val="21"/>
        </w:rPr>
      </w:pPr>
    </w:p>
    <w:p w14:paraId="0AE4CC0A">
      <w:pPr>
        <w:spacing w:line="252" w:lineRule="auto"/>
        <w:rPr>
          <w:rFonts w:ascii="Arial"/>
          <w:sz w:val="21"/>
        </w:rPr>
      </w:pPr>
    </w:p>
    <w:p w14:paraId="03F270F9">
      <w:pPr>
        <w:spacing w:line="252" w:lineRule="auto"/>
        <w:rPr>
          <w:rFonts w:ascii="Arial"/>
          <w:sz w:val="21"/>
        </w:rPr>
      </w:pPr>
    </w:p>
    <w:p w14:paraId="538D5C64">
      <w:pPr>
        <w:spacing w:line="252" w:lineRule="auto"/>
        <w:rPr>
          <w:rFonts w:ascii="Arial"/>
          <w:sz w:val="21"/>
        </w:rPr>
      </w:pPr>
    </w:p>
    <w:p w14:paraId="6A24BBC6">
      <w:pPr>
        <w:spacing w:line="252" w:lineRule="auto"/>
        <w:rPr>
          <w:rFonts w:ascii="Arial"/>
          <w:sz w:val="21"/>
        </w:rPr>
      </w:pPr>
    </w:p>
    <w:p w14:paraId="4B8C5F71">
      <w:pPr>
        <w:spacing w:line="252" w:lineRule="auto"/>
        <w:rPr>
          <w:rFonts w:ascii="Arial"/>
          <w:sz w:val="21"/>
        </w:rPr>
      </w:pPr>
    </w:p>
    <w:p w14:paraId="5B8E78E1">
      <w:pPr>
        <w:spacing w:line="253" w:lineRule="auto"/>
        <w:rPr>
          <w:rFonts w:ascii="Arial"/>
          <w:sz w:val="21"/>
        </w:rPr>
      </w:pPr>
    </w:p>
    <w:p w14:paraId="4B033820">
      <w:pPr>
        <w:spacing w:line="253" w:lineRule="auto"/>
        <w:rPr>
          <w:rFonts w:ascii="Arial"/>
          <w:sz w:val="21"/>
        </w:rPr>
      </w:pPr>
    </w:p>
    <w:p w14:paraId="33262D6E">
      <w:pPr>
        <w:spacing w:line="253" w:lineRule="auto"/>
        <w:rPr>
          <w:rFonts w:ascii="Arial"/>
          <w:sz w:val="21"/>
        </w:rPr>
      </w:pPr>
    </w:p>
    <w:p w14:paraId="790EC0CD">
      <w:pPr>
        <w:spacing w:line="253" w:lineRule="auto"/>
        <w:rPr>
          <w:rFonts w:ascii="Arial"/>
          <w:sz w:val="21"/>
        </w:rPr>
      </w:pPr>
    </w:p>
    <w:p w14:paraId="2F45C9A0">
      <w:pPr>
        <w:spacing w:line="253" w:lineRule="auto"/>
        <w:rPr>
          <w:rFonts w:ascii="Arial"/>
          <w:sz w:val="21"/>
        </w:rPr>
      </w:pPr>
    </w:p>
    <w:p w14:paraId="09684E90">
      <w:pPr>
        <w:spacing w:line="253" w:lineRule="auto"/>
        <w:rPr>
          <w:rFonts w:ascii="Arial"/>
          <w:sz w:val="21"/>
        </w:rPr>
      </w:pPr>
    </w:p>
    <w:p w14:paraId="678DB3D7">
      <w:pPr>
        <w:spacing w:line="253" w:lineRule="auto"/>
        <w:rPr>
          <w:rFonts w:ascii="Arial"/>
          <w:sz w:val="21"/>
        </w:rPr>
      </w:pPr>
    </w:p>
    <w:p w14:paraId="101BB644">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2AD5C41F">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6AF6C097">
      <w:pPr>
        <w:spacing w:line="305" w:lineRule="auto"/>
        <w:rPr>
          <w:rFonts w:ascii="Arial"/>
          <w:sz w:val="21"/>
        </w:rPr>
      </w:pPr>
    </w:p>
    <w:p w14:paraId="127A1BCF">
      <w:pPr>
        <w:spacing w:line="306" w:lineRule="auto"/>
        <w:rPr>
          <w:rFonts w:ascii="Arial"/>
          <w:sz w:val="21"/>
        </w:rPr>
      </w:pPr>
    </w:p>
    <w:p w14:paraId="0A0D9515">
      <w:pPr>
        <w:pStyle w:val="2"/>
        <w:spacing w:before="101" w:line="222" w:lineRule="auto"/>
        <w:ind w:left="248"/>
        <w:outlineLvl w:val="0"/>
      </w:pPr>
      <w:r>
        <w:rPr>
          <w:b/>
          <w:bCs/>
          <w:spacing w:val="-4"/>
        </w:rPr>
        <w:t>表</w:t>
      </w:r>
      <w:r>
        <w:rPr>
          <w:spacing w:val="-46"/>
        </w:rPr>
        <w:t xml:space="preserve"> </w:t>
      </w:r>
      <w:r>
        <w:rPr>
          <w:b/>
          <w:bCs/>
          <w:spacing w:val="-4"/>
        </w:rPr>
        <w:t>8</w:t>
      </w:r>
    </w:p>
    <w:p w14:paraId="1BB9CDE2">
      <w:pPr>
        <w:pStyle w:val="2"/>
        <w:spacing w:before="43" w:line="218" w:lineRule="auto"/>
        <w:ind w:left="2561"/>
        <w:outlineLvl w:val="0"/>
      </w:pPr>
      <w:r>
        <w:rPr>
          <w:b/>
          <w:bCs/>
          <w:spacing w:val="6"/>
        </w:rPr>
        <w:t>政府性基金预算支出情况表</w:t>
      </w:r>
    </w:p>
    <w:p w14:paraId="2450D0C6">
      <w:pPr>
        <w:pStyle w:val="2"/>
        <w:spacing w:before="36" w:line="214" w:lineRule="auto"/>
        <w:ind w:left="125"/>
        <w:outlineLvl w:val="0"/>
        <w:rPr>
          <w:sz w:val="24"/>
          <w:szCs w:val="24"/>
        </w:rPr>
      </w:pPr>
      <w:r>
        <w:rPr>
          <w:spacing w:val="-6"/>
          <w:sz w:val="24"/>
          <w:szCs w:val="24"/>
        </w:rPr>
        <w:t>编制单位：托克逊县林业和草原工作站</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8489C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106D2F3">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DA18D62">
            <w:pPr>
              <w:pStyle w:val="6"/>
              <w:spacing w:before="117" w:line="213" w:lineRule="auto"/>
              <w:ind w:left="1308"/>
              <w:rPr>
                <w:sz w:val="24"/>
                <w:szCs w:val="24"/>
              </w:rPr>
            </w:pPr>
            <w:r>
              <w:rPr>
                <w:b/>
                <w:bCs/>
                <w:spacing w:val="-4"/>
                <w:sz w:val="24"/>
                <w:szCs w:val="24"/>
              </w:rPr>
              <w:t>政府性基金预算支出</w:t>
            </w:r>
          </w:p>
        </w:tc>
      </w:tr>
      <w:tr w14:paraId="322E5E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A4A9A9B">
            <w:pPr>
              <w:pStyle w:val="6"/>
              <w:spacing w:before="31" w:line="222" w:lineRule="auto"/>
              <w:ind w:left="160"/>
              <w:rPr>
                <w:sz w:val="19"/>
                <w:szCs w:val="19"/>
              </w:rPr>
            </w:pPr>
            <w:r>
              <w:rPr>
                <w:b/>
                <w:bCs/>
                <w:spacing w:val="6"/>
                <w:sz w:val="19"/>
                <w:szCs w:val="19"/>
              </w:rPr>
              <w:t>功能分类科目</w:t>
            </w:r>
          </w:p>
          <w:p w14:paraId="2ACDA885">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CC8934E">
            <w:pPr>
              <w:spacing w:line="260" w:lineRule="auto"/>
              <w:rPr>
                <w:rFonts w:ascii="Arial"/>
                <w:sz w:val="21"/>
              </w:rPr>
            </w:pPr>
          </w:p>
          <w:p w14:paraId="16155565">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B7CBB78">
            <w:pPr>
              <w:spacing w:line="261" w:lineRule="auto"/>
              <w:rPr>
                <w:rFonts w:ascii="Arial"/>
                <w:sz w:val="21"/>
              </w:rPr>
            </w:pPr>
          </w:p>
          <w:p w14:paraId="23143478">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31C2F733">
            <w:pPr>
              <w:spacing w:line="260" w:lineRule="auto"/>
              <w:rPr>
                <w:rFonts w:ascii="Arial"/>
                <w:sz w:val="21"/>
              </w:rPr>
            </w:pPr>
          </w:p>
          <w:p w14:paraId="659ECD34">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DF91F6F">
            <w:pPr>
              <w:spacing w:line="260" w:lineRule="auto"/>
              <w:rPr>
                <w:rFonts w:ascii="Arial"/>
                <w:sz w:val="21"/>
              </w:rPr>
            </w:pPr>
          </w:p>
          <w:p w14:paraId="464FB656">
            <w:pPr>
              <w:pStyle w:val="6"/>
              <w:spacing w:before="62" w:line="222" w:lineRule="auto"/>
              <w:ind w:left="378"/>
              <w:rPr>
                <w:sz w:val="19"/>
                <w:szCs w:val="19"/>
              </w:rPr>
            </w:pPr>
            <w:r>
              <w:rPr>
                <w:b/>
                <w:bCs/>
                <w:spacing w:val="5"/>
                <w:sz w:val="19"/>
                <w:szCs w:val="19"/>
              </w:rPr>
              <w:t>项目支出</w:t>
            </w:r>
          </w:p>
        </w:tc>
      </w:tr>
      <w:tr w14:paraId="112C2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B3C3BB2">
            <w:pPr>
              <w:pStyle w:val="6"/>
              <w:spacing w:before="59" w:line="222" w:lineRule="auto"/>
              <w:ind w:left="208"/>
              <w:rPr>
                <w:sz w:val="19"/>
                <w:szCs w:val="19"/>
              </w:rPr>
            </w:pPr>
            <w:r>
              <w:rPr>
                <w:b/>
                <w:bCs/>
                <w:spacing w:val="-2"/>
                <w:sz w:val="19"/>
                <w:szCs w:val="19"/>
              </w:rPr>
              <w:t>类</w:t>
            </w:r>
          </w:p>
        </w:tc>
        <w:tc>
          <w:tcPr>
            <w:tcW w:w="457" w:type="dxa"/>
            <w:vAlign w:val="top"/>
          </w:tcPr>
          <w:p w14:paraId="441F72AA">
            <w:pPr>
              <w:pStyle w:val="6"/>
              <w:spacing w:before="60" w:line="226" w:lineRule="auto"/>
              <w:ind w:left="131"/>
              <w:rPr>
                <w:sz w:val="19"/>
                <w:szCs w:val="19"/>
              </w:rPr>
            </w:pPr>
            <w:r>
              <w:rPr>
                <w:b/>
                <w:bCs/>
                <w:spacing w:val="-2"/>
                <w:sz w:val="19"/>
                <w:szCs w:val="19"/>
              </w:rPr>
              <w:t>款</w:t>
            </w:r>
          </w:p>
        </w:tc>
        <w:tc>
          <w:tcPr>
            <w:tcW w:w="455" w:type="dxa"/>
            <w:vAlign w:val="top"/>
          </w:tcPr>
          <w:p w14:paraId="03AD0C68">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88D9C14">
            <w:pPr>
              <w:rPr>
                <w:rFonts w:ascii="Arial"/>
                <w:sz w:val="21"/>
              </w:rPr>
            </w:pPr>
          </w:p>
        </w:tc>
        <w:tc>
          <w:tcPr>
            <w:tcW w:w="1537" w:type="dxa"/>
            <w:vMerge w:val="continue"/>
            <w:tcBorders>
              <w:top w:val="nil"/>
            </w:tcBorders>
            <w:vAlign w:val="top"/>
          </w:tcPr>
          <w:p w14:paraId="6A2FE5FE">
            <w:pPr>
              <w:rPr>
                <w:rFonts w:ascii="Arial"/>
                <w:sz w:val="21"/>
              </w:rPr>
            </w:pPr>
          </w:p>
        </w:tc>
        <w:tc>
          <w:tcPr>
            <w:tcW w:w="1676" w:type="dxa"/>
            <w:vMerge w:val="continue"/>
            <w:tcBorders>
              <w:top w:val="nil"/>
            </w:tcBorders>
            <w:vAlign w:val="top"/>
          </w:tcPr>
          <w:p w14:paraId="42639113">
            <w:pPr>
              <w:rPr>
                <w:rFonts w:ascii="Arial"/>
                <w:sz w:val="21"/>
              </w:rPr>
            </w:pPr>
          </w:p>
        </w:tc>
        <w:tc>
          <w:tcPr>
            <w:tcW w:w="1542" w:type="dxa"/>
            <w:vMerge w:val="continue"/>
            <w:tcBorders>
              <w:top w:val="nil"/>
            </w:tcBorders>
            <w:vAlign w:val="top"/>
          </w:tcPr>
          <w:p w14:paraId="6B6BC97E">
            <w:pPr>
              <w:rPr>
                <w:rFonts w:ascii="Arial"/>
                <w:sz w:val="21"/>
              </w:rPr>
            </w:pPr>
          </w:p>
        </w:tc>
      </w:tr>
      <w:tr w14:paraId="4D8EA0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8740779">
            <w:pPr>
              <w:rPr>
                <w:rFonts w:ascii="Arial"/>
                <w:sz w:val="21"/>
              </w:rPr>
            </w:pPr>
          </w:p>
        </w:tc>
        <w:tc>
          <w:tcPr>
            <w:tcW w:w="457" w:type="dxa"/>
            <w:vAlign w:val="top"/>
          </w:tcPr>
          <w:p w14:paraId="5D643D47">
            <w:pPr>
              <w:rPr>
                <w:rFonts w:ascii="Arial"/>
                <w:sz w:val="21"/>
              </w:rPr>
            </w:pPr>
          </w:p>
        </w:tc>
        <w:tc>
          <w:tcPr>
            <w:tcW w:w="455" w:type="dxa"/>
            <w:vAlign w:val="top"/>
          </w:tcPr>
          <w:p w14:paraId="6AE36C02">
            <w:pPr>
              <w:rPr>
                <w:rFonts w:ascii="Arial"/>
                <w:sz w:val="21"/>
              </w:rPr>
            </w:pPr>
          </w:p>
        </w:tc>
        <w:tc>
          <w:tcPr>
            <w:tcW w:w="2848" w:type="dxa"/>
            <w:vAlign w:val="top"/>
          </w:tcPr>
          <w:p w14:paraId="5BAFA44C">
            <w:pPr>
              <w:rPr>
                <w:rFonts w:ascii="Arial"/>
                <w:sz w:val="21"/>
              </w:rPr>
            </w:pPr>
          </w:p>
        </w:tc>
        <w:tc>
          <w:tcPr>
            <w:tcW w:w="1537" w:type="dxa"/>
            <w:vAlign w:val="top"/>
          </w:tcPr>
          <w:p w14:paraId="1EF1011D">
            <w:pPr>
              <w:rPr>
                <w:rFonts w:ascii="Arial"/>
                <w:sz w:val="21"/>
              </w:rPr>
            </w:pPr>
          </w:p>
        </w:tc>
        <w:tc>
          <w:tcPr>
            <w:tcW w:w="1676" w:type="dxa"/>
            <w:vAlign w:val="top"/>
          </w:tcPr>
          <w:p w14:paraId="01DC2473">
            <w:pPr>
              <w:rPr>
                <w:rFonts w:ascii="Arial"/>
                <w:sz w:val="21"/>
              </w:rPr>
            </w:pPr>
          </w:p>
        </w:tc>
        <w:tc>
          <w:tcPr>
            <w:tcW w:w="1542" w:type="dxa"/>
            <w:vAlign w:val="top"/>
          </w:tcPr>
          <w:p w14:paraId="5BC30DD9">
            <w:pPr>
              <w:rPr>
                <w:rFonts w:ascii="Arial"/>
                <w:sz w:val="21"/>
              </w:rPr>
            </w:pPr>
          </w:p>
        </w:tc>
      </w:tr>
      <w:tr w14:paraId="62E36C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B3B3EC2">
            <w:pPr>
              <w:rPr>
                <w:rFonts w:ascii="Arial"/>
                <w:sz w:val="21"/>
              </w:rPr>
            </w:pPr>
          </w:p>
        </w:tc>
        <w:tc>
          <w:tcPr>
            <w:tcW w:w="457" w:type="dxa"/>
            <w:vAlign w:val="top"/>
          </w:tcPr>
          <w:p w14:paraId="7C97203F">
            <w:pPr>
              <w:rPr>
                <w:rFonts w:ascii="Arial"/>
                <w:sz w:val="21"/>
              </w:rPr>
            </w:pPr>
          </w:p>
        </w:tc>
        <w:tc>
          <w:tcPr>
            <w:tcW w:w="455" w:type="dxa"/>
            <w:vAlign w:val="top"/>
          </w:tcPr>
          <w:p w14:paraId="1108D4C8">
            <w:pPr>
              <w:rPr>
                <w:rFonts w:ascii="Arial"/>
                <w:sz w:val="21"/>
              </w:rPr>
            </w:pPr>
          </w:p>
        </w:tc>
        <w:tc>
          <w:tcPr>
            <w:tcW w:w="2848" w:type="dxa"/>
            <w:vAlign w:val="top"/>
          </w:tcPr>
          <w:p w14:paraId="56D727AE">
            <w:pPr>
              <w:rPr>
                <w:rFonts w:ascii="Arial"/>
                <w:sz w:val="21"/>
              </w:rPr>
            </w:pPr>
          </w:p>
        </w:tc>
        <w:tc>
          <w:tcPr>
            <w:tcW w:w="1537" w:type="dxa"/>
            <w:vAlign w:val="top"/>
          </w:tcPr>
          <w:p w14:paraId="69EBC00A">
            <w:pPr>
              <w:rPr>
                <w:rFonts w:ascii="Arial"/>
                <w:sz w:val="21"/>
              </w:rPr>
            </w:pPr>
          </w:p>
        </w:tc>
        <w:tc>
          <w:tcPr>
            <w:tcW w:w="1676" w:type="dxa"/>
            <w:vAlign w:val="top"/>
          </w:tcPr>
          <w:p w14:paraId="38602A0D">
            <w:pPr>
              <w:rPr>
                <w:rFonts w:ascii="Arial"/>
                <w:sz w:val="21"/>
              </w:rPr>
            </w:pPr>
          </w:p>
        </w:tc>
        <w:tc>
          <w:tcPr>
            <w:tcW w:w="1542" w:type="dxa"/>
            <w:vAlign w:val="top"/>
          </w:tcPr>
          <w:p w14:paraId="21262F12">
            <w:pPr>
              <w:rPr>
                <w:rFonts w:ascii="Arial"/>
                <w:sz w:val="21"/>
              </w:rPr>
            </w:pPr>
          </w:p>
        </w:tc>
      </w:tr>
      <w:tr w14:paraId="0AB0E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5BF85CB">
            <w:pPr>
              <w:rPr>
                <w:rFonts w:ascii="Arial"/>
                <w:sz w:val="21"/>
              </w:rPr>
            </w:pPr>
          </w:p>
        </w:tc>
        <w:tc>
          <w:tcPr>
            <w:tcW w:w="457" w:type="dxa"/>
            <w:vAlign w:val="top"/>
          </w:tcPr>
          <w:p w14:paraId="7010FA7F">
            <w:pPr>
              <w:rPr>
                <w:rFonts w:ascii="Arial"/>
                <w:sz w:val="21"/>
              </w:rPr>
            </w:pPr>
          </w:p>
        </w:tc>
        <w:tc>
          <w:tcPr>
            <w:tcW w:w="455" w:type="dxa"/>
            <w:vAlign w:val="top"/>
          </w:tcPr>
          <w:p w14:paraId="71DCD816">
            <w:pPr>
              <w:rPr>
                <w:rFonts w:ascii="Arial"/>
                <w:sz w:val="21"/>
              </w:rPr>
            </w:pPr>
          </w:p>
        </w:tc>
        <w:tc>
          <w:tcPr>
            <w:tcW w:w="2848" w:type="dxa"/>
            <w:vAlign w:val="top"/>
          </w:tcPr>
          <w:p w14:paraId="7469C027">
            <w:pPr>
              <w:rPr>
                <w:rFonts w:ascii="Arial"/>
                <w:sz w:val="21"/>
              </w:rPr>
            </w:pPr>
          </w:p>
        </w:tc>
        <w:tc>
          <w:tcPr>
            <w:tcW w:w="1537" w:type="dxa"/>
            <w:vAlign w:val="top"/>
          </w:tcPr>
          <w:p w14:paraId="511E8FDE">
            <w:pPr>
              <w:rPr>
                <w:rFonts w:ascii="Arial"/>
                <w:sz w:val="21"/>
              </w:rPr>
            </w:pPr>
          </w:p>
        </w:tc>
        <w:tc>
          <w:tcPr>
            <w:tcW w:w="1676" w:type="dxa"/>
            <w:vAlign w:val="top"/>
          </w:tcPr>
          <w:p w14:paraId="432D9BFA">
            <w:pPr>
              <w:rPr>
                <w:rFonts w:ascii="Arial"/>
                <w:sz w:val="21"/>
              </w:rPr>
            </w:pPr>
          </w:p>
        </w:tc>
        <w:tc>
          <w:tcPr>
            <w:tcW w:w="1542" w:type="dxa"/>
            <w:vAlign w:val="top"/>
          </w:tcPr>
          <w:p w14:paraId="3F351368">
            <w:pPr>
              <w:rPr>
                <w:rFonts w:ascii="Arial"/>
                <w:sz w:val="21"/>
              </w:rPr>
            </w:pPr>
          </w:p>
        </w:tc>
      </w:tr>
      <w:tr w14:paraId="4CAAB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A742233">
            <w:pPr>
              <w:rPr>
                <w:rFonts w:ascii="Arial"/>
                <w:sz w:val="21"/>
              </w:rPr>
            </w:pPr>
          </w:p>
        </w:tc>
        <w:tc>
          <w:tcPr>
            <w:tcW w:w="457" w:type="dxa"/>
            <w:vAlign w:val="top"/>
          </w:tcPr>
          <w:p w14:paraId="4AD3CB9E">
            <w:pPr>
              <w:rPr>
                <w:rFonts w:ascii="Arial"/>
                <w:sz w:val="21"/>
              </w:rPr>
            </w:pPr>
          </w:p>
        </w:tc>
        <w:tc>
          <w:tcPr>
            <w:tcW w:w="455" w:type="dxa"/>
            <w:vAlign w:val="top"/>
          </w:tcPr>
          <w:p w14:paraId="50F3A157">
            <w:pPr>
              <w:rPr>
                <w:rFonts w:ascii="Arial"/>
                <w:sz w:val="21"/>
              </w:rPr>
            </w:pPr>
          </w:p>
        </w:tc>
        <w:tc>
          <w:tcPr>
            <w:tcW w:w="2848" w:type="dxa"/>
            <w:vAlign w:val="top"/>
          </w:tcPr>
          <w:p w14:paraId="0DA9A7A7">
            <w:pPr>
              <w:rPr>
                <w:rFonts w:ascii="Arial"/>
                <w:sz w:val="21"/>
              </w:rPr>
            </w:pPr>
          </w:p>
        </w:tc>
        <w:tc>
          <w:tcPr>
            <w:tcW w:w="1537" w:type="dxa"/>
            <w:vAlign w:val="top"/>
          </w:tcPr>
          <w:p w14:paraId="0141DCB2">
            <w:pPr>
              <w:rPr>
                <w:rFonts w:ascii="Arial"/>
                <w:sz w:val="21"/>
              </w:rPr>
            </w:pPr>
          </w:p>
        </w:tc>
        <w:tc>
          <w:tcPr>
            <w:tcW w:w="1676" w:type="dxa"/>
            <w:vAlign w:val="top"/>
          </w:tcPr>
          <w:p w14:paraId="76DEB476">
            <w:pPr>
              <w:rPr>
                <w:rFonts w:ascii="Arial"/>
                <w:sz w:val="21"/>
              </w:rPr>
            </w:pPr>
          </w:p>
        </w:tc>
        <w:tc>
          <w:tcPr>
            <w:tcW w:w="1542" w:type="dxa"/>
            <w:vAlign w:val="top"/>
          </w:tcPr>
          <w:p w14:paraId="3F3ED0B3">
            <w:pPr>
              <w:rPr>
                <w:rFonts w:ascii="Arial"/>
                <w:sz w:val="21"/>
              </w:rPr>
            </w:pPr>
          </w:p>
        </w:tc>
      </w:tr>
      <w:tr w14:paraId="0DC94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A10558E">
            <w:pPr>
              <w:rPr>
                <w:rFonts w:ascii="Arial"/>
                <w:sz w:val="21"/>
              </w:rPr>
            </w:pPr>
          </w:p>
        </w:tc>
        <w:tc>
          <w:tcPr>
            <w:tcW w:w="457" w:type="dxa"/>
            <w:vAlign w:val="top"/>
          </w:tcPr>
          <w:p w14:paraId="5CA5FEAB">
            <w:pPr>
              <w:rPr>
                <w:rFonts w:ascii="Arial"/>
                <w:sz w:val="21"/>
              </w:rPr>
            </w:pPr>
          </w:p>
        </w:tc>
        <w:tc>
          <w:tcPr>
            <w:tcW w:w="455" w:type="dxa"/>
            <w:vAlign w:val="top"/>
          </w:tcPr>
          <w:p w14:paraId="56ADFE8E">
            <w:pPr>
              <w:rPr>
                <w:rFonts w:ascii="Arial"/>
                <w:sz w:val="21"/>
              </w:rPr>
            </w:pPr>
          </w:p>
        </w:tc>
        <w:tc>
          <w:tcPr>
            <w:tcW w:w="2848" w:type="dxa"/>
            <w:vAlign w:val="top"/>
          </w:tcPr>
          <w:p w14:paraId="4D9EB59B">
            <w:pPr>
              <w:rPr>
                <w:rFonts w:ascii="Arial"/>
                <w:sz w:val="21"/>
              </w:rPr>
            </w:pPr>
          </w:p>
        </w:tc>
        <w:tc>
          <w:tcPr>
            <w:tcW w:w="1537" w:type="dxa"/>
            <w:vAlign w:val="top"/>
          </w:tcPr>
          <w:p w14:paraId="7EF0EBE9">
            <w:pPr>
              <w:rPr>
                <w:rFonts w:ascii="Arial"/>
                <w:sz w:val="21"/>
              </w:rPr>
            </w:pPr>
          </w:p>
        </w:tc>
        <w:tc>
          <w:tcPr>
            <w:tcW w:w="1676" w:type="dxa"/>
            <w:vAlign w:val="top"/>
          </w:tcPr>
          <w:p w14:paraId="4DD621E0">
            <w:pPr>
              <w:rPr>
                <w:rFonts w:ascii="Arial"/>
                <w:sz w:val="21"/>
              </w:rPr>
            </w:pPr>
          </w:p>
        </w:tc>
        <w:tc>
          <w:tcPr>
            <w:tcW w:w="1542" w:type="dxa"/>
            <w:vAlign w:val="top"/>
          </w:tcPr>
          <w:p w14:paraId="3B9069A2">
            <w:pPr>
              <w:rPr>
                <w:rFonts w:ascii="Arial"/>
                <w:sz w:val="21"/>
              </w:rPr>
            </w:pPr>
          </w:p>
        </w:tc>
      </w:tr>
      <w:tr w14:paraId="6EBB67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F9AB56F">
            <w:pPr>
              <w:rPr>
                <w:rFonts w:ascii="Arial"/>
                <w:sz w:val="21"/>
              </w:rPr>
            </w:pPr>
          </w:p>
        </w:tc>
        <w:tc>
          <w:tcPr>
            <w:tcW w:w="457" w:type="dxa"/>
            <w:vAlign w:val="top"/>
          </w:tcPr>
          <w:p w14:paraId="428165D8">
            <w:pPr>
              <w:rPr>
                <w:rFonts w:ascii="Arial"/>
                <w:sz w:val="21"/>
              </w:rPr>
            </w:pPr>
          </w:p>
        </w:tc>
        <w:tc>
          <w:tcPr>
            <w:tcW w:w="455" w:type="dxa"/>
            <w:vAlign w:val="top"/>
          </w:tcPr>
          <w:p w14:paraId="5B1EF895">
            <w:pPr>
              <w:rPr>
                <w:rFonts w:ascii="Arial"/>
                <w:sz w:val="21"/>
              </w:rPr>
            </w:pPr>
          </w:p>
        </w:tc>
        <w:tc>
          <w:tcPr>
            <w:tcW w:w="2848" w:type="dxa"/>
            <w:vAlign w:val="top"/>
          </w:tcPr>
          <w:p w14:paraId="5781D94D">
            <w:pPr>
              <w:rPr>
                <w:rFonts w:ascii="Arial"/>
                <w:sz w:val="21"/>
              </w:rPr>
            </w:pPr>
          </w:p>
        </w:tc>
        <w:tc>
          <w:tcPr>
            <w:tcW w:w="1537" w:type="dxa"/>
            <w:vAlign w:val="top"/>
          </w:tcPr>
          <w:p w14:paraId="041C87A1">
            <w:pPr>
              <w:rPr>
                <w:rFonts w:ascii="Arial"/>
                <w:sz w:val="21"/>
              </w:rPr>
            </w:pPr>
          </w:p>
        </w:tc>
        <w:tc>
          <w:tcPr>
            <w:tcW w:w="1676" w:type="dxa"/>
            <w:vAlign w:val="top"/>
          </w:tcPr>
          <w:p w14:paraId="311FEF15">
            <w:pPr>
              <w:rPr>
                <w:rFonts w:ascii="Arial"/>
                <w:sz w:val="21"/>
              </w:rPr>
            </w:pPr>
          </w:p>
        </w:tc>
        <w:tc>
          <w:tcPr>
            <w:tcW w:w="1542" w:type="dxa"/>
            <w:vAlign w:val="top"/>
          </w:tcPr>
          <w:p w14:paraId="519E31B6">
            <w:pPr>
              <w:rPr>
                <w:rFonts w:ascii="Arial"/>
                <w:sz w:val="21"/>
              </w:rPr>
            </w:pPr>
          </w:p>
        </w:tc>
      </w:tr>
      <w:tr w14:paraId="3438A0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CC5896A">
            <w:pPr>
              <w:rPr>
                <w:rFonts w:ascii="Arial"/>
                <w:sz w:val="21"/>
              </w:rPr>
            </w:pPr>
          </w:p>
        </w:tc>
        <w:tc>
          <w:tcPr>
            <w:tcW w:w="457" w:type="dxa"/>
            <w:vAlign w:val="top"/>
          </w:tcPr>
          <w:p w14:paraId="207ED662">
            <w:pPr>
              <w:rPr>
                <w:rFonts w:ascii="Arial"/>
                <w:sz w:val="21"/>
              </w:rPr>
            </w:pPr>
          </w:p>
        </w:tc>
        <w:tc>
          <w:tcPr>
            <w:tcW w:w="455" w:type="dxa"/>
            <w:vAlign w:val="top"/>
          </w:tcPr>
          <w:p w14:paraId="5C501761">
            <w:pPr>
              <w:rPr>
                <w:rFonts w:ascii="Arial"/>
                <w:sz w:val="21"/>
              </w:rPr>
            </w:pPr>
          </w:p>
        </w:tc>
        <w:tc>
          <w:tcPr>
            <w:tcW w:w="2848" w:type="dxa"/>
            <w:vAlign w:val="top"/>
          </w:tcPr>
          <w:p w14:paraId="3A66ED77">
            <w:pPr>
              <w:rPr>
                <w:rFonts w:ascii="Arial"/>
                <w:sz w:val="21"/>
              </w:rPr>
            </w:pPr>
          </w:p>
        </w:tc>
        <w:tc>
          <w:tcPr>
            <w:tcW w:w="1537" w:type="dxa"/>
            <w:vAlign w:val="top"/>
          </w:tcPr>
          <w:p w14:paraId="66F2F66A">
            <w:pPr>
              <w:rPr>
                <w:rFonts w:ascii="Arial"/>
                <w:sz w:val="21"/>
              </w:rPr>
            </w:pPr>
          </w:p>
        </w:tc>
        <w:tc>
          <w:tcPr>
            <w:tcW w:w="1676" w:type="dxa"/>
            <w:vAlign w:val="top"/>
          </w:tcPr>
          <w:p w14:paraId="49F61D01">
            <w:pPr>
              <w:rPr>
                <w:rFonts w:ascii="Arial"/>
                <w:sz w:val="21"/>
              </w:rPr>
            </w:pPr>
          </w:p>
        </w:tc>
        <w:tc>
          <w:tcPr>
            <w:tcW w:w="1542" w:type="dxa"/>
            <w:vAlign w:val="top"/>
          </w:tcPr>
          <w:p w14:paraId="35A8FCC5">
            <w:pPr>
              <w:rPr>
                <w:rFonts w:ascii="Arial"/>
                <w:sz w:val="21"/>
              </w:rPr>
            </w:pPr>
          </w:p>
        </w:tc>
      </w:tr>
      <w:tr w14:paraId="089C5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F294CB8">
            <w:pPr>
              <w:rPr>
                <w:rFonts w:ascii="Arial"/>
                <w:sz w:val="21"/>
              </w:rPr>
            </w:pPr>
          </w:p>
        </w:tc>
        <w:tc>
          <w:tcPr>
            <w:tcW w:w="457" w:type="dxa"/>
            <w:vAlign w:val="top"/>
          </w:tcPr>
          <w:p w14:paraId="0D2EA27A">
            <w:pPr>
              <w:rPr>
                <w:rFonts w:ascii="Arial"/>
                <w:sz w:val="21"/>
              </w:rPr>
            </w:pPr>
          </w:p>
        </w:tc>
        <w:tc>
          <w:tcPr>
            <w:tcW w:w="455" w:type="dxa"/>
            <w:vAlign w:val="top"/>
          </w:tcPr>
          <w:p w14:paraId="5C4BAB1B">
            <w:pPr>
              <w:rPr>
                <w:rFonts w:ascii="Arial"/>
                <w:sz w:val="21"/>
              </w:rPr>
            </w:pPr>
          </w:p>
        </w:tc>
        <w:tc>
          <w:tcPr>
            <w:tcW w:w="2848" w:type="dxa"/>
            <w:vAlign w:val="top"/>
          </w:tcPr>
          <w:p w14:paraId="16A63545">
            <w:pPr>
              <w:rPr>
                <w:rFonts w:ascii="Arial"/>
                <w:sz w:val="21"/>
              </w:rPr>
            </w:pPr>
          </w:p>
        </w:tc>
        <w:tc>
          <w:tcPr>
            <w:tcW w:w="1537" w:type="dxa"/>
            <w:vAlign w:val="top"/>
          </w:tcPr>
          <w:p w14:paraId="3DD26D9B">
            <w:pPr>
              <w:rPr>
                <w:rFonts w:ascii="Arial"/>
                <w:sz w:val="21"/>
              </w:rPr>
            </w:pPr>
          </w:p>
        </w:tc>
        <w:tc>
          <w:tcPr>
            <w:tcW w:w="1676" w:type="dxa"/>
            <w:vAlign w:val="top"/>
          </w:tcPr>
          <w:p w14:paraId="521DF3C0">
            <w:pPr>
              <w:rPr>
                <w:rFonts w:ascii="Arial"/>
                <w:sz w:val="21"/>
              </w:rPr>
            </w:pPr>
          </w:p>
        </w:tc>
        <w:tc>
          <w:tcPr>
            <w:tcW w:w="1542" w:type="dxa"/>
            <w:vAlign w:val="top"/>
          </w:tcPr>
          <w:p w14:paraId="23531B1F">
            <w:pPr>
              <w:rPr>
                <w:rFonts w:ascii="Arial"/>
                <w:sz w:val="21"/>
              </w:rPr>
            </w:pPr>
          </w:p>
        </w:tc>
      </w:tr>
      <w:tr w14:paraId="0E11B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0828555">
            <w:pPr>
              <w:rPr>
                <w:rFonts w:ascii="Arial"/>
                <w:sz w:val="21"/>
              </w:rPr>
            </w:pPr>
          </w:p>
        </w:tc>
        <w:tc>
          <w:tcPr>
            <w:tcW w:w="457" w:type="dxa"/>
            <w:vAlign w:val="top"/>
          </w:tcPr>
          <w:p w14:paraId="239BD788">
            <w:pPr>
              <w:rPr>
                <w:rFonts w:ascii="Arial"/>
                <w:sz w:val="21"/>
              </w:rPr>
            </w:pPr>
          </w:p>
        </w:tc>
        <w:tc>
          <w:tcPr>
            <w:tcW w:w="455" w:type="dxa"/>
            <w:vAlign w:val="top"/>
          </w:tcPr>
          <w:p w14:paraId="6E950905">
            <w:pPr>
              <w:rPr>
                <w:rFonts w:ascii="Arial"/>
                <w:sz w:val="21"/>
              </w:rPr>
            </w:pPr>
          </w:p>
        </w:tc>
        <w:tc>
          <w:tcPr>
            <w:tcW w:w="2848" w:type="dxa"/>
            <w:vAlign w:val="top"/>
          </w:tcPr>
          <w:p w14:paraId="562F9120">
            <w:pPr>
              <w:pStyle w:val="6"/>
              <w:spacing w:before="168" w:line="216" w:lineRule="auto"/>
              <w:ind w:left="1250"/>
            </w:pPr>
            <w:r>
              <w:rPr>
                <w:b/>
                <w:bCs/>
                <w:spacing w:val="-7"/>
              </w:rPr>
              <w:t>合计</w:t>
            </w:r>
          </w:p>
        </w:tc>
        <w:tc>
          <w:tcPr>
            <w:tcW w:w="1537" w:type="dxa"/>
            <w:vAlign w:val="top"/>
          </w:tcPr>
          <w:p w14:paraId="254047C2">
            <w:pPr>
              <w:rPr>
                <w:rFonts w:ascii="Arial"/>
                <w:sz w:val="21"/>
              </w:rPr>
            </w:pPr>
          </w:p>
        </w:tc>
        <w:tc>
          <w:tcPr>
            <w:tcW w:w="1676" w:type="dxa"/>
            <w:vAlign w:val="top"/>
          </w:tcPr>
          <w:p w14:paraId="526DC1EE">
            <w:pPr>
              <w:rPr>
                <w:rFonts w:ascii="Arial"/>
                <w:sz w:val="21"/>
              </w:rPr>
            </w:pPr>
          </w:p>
        </w:tc>
        <w:tc>
          <w:tcPr>
            <w:tcW w:w="1542" w:type="dxa"/>
            <w:vAlign w:val="top"/>
          </w:tcPr>
          <w:p w14:paraId="52EEB59D">
            <w:pPr>
              <w:rPr>
                <w:rFonts w:ascii="Arial"/>
                <w:sz w:val="21"/>
              </w:rPr>
            </w:pPr>
          </w:p>
        </w:tc>
      </w:tr>
    </w:tbl>
    <w:p w14:paraId="2F7DDB5B">
      <w:pPr>
        <w:pStyle w:val="2"/>
        <w:spacing w:before="26" w:line="215" w:lineRule="auto"/>
        <w:ind w:left="29"/>
        <w:outlineLvl w:val="0"/>
        <w:rPr>
          <w:sz w:val="18"/>
          <w:szCs w:val="18"/>
        </w:rPr>
      </w:pPr>
      <w:r>
        <w:rPr>
          <w:b/>
          <w:bCs/>
          <w:spacing w:val="-2"/>
          <w:sz w:val="18"/>
          <w:szCs w:val="18"/>
        </w:rPr>
        <w:t>备注：托克逊县林业和草原工作站</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w:t>
      </w:r>
      <w:r>
        <w:rPr>
          <w:b/>
          <w:bCs/>
          <w:spacing w:val="-3"/>
          <w:sz w:val="18"/>
          <w:szCs w:val="18"/>
        </w:rPr>
        <w:t>情况表</w:t>
      </w:r>
    </w:p>
    <w:p w14:paraId="15278FD3">
      <w:pPr>
        <w:pStyle w:val="2"/>
        <w:spacing w:before="25" w:line="216" w:lineRule="auto"/>
        <w:ind w:left="33"/>
        <w:rPr>
          <w:sz w:val="18"/>
          <w:szCs w:val="18"/>
        </w:rPr>
      </w:pPr>
      <w:r>
        <w:rPr>
          <w:b/>
          <w:bCs/>
          <w:spacing w:val="-5"/>
          <w:sz w:val="18"/>
          <w:szCs w:val="18"/>
        </w:rPr>
        <w:t>为空表。</w:t>
      </w:r>
    </w:p>
    <w:p w14:paraId="7D93097B">
      <w:pPr>
        <w:spacing w:line="216" w:lineRule="auto"/>
        <w:rPr>
          <w:sz w:val="18"/>
          <w:szCs w:val="18"/>
        </w:rPr>
        <w:sectPr>
          <w:footerReference r:id="rId18" w:type="default"/>
          <w:pgSz w:w="11906" w:h="16839"/>
          <w:pgMar w:top="1431" w:right="1228" w:bottom="1521" w:left="1568" w:header="0" w:footer="1153" w:gutter="0"/>
          <w:cols w:space="720" w:num="1"/>
        </w:sectPr>
      </w:pPr>
    </w:p>
    <w:p w14:paraId="595C7D95">
      <w:pPr>
        <w:spacing w:line="305" w:lineRule="auto"/>
        <w:rPr>
          <w:rFonts w:ascii="Arial"/>
          <w:sz w:val="21"/>
        </w:rPr>
      </w:pPr>
    </w:p>
    <w:p w14:paraId="314E7945">
      <w:pPr>
        <w:spacing w:line="306" w:lineRule="auto"/>
        <w:rPr>
          <w:rFonts w:ascii="Arial"/>
          <w:sz w:val="21"/>
        </w:rPr>
      </w:pPr>
    </w:p>
    <w:p w14:paraId="1566C5A5">
      <w:pPr>
        <w:pStyle w:val="2"/>
        <w:spacing w:before="101" w:line="222" w:lineRule="auto"/>
        <w:ind w:left="248"/>
      </w:pPr>
      <w:r>
        <w:rPr>
          <w:b/>
          <w:bCs/>
          <w:spacing w:val="-4"/>
        </w:rPr>
        <w:t>表</w:t>
      </w:r>
      <w:r>
        <w:rPr>
          <w:spacing w:val="-46"/>
        </w:rPr>
        <w:t xml:space="preserve"> </w:t>
      </w:r>
      <w:r>
        <w:rPr>
          <w:b/>
          <w:bCs/>
          <w:spacing w:val="-4"/>
        </w:rPr>
        <w:t>9</w:t>
      </w:r>
    </w:p>
    <w:p w14:paraId="49F5DA9B">
      <w:pPr>
        <w:pStyle w:val="2"/>
        <w:spacing w:before="43" w:line="218" w:lineRule="auto"/>
        <w:ind w:left="2422"/>
        <w:outlineLvl w:val="0"/>
      </w:pPr>
      <w:r>
        <w:rPr>
          <w:b/>
          <w:bCs/>
          <w:spacing w:val="4"/>
        </w:rPr>
        <w:t>国有资本经营预算支出情况表</w:t>
      </w:r>
    </w:p>
    <w:p w14:paraId="1B841935">
      <w:pPr>
        <w:pStyle w:val="2"/>
        <w:spacing w:before="36" w:line="214" w:lineRule="auto"/>
        <w:ind w:left="125"/>
        <w:outlineLvl w:val="0"/>
        <w:rPr>
          <w:sz w:val="24"/>
          <w:szCs w:val="24"/>
        </w:rPr>
      </w:pPr>
      <w:r>
        <w:rPr>
          <w:spacing w:val="-6"/>
          <w:sz w:val="24"/>
          <w:szCs w:val="24"/>
        </w:rPr>
        <w:t>编制单位：托克逊县林业和草原工作站</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D5EF5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CB3D7A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A74F372">
            <w:pPr>
              <w:pStyle w:val="6"/>
              <w:spacing w:before="117" w:line="213" w:lineRule="auto"/>
              <w:ind w:left="1204"/>
              <w:rPr>
                <w:sz w:val="24"/>
                <w:szCs w:val="24"/>
              </w:rPr>
            </w:pPr>
            <w:r>
              <w:rPr>
                <w:b/>
                <w:bCs/>
                <w:spacing w:val="-5"/>
                <w:sz w:val="24"/>
                <w:szCs w:val="24"/>
              </w:rPr>
              <w:t>国有资本经营预算支出</w:t>
            </w:r>
          </w:p>
        </w:tc>
      </w:tr>
      <w:tr w14:paraId="5FC0E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96996DE">
            <w:pPr>
              <w:pStyle w:val="6"/>
              <w:spacing w:before="31" w:line="222" w:lineRule="auto"/>
              <w:ind w:left="160"/>
              <w:rPr>
                <w:sz w:val="19"/>
                <w:szCs w:val="19"/>
              </w:rPr>
            </w:pPr>
            <w:r>
              <w:rPr>
                <w:b/>
                <w:bCs/>
                <w:spacing w:val="6"/>
                <w:sz w:val="19"/>
                <w:szCs w:val="19"/>
              </w:rPr>
              <w:t>功能分类科目</w:t>
            </w:r>
          </w:p>
          <w:p w14:paraId="29E29C9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EA5B583">
            <w:pPr>
              <w:spacing w:line="260" w:lineRule="auto"/>
              <w:rPr>
                <w:rFonts w:ascii="Arial"/>
                <w:sz w:val="21"/>
              </w:rPr>
            </w:pPr>
          </w:p>
          <w:p w14:paraId="5AC71C00">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D2F2FC2">
            <w:pPr>
              <w:spacing w:line="261" w:lineRule="auto"/>
              <w:rPr>
                <w:rFonts w:ascii="Arial"/>
                <w:sz w:val="21"/>
              </w:rPr>
            </w:pPr>
          </w:p>
          <w:p w14:paraId="2AD96070">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69BA2859">
            <w:pPr>
              <w:spacing w:line="260" w:lineRule="auto"/>
              <w:rPr>
                <w:rFonts w:ascii="Arial"/>
                <w:sz w:val="21"/>
              </w:rPr>
            </w:pPr>
          </w:p>
          <w:p w14:paraId="267115D0">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78CF294">
            <w:pPr>
              <w:spacing w:line="260" w:lineRule="auto"/>
              <w:rPr>
                <w:rFonts w:ascii="Arial"/>
                <w:sz w:val="21"/>
              </w:rPr>
            </w:pPr>
          </w:p>
          <w:p w14:paraId="5B53B558">
            <w:pPr>
              <w:pStyle w:val="6"/>
              <w:spacing w:before="62" w:line="222" w:lineRule="auto"/>
              <w:ind w:left="378"/>
              <w:rPr>
                <w:sz w:val="19"/>
                <w:szCs w:val="19"/>
              </w:rPr>
            </w:pPr>
            <w:r>
              <w:rPr>
                <w:b/>
                <w:bCs/>
                <w:spacing w:val="5"/>
                <w:sz w:val="19"/>
                <w:szCs w:val="19"/>
              </w:rPr>
              <w:t>项目支出</w:t>
            </w:r>
          </w:p>
        </w:tc>
      </w:tr>
      <w:tr w14:paraId="36B39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264EB3E">
            <w:pPr>
              <w:pStyle w:val="6"/>
              <w:spacing w:before="59" w:line="222" w:lineRule="auto"/>
              <w:ind w:left="208"/>
              <w:rPr>
                <w:sz w:val="19"/>
                <w:szCs w:val="19"/>
              </w:rPr>
            </w:pPr>
            <w:r>
              <w:rPr>
                <w:b/>
                <w:bCs/>
                <w:spacing w:val="-2"/>
                <w:sz w:val="19"/>
                <w:szCs w:val="19"/>
              </w:rPr>
              <w:t>类</w:t>
            </w:r>
          </w:p>
        </w:tc>
        <w:tc>
          <w:tcPr>
            <w:tcW w:w="457" w:type="dxa"/>
            <w:vAlign w:val="top"/>
          </w:tcPr>
          <w:p w14:paraId="1A5018FF">
            <w:pPr>
              <w:pStyle w:val="6"/>
              <w:spacing w:before="60" w:line="226" w:lineRule="auto"/>
              <w:ind w:left="131"/>
              <w:rPr>
                <w:sz w:val="19"/>
                <w:szCs w:val="19"/>
              </w:rPr>
            </w:pPr>
            <w:r>
              <w:rPr>
                <w:b/>
                <w:bCs/>
                <w:spacing w:val="-2"/>
                <w:sz w:val="19"/>
                <w:szCs w:val="19"/>
              </w:rPr>
              <w:t>款</w:t>
            </w:r>
          </w:p>
        </w:tc>
        <w:tc>
          <w:tcPr>
            <w:tcW w:w="455" w:type="dxa"/>
            <w:vAlign w:val="top"/>
          </w:tcPr>
          <w:p w14:paraId="7CEF1868">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67DBB5D">
            <w:pPr>
              <w:rPr>
                <w:rFonts w:ascii="Arial"/>
                <w:sz w:val="21"/>
              </w:rPr>
            </w:pPr>
          </w:p>
        </w:tc>
        <w:tc>
          <w:tcPr>
            <w:tcW w:w="1537" w:type="dxa"/>
            <w:vMerge w:val="continue"/>
            <w:tcBorders>
              <w:top w:val="nil"/>
            </w:tcBorders>
            <w:vAlign w:val="top"/>
          </w:tcPr>
          <w:p w14:paraId="39D38F23">
            <w:pPr>
              <w:rPr>
                <w:rFonts w:ascii="Arial"/>
                <w:sz w:val="21"/>
              </w:rPr>
            </w:pPr>
          </w:p>
        </w:tc>
        <w:tc>
          <w:tcPr>
            <w:tcW w:w="1676" w:type="dxa"/>
            <w:vMerge w:val="continue"/>
            <w:tcBorders>
              <w:top w:val="nil"/>
            </w:tcBorders>
            <w:vAlign w:val="top"/>
          </w:tcPr>
          <w:p w14:paraId="071CC953">
            <w:pPr>
              <w:rPr>
                <w:rFonts w:ascii="Arial"/>
                <w:sz w:val="21"/>
              </w:rPr>
            </w:pPr>
          </w:p>
        </w:tc>
        <w:tc>
          <w:tcPr>
            <w:tcW w:w="1542" w:type="dxa"/>
            <w:vMerge w:val="continue"/>
            <w:tcBorders>
              <w:top w:val="nil"/>
            </w:tcBorders>
            <w:vAlign w:val="top"/>
          </w:tcPr>
          <w:p w14:paraId="73CDBAA9">
            <w:pPr>
              <w:rPr>
                <w:rFonts w:ascii="Arial"/>
                <w:sz w:val="21"/>
              </w:rPr>
            </w:pPr>
          </w:p>
        </w:tc>
      </w:tr>
      <w:tr w14:paraId="3922CC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B156C17">
            <w:pPr>
              <w:rPr>
                <w:rFonts w:ascii="Arial"/>
                <w:sz w:val="21"/>
              </w:rPr>
            </w:pPr>
          </w:p>
        </w:tc>
        <w:tc>
          <w:tcPr>
            <w:tcW w:w="457" w:type="dxa"/>
            <w:vAlign w:val="top"/>
          </w:tcPr>
          <w:p w14:paraId="08B8BE9C">
            <w:pPr>
              <w:rPr>
                <w:rFonts w:ascii="Arial"/>
                <w:sz w:val="21"/>
              </w:rPr>
            </w:pPr>
          </w:p>
        </w:tc>
        <w:tc>
          <w:tcPr>
            <w:tcW w:w="455" w:type="dxa"/>
            <w:vAlign w:val="top"/>
          </w:tcPr>
          <w:p w14:paraId="27412AE8">
            <w:pPr>
              <w:rPr>
                <w:rFonts w:ascii="Arial"/>
                <w:sz w:val="21"/>
              </w:rPr>
            </w:pPr>
          </w:p>
        </w:tc>
        <w:tc>
          <w:tcPr>
            <w:tcW w:w="2848" w:type="dxa"/>
            <w:vAlign w:val="top"/>
          </w:tcPr>
          <w:p w14:paraId="41E911D4">
            <w:pPr>
              <w:rPr>
                <w:rFonts w:ascii="Arial"/>
                <w:sz w:val="21"/>
              </w:rPr>
            </w:pPr>
          </w:p>
        </w:tc>
        <w:tc>
          <w:tcPr>
            <w:tcW w:w="1537" w:type="dxa"/>
            <w:vAlign w:val="top"/>
          </w:tcPr>
          <w:p w14:paraId="6922A9BB">
            <w:pPr>
              <w:rPr>
                <w:rFonts w:ascii="Arial"/>
                <w:sz w:val="21"/>
              </w:rPr>
            </w:pPr>
          </w:p>
        </w:tc>
        <w:tc>
          <w:tcPr>
            <w:tcW w:w="1676" w:type="dxa"/>
            <w:vAlign w:val="top"/>
          </w:tcPr>
          <w:p w14:paraId="2B969CD1">
            <w:pPr>
              <w:rPr>
                <w:rFonts w:ascii="Arial"/>
                <w:sz w:val="21"/>
              </w:rPr>
            </w:pPr>
          </w:p>
        </w:tc>
        <w:tc>
          <w:tcPr>
            <w:tcW w:w="1542" w:type="dxa"/>
            <w:vAlign w:val="top"/>
          </w:tcPr>
          <w:p w14:paraId="09FF882B">
            <w:pPr>
              <w:rPr>
                <w:rFonts w:ascii="Arial"/>
                <w:sz w:val="21"/>
              </w:rPr>
            </w:pPr>
          </w:p>
        </w:tc>
      </w:tr>
      <w:tr w14:paraId="06593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A566AC8">
            <w:pPr>
              <w:rPr>
                <w:rFonts w:ascii="Arial"/>
                <w:sz w:val="21"/>
              </w:rPr>
            </w:pPr>
          </w:p>
        </w:tc>
        <w:tc>
          <w:tcPr>
            <w:tcW w:w="457" w:type="dxa"/>
            <w:vAlign w:val="top"/>
          </w:tcPr>
          <w:p w14:paraId="3D89900C">
            <w:pPr>
              <w:rPr>
                <w:rFonts w:ascii="Arial"/>
                <w:sz w:val="21"/>
              </w:rPr>
            </w:pPr>
          </w:p>
        </w:tc>
        <w:tc>
          <w:tcPr>
            <w:tcW w:w="455" w:type="dxa"/>
            <w:vAlign w:val="top"/>
          </w:tcPr>
          <w:p w14:paraId="662046AC">
            <w:pPr>
              <w:rPr>
                <w:rFonts w:ascii="Arial"/>
                <w:sz w:val="21"/>
              </w:rPr>
            </w:pPr>
          </w:p>
        </w:tc>
        <w:tc>
          <w:tcPr>
            <w:tcW w:w="2848" w:type="dxa"/>
            <w:vAlign w:val="top"/>
          </w:tcPr>
          <w:p w14:paraId="1A7EE87F">
            <w:pPr>
              <w:rPr>
                <w:rFonts w:ascii="Arial"/>
                <w:sz w:val="21"/>
              </w:rPr>
            </w:pPr>
          </w:p>
        </w:tc>
        <w:tc>
          <w:tcPr>
            <w:tcW w:w="1537" w:type="dxa"/>
            <w:vAlign w:val="top"/>
          </w:tcPr>
          <w:p w14:paraId="25E42480">
            <w:pPr>
              <w:rPr>
                <w:rFonts w:ascii="Arial"/>
                <w:sz w:val="21"/>
              </w:rPr>
            </w:pPr>
          </w:p>
        </w:tc>
        <w:tc>
          <w:tcPr>
            <w:tcW w:w="1676" w:type="dxa"/>
            <w:vAlign w:val="top"/>
          </w:tcPr>
          <w:p w14:paraId="3037E343">
            <w:pPr>
              <w:rPr>
                <w:rFonts w:ascii="Arial"/>
                <w:sz w:val="21"/>
              </w:rPr>
            </w:pPr>
          </w:p>
        </w:tc>
        <w:tc>
          <w:tcPr>
            <w:tcW w:w="1542" w:type="dxa"/>
            <w:vAlign w:val="top"/>
          </w:tcPr>
          <w:p w14:paraId="12B41787">
            <w:pPr>
              <w:rPr>
                <w:rFonts w:ascii="Arial"/>
                <w:sz w:val="21"/>
              </w:rPr>
            </w:pPr>
          </w:p>
        </w:tc>
      </w:tr>
      <w:tr w14:paraId="4E380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C22A37B">
            <w:pPr>
              <w:rPr>
                <w:rFonts w:ascii="Arial"/>
                <w:sz w:val="21"/>
              </w:rPr>
            </w:pPr>
          </w:p>
        </w:tc>
        <w:tc>
          <w:tcPr>
            <w:tcW w:w="457" w:type="dxa"/>
            <w:vAlign w:val="top"/>
          </w:tcPr>
          <w:p w14:paraId="0F1E9FDB">
            <w:pPr>
              <w:rPr>
                <w:rFonts w:ascii="Arial"/>
                <w:sz w:val="21"/>
              </w:rPr>
            </w:pPr>
          </w:p>
        </w:tc>
        <w:tc>
          <w:tcPr>
            <w:tcW w:w="455" w:type="dxa"/>
            <w:vAlign w:val="top"/>
          </w:tcPr>
          <w:p w14:paraId="2C2DD83E">
            <w:pPr>
              <w:rPr>
                <w:rFonts w:ascii="Arial"/>
                <w:sz w:val="21"/>
              </w:rPr>
            </w:pPr>
          </w:p>
        </w:tc>
        <w:tc>
          <w:tcPr>
            <w:tcW w:w="2848" w:type="dxa"/>
            <w:vAlign w:val="top"/>
          </w:tcPr>
          <w:p w14:paraId="117EBA11">
            <w:pPr>
              <w:rPr>
                <w:rFonts w:ascii="Arial"/>
                <w:sz w:val="21"/>
              </w:rPr>
            </w:pPr>
          </w:p>
        </w:tc>
        <w:tc>
          <w:tcPr>
            <w:tcW w:w="1537" w:type="dxa"/>
            <w:vAlign w:val="top"/>
          </w:tcPr>
          <w:p w14:paraId="688C3249">
            <w:pPr>
              <w:rPr>
                <w:rFonts w:ascii="Arial"/>
                <w:sz w:val="21"/>
              </w:rPr>
            </w:pPr>
          </w:p>
        </w:tc>
        <w:tc>
          <w:tcPr>
            <w:tcW w:w="1676" w:type="dxa"/>
            <w:vAlign w:val="top"/>
          </w:tcPr>
          <w:p w14:paraId="17A4C04C">
            <w:pPr>
              <w:rPr>
                <w:rFonts w:ascii="Arial"/>
                <w:sz w:val="21"/>
              </w:rPr>
            </w:pPr>
          </w:p>
        </w:tc>
        <w:tc>
          <w:tcPr>
            <w:tcW w:w="1542" w:type="dxa"/>
            <w:vAlign w:val="top"/>
          </w:tcPr>
          <w:p w14:paraId="0A925AFC">
            <w:pPr>
              <w:rPr>
                <w:rFonts w:ascii="Arial"/>
                <w:sz w:val="21"/>
              </w:rPr>
            </w:pPr>
          </w:p>
        </w:tc>
      </w:tr>
      <w:tr w14:paraId="68DB8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104486D">
            <w:pPr>
              <w:rPr>
                <w:rFonts w:ascii="Arial"/>
                <w:sz w:val="21"/>
              </w:rPr>
            </w:pPr>
          </w:p>
        </w:tc>
        <w:tc>
          <w:tcPr>
            <w:tcW w:w="457" w:type="dxa"/>
            <w:vAlign w:val="top"/>
          </w:tcPr>
          <w:p w14:paraId="58DA2C73">
            <w:pPr>
              <w:rPr>
                <w:rFonts w:ascii="Arial"/>
                <w:sz w:val="21"/>
              </w:rPr>
            </w:pPr>
          </w:p>
        </w:tc>
        <w:tc>
          <w:tcPr>
            <w:tcW w:w="455" w:type="dxa"/>
            <w:vAlign w:val="top"/>
          </w:tcPr>
          <w:p w14:paraId="70EBD26E">
            <w:pPr>
              <w:rPr>
                <w:rFonts w:ascii="Arial"/>
                <w:sz w:val="21"/>
              </w:rPr>
            </w:pPr>
          </w:p>
        </w:tc>
        <w:tc>
          <w:tcPr>
            <w:tcW w:w="2848" w:type="dxa"/>
            <w:vAlign w:val="top"/>
          </w:tcPr>
          <w:p w14:paraId="688590D6">
            <w:pPr>
              <w:rPr>
                <w:rFonts w:ascii="Arial"/>
                <w:sz w:val="21"/>
              </w:rPr>
            </w:pPr>
          </w:p>
        </w:tc>
        <w:tc>
          <w:tcPr>
            <w:tcW w:w="1537" w:type="dxa"/>
            <w:vAlign w:val="top"/>
          </w:tcPr>
          <w:p w14:paraId="63A1CC1E">
            <w:pPr>
              <w:rPr>
                <w:rFonts w:ascii="Arial"/>
                <w:sz w:val="21"/>
              </w:rPr>
            </w:pPr>
          </w:p>
        </w:tc>
        <w:tc>
          <w:tcPr>
            <w:tcW w:w="1676" w:type="dxa"/>
            <w:vAlign w:val="top"/>
          </w:tcPr>
          <w:p w14:paraId="6508A3B5">
            <w:pPr>
              <w:rPr>
                <w:rFonts w:ascii="Arial"/>
                <w:sz w:val="21"/>
              </w:rPr>
            </w:pPr>
          </w:p>
        </w:tc>
        <w:tc>
          <w:tcPr>
            <w:tcW w:w="1542" w:type="dxa"/>
            <w:vAlign w:val="top"/>
          </w:tcPr>
          <w:p w14:paraId="09286E97">
            <w:pPr>
              <w:rPr>
                <w:rFonts w:ascii="Arial"/>
                <w:sz w:val="21"/>
              </w:rPr>
            </w:pPr>
          </w:p>
        </w:tc>
      </w:tr>
      <w:tr w14:paraId="265B5E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C1B45BF">
            <w:pPr>
              <w:rPr>
                <w:rFonts w:ascii="Arial"/>
                <w:sz w:val="21"/>
              </w:rPr>
            </w:pPr>
          </w:p>
        </w:tc>
        <w:tc>
          <w:tcPr>
            <w:tcW w:w="457" w:type="dxa"/>
            <w:vAlign w:val="top"/>
          </w:tcPr>
          <w:p w14:paraId="3951E018">
            <w:pPr>
              <w:rPr>
                <w:rFonts w:ascii="Arial"/>
                <w:sz w:val="21"/>
              </w:rPr>
            </w:pPr>
          </w:p>
        </w:tc>
        <w:tc>
          <w:tcPr>
            <w:tcW w:w="455" w:type="dxa"/>
            <w:vAlign w:val="top"/>
          </w:tcPr>
          <w:p w14:paraId="0038E6F4">
            <w:pPr>
              <w:rPr>
                <w:rFonts w:ascii="Arial"/>
                <w:sz w:val="21"/>
              </w:rPr>
            </w:pPr>
          </w:p>
        </w:tc>
        <w:tc>
          <w:tcPr>
            <w:tcW w:w="2848" w:type="dxa"/>
            <w:vAlign w:val="top"/>
          </w:tcPr>
          <w:p w14:paraId="7708EE84">
            <w:pPr>
              <w:rPr>
                <w:rFonts w:ascii="Arial"/>
                <w:sz w:val="21"/>
              </w:rPr>
            </w:pPr>
          </w:p>
        </w:tc>
        <w:tc>
          <w:tcPr>
            <w:tcW w:w="1537" w:type="dxa"/>
            <w:vAlign w:val="top"/>
          </w:tcPr>
          <w:p w14:paraId="76F03EDF">
            <w:pPr>
              <w:rPr>
                <w:rFonts w:ascii="Arial"/>
                <w:sz w:val="21"/>
              </w:rPr>
            </w:pPr>
          </w:p>
        </w:tc>
        <w:tc>
          <w:tcPr>
            <w:tcW w:w="1676" w:type="dxa"/>
            <w:vAlign w:val="top"/>
          </w:tcPr>
          <w:p w14:paraId="025EA6C8">
            <w:pPr>
              <w:rPr>
                <w:rFonts w:ascii="Arial"/>
                <w:sz w:val="21"/>
              </w:rPr>
            </w:pPr>
          </w:p>
        </w:tc>
        <w:tc>
          <w:tcPr>
            <w:tcW w:w="1542" w:type="dxa"/>
            <w:vAlign w:val="top"/>
          </w:tcPr>
          <w:p w14:paraId="7098A8B1">
            <w:pPr>
              <w:rPr>
                <w:rFonts w:ascii="Arial"/>
                <w:sz w:val="21"/>
              </w:rPr>
            </w:pPr>
          </w:p>
        </w:tc>
      </w:tr>
      <w:tr w14:paraId="2E6D86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AA1559E">
            <w:pPr>
              <w:rPr>
                <w:rFonts w:ascii="Arial"/>
                <w:sz w:val="21"/>
              </w:rPr>
            </w:pPr>
          </w:p>
        </w:tc>
        <w:tc>
          <w:tcPr>
            <w:tcW w:w="457" w:type="dxa"/>
            <w:vAlign w:val="top"/>
          </w:tcPr>
          <w:p w14:paraId="5363A62D">
            <w:pPr>
              <w:rPr>
                <w:rFonts w:ascii="Arial"/>
                <w:sz w:val="21"/>
              </w:rPr>
            </w:pPr>
          </w:p>
        </w:tc>
        <w:tc>
          <w:tcPr>
            <w:tcW w:w="455" w:type="dxa"/>
            <w:vAlign w:val="top"/>
          </w:tcPr>
          <w:p w14:paraId="00C871B5">
            <w:pPr>
              <w:rPr>
                <w:rFonts w:ascii="Arial"/>
                <w:sz w:val="21"/>
              </w:rPr>
            </w:pPr>
          </w:p>
        </w:tc>
        <w:tc>
          <w:tcPr>
            <w:tcW w:w="2848" w:type="dxa"/>
            <w:vAlign w:val="top"/>
          </w:tcPr>
          <w:p w14:paraId="2D0C30C4">
            <w:pPr>
              <w:rPr>
                <w:rFonts w:ascii="Arial"/>
                <w:sz w:val="21"/>
              </w:rPr>
            </w:pPr>
          </w:p>
        </w:tc>
        <w:tc>
          <w:tcPr>
            <w:tcW w:w="1537" w:type="dxa"/>
            <w:vAlign w:val="top"/>
          </w:tcPr>
          <w:p w14:paraId="2EA66ECC">
            <w:pPr>
              <w:rPr>
                <w:rFonts w:ascii="Arial"/>
                <w:sz w:val="21"/>
              </w:rPr>
            </w:pPr>
          </w:p>
        </w:tc>
        <w:tc>
          <w:tcPr>
            <w:tcW w:w="1676" w:type="dxa"/>
            <w:vAlign w:val="top"/>
          </w:tcPr>
          <w:p w14:paraId="0164C829">
            <w:pPr>
              <w:rPr>
                <w:rFonts w:ascii="Arial"/>
                <w:sz w:val="21"/>
              </w:rPr>
            </w:pPr>
          </w:p>
        </w:tc>
        <w:tc>
          <w:tcPr>
            <w:tcW w:w="1542" w:type="dxa"/>
            <w:vAlign w:val="top"/>
          </w:tcPr>
          <w:p w14:paraId="0701A58F">
            <w:pPr>
              <w:rPr>
                <w:rFonts w:ascii="Arial"/>
                <w:sz w:val="21"/>
              </w:rPr>
            </w:pPr>
          </w:p>
        </w:tc>
      </w:tr>
      <w:tr w14:paraId="5D820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7F9ED8A">
            <w:pPr>
              <w:rPr>
                <w:rFonts w:ascii="Arial"/>
                <w:sz w:val="21"/>
              </w:rPr>
            </w:pPr>
          </w:p>
        </w:tc>
        <w:tc>
          <w:tcPr>
            <w:tcW w:w="457" w:type="dxa"/>
            <w:vAlign w:val="top"/>
          </w:tcPr>
          <w:p w14:paraId="562793FF">
            <w:pPr>
              <w:rPr>
                <w:rFonts w:ascii="Arial"/>
                <w:sz w:val="21"/>
              </w:rPr>
            </w:pPr>
          </w:p>
        </w:tc>
        <w:tc>
          <w:tcPr>
            <w:tcW w:w="455" w:type="dxa"/>
            <w:vAlign w:val="top"/>
          </w:tcPr>
          <w:p w14:paraId="1A71EB03">
            <w:pPr>
              <w:rPr>
                <w:rFonts w:ascii="Arial"/>
                <w:sz w:val="21"/>
              </w:rPr>
            </w:pPr>
          </w:p>
        </w:tc>
        <w:tc>
          <w:tcPr>
            <w:tcW w:w="2848" w:type="dxa"/>
            <w:vAlign w:val="top"/>
          </w:tcPr>
          <w:p w14:paraId="29550FA3">
            <w:pPr>
              <w:rPr>
                <w:rFonts w:ascii="Arial"/>
                <w:sz w:val="21"/>
              </w:rPr>
            </w:pPr>
          </w:p>
        </w:tc>
        <w:tc>
          <w:tcPr>
            <w:tcW w:w="1537" w:type="dxa"/>
            <w:vAlign w:val="top"/>
          </w:tcPr>
          <w:p w14:paraId="7C21998A">
            <w:pPr>
              <w:rPr>
                <w:rFonts w:ascii="Arial"/>
                <w:sz w:val="21"/>
              </w:rPr>
            </w:pPr>
          </w:p>
        </w:tc>
        <w:tc>
          <w:tcPr>
            <w:tcW w:w="1676" w:type="dxa"/>
            <w:vAlign w:val="top"/>
          </w:tcPr>
          <w:p w14:paraId="0CC4F647">
            <w:pPr>
              <w:rPr>
                <w:rFonts w:ascii="Arial"/>
                <w:sz w:val="21"/>
              </w:rPr>
            </w:pPr>
          </w:p>
        </w:tc>
        <w:tc>
          <w:tcPr>
            <w:tcW w:w="1542" w:type="dxa"/>
            <w:vAlign w:val="top"/>
          </w:tcPr>
          <w:p w14:paraId="4DD037DF">
            <w:pPr>
              <w:rPr>
                <w:rFonts w:ascii="Arial"/>
                <w:sz w:val="21"/>
              </w:rPr>
            </w:pPr>
          </w:p>
        </w:tc>
      </w:tr>
      <w:tr w14:paraId="1293BE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1889691">
            <w:pPr>
              <w:rPr>
                <w:rFonts w:ascii="Arial"/>
                <w:sz w:val="21"/>
              </w:rPr>
            </w:pPr>
          </w:p>
        </w:tc>
        <w:tc>
          <w:tcPr>
            <w:tcW w:w="457" w:type="dxa"/>
            <w:vAlign w:val="top"/>
          </w:tcPr>
          <w:p w14:paraId="4A84866C">
            <w:pPr>
              <w:rPr>
                <w:rFonts w:ascii="Arial"/>
                <w:sz w:val="21"/>
              </w:rPr>
            </w:pPr>
          </w:p>
        </w:tc>
        <w:tc>
          <w:tcPr>
            <w:tcW w:w="455" w:type="dxa"/>
            <w:vAlign w:val="top"/>
          </w:tcPr>
          <w:p w14:paraId="4DF3A154">
            <w:pPr>
              <w:rPr>
                <w:rFonts w:ascii="Arial"/>
                <w:sz w:val="21"/>
              </w:rPr>
            </w:pPr>
          </w:p>
        </w:tc>
        <w:tc>
          <w:tcPr>
            <w:tcW w:w="2848" w:type="dxa"/>
            <w:vAlign w:val="top"/>
          </w:tcPr>
          <w:p w14:paraId="3D441B24">
            <w:pPr>
              <w:rPr>
                <w:rFonts w:ascii="Arial"/>
                <w:sz w:val="21"/>
              </w:rPr>
            </w:pPr>
          </w:p>
        </w:tc>
        <w:tc>
          <w:tcPr>
            <w:tcW w:w="1537" w:type="dxa"/>
            <w:vAlign w:val="top"/>
          </w:tcPr>
          <w:p w14:paraId="59F7C4C8">
            <w:pPr>
              <w:rPr>
                <w:rFonts w:ascii="Arial"/>
                <w:sz w:val="21"/>
              </w:rPr>
            </w:pPr>
          </w:p>
        </w:tc>
        <w:tc>
          <w:tcPr>
            <w:tcW w:w="1676" w:type="dxa"/>
            <w:vAlign w:val="top"/>
          </w:tcPr>
          <w:p w14:paraId="2A3CC7AA">
            <w:pPr>
              <w:rPr>
                <w:rFonts w:ascii="Arial"/>
                <w:sz w:val="21"/>
              </w:rPr>
            </w:pPr>
          </w:p>
        </w:tc>
        <w:tc>
          <w:tcPr>
            <w:tcW w:w="1542" w:type="dxa"/>
            <w:vAlign w:val="top"/>
          </w:tcPr>
          <w:p w14:paraId="45864876">
            <w:pPr>
              <w:rPr>
                <w:rFonts w:ascii="Arial"/>
                <w:sz w:val="21"/>
              </w:rPr>
            </w:pPr>
          </w:p>
        </w:tc>
      </w:tr>
      <w:tr w14:paraId="04B20C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2B3D205">
            <w:pPr>
              <w:rPr>
                <w:rFonts w:ascii="Arial"/>
                <w:sz w:val="21"/>
              </w:rPr>
            </w:pPr>
          </w:p>
        </w:tc>
        <w:tc>
          <w:tcPr>
            <w:tcW w:w="457" w:type="dxa"/>
            <w:vAlign w:val="top"/>
          </w:tcPr>
          <w:p w14:paraId="6A6AFBAA">
            <w:pPr>
              <w:rPr>
                <w:rFonts w:ascii="Arial"/>
                <w:sz w:val="21"/>
              </w:rPr>
            </w:pPr>
          </w:p>
        </w:tc>
        <w:tc>
          <w:tcPr>
            <w:tcW w:w="455" w:type="dxa"/>
            <w:vAlign w:val="top"/>
          </w:tcPr>
          <w:p w14:paraId="2045A7A4">
            <w:pPr>
              <w:rPr>
                <w:rFonts w:ascii="Arial"/>
                <w:sz w:val="21"/>
              </w:rPr>
            </w:pPr>
          </w:p>
        </w:tc>
        <w:tc>
          <w:tcPr>
            <w:tcW w:w="2848" w:type="dxa"/>
            <w:vAlign w:val="top"/>
          </w:tcPr>
          <w:p w14:paraId="40730605">
            <w:pPr>
              <w:pStyle w:val="6"/>
              <w:spacing w:before="168" w:line="216" w:lineRule="auto"/>
              <w:ind w:left="1250"/>
            </w:pPr>
            <w:r>
              <w:rPr>
                <w:b/>
                <w:bCs/>
                <w:spacing w:val="-7"/>
              </w:rPr>
              <w:t>合计</w:t>
            </w:r>
          </w:p>
        </w:tc>
        <w:tc>
          <w:tcPr>
            <w:tcW w:w="1537" w:type="dxa"/>
            <w:vAlign w:val="top"/>
          </w:tcPr>
          <w:p w14:paraId="681FE034">
            <w:pPr>
              <w:rPr>
                <w:rFonts w:ascii="Arial"/>
                <w:sz w:val="21"/>
              </w:rPr>
            </w:pPr>
          </w:p>
        </w:tc>
        <w:tc>
          <w:tcPr>
            <w:tcW w:w="1676" w:type="dxa"/>
            <w:vAlign w:val="top"/>
          </w:tcPr>
          <w:p w14:paraId="5E31FD05">
            <w:pPr>
              <w:rPr>
                <w:rFonts w:ascii="Arial"/>
                <w:sz w:val="21"/>
              </w:rPr>
            </w:pPr>
          </w:p>
        </w:tc>
        <w:tc>
          <w:tcPr>
            <w:tcW w:w="1542" w:type="dxa"/>
            <w:vAlign w:val="top"/>
          </w:tcPr>
          <w:p w14:paraId="12E2F404">
            <w:pPr>
              <w:rPr>
                <w:rFonts w:ascii="Arial"/>
                <w:sz w:val="21"/>
              </w:rPr>
            </w:pPr>
          </w:p>
        </w:tc>
      </w:tr>
    </w:tbl>
    <w:p w14:paraId="2C83955F">
      <w:pPr>
        <w:pStyle w:val="2"/>
        <w:spacing w:before="26" w:line="215" w:lineRule="auto"/>
        <w:ind w:left="29"/>
        <w:outlineLvl w:val="0"/>
        <w:rPr>
          <w:sz w:val="18"/>
          <w:szCs w:val="18"/>
        </w:rPr>
      </w:pPr>
      <w:r>
        <w:rPr>
          <w:b/>
          <w:bCs/>
          <w:spacing w:val="-2"/>
          <w:sz w:val="18"/>
          <w:szCs w:val="18"/>
        </w:rPr>
        <w:t>备注：托克逊县林业和草原工作站</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w:t>
      </w:r>
      <w:r>
        <w:rPr>
          <w:b/>
          <w:bCs/>
          <w:spacing w:val="-3"/>
          <w:sz w:val="18"/>
          <w:szCs w:val="18"/>
        </w:rPr>
        <w:t>营预算支出情</w:t>
      </w:r>
    </w:p>
    <w:p w14:paraId="2D0101F1">
      <w:pPr>
        <w:pStyle w:val="2"/>
        <w:spacing w:before="25" w:line="216" w:lineRule="auto"/>
        <w:ind w:left="33"/>
        <w:outlineLvl w:val="0"/>
        <w:rPr>
          <w:sz w:val="18"/>
          <w:szCs w:val="18"/>
        </w:rPr>
      </w:pPr>
      <w:r>
        <w:rPr>
          <w:b/>
          <w:bCs/>
          <w:spacing w:val="-4"/>
          <w:sz w:val="18"/>
          <w:szCs w:val="18"/>
        </w:rPr>
        <w:t>况表为空表。</w:t>
      </w:r>
    </w:p>
    <w:p w14:paraId="2CE7E149">
      <w:pPr>
        <w:spacing w:line="216" w:lineRule="auto"/>
        <w:rPr>
          <w:sz w:val="18"/>
          <w:szCs w:val="18"/>
        </w:rPr>
        <w:sectPr>
          <w:footerReference r:id="rId19" w:type="default"/>
          <w:pgSz w:w="11906" w:h="16839"/>
          <w:pgMar w:top="1431" w:right="1228" w:bottom="1521" w:left="1568" w:header="0" w:footer="1156" w:gutter="0"/>
          <w:cols w:space="720" w:num="1"/>
        </w:sectPr>
      </w:pPr>
    </w:p>
    <w:p w14:paraId="7BE76BC6">
      <w:pPr>
        <w:spacing w:line="305" w:lineRule="auto"/>
        <w:rPr>
          <w:rFonts w:ascii="Arial"/>
          <w:sz w:val="21"/>
        </w:rPr>
      </w:pPr>
    </w:p>
    <w:p w14:paraId="443D122D">
      <w:pPr>
        <w:spacing w:line="306" w:lineRule="auto"/>
        <w:rPr>
          <w:rFonts w:ascii="Arial"/>
          <w:sz w:val="21"/>
        </w:rPr>
      </w:pPr>
    </w:p>
    <w:p w14:paraId="4C750156">
      <w:pPr>
        <w:pStyle w:val="2"/>
        <w:spacing w:before="101" w:line="222" w:lineRule="auto"/>
        <w:ind w:left="248"/>
      </w:pPr>
      <w:r>
        <w:rPr>
          <w:b/>
          <w:bCs/>
          <w:spacing w:val="-11"/>
        </w:rPr>
        <w:t>表</w:t>
      </w:r>
      <w:r>
        <w:rPr>
          <w:spacing w:val="-40"/>
        </w:rPr>
        <w:t xml:space="preserve"> </w:t>
      </w:r>
      <w:r>
        <w:rPr>
          <w:b/>
          <w:bCs/>
          <w:spacing w:val="-11"/>
        </w:rPr>
        <w:t>10</w:t>
      </w:r>
    </w:p>
    <w:p w14:paraId="2AB1511C">
      <w:pPr>
        <w:spacing w:line="355" w:lineRule="auto"/>
        <w:rPr>
          <w:rFonts w:ascii="Arial"/>
          <w:sz w:val="21"/>
        </w:rPr>
      </w:pPr>
    </w:p>
    <w:p w14:paraId="66F99A9F">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47FC0C79">
      <w:pPr>
        <w:spacing w:line="371" w:lineRule="auto"/>
        <w:rPr>
          <w:rFonts w:ascii="Arial"/>
          <w:sz w:val="21"/>
        </w:rPr>
      </w:pPr>
    </w:p>
    <w:p w14:paraId="099BC4B3">
      <w:pPr>
        <w:pStyle w:val="2"/>
        <w:spacing w:before="78" w:line="214" w:lineRule="auto"/>
        <w:ind w:left="123"/>
        <w:outlineLvl w:val="0"/>
        <w:rPr>
          <w:sz w:val="24"/>
          <w:szCs w:val="24"/>
        </w:rPr>
      </w:pPr>
      <w:r>
        <w:rPr>
          <w:spacing w:val="-6"/>
          <w:sz w:val="24"/>
          <w:szCs w:val="24"/>
        </w:rPr>
        <w:t>编制单位：托克逊县林业和草原工作站</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6FE4F8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5D81BC8C">
            <w:pPr>
              <w:spacing w:line="262" w:lineRule="auto"/>
              <w:rPr>
                <w:rFonts w:ascii="Arial"/>
                <w:sz w:val="21"/>
              </w:rPr>
            </w:pPr>
          </w:p>
          <w:p w14:paraId="03AFD588">
            <w:pPr>
              <w:spacing w:line="262" w:lineRule="auto"/>
              <w:rPr>
                <w:rFonts w:ascii="Arial"/>
                <w:sz w:val="21"/>
              </w:rPr>
            </w:pPr>
          </w:p>
          <w:p w14:paraId="43DE7354">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5C0EFCCF">
            <w:pPr>
              <w:spacing w:line="262" w:lineRule="auto"/>
              <w:rPr>
                <w:rFonts w:ascii="Arial"/>
                <w:sz w:val="21"/>
              </w:rPr>
            </w:pPr>
          </w:p>
          <w:p w14:paraId="28725E3E">
            <w:pPr>
              <w:spacing w:line="263" w:lineRule="auto"/>
              <w:rPr>
                <w:rFonts w:ascii="Arial"/>
                <w:sz w:val="21"/>
              </w:rPr>
            </w:pPr>
          </w:p>
          <w:p w14:paraId="5D935A34">
            <w:pPr>
              <w:pStyle w:val="6"/>
              <w:spacing w:before="62" w:line="224" w:lineRule="auto"/>
              <w:ind w:left="497"/>
              <w:rPr>
                <w:sz w:val="19"/>
                <w:szCs w:val="19"/>
              </w:rPr>
            </w:pPr>
            <w:r>
              <w:rPr>
                <w:b/>
                <w:bCs/>
                <w:spacing w:val="3"/>
                <w:sz w:val="19"/>
                <w:szCs w:val="19"/>
              </w:rPr>
              <w:t>合计</w:t>
            </w:r>
          </w:p>
        </w:tc>
        <w:tc>
          <w:tcPr>
            <w:tcW w:w="4423" w:type="dxa"/>
            <w:gridSpan w:val="3"/>
            <w:vAlign w:val="top"/>
          </w:tcPr>
          <w:p w14:paraId="0C2EBE62">
            <w:pPr>
              <w:pStyle w:val="6"/>
              <w:spacing w:before="179" w:line="222" w:lineRule="auto"/>
              <w:ind w:left="1822"/>
              <w:rPr>
                <w:sz w:val="19"/>
                <w:szCs w:val="19"/>
              </w:rPr>
            </w:pPr>
            <w:r>
              <w:rPr>
                <w:b/>
                <w:bCs/>
                <w:spacing w:val="4"/>
                <w:sz w:val="19"/>
                <w:szCs w:val="19"/>
              </w:rPr>
              <w:t>资金来源</w:t>
            </w:r>
          </w:p>
        </w:tc>
      </w:tr>
      <w:tr w14:paraId="4A381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04CDFEB5">
            <w:pPr>
              <w:rPr>
                <w:rFonts w:ascii="Arial"/>
                <w:sz w:val="21"/>
              </w:rPr>
            </w:pPr>
          </w:p>
        </w:tc>
        <w:tc>
          <w:tcPr>
            <w:tcW w:w="1381" w:type="dxa"/>
            <w:vMerge w:val="continue"/>
            <w:tcBorders>
              <w:top w:val="nil"/>
            </w:tcBorders>
            <w:vAlign w:val="top"/>
          </w:tcPr>
          <w:p w14:paraId="64A1D209">
            <w:pPr>
              <w:rPr>
                <w:rFonts w:ascii="Arial"/>
                <w:sz w:val="21"/>
              </w:rPr>
            </w:pPr>
          </w:p>
        </w:tc>
        <w:tc>
          <w:tcPr>
            <w:tcW w:w="1518" w:type="dxa"/>
            <w:vAlign w:val="top"/>
          </w:tcPr>
          <w:p w14:paraId="48A29F83">
            <w:pPr>
              <w:spacing w:line="245" w:lineRule="auto"/>
              <w:rPr>
                <w:rFonts w:ascii="Arial"/>
                <w:sz w:val="21"/>
              </w:rPr>
            </w:pPr>
          </w:p>
          <w:p w14:paraId="769F56FF">
            <w:pPr>
              <w:pStyle w:val="6"/>
              <w:spacing w:before="62" w:line="222" w:lineRule="auto"/>
              <w:ind w:left="178"/>
              <w:rPr>
                <w:sz w:val="19"/>
                <w:szCs w:val="19"/>
              </w:rPr>
            </w:pPr>
            <w:r>
              <w:rPr>
                <w:b/>
                <w:bCs/>
                <w:spacing w:val="4"/>
                <w:sz w:val="19"/>
                <w:szCs w:val="19"/>
              </w:rPr>
              <w:t>一般公共预算</w:t>
            </w:r>
          </w:p>
        </w:tc>
        <w:tc>
          <w:tcPr>
            <w:tcW w:w="1382" w:type="dxa"/>
            <w:vAlign w:val="top"/>
          </w:tcPr>
          <w:p w14:paraId="34E7DD9A">
            <w:pPr>
              <w:spacing w:line="245" w:lineRule="auto"/>
              <w:rPr>
                <w:rFonts w:ascii="Arial"/>
                <w:sz w:val="21"/>
              </w:rPr>
            </w:pPr>
          </w:p>
          <w:p w14:paraId="07362058">
            <w:pPr>
              <w:pStyle w:val="6"/>
              <w:spacing w:before="62" w:line="222" w:lineRule="auto"/>
              <w:ind w:left="201"/>
              <w:rPr>
                <w:sz w:val="19"/>
                <w:szCs w:val="19"/>
              </w:rPr>
            </w:pPr>
            <w:r>
              <w:rPr>
                <w:b/>
                <w:bCs/>
                <w:spacing w:val="6"/>
                <w:sz w:val="19"/>
                <w:szCs w:val="19"/>
              </w:rPr>
              <w:t>政府性基金</w:t>
            </w:r>
          </w:p>
        </w:tc>
        <w:tc>
          <w:tcPr>
            <w:tcW w:w="1523" w:type="dxa"/>
            <w:vAlign w:val="top"/>
          </w:tcPr>
          <w:p w14:paraId="196319D9">
            <w:pPr>
              <w:pStyle w:val="6"/>
              <w:spacing w:before="176" w:line="223" w:lineRule="auto"/>
              <w:ind w:left="184"/>
              <w:rPr>
                <w:sz w:val="19"/>
                <w:szCs w:val="19"/>
              </w:rPr>
            </w:pPr>
            <w:r>
              <w:rPr>
                <w:b/>
                <w:bCs/>
                <w:spacing w:val="4"/>
                <w:sz w:val="19"/>
                <w:szCs w:val="19"/>
              </w:rPr>
              <w:t>国有资本经营</w:t>
            </w:r>
          </w:p>
          <w:p w14:paraId="463E0486">
            <w:pPr>
              <w:pStyle w:val="6"/>
              <w:spacing w:before="29" w:line="222" w:lineRule="auto"/>
              <w:ind w:left="573"/>
              <w:rPr>
                <w:sz w:val="19"/>
                <w:szCs w:val="19"/>
              </w:rPr>
            </w:pPr>
            <w:r>
              <w:rPr>
                <w:b/>
                <w:bCs/>
                <w:sz w:val="19"/>
                <w:szCs w:val="19"/>
              </w:rPr>
              <w:t>预算</w:t>
            </w:r>
          </w:p>
        </w:tc>
      </w:tr>
      <w:tr w14:paraId="55859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480C356">
            <w:pPr>
              <w:pStyle w:val="6"/>
              <w:spacing w:before="208" w:line="216" w:lineRule="auto"/>
              <w:ind w:left="1426"/>
            </w:pPr>
            <w:r>
              <w:rPr>
                <w:b/>
                <w:bCs/>
                <w:spacing w:val="-7"/>
              </w:rPr>
              <w:t>合计</w:t>
            </w:r>
          </w:p>
        </w:tc>
        <w:tc>
          <w:tcPr>
            <w:tcW w:w="1381" w:type="dxa"/>
            <w:vAlign w:val="top"/>
          </w:tcPr>
          <w:p w14:paraId="0CBD06CA">
            <w:pPr>
              <w:rPr>
                <w:rFonts w:ascii="Arial"/>
                <w:sz w:val="21"/>
              </w:rPr>
            </w:pPr>
          </w:p>
        </w:tc>
        <w:tc>
          <w:tcPr>
            <w:tcW w:w="1518" w:type="dxa"/>
            <w:vAlign w:val="top"/>
          </w:tcPr>
          <w:p w14:paraId="36AC31DE">
            <w:pPr>
              <w:rPr>
                <w:rFonts w:ascii="Arial"/>
                <w:sz w:val="21"/>
              </w:rPr>
            </w:pPr>
          </w:p>
        </w:tc>
        <w:tc>
          <w:tcPr>
            <w:tcW w:w="1382" w:type="dxa"/>
            <w:vAlign w:val="top"/>
          </w:tcPr>
          <w:p w14:paraId="52DD84EB">
            <w:pPr>
              <w:rPr>
                <w:rFonts w:ascii="Arial"/>
                <w:sz w:val="21"/>
              </w:rPr>
            </w:pPr>
          </w:p>
        </w:tc>
        <w:tc>
          <w:tcPr>
            <w:tcW w:w="1523" w:type="dxa"/>
            <w:vAlign w:val="top"/>
          </w:tcPr>
          <w:p w14:paraId="48D006FF">
            <w:pPr>
              <w:rPr>
                <w:rFonts w:ascii="Arial"/>
                <w:sz w:val="21"/>
              </w:rPr>
            </w:pPr>
          </w:p>
        </w:tc>
      </w:tr>
      <w:tr w14:paraId="0E50E2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5B656ED8">
            <w:pPr>
              <w:pStyle w:val="6"/>
              <w:spacing w:before="210" w:line="213" w:lineRule="auto"/>
              <w:ind w:left="905"/>
            </w:pPr>
            <w:r>
              <w:rPr>
                <w:spacing w:val="-2"/>
              </w:rPr>
              <w:t>因公出国（境）费</w:t>
            </w:r>
          </w:p>
        </w:tc>
        <w:tc>
          <w:tcPr>
            <w:tcW w:w="1381" w:type="dxa"/>
            <w:vAlign w:val="top"/>
          </w:tcPr>
          <w:p w14:paraId="552CC1F1">
            <w:pPr>
              <w:rPr>
                <w:rFonts w:ascii="Arial"/>
                <w:sz w:val="21"/>
              </w:rPr>
            </w:pPr>
          </w:p>
        </w:tc>
        <w:tc>
          <w:tcPr>
            <w:tcW w:w="1518" w:type="dxa"/>
            <w:vAlign w:val="top"/>
          </w:tcPr>
          <w:p w14:paraId="27181981">
            <w:pPr>
              <w:rPr>
                <w:rFonts w:ascii="Arial"/>
                <w:sz w:val="21"/>
              </w:rPr>
            </w:pPr>
          </w:p>
        </w:tc>
        <w:tc>
          <w:tcPr>
            <w:tcW w:w="1382" w:type="dxa"/>
            <w:vAlign w:val="top"/>
          </w:tcPr>
          <w:p w14:paraId="09B14921">
            <w:pPr>
              <w:rPr>
                <w:rFonts w:ascii="Arial"/>
                <w:sz w:val="21"/>
              </w:rPr>
            </w:pPr>
          </w:p>
        </w:tc>
        <w:tc>
          <w:tcPr>
            <w:tcW w:w="1523" w:type="dxa"/>
            <w:vAlign w:val="top"/>
          </w:tcPr>
          <w:p w14:paraId="2E2BFEB0">
            <w:pPr>
              <w:rPr>
                <w:rFonts w:ascii="Arial"/>
                <w:sz w:val="21"/>
              </w:rPr>
            </w:pPr>
          </w:p>
        </w:tc>
      </w:tr>
      <w:tr w14:paraId="2CC15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675EBE4">
            <w:pPr>
              <w:pStyle w:val="6"/>
              <w:spacing w:before="210" w:line="214" w:lineRule="auto"/>
              <w:ind w:left="1154"/>
            </w:pPr>
            <w:r>
              <w:rPr>
                <w:spacing w:val="-2"/>
              </w:rPr>
              <w:t>公务接待费</w:t>
            </w:r>
          </w:p>
        </w:tc>
        <w:tc>
          <w:tcPr>
            <w:tcW w:w="1381" w:type="dxa"/>
            <w:vAlign w:val="top"/>
          </w:tcPr>
          <w:p w14:paraId="037D3968">
            <w:pPr>
              <w:rPr>
                <w:rFonts w:ascii="Arial"/>
                <w:sz w:val="21"/>
              </w:rPr>
            </w:pPr>
          </w:p>
        </w:tc>
        <w:tc>
          <w:tcPr>
            <w:tcW w:w="1518" w:type="dxa"/>
            <w:vAlign w:val="top"/>
          </w:tcPr>
          <w:p w14:paraId="472CD090">
            <w:pPr>
              <w:rPr>
                <w:rFonts w:ascii="Arial"/>
                <w:sz w:val="21"/>
              </w:rPr>
            </w:pPr>
          </w:p>
        </w:tc>
        <w:tc>
          <w:tcPr>
            <w:tcW w:w="1382" w:type="dxa"/>
            <w:vAlign w:val="top"/>
          </w:tcPr>
          <w:p w14:paraId="3D6A021C">
            <w:pPr>
              <w:rPr>
                <w:rFonts w:ascii="Arial"/>
                <w:sz w:val="21"/>
              </w:rPr>
            </w:pPr>
          </w:p>
        </w:tc>
        <w:tc>
          <w:tcPr>
            <w:tcW w:w="1523" w:type="dxa"/>
            <w:vAlign w:val="top"/>
          </w:tcPr>
          <w:p w14:paraId="5555517C">
            <w:pPr>
              <w:rPr>
                <w:rFonts w:ascii="Arial"/>
                <w:sz w:val="21"/>
              </w:rPr>
            </w:pPr>
          </w:p>
        </w:tc>
      </w:tr>
      <w:tr w14:paraId="78F4AF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12DAB6D">
            <w:pPr>
              <w:pStyle w:val="6"/>
              <w:spacing w:before="209" w:line="214" w:lineRule="auto"/>
              <w:ind w:left="343"/>
            </w:pPr>
            <w:r>
              <w:rPr>
                <w:b/>
                <w:bCs/>
                <w:spacing w:val="-2"/>
              </w:rPr>
              <w:t>公务用车购置及运行费（小计）</w:t>
            </w:r>
          </w:p>
        </w:tc>
        <w:tc>
          <w:tcPr>
            <w:tcW w:w="1381" w:type="dxa"/>
            <w:vAlign w:val="top"/>
          </w:tcPr>
          <w:p w14:paraId="0D16D893">
            <w:pPr>
              <w:rPr>
                <w:rFonts w:ascii="Arial"/>
                <w:sz w:val="21"/>
              </w:rPr>
            </w:pPr>
          </w:p>
        </w:tc>
        <w:tc>
          <w:tcPr>
            <w:tcW w:w="1518" w:type="dxa"/>
            <w:vAlign w:val="top"/>
          </w:tcPr>
          <w:p w14:paraId="0DB0EF4F">
            <w:pPr>
              <w:rPr>
                <w:rFonts w:ascii="Arial"/>
                <w:sz w:val="21"/>
              </w:rPr>
            </w:pPr>
          </w:p>
        </w:tc>
        <w:tc>
          <w:tcPr>
            <w:tcW w:w="1382" w:type="dxa"/>
            <w:vAlign w:val="top"/>
          </w:tcPr>
          <w:p w14:paraId="371E12E8">
            <w:pPr>
              <w:rPr>
                <w:rFonts w:ascii="Arial"/>
                <w:sz w:val="21"/>
              </w:rPr>
            </w:pPr>
          </w:p>
        </w:tc>
        <w:tc>
          <w:tcPr>
            <w:tcW w:w="1523" w:type="dxa"/>
            <w:vAlign w:val="top"/>
          </w:tcPr>
          <w:p w14:paraId="3E2A071D">
            <w:pPr>
              <w:rPr>
                <w:rFonts w:ascii="Arial"/>
                <w:sz w:val="21"/>
              </w:rPr>
            </w:pPr>
          </w:p>
        </w:tc>
      </w:tr>
      <w:tr w14:paraId="2D178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BDB0235">
            <w:pPr>
              <w:pStyle w:val="6"/>
              <w:spacing w:before="210" w:line="214" w:lineRule="auto"/>
              <w:ind w:left="704"/>
            </w:pPr>
            <w:r>
              <w:rPr>
                <w:spacing w:val="-1"/>
              </w:rPr>
              <w:t>其中：公务用车购置费</w:t>
            </w:r>
          </w:p>
        </w:tc>
        <w:tc>
          <w:tcPr>
            <w:tcW w:w="1381" w:type="dxa"/>
            <w:vAlign w:val="top"/>
          </w:tcPr>
          <w:p w14:paraId="7CAF4FEF">
            <w:pPr>
              <w:rPr>
                <w:rFonts w:ascii="Arial"/>
                <w:sz w:val="21"/>
              </w:rPr>
            </w:pPr>
          </w:p>
        </w:tc>
        <w:tc>
          <w:tcPr>
            <w:tcW w:w="1518" w:type="dxa"/>
            <w:vAlign w:val="top"/>
          </w:tcPr>
          <w:p w14:paraId="3BE01C5A">
            <w:pPr>
              <w:rPr>
                <w:rFonts w:ascii="Arial"/>
                <w:sz w:val="21"/>
              </w:rPr>
            </w:pPr>
          </w:p>
        </w:tc>
        <w:tc>
          <w:tcPr>
            <w:tcW w:w="1382" w:type="dxa"/>
            <w:vAlign w:val="top"/>
          </w:tcPr>
          <w:p w14:paraId="0D038B6E">
            <w:pPr>
              <w:rPr>
                <w:rFonts w:ascii="Arial"/>
                <w:sz w:val="21"/>
              </w:rPr>
            </w:pPr>
          </w:p>
        </w:tc>
        <w:tc>
          <w:tcPr>
            <w:tcW w:w="1523" w:type="dxa"/>
            <w:vAlign w:val="top"/>
          </w:tcPr>
          <w:p w14:paraId="05D7D84B">
            <w:pPr>
              <w:rPr>
                <w:rFonts w:ascii="Arial"/>
                <w:sz w:val="21"/>
              </w:rPr>
            </w:pPr>
          </w:p>
        </w:tc>
      </w:tr>
      <w:tr w14:paraId="0CB5AA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2B95F22C">
            <w:pPr>
              <w:pStyle w:val="6"/>
              <w:spacing w:before="211" w:line="214" w:lineRule="auto"/>
              <w:ind w:left="974"/>
            </w:pPr>
            <w:r>
              <w:rPr>
                <w:spacing w:val="-1"/>
              </w:rPr>
              <w:t>公务用车运行费</w:t>
            </w:r>
          </w:p>
        </w:tc>
        <w:tc>
          <w:tcPr>
            <w:tcW w:w="1381" w:type="dxa"/>
            <w:vAlign w:val="top"/>
          </w:tcPr>
          <w:p w14:paraId="2AA74030">
            <w:pPr>
              <w:rPr>
                <w:rFonts w:ascii="Arial"/>
                <w:sz w:val="21"/>
              </w:rPr>
            </w:pPr>
          </w:p>
        </w:tc>
        <w:tc>
          <w:tcPr>
            <w:tcW w:w="1518" w:type="dxa"/>
            <w:vAlign w:val="top"/>
          </w:tcPr>
          <w:p w14:paraId="337A9B4F">
            <w:pPr>
              <w:rPr>
                <w:rFonts w:ascii="Arial"/>
                <w:sz w:val="21"/>
              </w:rPr>
            </w:pPr>
          </w:p>
        </w:tc>
        <w:tc>
          <w:tcPr>
            <w:tcW w:w="1382" w:type="dxa"/>
            <w:vAlign w:val="top"/>
          </w:tcPr>
          <w:p w14:paraId="3F7F3A58">
            <w:pPr>
              <w:rPr>
                <w:rFonts w:ascii="Arial"/>
                <w:sz w:val="21"/>
              </w:rPr>
            </w:pPr>
          </w:p>
        </w:tc>
        <w:tc>
          <w:tcPr>
            <w:tcW w:w="1523" w:type="dxa"/>
            <w:vAlign w:val="top"/>
          </w:tcPr>
          <w:p w14:paraId="25311099">
            <w:pPr>
              <w:rPr>
                <w:rFonts w:ascii="Arial"/>
                <w:sz w:val="21"/>
              </w:rPr>
            </w:pPr>
          </w:p>
        </w:tc>
      </w:tr>
    </w:tbl>
    <w:p w14:paraId="70BC2A2E">
      <w:pPr>
        <w:rPr>
          <w:rFonts w:ascii="Arial"/>
          <w:sz w:val="21"/>
        </w:rPr>
      </w:pPr>
    </w:p>
    <w:p w14:paraId="55F45CB3">
      <w:pPr>
        <w:rPr>
          <w:rFonts w:ascii="Arial" w:hAnsi="Arial" w:eastAsia="Arial" w:cs="Arial"/>
          <w:sz w:val="21"/>
          <w:szCs w:val="21"/>
        </w:rPr>
        <w:sectPr>
          <w:footerReference r:id="rId20" w:type="default"/>
          <w:pgSz w:w="11906" w:h="16839"/>
          <w:pgMar w:top="1431" w:right="1328" w:bottom="1521" w:left="1568" w:header="0" w:footer="1156" w:gutter="0"/>
          <w:cols w:space="720" w:num="1"/>
        </w:sectPr>
      </w:pPr>
    </w:p>
    <w:p w14:paraId="61FFE9F6">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0CA29870">
      <w:pPr>
        <w:spacing w:line="316" w:lineRule="auto"/>
        <w:rPr>
          <w:rFonts w:ascii="Arial"/>
          <w:sz w:val="21"/>
        </w:rPr>
      </w:pPr>
    </w:p>
    <w:p w14:paraId="2D2A9E2B">
      <w:pPr>
        <w:spacing w:line="317" w:lineRule="auto"/>
        <w:rPr>
          <w:rFonts w:ascii="Arial"/>
          <w:sz w:val="21"/>
        </w:rPr>
      </w:pPr>
    </w:p>
    <w:p w14:paraId="63A1AF9E">
      <w:pPr>
        <w:spacing w:before="101" w:line="333" w:lineRule="auto"/>
        <w:ind w:left="31" w:right="83" w:firstLine="640"/>
        <w:rPr>
          <w:rFonts w:ascii="黑体" w:hAnsi="黑体" w:eastAsia="黑体" w:cs="黑体"/>
          <w:sz w:val="31"/>
          <w:szCs w:val="31"/>
        </w:rPr>
      </w:pPr>
      <w:r>
        <w:rPr>
          <w:rFonts w:ascii="黑体" w:hAnsi="黑体" w:eastAsia="黑体" w:cs="黑体"/>
          <w:spacing w:val="12"/>
          <w:sz w:val="31"/>
          <w:szCs w:val="31"/>
        </w:rPr>
        <w:t>一、关于托克逊县林业和草原工作站单位</w:t>
      </w:r>
      <w:r>
        <w:rPr>
          <w:rFonts w:ascii="黑体" w:hAnsi="黑体" w:eastAsia="黑体" w:cs="黑体"/>
          <w:spacing w:val="-42"/>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77CDA9D8">
      <w:pPr>
        <w:pStyle w:val="2"/>
        <w:spacing w:before="4" w:line="333" w:lineRule="auto"/>
        <w:ind w:left="21" w:right="81" w:firstLine="647"/>
        <w:jc w:val="both"/>
      </w:pPr>
      <w:r>
        <w:rPr>
          <w:spacing w:val="8"/>
        </w:rPr>
        <w:t>按照全口径预算的原则，托克逊县林业和草原工作站单</w:t>
      </w:r>
      <w:r>
        <w:rPr>
          <w:spacing w:val="16"/>
        </w:rPr>
        <w:t xml:space="preserve"> </w:t>
      </w:r>
      <w:r>
        <w:rPr>
          <w:spacing w:val="12"/>
        </w:rPr>
        <w:t>位</w:t>
      </w:r>
      <w:r>
        <w:rPr>
          <w:spacing w:val="-36"/>
        </w:rPr>
        <w:t xml:space="preserve"> </w:t>
      </w:r>
      <w:r>
        <w:rPr>
          <w:spacing w:val="12"/>
        </w:rPr>
        <w:t>2023</w:t>
      </w:r>
      <w:r>
        <w:rPr>
          <w:spacing w:val="-51"/>
        </w:rPr>
        <w:t xml:space="preserve"> </w:t>
      </w:r>
      <w:r>
        <w:rPr>
          <w:spacing w:val="12"/>
        </w:rPr>
        <w:t>年所有收入和支出均纳入单位预算管理。收支总预</w:t>
      </w:r>
      <w:r>
        <w:t xml:space="preserve"> </w:t>
      </w:r>
      <w:r>
        <w:rPr>
          <w:spacing w:val="-1"/>
        </w:rPr>
        <w:t>算</w:t>
      </w:r>
      <w:r>
        <w:rPr>
          <w:spacing w:val="-46"/>
        </w:rPr>
        <w:t xml:space="preserve"> </w:t>
      </w:r>
      <w:r>
        <w:rPr>
          <w:spacing w:val="-1"/>
        </w:rPr>
        <w:t>709.91</w:t>
      </w:r>
      <w:r>
        <w:rPr>
          <w:spacing w:val="-45"/>
        </w:rPr>
        <w:t xml:space="preserve"> </w:t>
      </w:r>
      <w:r>
        <w:rPr>
          <w:spacing w:val="-1"/>
        </w:rPr>
        <w:t>万元。</w:t>
      </w:r>
    </w:p>
    <w:p w14:paraId="07BBB87B">
      <w:pPr>
        <w:pStyle w:val="2"/>
        <w:spacing w:before="1" w:line="219" w:lineRule="auto"/>
        <w:ind w:left="690"/>
      </w:pPr>
      <w:r>
        <w:rPr>
          <w:spacing w:val="7"/>
        </w:rPr>
        <w:t>收入预算包括：一般公共预算、单位资金等。</w:t>
      </w:r>
    </w:p>
    <w:p w14:paraId="77EC6570">
      <w:pPr>
        <w:pStyle w:val="2"/>
        <w:spacing w:before="192" w:line="333" w:lineRule="auto"/>
        <w:ind w:left="29" w:right="132" w:firstLine="645"/>
      </w:pPr>
      <w:r>
        <w:rPr>
          <w:spacing w:val="6"/>
        </w:rPr>
        <w:t>支出预算包括：社会保障和就业支出、卫生健康支出、</w:t>
      </w:r>
      <w:r>
        <w:rPr>
          <w:spacing w:val="9"/>
        </w:rPr>
        <w:t xml:space="preserve"> </w:t>
      </w:r>
      <w:r>
        <w:rPr>
          <w:spacing w:val="8"/>
        </w:rPr>
        <w:t>农林水支出、住房保障支出等。</w:t>
      </w:r>
    </w:p>
    <w:p w14:paraId="1542B3C8">
      <w:pPr>
        <w:spacing w:before="3" w:line="332" w:lineRule="auto"/>
        <w:ind w:left="31" w:right="83" w:firstLine="640"/>
        <w:rPr>
          <w:rFonts w:ascii="黑体" w:hAnsi="黑体" w:eastAsia="黑体" w:cs="黑体"/>
          <w:sz w:val="31"/>
          <w:szCs w:val="31"/>
        </w:rPr>
      </w:pPr>
      <w:r>
        <w:rPr>
          <w:rFonts w:ascii="黑体" w:hAnsi="黑体" w:eastAsia="黑体" w:cs="黑体"/>
          <w:spacing w:val="16"/>
          <w:sz w:val="31"/>
          <w:szCs w:val="31"/>
        </w:rPr>
        <w:t>二、关于托克逊县林业和草原工作站单位2023</w:t>
      </w:r>
      <w:r>
        <w:rPr>
          <w:rFonts w:ascii="黑体" w:hAnsi="黑体" w:eastAsia="黑体" w:cs="黑体"/>
          <w:spacing w:val="-41"/>
          <w:sz w:val="31"/>
          <w:szCs w:val="31"/>
        </w:rPr>
        <w:t xml:space="preserve"> </w:t>
      </w:r>
      <w:r>
        <w:rPr>
          <w:rFonts w:ascii="黑体" w:hAnsi="黑体" w:eastAsia="黑体" w:cs="黑体"/>
          <w:spacing w:val="16"/>
          <w:sz w:val="31"/>
          <w:szCs w:val="31"/>
        </w:rPr>
        <w:t>年收入</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56925425">
      <w:pPr>
        <w:pStyle w:val="2"/>
        <w:spacing w:before="3" w:line="332" w:lineRule="auto"/>
        <w:ind w:left="26" w:firstLine="638"/>
      </w:pPr>
      <w:r>
        <w:rPr>
          <w:spacing w:val="3"/>
        </w:rPr>
        <w:t>托克逊县林业和草原工作站单位收入预算</w:t>
      </w:r>
      <w:r>
        <w:rPr>
          <w:spacing w:val="-44"/>
        </w:rPr>
        <w:t xml:space="preserve"> </w:t>
      </w:r>
      <w:r>
        <w:rPr>
          <w:spacing w:val="3"/>
        </w:rPr>
        <w:t>709.91</w:t>
      </w:r>
      <w:r>
        <w:rPr>
          <w:spacing w:val="-52"/>
        </w:rPr>
        <w:t xml:space="preserve"> </w:t>
      </w:r>
      <w:r>
        <w:rPr>
          <w:spacing w:val="3"/>
        </w:rPr>
        <w:t>万元，</w:t>
      </w:r>
      <w:r>
        <w:t xml:space="preserve"> </w:t>
      </w:r>
      <w:r>
        <w:rPr>
          <w:spacing w:val="1"/>
        </w:rPr>
        <w:t>其中：</w:t>
      </w:r>
    </w:p>
    <w:p w14:paraId="0192C3A1">
      <w:pPr>
        <w:pStyle w:val="2"/>
        <w:spacing w:before="5" w:line="333" w:lineRule="auto"/>
        <w:ind w:left="22" w:right="83" w:firstLine="664"/>
        <w:jc w:val="both"/>
      </w:pPr>
      <w:r>
        <w:t>一般公共预算</w:t>
      </w:r>
      <w:r>
        <w:rPr>
          <w:spacing w:val="-27"/>
        </w:rPr>
        <w:t xml:space="preserve"> </w:t>
      </w:r>
      <w:r>
        <w:t>694.52</w:t>
      </w:r>
      <w:r>
        <w:rPr>
          <w:spacing w:val="-43"/>
        </w:rPr>
        <w:t xml:space="preserve"> </w:t>
      </w:r>
      <w:r>
        <w:t>万元，</w:t>
      </w:r>
      <w:r>
        <w:rPr>
          <w:spacing w:val="-79"/>
        </w:rPr>
        <w:t xml:space="preserve"> </w:t>
      </w:r>
      <w:r>
        <w:t>占</w:t>
      </w:r>
      <w:r>
        <w:rPr>
          <w:spacing w:val="-44"/>
        </w:rPr>
        <w:t xml:space="preserve"> </w:t>
      </w:r>
      <w:r>
        <w:t>97.83%，</w:t>
      </w:r>
      <w:r>
        <w:rPr>
          <w:spacing w:val="-83"/>
        </w:rPr>
        <w:t xml:space="preserve"> </w:t>
      </w:r>
      <w:r>
        <w:t xml:space="preserve">比上年预算增 </w:t>
      </w:r>
      <w:r>
        <w:rPr>
          <w:spacing w:val="2"/>
        </w:rPr>
        <w:t>加</w:t>
      </w:r>
      <w:r>
        <w:rPr>
          <w:spacing w:val="-46"/>
        </w:rPr>
        <w:t xml:space="preserve"> </w:t>
      </w:r>
      <w:r>
        <w:rPr>
          <w:spacing w:val="2"/>
        </w:rPr>
        <w:t>83.59</w:t>
      </w:r>
      <w:r>
        <w:rPr>
          <w:spacing w:val="-47"/>
        </w:rPr>
        <w:t xml:space="preserve"> </w:t>
      </w:r>
      <w:r>
        <w:rPr>
          <w:spacing w:val="2"/>
        </w:rPr>
        <w:t>万元，增长</w:t>
      </w:r>
      <w:r>
        <w:rPr>
          <w:spacing w:val="-40"/>
        </w:rPr>
        <w:t xml:space="preserve"> </w:t>
      </w:r>
      <w:r>
        <w:rPr>
          <w:spacing w:val="2"/>
        </w:rPr>
        <w:t>13.68%，主要原因是人员工</w:t>
      </w:r>
      <w:r>
        <w:rPr>
          <w:spacing w:val="1"/>
        </w:rPr>
        <w:t>资增资及社</w:t>
      </w:r>
      <w:r>
        <w:t xml:space="preserve"> </w:t>
      </w:r>
      <w:r>
        <w:rPr>
          <w:spacing w:val="8"/>
        </w:rPr>
        <w:t>保、公积金基数上调，导致预算增加。</w:t>
      </w:r>
    </w:p>
    <w:p w14:paraId="1E38C556">
      <w:pPr>
        <w:pStyle w:val="2"/>
        <w:spacing w:before="2" w:line="218" w:lineRule="auto"/>
        <w:ind w:left="674"/>
      </w:pPr>
      <w:r>
        <w:rPr>
          <w:spacing w:val="8"/>
        </w:rPr>
        <w:t>上级一般公共预算安排的转移支付资金未安排。</w:t>
      </w:r>
    </w:p>
    <w:p w14:paraId="3F1E66D9">
      <w:pPr>
        <w:pStyle w:val="2"/>
        <w:spacing w:before="195" w:line="219" w:lineRule="auto"/>
        <w:ind w:left="673"/>
      </w:pPr>
      <w:r>
        <w:rPr>
          <w:spacing w:val="7"/>
        </w:rPr>
        <w:t>政府性基金预算未安排。</w:t>
      </w:r>
    </w:p>
    <w:p w14:paraId="3F655F61">
      <w:pPr>
        <w:pStyle w:val="2"/>
        <w:spacing w:before="192" w:line="218" w:lineRule="auto"/>
        <w:ind w:left="674"/>
      </w:pPr>
      <w:r>
        <w:rPr>
          <w:spacing w:val="8"/>
        </w:rPr>
        <w:t>上级政府性基金安排的转移支付资金未安排。</w:t>
      </w:r>
    </w:p>
    <w:p w14:paraId="36439589">
      <w:pPr>
        <w:pStyle w:val="2"/>
        <w:spacing w:before="193" w:line="219" w:lineRule="auto"/>
        <w:ind w:left="694"/>
      </w:pPr>
      <w:r>
        <w:rPr>
          <w:spacing w:val="5"/>
        </w:rPr>
        <w:t>国有资本经营预算未安排。</w:t>
      </w:r>
    </w:p>
    <w:p w14:paraId="5B2CBD95">
      <w:pPr>
        <w:pStyle w:val="2"/>
        <w:spacing w:before="194" w:line="218" w:lineRule="auto"/>
        <w:ind w:left="674"/>
      </w:pPr>
      <w:r>
        <w:rPr>
          <w:spacing w:val="8"/>
        </w:rPr>
        <w:t>上级国有资本经营预算安排的转移支付资金未安排。</w:t>
      </w:r>
    </w:p>
    <w:p w14:paraId="745DA257">
      <w:pPr>
        <w:pStyle w:val="2"/>
        <w:spacing w:before="194" w:line="332" w:lineRule="auto"/>
        <w:ind w:left="44" w:right="57" w:firstLine="630"/>
      </w:pPr>
      <w:r>
        <w:rPr>
          <w:spacing w:val="-3"/>
        </w:rPr>
        <w:t>单位资金</w:t>
      </w:r>
      <w:r>
        <w:rPr>
          <w:spacing w:val="-31"/>
        </w:rPr>
        <w:t xml:space="preserve"> </w:t>
      </w:r>
      <w:r>
        <w:rPr>
          <w:spacing w:val="-3"/>
        </w:rPr>
        <w:t>15.39</w:t>
      </w:r>
      <w:r>
        <w:rPr>
          <w:spacing w:val="-45"/>
        </w:rPr>
        <w:t xml:space="preserve"> </w:t>
      </w:r>
      <w:r>
        <w:rPr>
          <w:spacing w:val="-3"/>
        </w:rPr>
        <w:t>万元，占</w:t>
      </w:r>
      <w:r>
        <w:rPr>
          <w:spacing w:val="-50"/>
        </w:rPr>
        <w:t xml:space="preserve"> </w:t>
      </w:r>
      <w:r>
        <w:rPr>
          <w:spacing w:val="-3"/>
        </w:rPr>
        <w:t>2.17%，比上年预算增加</w:t>
      </w:r>
      <w:r>
        <w:rPr>
          <w:spacing w:val="-43"/>
        </w:rPr>
        <w:t xml:space="preserve"> </w:t>
      </w:r>
      <w:r>
        <w:rPr>
          <w:spacing w:val="-3"/>
        </w:rPr>
        <w:t>15.39</w:t>
      </w:r>
      <w:r>
        <w:t xml:space="preserve"> </w:t>
      </w:r>
      <w:r>
        <w:rPr>
          <w:spacing w:val="4"/>
        </w:rPr>
        <w:t>万元，增长</w:t>
      </w:r>
      <w:r>
        <w:rPr>
          <w:spacing w:val="-28"/>
        </w:rPr>
        <w:t xml:space="preserve"> </w:t>
      </w:r>
      <w:r>
        <w:rPr>
          <w:spacing w:val="4"/>
        </w:rPr>
        <w:t>100</w:t>
      </w:r>
      <w:r>
        <w:rPr>
          <w:rFonts w:hint="eastAsia"/>
          <w:spacing w:val="4"/>
          <w:lang w:val="en-US" w:eastAsia="zh-CN"/>
        </w:rPr>
        <w:t>.00</w:t>
      </w:r>
      <w:r>
        <w:rPr>
          <w:spacing w:val="4"/>
        </w:rPr>
        <w:t>%，主要原因是单位资金纳入预算导致增长。</w:t>
      </w:r>
    </w:p>
    <w:p w14:paraId="3D268962">
      <w:pPr>
        <w:spacing w:line="332" w:lineRule="auto"/>
        <w:sectPr>
          <w:footerReference r:id="rId21" w:type="default"/>
          <w:pgSz w:w="11906" w:h="16839"/>
          <w:pgMar w:top="1431" w:right="1718" w:bottom="1521" w:left="1785" w:header="0" w:footer="1153" w:gutter="0"/>
          <w:cols w:space="720" w:num="1"/>
        </w:sectPr>
      </w:pPr>
    </w:p>
    <w:p w14:paraId="7F9F2BCD">
      <w:pPr>
        <w:spacing w:before="185" w:line="332" w:lineRule="auto"/>
        <w:ind w:left="31" w:right="97" w:firstLine="642"/>
        <w:rPr>
          <w:rFonts w:ascii="黑体" w:hAnsi="黑体" w:eastAsia="黑体" w:cs="黑体"/>
          <w:sz w:val="31"/>
          <w:szCs w:val="31"/>
        </w:rPr>
      </w:pPr>
      <w:r>
        <w:rPr>
          <w:rFonts w:ascii="黑体" w:hAnsi="黑体" w:eastAsia="黑体" w:cs="黑体"/>
          <w:spacing w:val="16"/>
          <w:sz w:val="31"/>
          <w:szCs w:val="31"/>
        </w:rPr>
        <w:t>三、关于托克逊县林业和草原工作站单位2023</w:t>
      </w:r>
      <w:r>
        <w:rPr>
          <w:rFonts w:ascii="黑体" w:hAnsi="黑体" w:eastAsia="黑体" w:cs="黑体"/>
          <w:spacing w:val="-42"/>
          <w:sz w:val="31"/>
          <w:szCs w:val="31"/>
        </w:rPr>
        <w:t xml:space="preserve"> </w:t>
      </w:r>
      <w:r>
        <w:rPr>
          <w:rFonts w:ascii="黑体" w:hAnsi="黑体" w:eastAsia="黑体" w:cs="黑体"/>
          <w:spacing w:val="16"/>
          <w:sz w:val="31"/>
          <w:szCs w:val="31"/>
        </w:rPr>
        <w:t>年支出</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5A982491">
      <w:pPr>
        <w:pStyle w:val="2"/>
        <w:spacing w:before="1" w:line="334" w:lineRule="auto"/>
        <w:ind w:left="41" w:right="97" w:firstLine="623"/>
      </w:pPr>
      <w:r>
        <w:rPr>
          <w:spacing w:val="10"/>
        </w:rPr>
        <w:t>托</w:t>
      </w:r>
      <w:r>
        <w:rPr>
          <w:spacing w:val="-89"/>
        </w:rPr>
        <w:t xml:space="preserve"> </w:t>
      </w:r>
      <w:r>
        <w:rPr>
          <w:spacing w:val="10"/>
        </w:rPr>
        <w:t>克逊县林</w:t>
      </w:r>
      <w:r>
        <w:rPr>
          <w:spacing w:val="-86"/>
        </w:rPr>
        <w:t xml:space="preserve"> </w:t>
      </w:r>
      <w:r>
        <w:rPr>
          <w:spacing w:val="10"/>
        </w:rPr>
        <w:t>业和</w:t>
      </w:r>
      <w:r>
        <w:rPr>
          <w:spacing w:val="-91"/>
        </w:rPr>
        <w:t xml:space="preserve"> </w:t>
      </w:r>
      <w:r>
        <w:rPr>
          <w:spacing w:val="10"/>
        </w:rPr>
        <w:t>草</w:t>
      </w:r>
      <w:r>
        <w:rPr>
          <w:spacing w:val="-91"/>
        </w:rPr>
        <w:t xml:space="preserve"> </w:t>
      </w:r>
      <w:r>
        <w:rPr>
          <w:spacing w:val="10"/>
        </w:rPr>
        <w:t>原工作</w:t>
      </w:r>
      <w:r>
        <w:rPr>
          <w:spacing w:val="-90"/>
        </w:rPr>
        <w:t xml:space="preserve"> </w:t>
      </w:r>
      <w:r>
        <w:rPr>
          <w:spacing w:val="10"/>
        </w:rPr>
        <w:t>站</w:t>
      </w:r>
      <w:r>
        <w:rPr>
          <w:spacing w:val="-91"/>
        </w:rPr>
        <w:t xml:space="preserve"> </w:t>
      </w:r>
      <w:r>
        <w:rPr>
          <w:spacing w:val="10"/>
        </w:rPr>
        <w:t xml:space="preserve">单位 2023 </w:t>
      </w:r>
      <w:r>
        <w:rPr>
          <w:spacing w:val="9"/>
        </w:rPr>
        <w:t>年</w:t>
      </w:r>
      <w:r>
        <w:rPr>
          <w:spacing w:val="-92"/>
        </w:rPr>
        <w:t xml:space="preserve"> </w:t>
      </w:r>
      <w:r>
        <w:rPr>
          <w:spacing w:val="9"/>
        </w:rPr>
        <w:t>支出</w:t>
      </w:r>
      <w:r>
        <w:rPr>
          <w:spacing w:val="-87"/>
        </w:rPr>
        <w:t xml:space="preserve"> </w:t>
      </w:r>
      <w:r>
        <w:rPr>
          <w:spacing w:val="9"/>
        </w:rPr>
        <w:t>预</w:t>
      </w:r>
      <w:r>
        <w:rPr>
          <w:spacing w:val="-91"/>
        </w:rPr>
        <w:t xml:space="preserve"> </w:t>
      </w:r>
      <w:r>
        <w:rPr>
          <w:spacing w:val="9"/>
        </w:rPr>
        <w:t>算</w:t>
      </w:r>
      <w:r>
        <w:t xml:space="preserve"> </w:t>
      </w:r>
      <w:r>
        <w:rPr>
          <w:spacing w:val="1"/>
        </w:rPr>
        <w:t>709.91</w:t>
      </w:r>
      <w:r>
        <w:rPr>
          <w:spacing w:val="-39"/>
        </w:rPr>
        <w:t xml:space="preserve"> </w:t>
      </w:r>
      <w:r>
        <w:rPr>
          <w:spacing w:val="1"/>
        </w:rPr>
        <w:t>万元，其中：</w:t>
      </w:r>
    </w:p>
    <w:p w14:paraId="7EC64165">
      <w:pPr>
        <w:pStyle w:val="2"/>
        <w:spacing w:before="1" w:line="333" w:lineRule="auto"/>
        <w:ind w:left="25" w:firstLine="636"/>
        <w:jc w:val="both"/>
      </w:pPr>
      <w:r>
        <w:rPr>
          <w:spacing w:val="2"/>
        </w:rPr>
        <w:t>基本支出</w:t>
      </w:r>
      <w:r>
        <w:rPr>
          <w:spacing w:val="-8"/>
        </w:rPr>
        <w:t xml:space="preserve"> </w:t>
      </w:r>
      <w:r>
        <w:rPr>
          <w:spacing w:val="2"/>
        </w:rPr>
        <w:t>694.52 万元</w:t>
      </w:r>
      <w:r>
        <w:rPr>
          <w:spacing w:val="-87"/>
        </w:rPr>
        <w:t xml:space="preserve"> </w:t>
      </w:r>
      <w:r>
        <w:rPr>
          <w:spacing w:val="2"/>
        </w:rPr>
        <w:t>，</w:t>
      </w:r>
      <w:r>
        <w:rPr>
          <w:spacing w:val="-63"/>
        </w:rPr>
        <w:t xml:space="preserve"> </w:t>
      </w:r>
      <w:r>
        <w:rPr>
          <w:spacing w:val="2"/>
        </w:rPr>
        <w:t>占 97.83%</w:t>
      </w:r>
      <w:r>
        <w:rPr>
          <w:spacing w:val="-89"/>
        </w:rPr>
        <w:t xml:space="preserve"> </w:t>
      </w:r>
      <w:r>
        <w:rPr>
          <w:spacing w:val="2"/>
        </w:rPr>
        <w:t>，</w:t>
      </w:r>
      <w:r>
        <w:rPr>
          <w:spacing w:val="-64"/>
        </w:rPr>
        <w:t xml:space="preserve"> </w:t>
      </w:r>
      <w:r>
        <w:rPr>
          <w:spacing w:val="2"/>
        </w:rPr>
        <w:t>比上年预算增加</w:t>
      </w:r>
      <w:r>
        <w:t xml:space="preserve"> </w:t>
      </w:r>
      <w:r>
        <w:rPr>
          <w:spacing w:val="-2"/>
        </w:rPr>
        <w:t>83.59</w:t>
      </w:r>
      <w:r>
        <w:rPr>
          <w:spacing w:val="-32"/>
        </w:rPr>
        <w:t xml:space="preserve"> </w:t>
      </w:r>
      <w:r>
        <w:rPr>
          <w:spacing w:val="-2"/>
        </w:rPr>
        <w:t>万元，增长</w:t>
      </w:r>
      <w:r>
        <w:rPr>
          <w:spacing w:val="-40"/>
        </w:rPr>
        <w:t xml:space="preserve"> </w:t>
      </w:r>
      <w:r>
        <w:rPr>
          <w:spacing w:val="-2"/>
        </w:rPr>
        <w:t>13.68%，主要原因是人员工资增资及社保、</w:t>
      </w:r>
      <w:r>
        <w:t xml:space="preserve"> </w:t>
      </w:r>
      <w:r>
        <w:rPr>
          <w:spacing w:val="9"/>
        </w:rPr>
        <w:t>公积金基数上调，导致基本支出比上年预算增加。</w:t>
      </w:r>
    </w:p>
    <w:p w14:paraId="31F923A9">
      <w:pPr>
        <w:pStyle w:val="2"/>
        <w:spacing w:before="3" w:line="333" w:lineRule="auto"/>
        <w:ind w:left="41" w:right="13" w:firstLine="629"/>
        <w:jc w:val="both"/>
      </w:pPr>
      <w:r>
        <w:rPr>
          <w:spacing w:val="-3"/>
        </w:rPr>
        <w:t>项目支出</w:t>
      </w:r>
      <w:r>
        <w:rPr>
          <w:spacing w:val="-27"/>
        </w:rPr>
        <w:t xml:space="preserve"> </w:t>
      </w:r>
      <w:r>
        <w:rPr>
          <w:spacing w:val="-3"/>
        </w:rPr>
        <w:t>15.39</w:t>
      </w:r>
      <w:r>
        <w:rPr>
          <w:spacing w:val="-45"/>
        </w:rPr>
        <w:t xml:space="preserve"> </w:t>
      </w:r>
      <w:r>
        <w:rPr>
          <w:spacing w:val="-3"/>
        </w:rPr>
        <w:t>万元，占</w:t>
      </w:r>
      <w:r>
        <w:rPr>
          <w:spacing w:val="-50"/>
        </w:rPr>
        <w:t xml:space="preserve"> </w:t>
      </w:r>
      <w:r>
        <w:rPr>
          <w:spacing w:val="-3"/>
        </w:rPr>
        <w:t>2.17%，比上年预算增加</w:t>
      </w:r>
      <w:r>
        <w:rPr>
          <w:spacing w:val="-43"/>
        </w:rPr>
        <w:t xml:space="preserve"> </w:t>
      </w:r>
      <w:r>
        <w:rPr>
          <w:spacing w:val="-3"/>
        </w:rPr>
        <w:t>15.39</w:t>
      </w:r>
      <w:r>
        <w:t xml:space="preserve"> </w:t>
      </w:r>
      <w:r>
        <w:rPr>
          <w:spacing w:val="-4"/>
        </w:rPr>
        <w:t>万元，增长</w:t>
      </w:r>
      <w:r>
        <w:rPr>
          <w:spacing w:val="-40"/>
        </w:rPr>
        <w:t xml:space="preserve"> </w:t>
      </w:r>
      <w:r>
        <w:rPr>
          <w:spacing w:val="-4"/>
        </w:rPr>
        <w:t>100%，主要原因是因未执行</w:t>
      </w:r>
      <w:r>
        <w:rPr>
          <w:spacing w:val="-5"/>
        </w:rPr>
        <w:t>完毕结转至今年预算，</w:t>
      </w:r>
      <w:r>
        <w:t xml:space="preserve"> </w:t>
      </w:r>
      <w:r>
        <w:rPr>
          <w:spacing w:val="4"/>
        </w:rPr>
        <w:t>导致预算增加。</w:t>
      </w:r>
    </w:p>
    <w:p w14:paraId="6D088076">
      <w:pPr>
        <w:spacing w:before="2" w:line="333" w:lineRule="auto"/>
        <w:ind w:left="23" w:right="97" w:firstLine="662"/>
        <w:rPr>
          <w:rFonts w:ascii="黑体" w:hAnsi="黑体" w:eastAsia="黑体" w:cs="黑体"/>
          <w:sz w:val="31"/>
          <w:szCs w:val="31"/>
        </w:rPr>
      </w:pPr>
      <w:r>
        <w:rPr>
          <w:rFonts w:ascii="黑体" w:hAnsi="黑体" w:eastAsia="黑体" w:cs="黑体"/>
          <w:spacing w:val="16"/>
          <w:sz w:val="31"/>
          <w:szCs w:val="31"/>
        </w:rPr>
        <w:t>四、关于托克逊县林业和草原工作站单位2023</w:t>
      </w:r>
      <w:r>
        <w:rPr>
          <w:rFonts w:ascii="黑体" w:hAnsi="黑体" w:eastAsia="黑体" w:cs="黑体"/>
          <w:spacing w:val="-54"/>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拨款收支预算情况的总体说明</w:t>
      </w:r>
    </w:p>
    <w:p w14:paraId="03396827">
      <w:pPr>
        <w:pStyle w:val="2"/>
        <w:spacing w:before="2" w:line="218" w:lineRule="auto"/>
        <w:ind w:left="679"/>
      </w:pPr>
      <w:r>
        <w:rPr>
          <w:spacing w:val="3"/>
        </w:rPr>
        <w:t>2023</w:t>
      </w:r>
      <w:r>
        <w:rPr>
          <w:spacing w:val="-59"/>
        </w:rPr>
        <w:t xml:space="preserve"> </w:t>
      </w:r>
      <w:r>
        <w:rPr>
          <w:spacing w:val="3"/>
        </w:rPr>
        <w:t>年财政拨款收支总预算</w:t>
      </w:r>
      <w:r>
        <w:rPr>
          <w:spacing w:val="-49"/>
        </w:rPr>
        <w:t xml:space="preserve"> </w:t>
      </w:r>
      <w:r>
        <w:rPr>
          <w:spacing w:val="3"/>
        </w:rPr>
        <w:t>694.52</w:t>
      </w:r>
      <w:r>
        <w:rPr>
          <w:spacing w:val="-44"/>
        </w:rPr>
        <w:t xml:space="preserve"> </w:t>
      </w:r>
      <w:r>
        <w:rPr>
          <w:spacing w:val="3"/>
        </w:rPr>
        <w:t>万元。</w:t>
      </w:r>
    </w:p>
    <w:p w14:paraId="553AA08D">
      <w:pPr>
        <w:pStyle w:val="2"/>
        <w:spacing w:before="193" w:line="332" w:lineRule="auto"/>
        <w:ind w:left="53" w:right="85" w:firstLine="612"/>
      </w:pPr>
      <w:r>
        <w:rPr>
          <w:spacing w:val="-4"/>
        </w:rPr>
        <w:t>收入全部为一般公共预算拨款，无政府性基金预算拨款和</w:t>
      </w:r>
      <w:r>
        <w:rPr>
          <w:spacing w:val="11"/>
        </w:rPr>
        <w:t xml:space="preserve"> </w:t>
      </w:r>
      <w:r>
        <w:rPr>
          <w:spacing w:val="-6"/>
        </w:rPr>
        <w:t>国有资本经营预算。</w:t>
      </w:r>
    </w:p>
    <w:p w14:paraId="6907BE77">
      <w:pPr>
        <w:pStyle w:val="2"/>
        <w:spacing w:before="5" w:line="219" w:lineRule="auto"/>
        <w:ind w:left="690"/>
      </w:pPr>
      <w:r>
        <w:rPr>
          <w:spacing w:val="4"/>
        </w:rPr>
        <w:t>收入预算包括：一般公共预算拨款</w:t>
      </w:r>
      <w:r>
        <w:rPr>
          <w:spacing w:val="-40"/>
        </w:rPr>
        <w:t xml:space="preserve"> </w:t>
      </w:r>
      <w:r>
        <w:rPr>
          <w:spacing w:val="4"/>
        </w:rPr>
        <w:t>694.52</w:t>
      </w:r>
      <w:r>
        <w:rPr>
          <w:spacing w:val="-47"/>
        </w:rPr>
        <w:t xml:space="preserve"> </w:t>
      </w:r>
      <w:r>
        <w:rPr>
          <w:spacing w:val="4"/>
        </w:rPr>
        <w:t>万元。</w:t>
      </w:r>
    </w:p>
    <w:p w14:paraId="229C5B65">
      <w:pPr>
        <w:pStyle w:val="2"/>
        <w:spacing w:before="196" w:line="333" w:lineRule="auto"/>
        <w:ind w:left="23" w:right="95" w:firstLine="663"/>
        <w:jc w:val="both"/>
      </w:pPr>
      <w:r>
        <w:rPr>
          <w:spacing w:val="14"/>
        </w:rPr>
        <w:t>一般公共预算支出包括：社会保障和就业支出</w:t>
      </w:r>
      <w:r>
        <w:rPr>
          <w:spacing w:val="-19"/>
        </w:rPr>
        <w:t xml:space="preserve"> </w:t>
      </w:r>
      <w:r>
        <w:rPr>
          <w:spacing w:val="14"/>
        </w:rPr>
        <w:t>109.05</w:t>
      </w:r>
      <w:r>
        <w:t xml:space="preserve"> </w:t>
      </w:r>
      <w:r>
        <w:rPr>
          <w:spacing w:val="15"/>
        </w:rPr>
        <w:t>万元，主要用于行政事业单位离退休和缴纳职工养老保险;</w:t>
      </w:r>
      <w:r>
        <w:t xml:space="preserve"> </w:t>
      </w:r>
      <w:r>
        <w:rPr>
          <w:spacing w:val="11"/>
        </w:rPr>
        <w:t>卫生健康支出</w:t>
      </w:r>
      <w:r>
        <w:rPr>
          <w:spacing w:val="-36"/>
        </w:rPr>
        <w:t xml:space="preserve"> </w:t>
      </w:r>
      <w:r>
        <w:rPr>
          <w:spacing w:val="11"/>
        </w:rPr>
        <w:t>27.82</w:t>
      </w:r>
      <w:r>
        <w:rPr>
          <w:spacing w:val="-40"/>
        </w:rPr>
        <w:t xml:space="preserve"> </w:t>
      </w:r>
      <w:r>
        <w:rPr>
          <w:spacing w:val="11"/>
        </w:rPr>
        <w:t>万元，主要用于缴纳职工医疗保险;农</w:t>
      </w:r>
      <w:r>
        <w:t xml:space="preserve"> </w:t>
      </w:r>
      <w:r>
        <w:rPr>
          <w:spacing w:val="11"/>
        </w:rPr>
        <w:t>林水支出</w:t>
      </w:r>
      <w:r>
        <w:rPr>
          <w:spacing w:val="-36"/>
        </w:rPr>
        <w:t xml:space="preserve"> </w:t>
      </w:r>
      <w:r>
        <w:rPr>
          <w:spacing w:val="11"/>
        </w:rPr>
        <w:t>513.67</w:t>
      </w:r>
      <w:r>
        <w:rPr>
          <w:spacing w:val="-37"/>
        </w:rPr>
        <w:t xml:space="preserve"> </w:t>
      </w:r>
      <w:r>
        <w:rPr>
          <w:spacing w:val="11"/>
        </w:rPr>
        <w:t>万元，主要用于工资福利支出和日常公用</w:t>
      </w:r>
      <w:r>
        <w:t xml:space="preserve"> </w:t>
      </w:r>
      <w:r>
        <w:rPr>
          <w:spacing w:val="11"/>
        </w:rPr>
        <w:t>经费支出;住房保障支出</w:t>
      </w:r>
      <w:r>
        <w:rPr>
          <w:spacing w:val="-36"/>
        </w:rPr>
        <w:t xml:space="preserve"> </w:t>
      </w:r>
      <w:r>
        <w:rPr>
          <w:spacing w:val="11"/>
        </w:rPr>
        <w:t>43.98</w:t>
      </w:r>
      <w:r>
        <w:rPr>
          <w:spacing w:val="-37"/>
        </w:rPr>
        <w:t xml:space="preserve"> </w:t>
      </w:r>
      <w:r>
        <w:rPr>
          <w:spacing w:val="11"/>
        </w:rPr>
        <w:t>万元，主要用于缴纳职工住</w:t>
      </w:r>
      <w:r>
        <w:t xml:space="preserve"> </w:t>
      </w:r>
      <w:r>
        <w:rPr>
          <w:spacing w:val="5"/>
        </w:rPr>
        <w:t>房公积金。</w:t>
      </w:r>
    </w:p>
    <w:p w14:paraId="0E8F5F3F">
      <w:pPr>
        <w:spacing w:before="2" w:line="333" w:lineRule="auto"/>
        <w:ind w:left="29" w:right="97" w:firstLine="646"/>
        <w:rPr>
          <w:rFonts w:ascii="黑体" w:hAnsi="黑体" w:eastAsia="黑体" w:cs="黑体"/>
          <w:sz w:val="31"/>
          <w:szCs w:val="31"/>
        </w:rPr>
      </w:pPr>
      <w:r>
        <w:rPr>
          <w:rFonts w:ascii="黑体" w:hAnsi="黑体" w:eastAsia="黑体" w:cs="黑体"/>
          <w:spacing w:val="16"/>
          <w:sz w:val="31"/>
          <w:szCs w:val="31"/>
        </w:rPr>
        <w:t>五、关于托克逊县林业和草原工作站单位2023</w:t>
      </w:r>
      <w:r>
        <w:rPr>
          <w:rFonts w:ascii="黑体" w:hAnsi="黑体" w:eastAsia="黑体" w:cs="黑体"/>
          <w:spacing w:val="-45"/>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公共预算当年拨款情况说明</w:t>
      </w:r>
    </w:p>
    <w:p w14:paraId="7248A991">
      <w:pPr>
        <w:spacing w:line="333" w:lineRule="auto"/>
        <w:rPr>
          <w:rFonts w:ascii="黑体" w:hAnsi="黑体" w:eastAsia="黑体" w:cs="黑体"/>
          <w:sz w:val="31"/>
          <w:szCs w:val="31"/>
        </w:rPr>
        <w:sectPr>
          <w:footerReference r:id="rId22" w:type="default"/>
          <w:pgSz w:w="11906" w:h="16839"/>
          <w:pgMar w:top="1431" w:right="1704" w:bottom="1521" w:left="1785" w:header="0" w:footer="1156" w:gutter="0"/>
          <w:cols w:space="720" w:num="1"/>
        </w:sectPr>
      </w:pPr>
    </w:p>
    <w:p w14:paraId="18D4BA89">
      <w:pPr>
        <w:spacing w:before="18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7619A3B3">
      <w:pPr>
        <w:pStyle w:val="2"/>
        <w:spacing w:before="182" w:line="333" w:lineRule="auto"/>
        <w:ind w:left="23" w:right="91" w:firstLine="640"/>
      </w:pPr>
      <w:r>
        <w:rPr>
          <w:spacing w:val="12"/>
        </w:rPr>
        <w:t>托克逊县林业和草原工作站单位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拨款合计</w:t>
      </w:r>
      <w:r>
        <w:rPr>
          <w:spacing w:val="-46"/>
        </w:rPr>
        <w:t xml:space="preserve"> </w:t>
      </w:r>
      <w:r>
        <w:rPr>
          <w:spacing w:val="3"/>
        </w:rPr>
        <w:t>694.52</w:t>
      </w:r>
      <w:r>
        <w:rPr>
          <w:spacing w:val="-45"/>
        </w:rPr>
        <w:t xml:space="preserve"> </w:t>
      </w:r>
      <w:r>
        <w:rPr>
          <w:spacing w:val="3"/>
        </w:rPr>
        <w:t>万元，其中：</w:t>
      </w:r>
    </w:p>
    <w:p w14:paraId="1786286B">
      <w:pPr>
        <w:pStyle w:val="2"/>
        <w:spacing w:before="8" w:line="332" w:lineRule="auto"/>
        <w:ind w:left="22" w:right="89" w:firstLine="639"/>
        <w:jc w:val="both"/>
      </w:pPr>
      <w:r>
        <w:rPr>
          <w:spacing w:val="5"/>
        </w:rPr>
        <w:t>基本支出</w:t>
      </w:r>
      <w:r>
        <w:rPr>
          <w:spacing w:val="-38"/>
        </w:rPr>
        <w:t xml:space="preserve"> </w:t>
      </w:r>
      <w:r>
        <w:rPr>
          <w:spacing w:val="5"/>
        </w:rPr>
        <w:t>694.52</w:t>
      </w:r>
      <w:r>
        <w:rPr>
          <w:spacing w:val="-38"/>
        </w:rPr>
        <w:t xml:space="preserve"> </w:t>
      </w:r>
      <w:r>
        <w:rPr>
          <w:spacing w:val="5"/>
        </w:rPr>
        <w:t>万元，</w:t>
      </w:r>
      <w:r>
        <w:rPr>
          <w:spacing w:val="-78"/>
        </w:rPr>
        <w:t xml:space="preserve"> </w:t>
      </w:r>
      <w:r>
        <w:rPr>
          <w:spacing w:val="5"/>
        </w:rPr>
        <w:t>比上年预算增加</w:t>
      </w:r>
      <w:r>
        <w:rPr>
          <w:spacing w:val="-36"/>
        </w:rPr>
        <w:t xml:space="preserve"> </w:t>
      </w:r>
      <w:r>
        <w:rPr>
          <w:spacing w:val="5"/>
        </w:rPr>
        <w:t>83</w:t>
      </w:r>
      <w:r>
        <w:rPr>
          <w:spacing w:val="4"/>
        </w:rPr>
        <w:t>.59</w:t>
      </w:r>
      <w:r>
        <w:rPr>
          <w:spacing w:val="-37"/>
        </w:rPr>
        <w:t xml:space="preserve"> </w:t>
      </w:r>
      <w:r>
        <w:rPr>
          <w:spacing w:val="4"/>
        </w:rPr>
        <w:t>万元，</w:t>
      </w:r>
      <w:r>
        <w:t xml:space="preserve"> </w:t>
      </w:r>
      <w:r>
        <w:rPr>
          <w:spacing w:val="4"/>
        </w:rPr>
        <w:t>增长</w:t>
      </w:r>
      <w:r>
        <w:rPr>
          <w:spacing w:val="-35"/>
        </w:rPr>
        <w:t xml:space="preserve"> </w:t>
      </w:r>
      <w:r>
        <w:rPr>
          <w:spacing w:val="4"/>
        </w:rPr>
        <w:t>13.68%。主要原因是：人员工资增资及社保、公积金基</w:t>
      </w:r>
      <w:r>
        <w:t xml:space="preserve"> </w:t>
      </w:r>
      <w:r>
        <w:rPr>
          <w:spacing w:val="8"/>
        </w:rPr>
        <w:t>数上调，导致基本支出比上年预算增加。</w:t>
      </w:r>
    </w:p>
    <w:p w14:paraId="5DF3891E">
      <w:pPr>
        <w:pStyle w:val="2"/>
        <w:spacing w:before="5"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376089C4">
      <w:pPr>
        <w:spacing w:before="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1BDC847E">
      <w:pPr>
        <w:pStyle w:val="2"/>
        <w:spacing w:before="189" w:line="218" w:lineRule="auto"/>
        <w:jc w:val="right"/>
      </w:pPr>
      <w:r>
        <w:rPr>
          <w:spacing w:val="-3"/>
        </w:rPr>
        <w:t>1、社会保障和就业支出（类）109.05</w:t>
      </w:r>
      <w:r>
        <w:rPr>
          <w:spacing w:val="-47"/>
        </w:rPr>
        <w:t xml:space="preserve"> </w:t>
      </w:r>
      <w:r>
        <w:rPr>
          <w:spacing w:val="-3"/>
        </w:rPr>
        <w:t>万元，占</w:t>
      </w:r>
      <w:r>
        <w:rPr>
          <w:spacing w:val="-40"/>
        </w:rPr>
        <w:t xml:space="preserve"> </w:t>
      </w:r>
      <w:r>
        <w:rPr>
          <w:spacing w:val="-3"/>
        </w:rPr>
        <w:t>15.</w:t>
      </w:r>
      <w:r>
        <w:rPr>
          <w:spacing w:val="-4"/>
        </w:rPr>
        <w:t>70%。</w:t>
      </w:r>
    </w:p>
    <w:p w14:paraId="4AFC514A">
      <w:pPr>
        <w:pStyle w:val="2"/>
        <w:spacing w:before="193" w:line="218" w:lineRule="auto"/>
        <w:ind w:left="679"/>
      </w:pPr>
      <w:r>
        <w:rPr>
          <w:spacing w:val="1"/>
        </w:rPr>
        <w:t>2、卫生健康支出（类）27.82</w:t>
      </w:r>
      <w:r>
        <w:rPr>
          <w:spacing w:val="-29"/>
        </w:rPr>
        <w:t xml:space="preserve"> </w:t>
      </w:r>
      <w:r>
        <w:rPr>
          <w:spacing w:val="1"/>
        </w:rPr>
        <w:t>万元，</w:t>
      </w:r>
      <w:r>
        <w:rPr>
          <w:spacing w:val="-84"/>
        </w:rPr>
        <w:t xml:space="preserve"> </w:t>
      </w:r>
      <w:r>
        <w:rPr>
          <w:spacing w:val="1"/>
        </w:rPr>
        <w:t>占</w:t>
      </w:r>
      <w:r>
        <w:rPr>
          <w:spacing w:val="-50"/>
        </w:rPr>
        <w:t xml:space="preserve"> </w:t>
      </w:r>
      <w:r>
        <w:rPr>
          <w:spacing w:val="1"/>
        </w:rPr>
        <w:t>4.01%。</w:t>
      </w:r>
    </w:p>
    <w:p w14:paraId="77635EE4">
      <w:pPr>
        <w:pStyle w:val="2"/>
        <w:spacing w:before="194" w:line="218" w:lineRule="auto"/>
        <w:ind w:left="692"/>
      </w:pPr>
      <w:r>
        <w:rPr>
          <w:spacing w:val="1"/>
        </w:rPr>
        <w:t>3、农林水支出（类）513.67</w:t>
      </w:r>
      <w:r>
        <w:rPr>
          <w:spacing w:val="-44"/>
        </w:rPr>
        <w:t xml:space="preserve"> </w:t>
      </w:r>
      <w:r>
        <w:rPr>
          <w:spacing w:val="1"/>
        </w:rPr>
        <w:t>万元，</w:t>
      </w:r>
      <w:r>
        <w:rPr>
          <w:spacing w:val="-84"/>
        </w:rPr>
        <w:t xml:space="preserve"> </w:t>
      </w:r>
      <w:r>
        <w:rPr>
          <w:spacing w:val="1"/>
        </w:rPr>
        <w:t>占</w:t>
      </w:r>
      <w:r>
        <w:rPr>
          <w:spacing w:val="-48"/>
        </w:rPr>
        <w:t xml:space="preserve"> </w:t>
      </w:r>
      <w:r>
        <w:rPr>
          <w:spacing w:val="1"/>
        </w:rPr>
        <w:t>73.96%。</w:t>
      </w:r>
    </w:p>
    <w:p w14:paraId="7917BFBB">
      <w:pPr>
        <w:pStyle w:val="2"/>
        <w:spacing w:before="195" w:line="218" w:lineRule="auto"/>
        <w:ind w:left="678"/>
      </w:pPr>
      <w:r>
        <w:rPr>
          <w:spacing w:val="1"/>
        </w:rPr>
        <w:t>4、住房保障支出（类）43.98</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6.33%。</w:t>
      </w:r>
    </w:p>
    <w:p w14:paraId="1572C462">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FFE463E">
      <w:pPr>
        <w:pStyle w:val="2"/>
        <w:spacing w:before="185" w:line="305" w:lineRule="auto"/>
        <w:ind w:left="18" w:right="5" w:firstLine="668"/>
      </w:pPr>
      <w:r>
        <w:rPr>
          <w:spacing w:val="14"/>
        </w:rPr>
        <w:t>1、社会保障和就业支出（类）行政事业单位养老支出</w:t>
      </w:r>
      <w:r>
        <w:rPr>
          <w:spacing w:val="10"/>
        </w:rPr>
        <w:t xml:space="preserve"> </w:t>
      </w:r>
      <w:r>
        <w:rPr>
          <w:spacing w:val="-2"/>
        </w:rPr>
        <w:t>（款）事业单位离退休（项</w:t>
      </w:r>
      <w:r>
        <w:rPr>
          <w:spacing w:val="-41"/>
        </w:rPr>
        <w:t>）：</w:t>
      </w:r>
      <w:r>
        <w:rPr>
          <w:spacing w:val="-2"/>
        </w:rPr>
        <w:t>2023</w:t>
      </w:r>
      <w:r>
        <w:rPr>
          <w:spacing w:val="-57"/>
        </w:rPr>
        <w:t xml:space="preserve"> </w:t>
      </w:r>
      <w:r>
        <w:rPr>
          <w:spacing w:val="-2"/>
        </w:rPr>
        <w:t>年预算数为</w:t>
      </w:r>
      <w:r>
        <w:rPr>
          <w:spacing w:val="-48"/>
        </w:rPr>
        <w:t xml:space="preserve"> </w:t>
      </w:r>
      <w:r>
        <w:rPr>
          <w:spacing w:val="-2"/>
        </w:rPr>
        <w:t>25</w:t>
      </w:r>
      <w:r>
        <w:rPr>
          <w:spacing w:val="-3"/>
        </w:rPr>
        <w:t>.03</w:t>
      </w:r>
      <w:r>
        <w:rPr>
          <w:spacing w:val="-45"/>
        </w:rPr>
        <w:t xml:space="preserve"> </w:t>
      </w:r>
      <w:r>
        <w:rPr>
          <w:spacing w:val="-3"/>
        </w:rPr>
        <w:t>万元，</w:t>
      </w:r>
      <w:r>
        <w:t xml:space="preserve"> </w:t>
      </w:r>
      <w:r>
        <w:rPr>
          <w:spacing w:val="7"/>
        </w:rPr>
        <w:t>比上年预算数减少</w:t>
      </w:r>
      <w:r>
        <w:rPr>
          <w:spacing w:val="-44"/>
        </w:rPr>
        <w:t xml:space="preserve"> </w:t>
      </w:r>
      <w:r>
        <w:rPr>
          <w:spacing w:val="7"/>
        </w:rPr>
        <w:t>8.22</w:t>
      </w:r>
      <w:r>
        <w:rPr>
          <w:spacing w:val="-39"/>
        </w:rPr>
        <w:t xml:space="preserve"> </w:t>
      </w:r>
      <w:r>
        <w:rPr>
          <w:spacing w:val="7"/>
        </w:rPr>
        <w:t>万元，下降</w:t>
      </w:r>
      <w:r>
        <w:rPr>
          <w:spacing w:val="-49"/>
        </w:rPr>
        <w:t xml:space="preserve"> </w:t>
      </w:r>
      <w:r>
        <w:rPr>
          <w:spacing w:val="7"/>
        </w:rPr>
        <w:t>24.72%</w:t>
      </w:r>
      <w:r>
        <w:rPr>
          <w:spacing w:val="6"/>
        </w:rPr>
        <w:t>，主要原因是：</w:t>
      </w:r>
      <w:r>
        <w:t xml:space="preserve"> </w:t>
      </w:r>
      <w:r>
        <w:rPr>
          <w:spacing w:val="7"/>
        </w:rPr>
        <w:t>离退休人员减少</w:t>
      </w:r>
      <w:r>
        <w:rPr>
          <w:spacing w:val="-36"/>
        </w:rPr>
        <w:t xml:space="preserve"> </w:t>
      </w:r>
      <w:r>
        <w:rPr>
          <w:spacing w:val="7"/>
        </w:rPr>
        <w:t>7</w:t>
      </w:r>
      <w:r>
        <w:rPr>
          <w:spacing w:val="-67"/>
        </w:rPr>
        <w:t xml:space="preserve"> </w:t>
      </w:r>
      <w:r>
        <w:rPr>
          <w:spacing w:val="7"/>
        </w:rPr>
        <w:t>名，导致当年预算比上年度减少。</w:t>
      </w:r>
    </w:p>
    <w:p w14:paraId="30DA0300">
      <w:pPr>
        <w:pStyle w:val="2"/>
        <w:spacing w:before="198" w:line="310"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3"/>
        </w:rPr>
        <w:t xml:space="preserve"> </w:t>
      </w:r>
      <w:r>
        <w:rPr>
          <w:spacing w:val="5"/>
        </w:rPr>
        <w:t>56.01</w:t>
      </w:r>
      <w:r>
        <w:rPr>
          <w:spacing w:val="-40"/>
        </w:rPr>
        <w:t xml:space="preserve"> </w:t>
      </w:r>
      <w:r>
        <w:rPr>
          <w:spacing w:val="5"/>
        </w:rPr>
        <w:t>万元，</w:t>
      </w:r>
      <w:r>
        <w:rPr>
          <w:spacing w:val="-78"/>
        </w:rPr>
        <w:t xml:space="preserve"> </w:t>
      </w:r>
      <w:r>
        <w:rPr>
          <w:spacing w:val="5"/>
        </w:rPr>
        <w:t>比上年预算数增加</w:t>
      </w:r>
      <w:r>
        <w:rPr>
          <w:spacing w:val="-36"/>
        </w:rPr>
        <w:t xml:space="preserve"> </w:t>
      </w:r>
      <w:r>
        <w:rPr>
          <w:spacing w:val="5"/>
        </w:rPr>
        <w:t>9.40</w:t>
      </w:r>
      <w:r>
        <w:rPr>
          <w:spacing w:val="-40"/>
        </w:rPr>
        <w:t xml:space="preserve"> </w:t>
      </w:r>
      <w:r>
        <w:rPr>
          <w:spacing w:val="5"/>
        </w:rPr>
        <w:t>万元，增长</w:t>
      </w:r>
      <w:r>
        <w:t xml:space="preserve"> </w:t>
      </w:r>
      <w:r>
        <w:rPr>
          <w:spacing w:val="8"/>
        </w:rPr>
        <w:t xml:space="preserve">20.17%，主要原因是：人员工资调整，基本养老保险缴费基 </w:t>
      </w:r>
      <w:r>
        <w:rPr>
          <w:spacing w:val="9"/>
        </w:rPr>
        <w:t>数上调，导致当年预算数比上年增加。</w:t>
      </w:r>
    </w:p>
    <w:p w14:paraId="67154BAE">
      <w:pPr>
        <w:pStyle w:val="2"/>
        <w:spacing w:before="192" w:line="218" w:lineRule="auto"/>
        <w:ind w:left="692"/>
      </w:pPr>
      <w:r>
        <w:rPr>
          <w:spacing w:val="14"/>
        </w:rPr>
        <w:t>3、社会保障和就业支出（类）行政事业单位养老支出</w:t>
      </w:r>
    </w:p>
    <w:p w14:paraId="3A485BED">
      <w:pPr>
        <w:spacing w:line="218" w:lineRule="auto"/>
        <w:sectPr>
          <w:footerReference r:id="rId23" w:type="default"/>
          <w:pgSz w:w="11906" w:h="16839"/>
          <w:pgMar w:top="1431" w:right="1710" w:bottom="1521" w:left="1785" w:header="0" w:footer="1156" w:gutter="0"/>
          <w:cols w:space="720" w:num="1"/>
        </w:sectPr>
      </w:pPr>
    </w:p>
    <w:p w14:paraId="44A592FB">
      <w:pPr>
        <w:pStyle w:val="2"/>
        <w:spacing w:before="186" w:line="333" w:lineRule="auto"/>
        <w:ind w:left="34" w:hanging="16"/>
        <w:jc w:val="both"/>
      </w:pP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53"/>
        </w:rPr>
        <w:t xml:space="preserve"> </w:t>
      </w:r>
      <w:r>
        <w:rPr>
          <w:spacing w:val="-9"/>
        </w:rPr>
        <w:t>28.01</w:t>
      </w:r>
      <w:r>
        <w:rPr>
          <w:spacing w:val="-63"/>
        </w:rPr>
        <w:t xml:space="preserve"> </w:t>
      </w:r>
      <w:r>
        <w:rPr>
          <w:spacing w:val="-9"/>
        </w:rPr>
        <w:t>万元，比上年预算数增加</w:t>
      </w:r>
      <w:r>
        <w:rPr>
          <w:spacing w:val="-69"/>
        </w:rPr>
        <w:t xml:space="preserve"> </w:t>
      </w:r>
      <w:r>
        <w:rPr>
          <w:spacing w:val="-9"/>
        </w:rPr>
        <w:t>4.71</w:t>
      </w:r>
      <w:r>
        <w:rPr>
          <w:spacing w:val="-64"/>
        </w:rPr>
        <w:t xml:space="preserve"> </w:t>
      </w:r>
      <w:r>
        <w:rPr>
          <w:spacing w:val="-9"/>
        </w:rPr>
        <w:t>万元，增长</w:t>
      </w:r>
      <w:r>
        <w:rPr>
          <w:spacing w:val="-67"/>
        </w:rPr>
        <w:t xml:space="preserve"> </w:t>
      </w:r>
      <w:r>
        <w:rPr>
          <w:spacing w:val="-9"/>
        </w:rPr>
        <w:t>20.21%，</w:t>
      </w:r>
      <w:r>
        <w:t xml:space="preserve"> </w:t>
      </w:r>
      <w:r>
        <w:rPr>
          <w:spacing w:val="8"/>
        </w:rPr>
        <w:t>主要原因是：人员工资调整，职业年金基数上调，导致当年</w:t>
      </w:r>
      <w:r>
        <w:rPr>
          <w:spacing w:val="13"/>
        </w:rPr>
        <w:t xml:space="preserve"> </w:t>
      </w:r>
      <w:r>
        <w:rPr>
          <w:spacing w:val="6"/>
        </w:rPr>
        <w:t>预算数比上年增加。</w:t>
      </w:r>
    </w:p>
    <w:p w14:paraId="528013EE">
      <w:pPr>
        <w:pStyle w:val="2"/>
        <w:spacing w:line="305" w:lineRule="auto"/>
        <w:ind w:left="31" w:right="83" w:firstLine="646"/>
      </w:pPr>
      <w:r>
        <w:rPr>
          <w:spacing w:val="15"/>
        </w:rPr>
        <w:t>4、卫生健康支出（类）行政事业单位医疗</w:t>
      </w:r>
      <w:r>
        <w:rPr>
          <w:spacing w:val="14"/>
        </w:rPr>
        <w:t>（款）事业</w:t>
      </w:r>
      <w:r>
        <w:t xml:space="preserve"> </w:t>
      </w:r>
      <w:r>
        <w:rPr>
          <w:spacing w:val="2"/>
        </w:rPr>
        <w:t>单位医疗（项</w:t>
      </w:r>
      <w:r>
        <w:rPr>
          <w:spacing w:val="6"/>
        </w:rPr>
        <w:t>）：</w:t>
      </w:r>
      <w:r>
        <w:rPr>
          <w:spacing w:val="2"/>
        </w:rPr>
        <w:t>2023</w:t>
      </w:r>
      <w:r>
        <w:rPr>
          <w:spacing w:val="-58"/>
        </w:rPr>
        <w:t xml:space="preserve"> </w:t>
      </w:r>
      <w:r>
        <w:rPr>
          <w:spacing w:val="2"/>
        </w:rPr>
        <w:t>年预算数为</w:t>
      </w:r>
      <w:r>
        <w:rPr>
          <w:spacing w:val="-48"/>
        </w:rPr>
        <w:t xml:space="preserve"> </w:t>
      </w:r>
      <w:r>
        <w:rPr>
          <w:spacing w:val="2"/>
        </w:rPr>
        <w:t>23.75</w:t>
      </w:r>
      <w:r>
        <w:rPr>
          <w:spacing w:val="-45"/>
        </w:rPr>
        <w:t xml:space="preserve"> </w:t>
      </w:r>
      <w:r>
        <w:rPr>
          <w:spacing w:val="2"/>
        </w:rPr>
        <w:t>万元，比上年预算</w:t>
      </w:r>
      <w:r>
        <w:t xml:space="preserve"> </w:t>
      </w:r>
      <w:r>
        <w:rPr>
          <w:spacing w:val="6"/>
        </w:rPr>
        <w:t>数增加</w:t>
      </w:r>
      <w:r>
        <w:rPr>
          <w:spacing w:val="-30"/>
        </w:rPr>
        <w:t xml:space="preserve"> </w:t>
      </w:r>
      <w:r>
        <w:rPr>
          <w:spacing w:val="6"/>
        </w:rPr>
        <w:t>3.94</w:t>
      </w:r>
      <w:r>
        <w:rPr>
          <w:spacing w:val="-42"/>
        </w:rPr>
        <w:t xml:space="preserve"> </w:t>
      </w:r>
      <w:r>
        <w:rPr>
          <w:spacing w:val="6"/>
        </w:rPr>
        <w:t>万元，增长</w:t>
      </w:r>
      <w:r>
        <w:rPr>
          <w:spacing w:val="-38"/>
        </w:rPr>
        <w:t xml:space="preserve"> </w:t>
      </w:r>
      <w:r>
        <w:rPr>
          <w:spacing w:val="6"/>
        </w:rPr>
        <w:t>19.89%，主要原因是：人员工资调</w:t>
      </w:r>
      <w:r>
        <w:t xml:space="preserve"> </w:t>
      </w:r>
      <w:r>
        <w:rPr>
          <w:spacing w:val="8"/>
        </w:rPr>
        <w:t>整，医保基数上调，导致当年预算数比上年增加。</w:t>
      </w:r>
    </w:p>
    <w:p w14:paraId="67291A69">
      <w:pPr>
        <w:pStyle w:val="2"/>
        <w:spacing w:before="190" w:line="305" w:lineRule="auto"/>
        <w:ind w:left="26" w:right="84" w:firstLine="657"/>
      </w:pPr>
      <w:r>
        <w:rPr>
          <w:spacing w:val="14"/>
        </w:rPr>
        <w:t xml:space="preserve">5、卫生健康支出（类）行政事业单位医疗（款）公务 </w:t>
      </w:r>
      <w:r>
        <w:rPr>
          <w:spacing w:val="3"/>
        </w:rPr>
        <w:t>员医疗补助（项</w:t>
      </w:r>
      <w:r>
        <w:rPr>
          <w:spacing w:val="32"/>
        </w:rPr>
        <w:t>）：</w:t>
      </w:r>
      <w:r>
        <w:rPr>
          <w:spacing w:val="3"/>
        </w:rPr>
        <w:t>2023</w:t>
      </w:r>
      <w:r>
        <w:rPr>
          <w:spacing w:val="-55"/>
        </w:rPr>
        <w:t xml:space="preserve"> </w:t>
      </w:r>
      <w:r>
        <w:rPr>
          <w:spacing w:val="3"/>
        </w:rPr>
        <w:t>年预算数为</w:t>
      </w:r>
      <w:r>
        <w:rPr>
          <w:spacing w:val="-45"/>
        </w:rPr>
        <w:t xml:space="preserve"> </w:t>
      </w:r>
      <w:r>
        <w:rPr>
          <w:spacing w:val="3"/>
        </w:rPr>
        <w:t>4.07</w:t>
      </w:r>
      <w:r>
        <w:rPr>
          <w:spacing w:val="-42"/>
        </w:rPr>
        <w:t xml:space="preserve"> </w:t>
      </w:r>
      <w:r>
        <w:rPr>
          <w:spacing w:val="3"/>
        </w:rPr>
        <w:t>万元，</w:t>
      </w:r>
      <w:r>
        <w:rPr>
          <w:spacing w:val="-83"/>
        </w:rPr>
        <w:t xml:space="preserve"> </w:t>
      </w:r>
      <w:r>
        <w:rPr>
          <w:spacing w:val="3"/>
        </w:rPr>
        <w:t>比上年预</w:t>
      </w:r>
      <w:r>
        <w:t xml:space="preserve"> </w:t>
      </w:r>
      <w:r>
        <w:rPr>
          <w:spacing w:val="7"/>
        </w:rPr>
        <w:t>算数增加</w:t>
      </w:r>
      <w:r>
        <w:rPr>
          <w:spacing w:val="-36"/>
        </w:rPr>
        <w:t xml:space="preserve"> </w:t>
      </w:r>
      <w:r>
        <w:rPr>
          <w:spacing w:val="7"/>
        </w:rPr>
        <w:t>0.71</w:t>
      </w:r>
      <w:r>
        <w:rPr>
          <w:spacing w:val="-42"/>
        </w:rPr>
        <w:t xml:space="preserve"> </w:t>
      </w:r>
      <w:r>
        <w:rPr>
          <w:spacing w:val="7"/>
        </w:rPr>
        <w:t>万元，增长</w:t>
      </w:r>
      <w:r>
        <w:rPr>
          <w:spacing w:val="-46"/>
        </w:rPr>
        <w:t xml:space="preserve"> </w:t>
      </w:r>
      <w:r>
        <w:rPr>
          <w:spacing w:val="7"/>
        </w:rPr>
        <w:t>21.13%</w:t>
      </w:r>
      <w:r>
        <w:rPr>
          <w:spacing w:val="6"/>
        </w:rPr>
        <w:t>，主要原因是：人员工资</w:t>
      </w:r>
      <w:r>
        <w:t xml:space="preserve"> </w:t>
      </w:r>
      <w:r>
        <w:rPr>
          <w:spacing w:val="7"/>
        </w:rPr>
        <w:t>调整，公务员医疗基数上调，导致当年预算</w:t>
      </w:r>
      <w:r>
        <w:rPr>
          <w:spacing w:val="6"/>
        </w:rPr>
        <w:t>数比上年增加。</w:t>
      </w:r>
    </w:p>
    <w:p w14:paraId="2EE58D21">
      <w:pPr>
        <w:pStyle w:val="2"/>
        <w:spacing w:before="193" w:line="305" w:lineRule="auto"/>
        <w:ind w:left="37" w:right="14" w:firstLine="644"/>
      </w:pPr>
      <w:r>
        <w:rPr>
          <w:spacing w:val="1"/>
        </w:rPr>
        <w:t>6、农林水支出（类）林业和草原（款）事业机构（项</w:t>
      </w:r>
      <w:r>
        <w:rPr>
          <w:spacing w:val="-112"/>
        </w:rPr>
        <w:t>）：</w:t>
      </w:r>
      <w:r>
        <w:rPr>
          <w:spacing w:val="1"/>
        </w:rPr>
        <w:t xml:space="preserve"> </w:t>
      </w:r>
      <w:r>
        <w:rPr>
          <w:spacing w:val="2"/>
        </w:rPr>
        <w:t>2023</w:t>
      </w:r>
      <w:r>
        <w:rPr>
          <w:spacing w:val="-55"/>
        </w:rPr>
        <w:t xml:space="preserve"> </w:t>
      </w:r>
      <w:r>
        <w:rPr>
          <w:spacing w:val="2"/>
        </w:rPr>
        <w:t>年预算数为</w:t>
      </w:r>
      <w:r>
        <w:rPr>
          <w:spacing w:val="-42"/>
        </w:rPr>
        <w:t xml:space="preserve"> </w:t>
      </w:r>
      <w:r>
        <w:rPr>
          <w:spacing w:val="2"/>
        </w:rPr>
        <w:t>513.67</w:t>
      </w:r>
      <w:r>
        <w:rPr>
          <w:spacing w:val="-42"/>
        </w:rPr>
        <w:t xml:space="preserve"> </w:t>
      </w:r>
      <w:r>
        <w:rPr>
          <w:spacing w:val="2"/>
        </w:rPr>
        <w:t>万元，</w:t>
      </w:r>
      <w:r>
        <w:rPr>
          <w:spacing w:val="-86"/>
        </w:rPr>
        <w:t xml:space="preserve"> </w:t>
      </w:r>
      <w:r>
        <w:rPr>
          <w:spacing w:val="2"/>
        </w:rPr>
        <w:t>比上年预算数增加</w:t>
      </w:r>
      <w:r>
        <w:rPr>
          <w:spacing w:val="-43"/>
        </w:rPr>
        <w:t xml:space="preserve"> </w:t>
      </w:r>
      <w:r>
        <w:rPr>
          <w:spacing w:val="2"/>
        </w:rPr>
        <w:t>64.03</w:t>
      </w:r>
      <w:r>
        <w:rPr>
          <w:spacing w:val="-42"/>
        </w:rPr>
        <w:t xml:space="preserve"> </w:t>
      </w:r>
      <w:r>
        <w:rPr>
          <w:spacing w:val="2"/>
        </w:rPr>
        <w:t>万</w:t>
      </w:r>
      <w:r>
        <w:t xml:space="preserve"> </w:t>
      </w:r>
      <w:r>
        <w:rPr>
          <w:spacing w:val="4"/>
        </w:rPr>
        <w:t>元，增长</w:t>
      </w:r>
      <w:r>
        <w:rPr>
          <w:spacing w:val="-41"/>
        </w:rPr>
        <w:t xml:space="preserve"> </w:t>
      </w:r>
      <w:r>
        <w:rPr>
          <w:spacing w:val="4"/>
        </w:rPr>
        <w:t>14.24%，主要原因是：人员工</w:t>
      </w:r>
      <w:r>
        <w:rPr>
          <w:spacing w:val="3"/>
        </w:rPr>
        <w:t>资增资，导致本年度</w:t>
      </w:r>
      <w:r>
        <w:t xml:space="preserve"> </w:t>
      </w:r>
      <w:r>
        <w:rPr>
          <w:spacing w:val="6"/>
        </w:rPr>
        <w:t>预算比上年度增加。</w:t>
      </w:r>
    </w:p>
    <w:p w14:paraId="117ABD80">
      <w:pPr>
        <w:pStyle w:val="2"/>
        <w:spacing w:before="190" w:line="305" w:lineRule="auto"/>
        <w:ind w:left="29" w:right="83" w:firstLine="653"/>
      </w:pPr>
      <w:r>
        <w:rPr>
          <w:spacing w:val="14"/>
        </w:rPr>
        <w:t>7、住房保障支出（类）住房改革支出（款）住房公积</w:t>
      </w:r>
      <w:r>
        <w:rPr>
          <w:spacing w:val="15"/>
        </w:rPr>
        <w:t xml:space="preserve"> </w:t>
      </w:r>
      <w:r>
        <w:rPr>
          <w:spacing w:val="2"/>
        </w:rPr>
        <w:t>金（项</w:t>
      </w:r>
      <w:r>
        <w:rPr>
          <w:spacing w:val="8"/>
        </w:rPr>
        <w:t>）：</w:t>
      </w:r>
      <w:r>
        <w:rPr>
          <w:spacing w:val="2"/>
        </w:rPr>
        <w:t>2023</w:t>
      </w:r>
      <w:r>
        <w:rPr>
          <w:spacing w:val="-58"/>
        </w:rPr>
        <w:t xml:space="preserve"> </w:t>
      </w:r>
      <w:r>
        <w:rPr>
          <w:spacing w:val="2"/>
        </w:rPr>
        <w:t>年预算数为</w:t>
      </w:r>
      <w:r>
        <w:rPr>
          <w:spacing w:val="-50"/>
        </w:rPr>
        <w:t xml:space="preserve"> </w:t>
      </w:r>
      <w:r>
        <w:rPr>
          <w:spacing w:val="2"/>
        </w:rPr>
        <w:t>43.98</w:t>
      </w:r>
      <w:r>
        <w:rPr>
          <w:spacing w:val="-44"/>
        </w:rPr>
        <w:t xml:space="preserve"> </w:t>
      </w:r>
      <w:r>
        <w:rPr>
          <w:spacing w:val="2"/>
        </w:rPr>
        <w:t>万元，比上年预算数增加</w:t>
      </w:r>
      <w:r>
        <w:t xml:space="preserve"> </w:t>
      </w:r>
      <w:r>
        <w:rPr>
          <w:spacing w:val="10"/>
        </w:rPr>
        <w:t>9.02</w:t>
      </w:r>
      <w:r>
        <w:rPr>
          <w:spacing w:val="-32"/>
        </w:rPr>
        <w:t xml:space="preserve"> </w:t>
      </w:r>
      <w:r>
        <w:rPr>
          <w:spacing w:val="10"/>
        </w:rPr>
        <w:t>万元，增长</w:t>
      </w:r>
      <w:r>
        <w:rPr>
          <w:spacing w:val="-41"/>
        </w:rPr>
        <w:t xml:space="preserve"> </w:t>
      </w:r>
      <w:r>
        <w:rPr>
          <w:spacing w:val="10"/>
        </w:rPr>
        <w:t>25.80%，主要原因是：人员工资调整，住</w:t>
      </w:r>
      <w:r>
        <w:t xml:space="preserve"> </w:t>
      </w:r>
      <w:r>
        <w:rPr>
          <w:spacing w:val="8"/>
        </w:rPr>
        <w:t>房公积金基数上调，导致当年预算数比上年增加。</w:t>
      </w:r>
    </w:p>
    <w:p w14:paraId="29581C78">
      <w:pPr>
        <w:spacing w:before="190" w:line="333" w:lineRule="auto"/>
        <w:ind w:left="29" w:right="86" w:firstLine="648"/>
        <w:rPr>
          <w:rFonts w:ascii="黑体" w:hAnsi="黑体" w:eastAsia="黑体" w:cs="黑体"/>
          <w:sz w:val="31"/>
          <w:szCs w:val="31"/>
        </w:rPr>
      </w:pPr>
      <w:r>
        <w:rPr>
          <w:rFonts w:ascii="黑体" w:hAnsi="黑体" w:eastAsia="黑体" w:cs="黑体"/>
          <w:spacing w:val="16"/>
          <w:sz w:val="31"/>
          <w:szCs w:val="31"/>
        </w:rPr>
        <w:t>六、关于托克逊县林业和草原工作站单位2023</w:t>
      </w:r>
      <w:r>
        <w:rPr>
          <w:rFonts w:ascii="黑体" w:hAnsi="黑体" w:eastAsia="黑体" w:cs="黑体"/>
          <w:spacing w:val="-46"/>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公共预算基本支出情况说明</w:t>
      </w:r>
    </w:p>
    <w:p w14:paraId="274ACA64">
      <w:pPr>
        <w:pStyle w:val="2"/>
        <w:spacing w:before="2" w:line="332" w:lineRule="auto"/>
        <w:ind w:left="21" w:right="86" w:firstLine="643"/>
      </w:pPr>
      <w:r>
        <w:rPr>
          <w:spacing w:val="12"/>
        </w:rPr>
        <w:t>托克逊县林业和草原工作站单位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基本支出</w:t>
      </w:r>
      <w:r>
        <w:rPr>
          <w:spacing w:val="-44"/>
        </w:rPr>
        <w:t xml:space="preserve"> </w:t>
      </w:r>
      <w:r>
        <w:rPr>
          <w:spacing w:val="3"/>
        </w:rPr>
        <w:t>694.52</w:t>
      </w:r>
      <w:r>
        <w:rPr>
          <w:spacing w:val="-45"/>
        </w:rPr>
        <w:t xml:space="preserve"> </w:t>
      </w:r>
      <w:r>
        <w:rPr>
          <w:spacing w:val="3"/>
        </w:rPr>
        <w:t>万元，其中：</w:t>
      </w:r>
    </w:p>
    <w:p w14:paraId="75AC25B3">
      <w:pPr>
        <w:spacing w:line="332" w:lineRule="auto"/>
        <w:sectPr>
          <w:footerReference r:id="rId24" w:type="default"/>
          <w:pgSz w:w="11906" w:h="16839"/>
          <w:pgMar w:top="1431" w:right="1715" w:bottom="1521" w:left="1785" w:header="0" w:footer="1156" w:gutter="0"/>
          <w:cols w:space="720" w:num="1"/>
        </w:sectPr>
      </w:pPr>
    </w:p>
    <w:p w14:paraId="15109CDC">
      <w:pPr>
        <w:pStyle w:val="2"/>
        <w:spacing w:before="186" w:line="333" w:lineRule="auto"/>
        <w:ind w:left="25" w:right="154" w:firstLine="644"/>
        <w:jc w:val="both"/>
      </w:pPr>
      <w:r>
        <w:rPr>
          <w:spacing w:val="11"/>
        </w:rPr>
        <w:t>人员经费</w:t>
      </w:r>
      <w:r>
        <w:rPr>
          <w:spacing w:val="-40"/>
        </w:rPr>
        <w:t xml:space="preserve"> </w:t>
      </w:r>
      <w:r>
        <w:rPr>
          <w:spacing w:val="11"/>
        </w:rPr>
        <w:t>653.45</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7"/>
        </w:rPr>
        <w:t>费、生活补助等。</w:t>
      </w:r>
    </w:p>
    <w:p w14:paraId="4C8A3A7E">
      <w:pPr>
        <w:pStyle w:val="2"/>
        <w:spacing w:before="1" w:line="333" w:lineRule="auto"/>
        <w:ind w:left="31" w:right="249" w:firstLine="634"/>
      </w:pPr>
      <w:r>
        <w:rPr>
          <w:spacing w:val="6"/>
        </w:rPr>
        <w:t>公用经费</w:t>
      </w:r>
      <w:r>
        <w:rPr>
          <w:spacing w:val="-52"/>
        </w:rPr>
        <w:t xml:space="preserve"> </w:t>
      </w:r>
      <w:r>
        <w:rPr>
          <w:spacing w:val="6"/>
        </w:rPr>
        <w:t>41.07</w:t>
      </w:r>
      <w:r>
        <w:rPr>
          <w:spacing w:val="-44"/>
        </w:rPr>
        <w:t xml:space="preserve"> </w:t>
      </w:r>
      <w:r>
        <w:rPr>
          <w:spacing w:val="6"/>
        </w:rPr>
        <w:t>万元，主要包括：办公费、印刷费</w:t>
      </w:r>
      <w:r>
        <w:rPr>
          <w:spacing w:val="5"/>
        </w:rPr>
        <w:t>、手</w:t>
      </w:r>
      <w:r>
        <w:t xml:space="preserve"> </w:t>
      </w:r>
      <w:r>
        <w:rPr>
          <w:spacing w:val="9"/>
        </w:rPr>
        <w:t>续费、水费、电费、邮电费、差旅费、劳务</w:t>
      </w:r>
      <w:r>
        <w:rPr>
          <w:spacing w:val="8"/>
        </w:rPr>
        <w:t>费、工会经费、</w:t>
      </w:r>
      <w:r>
        <w:t xml:space="preserve"> </w:t>
      </w:r>
      <w:r>
        <w:rPr>
          <w:spacing w:val="8"/>
        </w:rPr>
        <w:t>福利费、其他商品和服务支出等。</w:t>
      </w:r>
    </w:p>
    <w:p w14:paraId="63BE8391">
      <w:pPr>
        <w:spacing w:before="1" w:line="333" w:lineRule="auto"/>
        <w:ind w:left="29" w:right="252" w:firstLine="636"/>
        <w:rPr>
          <w:rFonts w:ascii="黑体" w:hAnsi="黑体" w:eastAsia="黑体" w:cs="黑体"/>
          <w:sz w:val="31"/>
          <w:szCs w:val="31"/>
        </w:rPr>
      </w:pPr>
      <w:r>
        <w:rPr>
          <w:rFonts w:ascii="黑体" w:hAnsi="黑体" w:eastAsia="黑体" w:cs="黑体"/>
          <w:spacing w:val="17"/>
          <w:sz w:val="31"/>
          <w:szCs w:val="31"/>
        </w:rPr>
        <w:t>七、关于托克逊县林业和草原工作站单位2</w:t>
      </w:r>
      <w:r>
        <w:rPr>
          <w:rFonts w:ascii="黑体" w:hAnsi="黑体" w:eastAsia="黑体" w:cs="黑体"/>
          <w:spacing w:val="16"/>
          <w:sz w:val="31"/>
          <w:szCs w:val="31"/>
        </w:rPr>
        <w:t>023</w:t>
      </w:r>
      <w:r>
        <w:rPr>
          <w:rFonts w:ascii="黑体" w:hAnsi="黑体" w:eastAsia="黑体" w:cs="黑体"/>
          <w:spacing w:val="-54"/>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公共预算项目支出情况说明</w:t>
      </w:r>
    </w:p>
    <w:p w14:paraId="60EBD452">
      <w:pPr>
        <w:pStyle w:val="2"/>
        <w:spacing w:before="1" w:line="332" w:lineRule="auto"/>
        <w:ind w:left="25" w:right="252" w:firstLine="639"/>
      </w:pPr>
      <w:r>
        <w:rPr>
          <w:spacing w:val="12"/>
        </w:rPr>
        <w:t>托克逊县林业和草原工作站单位</w:t>
      </w:r>
      <w:r>
        <w:rPr>
          <w:spacing w:val="-37"/>
        </w:rPr>
        <w:t xml:space="preserve"> </w:t>
      </w:r>
      <w:r>
        <w:rPr>
          <w:spacing w:val="12"/>
        </w:rPr>
        <w:t>2023</w:t>
      </w:r>
      <w:r>
        <w:rPr>
          <w:spacing w:val="-51"/>
        </w:rPr>
        <w:t xml:space="preserve"> </w:t>
      </w:r>
      <w:r>
        <w:rPr>
          <w:spacing w:val="12"/>
        </w:rPr>
        <w:t>年没有使用一般</w:t>
      </w:r>
      <w:r>
        <w:t xml:space="preserve"> </w:t>
      </w:r>
      <w:r>
        <w:rPr>
          <w:spacing w:val="7"/>
        </w:rPr>
        <w:t>公共预算项目支出，一般公共预算项目支出情</w:t>
      </w:r>
      <w:r>
        <w:rPr>
          <w:spacing w:val="6"/>
        </w:rPr>
        <w:t>况表为空表。</w:t>
      </w:r>
    </w:p>
    <w:p w14:paraId="6B287AE1">
      <w:pPr>
        <w:spacing w:before="7" w:line="332" w:lineRule="auto"/>
        <w:ind w:left="26" w:right="252" w:firstLine="640"/>
        <w:rPr>
          <w:rFonts w:ascii="黑体" w:hAnsi="黑体" w:eastAsia="黑体" w:cs="黑体"/>
          <w:sz w:val="31"/>
          <w:szCs w:val="31"/>
        </w:rPr>
      </w:pPr>
      <w:r>
        <w:rPr>
          <w:rFonts w:ascii="黑体" w:hAnsi="黑体" w:eastAsia="黑体" w:cs="黑体"/>
          <w:spacing w:val="16"/>
          <w:sz w:val="31"/>
          <w:szCs w:val="31"/>
        </w:rPr>
        <w:t>八、关于托克逊县林业和草原工作站单位2023</w:t>
      </w:r>
      <w:r>
        <w:rPr>
          <w:rFonts w:ascii="黑体" w:hAnsi="黑体" w:eastAsia="黑体" w:cs="黑体"/>
          <w:spacing w:val="-36"/>
          <w:sz w:val="31"/>
          <w:szCs w:val="31"/>
        </w:rPr>
        <w:t xml:space="preserve"> </w:t>
      </w:r>
      <w:r>
        <w:rPr>
          <w:rFonts w:ascii="黑体" w:hAnsi="黑体" w:eastAsia="黑体" w:cs="黑体"/>
          <w:spacing w:val="16"/>
          <w:sz w:val="31"/>
          <w:szCs w:val="31"/>
        </w:rPr>
        <w:t>年政府</w:t>
      </w:r>
      <w:r>
        <w:rPr>
          <w:rFonts w:ascii="黑体" w:hAnsi="黑体" w:eastAsia="黑体" w:cs="黑体"/>
          <w:sz w:val="31"/>
          <w:szCs w:val="31"/>
        </w:rPr>
        <w:t xml:space="preserve"> </w:t>
      </w:r>
      <w:r>
        <w:rPr>
          <w:rFonts w:ascii="黑体" w:hAnsi="黑体" w:eastAsia="黑体" w:cs="黑体"/>
          <w:spacing w:val="8"/>
          <w:sz w:val="31"/>
          <w:szCs w:val="31"/>
        </w:rPr>
        <w:t>性基金预算拨款情况说明</w:t>
      </w:r>
    </w:p>
    <w:p w14:paraId="077B753E">
      <w:pPr>
        <w:pStyle w:val="2"/>
        <w:spacing w:before="3" w:line="333" w:lineRule="auto"/>
        <w:ind w:left="29" w:firstLine="635"/>
      </w:pPr>
      <w:r>
        <w:rPr>
          <w:spacing w:val="12"/>
        </w:rPr>
        <w:t>托克逊县林业和草原工作站</w:t>
      </w:r>
      <w:r>
        <w:rPr>
          <w:spacing w:val="-35"/>
        </w:rPr>
        <w:t xml:space="preserve"> </w:t>
      </w:r>
      <w:r>
        <w:rPr>
          <w:spacing w:val="12"/>
        </w:rPr>
        <w:t>2023</w:t>
      </w:r>
      <w:r>
        <w:rPr>
          <w:spacing w:val="-53"/>
        </w:rPr>
        <w:t xml:space="preserve"> </w:t>
      </w:r>
      <w:r>
        <w:rPr>
          <w:spacing w:val="12"/>
        </w:rPr>
        <w:t>年没有使用政府性基</w:t>
      </w:r>
      <w:r>
        <w:t xml:space="preserve">  </w:t>
      </w:r>
      <w:r>
        <w:rPr>
          <w:spacing w:val="6"/>
        </w:rPr>
        <w:t>金预算拨款安排的支出，政府性基金预算支出情况表为空表。</w:t>
      </w:r>
    </w:p>
    <w:p w14:paraId="633C5081">
      <w:pPr>
        <w:spacing w:before="2" w:line="333" w:lineRule="auto"/>
        <w:ind w:left="37" w:right="252" w:firstLine="637"/>
        <w:rPr>
          <w:rFonts w:ascii="黑体" w:hAnsi="黑体" w:eastAsia="黑体" w:cs="黑体"/>
          <w:sz w:val="31"/>
          <w:szCs w:val="31"/>
        </w:rPr>
      </w:pPr>
      <w:r>
        <w:rPr>
          <w:rFonts w:ascii="黑体" w:hAnsi="黑体" w:eastAsia="黑体" w:cs="黑体"/>
          <w:spacing w:val="16"/>
          <w:sz w:val="31"/>
          <w:szCs w:val="31"/>
        </w:rPr>
        <w:t>九、关于托克逊县林业和草原工作站单位2023</w:t>
      </w:r>
      <w:r>
        <w:rPr>
          <w:rFonts w:ascii="黑体" w:hAnsi="黑体" w:eastAsia="黑体" w:cs="黑体"/>
          <w:spacing w:val="-44"/>
          <w:sz w:val="31"/>
          <w:szCs w:val="31"/>
        </w:rPr>
        <w:t xml:space="preserve"> </w:t>
      </w:r>
      <w:r>
        <w:rPr>
          <w:rFonts w:ascii="黑体" w:hAnsi="黑体" w:eastAsia="黑体" w:cs="黑体"/>
          <w:spacing w:val="16"/>
          <w:sz w:val="31"/>
          <w:szCs w:val="31"/>
        </w:rPr>
        <w:t>年国有</w:t>
      </w:r>
      <w:r>
        <w:rPr>
          <w:rFonts w:ascii="黑体" w:hAnsi="黑体" w:eastAsia="黑体" w:cs="黑体"/>
          <w:sz w:val="31"/>
          <w:szCs w:val="31"/>
        </w:rPr>
        <w:t xml:space="preserve"> </w:t>
      </w:r>
      <w:r>
        <w:rPr>
          <w:rFonts w:ascii="黑体" w:hAnsi="黑体" w:eastAsia="黑体" w:cs="黑体"/>
          <w:spacing w:val="8"/>
          <w:sz w:val="31"/>
          <w:szCs w:val="31"/>
        </w:rPr>
        <w:t>资本经营预算拨款情况说明</w:t>
      </w:r>
    </w:p>
    <w:p w14:paraId="1FB7B6EF">
      <w:pPr>
        <w:pStyle w:val="2"/>
        <w:spacing w:line="334" w:lineRule="auto"/>
        <w:ind w:left="34" w:right="252" w:firstLine="630"/>
        <w:jc w:val="both"/>
      </w:pPr>
      <w:r>
        <w:rPr>
          <w:spacing w:val="12"/>
        </w:rPr>
        <w:t>托克逊县林业和草原工作站</w:t>
      </w:r>
      <w:r>
        <w:rPr>
          <w:spacing w:val="-35"/>
        </w:rPr>
        <w:t xml:space="preserve"> </w:t>
      </w:r>
      <w:r>
        <w:rPr>
          <w:spacing w:val="12"/>
        </w:rPr>
        <w:t>2023</w:t>
      </w:r>
      <w:r>
        <w:rPr>
          <w:spacing w:val="-53"/>
        </w:rPr>
        <w:t xml:space="preserve"> </w:t>
      </w:r>
      <w:r>
        <w:rPr>
          <w:spacing w:val="12"/>
        </w:rPr>
        <w:t>年没有使用国有资本</w:t>
      </w:r>
      <w:r>
        <w:t xml:space="preserve"> </w:t>
      </w:r>
      <w:r>
        <w:rPr>
          <w:spacing w:val="8"/>
        </w:rPr>
        <w:t>经营预算拨款安排的支出，国有资本经营预算支出情况表为</w:t>
      </w:r>
      <w:r>
        <w:rPr>
          <w:spacing w:val="14"/>
        </w:rPr>
        <w:t xml:space="preserve"> </w:t>
      </w:r>
      <w:r>
        <w:rPr>
          <w:spacing w:val="-1"/>
        </w:rPr>
        <w:t>空表。</w:t>
      </w:r>
    </w:p>
    <w:p w14:paraId="139D4142">
      <w:pPr>
        <w:spacing w:before="1" w:line="332" w:lineRule="auto"/>
        <w:ind w:left="23" w:right="252" w:firstLine="647"/>
        <w:rPr>
          <w:rFonts w:ascii="黑体" w:hAnsi="黑体" w:eastAsia="黑体" w:cs="黑体"/>
          <w:sz w:val="31"/>
          <w:szCs w:val="31"/>
        </w:rPr>
      </w:pPr>
      <w:r>
        <w:rPr>
          <w:rFonts w:ascii="黑体" w:hAnsi="黑体" w:eastAsia="黑体" w:cs="黑体"/>
          <w:spacing w:val="16"/>
          <w:sz w:val="31"/>
          <w:szCs w:val="31"/>
        </w:rPr>
        <w:t>十、关于托克逊县林业和草原工作站单位2023</w:t>
      </w:r>
      <w:r>
        <w:rPr>
          <w:rFonts w:ascii="黑体" w:hAnsi="黑体" w:eastAsia="黑体" w:cs="黑体"/>
          <w:spacing w:val="-40"/>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拨款“三公”经费预算情况说明</w:t>
      </w:r>
    </w:p>
    <w:p w14:paraId="6A39BAF2">
      <w:pPr>
        <w:pStyle w:val="2"/>
        <w:spacing w:line="221" w:lineRule="auto"/>
        <w:ind w:left="664"/>
      </w:pPr>
      <w:r>
        <w:rPr>
          <w:spacing w:val="11"/>
        </w:rPr>
        <w:t>托克逊县林业和草原工作站单位</w:t>
      </w:r>
      <w:r>
        <w:rPr>
          <w:spacing w:val="-29"/>
        </w:rPr>
        <w:t xml:space="preserve"> </w:t>
      </w:r>
      <w:r>
        <w:rPr>
          <w:spacing w:val="11"/>
        </w:rPr>
        <w:t>2023</w:t>
      </w:r>
      <w:r>
        <w:rPr>
          <w:spacing w:val="-51"/>
        </w:rPr>
        <w:t xml:space="preserve"> </w:t>
      </w:r>
      <w:r>
        <w:rPr>
          <w:spacing w:val="11"/>
        </w:rPr>
        <w:t>年财政拨款“</w:t>
      </w:r>
      <w:r>
        <w:rPr>
          <w:spacing w:val="-111"/>
        </w:rPr>
        <w:t xml:space="preserve"> </w:t>
      </w:r>
      <w:r>
        <w:rPr>
          <w:spacing w:val="11"/>
        </w:rPr>
        <w:t>三</w:t>
      </w:r>
    </w:p>
    <w:p w14:paraId="15D104C7">
      <w:pPr>
        <w:spacing w:line="221" w:lineRule="auto"/>
        <w:sectPr>
          <w:footerReference r:id="rId25" w:type="default"/>
          <w:pgSz w:w="11906" w:h="16839"/>
          <w:pgMar w:top="1431" w:right="1550" w:bottom="1521" w:left="1785" w:header="0" w:footer="1156" w:gutter="0"/>
          <w:cols w:space="720" w:num="1"/>
        </w:sectPr>
      </w:pPr>
    </w:p>
    <w:p w14:paraId="02A15B5E">
      <w:pPr>
        <w:pStyle w:val="2"/>
        <w:spacing w:before="188" w:line="332" w:lineRule="auto"/>
        <w:ind w:left="25"/>
        <w:jc w:val="both"/>
      </w:pPr>
      <w:r>
        <w:rPr>
          <w:spacing w:val="3"/>
        </w:rPr>
        <w:t>公”经费数为</w:t>
      </w:r>
      <w:r>
        <w:rPr>
          <w:spacing w:val="-36"/>
        </w:rPr>
        <w:t xml:space="preserve"> </w:t>
      </w:r>
      <w:r>
        <w:rPr>
          <w:spacing w:val="3"/>
        </w:rPr>
        <w:t>0.00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r>
        <w:t xml:space="preserve"> </w:t>
      </w:r>
      <w:r>
        <w:rPr>
          <w:spacing w:val="-5"/>
        </w:rPr>
        <w:t>元，公务用车购置费</w:t>
      </w:r>
      <w:r>
        <w:rPr>
          <w:spacing w:val="-25"/>
        </w:rPr>
        <w:t xml:space="preserve"> </w:t>
      </w:r>
      <w:r>
        <w:rPr>
          <w:spacing w:val="-5"/>
        </w:rPr>
        <w:t>0.00</w:t>
      </w:r>
      <w:r>
        <w:rPr>
          <w:spacing w:val="-45"/>
        </w:rPr>
        <w:t xml:space="preserve"> </w:t>
      </w:r>
      <w:r>
        <w:rPr>
          <w:spacing w:val="-5"/>
        </w:rPr>
        <w:t>万元，公务用车运行费</w:t>
      </w:r>
      <w:r>
        <w:rPr>
          <w:spacing w:val="-40"/>
        </w:rPr>
        <w:t xml:space="preserve"> </w:t>
      </w:r>
      <w:r>
        <w:rPr>
          <w:spacing w:val="-5"/>
        </w:rPr>
        <w:t>0.00</w:t>
      </w:r>
      <w:r>
        <w:rPr>
          <w:spacing w:val="-45"/>
        </w:rPr>
        <w:t xml:space="preserve"> </w:t>
      </w:r>
      <w:r>
        <w:rPr>
          <w:spacing w:val="-5"/>
        </w:rPr>
        <w:t>万元，</w:t>
      </w:r>
      <w:r>
        <w:t xml:space="preserve"> 公务接待费</w:t>
      </w:r>
      <w:r>
        <w:rPr>
          <w:spacing w:val="-30"/>
        </w:rPr>
        <w:t xml:space="preserve"> </w:t>
      </w:r>
      <w:r>
        <w:t>0.00</w:t>
      </w:r>
      <w:r>
        <w:rPr>
          <w:spacing w:val="-44"/>
        </w:rPr>
        <w:t xml:space="preserve"> </w:t>
      </w:r>
      <w:r>
        <w:t>万元。</w:t>
      </w:r>
    </w:p>
    <w:p w14:paraId="113B5552">
      <w:pPr>
        <w:pStyle w:val="2"/>
        <w:spacing w:before="8" w:line="333" w:lineRule="auto"/>
        <w:ind w:left="22" w:right="64"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0.00%，主要原因是本单位无此预算；公</w:t>
      </w:r>
      <w:r>
        <w:rPr>
          <w:spacing w:val="9"/>
        </w:rPr>
        <w:t>务用车购置费</w:t>
      </w:r>
      <w:r>
        <w:t xml:space="preserve"> </w:t>
      </w:r>
      <w:r>
        <w:rPr>
          <w:spacing w:val="2"/>
        </w:rPr>
        <w:t>增加</w:t>
      </w:r>
      <w:r>
        <w:rPr>
          <w:spacing w:val="-34"/>
        </w:rPr>
        <w:t xml:space="preserve"> </w:t>
      </w:r>
      <w:r>
        <w:rPr>
          <w:spacing w:val="2"/>
        </w:rPr>
        <w:t>0.00</w:t>
      </w:r>
      <w:r>
        <w:rPr>
          <w:spacing w:val="-45"/>
        </w:rPr>
        <w:t xml:space="preserve"> </w:t>
      </w:r>
      <w:r>
        <w:rPr>
          <w:spacing w:val="2"/>
        </w:rPr>
        <w:t>万元，增长</w:t>
      </w:r>
      <w:r>
        <w:rPr>
          <w:spacing w:val="-38"/>
        </w:rPr>
        <w:t xml:space="preserve"> </w:t>
      </w:r>
      <w:r>
        <w:rPr>
          <w:spacing w:val="2"/>
        </w:rPr>
        <w:t>0.00%，主要原因是本单位无此预算；</w:t>
      </w:r>
      <w:r>
        <w:t xml:space="preserve"> </w:t>
      </w:r>
      <w:r>
        <w:rPr>
          <w:spacing w:val="2"/>
        </w:rPr>
        <w:t>公务用车运行费增加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w:t>
      </w:r>
      <w:r>
        <w:rPr>
          <w:spacing w:val="1"/>
        </w:rPr>
        <w:t>00%，主要原因是本</w:t>
      </w:r>
      <w:r>
        <w:t xml:space="preserve"> </w:t>
      </w:r>
      <w:r>
        <w:rPr>
          <w:spacing w:val="1"/>
        </w:rPr>
        <w:t>单位无此预算；公务接待费增加</w:t>
      </w:r>
      <w:r>
        <w:rPr>
          <w:spacing w:val="-23"/>
        </w:rPr>
        <w:t xml:space="preserve"> </w:t>
      </w:r>
      <w:r>
        <w:rPr>
          <w:spacing w:val="1"/>
        </w:rPr>
        <w:t>0.00</w:t>
      </w:r>
      <w:r>
        <w:rPr>
          <w:spacing w:val="-45"/>
        </w:rPr>
        <w:t xml:space="preserve"> </w:t>
      </w:r>
      <w:r>
        <w:rPr>
          <w:spacing w:val="1"/>
        </w:rPr>
        <w:t>万元，增长</w:t>
      </w:r>
      <w:r>
        <w:rPr>
          <w:spacing w:val="-36"/>
        </w:rPr>
        <w:t xml:space="preserve"> </w:t>
      </w:r>
      <w:r>
        <w:rPr>
          <w:spacing w:val="1"/>
        </w:rPr>
        <w:t>0.00%，主</w:t>
      </w:r>
      <w:r>
        <w:t xml:space="preserve"> </w:t>
      </w:r>
      <w:r>
        <w:rPr>
          <w:spacing w:val="8"/>
        </w:rPr>
        <w:t>要原因是本单位无此预算。</w:t>
      </w:r>
    </w:p>
    <w:p w14:paraId="2D9128FA">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40B7D724">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AE2ECD9">
      <w:pPr>
        <w:pStyle w:val="2"/>
        <w:spacing w:before="182" w:line="334" w:lineRule="auto"/>
        <w:ind w:left="21" w:right="81" w:firstLine="658"/>
        <w:jc w:val="both"/>
      </w:pPr>
      <w:r>
        <w:rPr>
          <w:spacing w:val="1"/>
        </w:rPr>
        <w:t>2023</w:t>
      </w:r>
      <w:r>
        <w:rPr>
          <w:spacing w:val="-47"/>
        </w:rPr>
        <w:t xml:space="preserve"> </w:t>
      </w:r>
      <w:r>
        <w:rPr>
          <w:spacing w:val="1"/>
        </w:rPr>
        <w:t>年，托克逊县林业和草原工作站本级及下属</w:t>
      </w:r>
      <w:r>
        <w:rPr>
          <w:spacing w:val="-38"/>
        </w:rPr>
        <w:t xml:space="preserve"> </w:t>
      </w:r>
      <w:r>
        <w:rPr>
          <w:spacing w:val="1"/>
        </w:rPr>
        <w:t>0</w:t>
      </w:r>
      <w:r>
        <w:rPr>
          <w:spacing w:val="-54"/>
        </w:rPr>
        <w:t xml:space="preserve"> </w:t>
      </w:r>
      <w:r>
        <w:rPr>
          <w:spacing w:val="1"/>
        </w:rPr>
        <w:t>家行</w:t>
      </w:r>
      <w:r>
        <w:t xml:space="preserve"> </w:t>
      </w:r>
      <w:r>
        <w:rPr>
          <w:spacing w:val="6"/>
        </w:rPr>
        <w:t>政单位和</w:t>
      </w:r>
      <w:r>
        <w:rPr>
          <w:spacing w:val="-38"/>
        </w:rPr>
        <w:t xml:space="preserve"> </w:t>
      </w:r>
      <w:r>
        <w:rPr>
          <w:spacing w:val="6"/>
        </w:rPr>
        <w:t>0</w:t>
      </w:r>
      <w:r>
        <w:rPr>
          <w:spacing w:val="-55"/>
        </w:rPr>
        <w:t xml:space="preserve"> </w:t>
      </w:r>
      <w:r>
        <w:rPr>
          <w:spacing w:val="6"/>
        </w:rPr>
        <w:t>家事业单位的机关运行经费财政拨款</w:t>
      </w:r>
      <w:r>
        <w:rPr>
          <w:spacing w:val="5"/>
        </w:rPr>
        <w:t>预算</w:t>
      </w:r>
      <w:r>
        <w:rPr>
          <w:spacing w:val="-52"/>
        </w:rPr>
        <w:t xml:space="preserve"> </w:t>
      </w:r>
      <w:r>
        <w:rPr>
          <w:spacing w:val="5"/>
        </w:rPr>
        <w:t>41.07</w:t>
      </w:r>
      <w:r>
        <w:t xml:space="preserve"> </w:t>
      </w:r>
      <w:r>
        <w:rPr>
          <w:spacing w:val="2"/>
        </w:rPr>
        <w:t>万元，比上年预算增加</w:t>
      </w:r>
      <w:r>
        <w:rPr>
          <w:spacing w:val="-41"/>
        </w:rPr>
        <w:t xml:space="preserve"> </w:t>
      </w:r>
      <w:r>
        <w:rPr>
          <w:spacing w:val="2"/>
        </w:rPr>
        <w:t>11.07</w:t>
      </w:r>
      <w:r>
        <w:rPr>
          <w:spacing w:val="-47"/>
        </w:rPr>
        <w:t xml:space="preserve"> </w:t>
      </w:r>
      <w:r>
        <w:rPr>
          <w:spacing w:val="2"/>
        </w:rPr>
        <w:t>万元，增长</w:t>
      </w:r>
      <w:r>
        <w:rPr>
          <w:spacing w:val="-36"/>
        </w:rPr>
        <w:t xml:space="preserve"> </w:t>
      </w:r>
      <w:r>
        <w:rPr>
          <w:spacing w:val="1"/>
        </w:rPr>
        <w:t>36.90%。主要原因</w:t>
      </w:r>
      <w:r>
        <w:t xml:space="preserve"> </w:t>
      </w:r>
      <w:r>
        <w:rPr>
          <w:spacing w:val="9"/>
        </w:rPr>
        <w:t>是工会经费增长，导致机关运行经费预算比上年度增长。</w:t>
      </w:r>
    </w:p>
    <w:p w14:paraId="611B3DEF">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2BFB515B">
      <w:pPr>
        <w:pStyle w:val="2"/>
        <w:spacing w:before="179" w:line="334" w:lineRule="auto"/>
        <w:ind w:left="36" w:right="83" w:firstLine="643"/>
        <w:jc w:val="both"/>
      </w:pPr>
      <w:r>
        <w:rPr>
          <w:spacing w:val="4"/>
        </w:rPr>
        <w:t>2023</w:t>
      </w:r>
      <w:r>
        <w:rPr>
          <w:spacing w:val="-58"/>
        </w:rPr>
        <w:t xml:space="preserve"> </w:t>
      </w:r>
      <w:r>
        <w:rPr>
          <w:spacing w:val="4"/>
        </w:rPr>
        <w:t>年，托克逊县林业和草原工作站单位政府</w:t>
      </w:r>
      <w:r>
        <w:rPr>
          <w:spacing w:val="3"/>
        </w:rPr>
        <w:t>采购预算</w:t>
      </w:r>
      <w:r>
        <w:t xml:space="preserve"> </w:t>
      </w:r>
      <w:r>
        <w:rPr>
          <w:spacing w:val="7"/>
        </w:rPr>
        <w:t>0</w:t>
      </w:r>
      <w:r>
        <w:rPr>
          <w:rFonts w:hint="eastAsia"/>
          <w:spacing w:val="7"/>
          <w:lang w:val="en-US" w:eastAsia="zh-CN"/>
        </w:rPr>
        <w:t>.00</w:t>
      </w:r>
      <w:r>
        <w:rPr>
          <w:spacing w:val="-37"/>
        </w:rPr>
        <w:t xml:space="preserve"> </w:t>
      </w:r>
      <w:r>
        <w:rPr>
          <w:spacing w:val="7"/>
        </w:rPr>
        <w:t>万元，其中：政府采购货物预算</w:t>
      </w:r>
      <w:r>
        <w:rPr>
          <w:spacing w:val="-38"/>
        </w:rPr>
        <w:t xml:space="preserve"> </w:t>
      </w:r>
      <w:r>
        <w:rPr>
          <w:spacing w:val="7"/>
        </w:rPr>
        <w:t>0</w:t>
      </w:r>
      <w:r>
        <w:rPr>
          <w:rFonts w:hint="eastAsia"/>
          <w:spacing w:val="7"/>
          <w:lang w:val="en-US" w:eastAsia="zh-CN"/>
        </w:rPr>
        <w:t>.00</w:t>
      </w:r>
      <w:r>
        <w:rPr>
          <w:spacing w:val="-42"/>
        </w:rPr>
        <w:t xml:space="preserve"> </w:t>
      </w:r>
      <w:r>
        <w:rPr>
          <w:spacing w:val="7"/>
        </w:rPr>
        <w:t>万元，政府采购工程预</w:t>
      </w:r>
      <w:r>
        <w:t xml:space="preserve"> </w:t>
      </w:r>
      <w:r>
        <w:rPr>
          <w:spacing w:val="-1"/>
        </w:rPr>
        <w:t>算</w:t>
      </w:r>
      <w:r>
        <w:rPr>
          <w:spacing w:val="-30"/>
        </w:rPr>
        <w:t xml:space="preserve"> </w:t>
      </w:r>
      <w:r>
        <w:rPr>
          <w:spacing w:val="-1"/>
        </w:rPr>
        <w:t>0</w:t>
      </w:r>
      <w:r>
        <w:rPr>
          <w:rFonts w:hint="eastAsia"/>
          <w:spacing w:val="-1"/>
          <w:lang w:val="en-US" w:eastAsia="zh-CN"/>
        </w:rPr>
        <w:t>.00</w:t>
      </w:r>
      <w:r>
        <w:rPr>
          <w:spacing w:val="-45"/>
        </w:rPr>
        <w:t xml:space="preserve"> </w:t>
      </w:r>
      <w:r>
        <w:rPr>
          <w:spacing w:val="-1"/>
        </w:rPr>
        <w:t>万元，政府采购服务预算</w:t>
      </w:r>
      <w:r>
        <w:rPr>
          <w:spacing w:val="-38"/>
        </w:rPr>
        <w:t xml:space="preserve"> </w:t>
      </w:r>
      <w:r>
        <w:rPr>
          <w:spacing w:val="-1"/>
        </w:rPr>
        <w:t>0</w:t>
      </w:r>
      <w:r>
        <w:rPr>
          <w:rFonts w:hint="eastAsia"/>
          <w:spacing w:val="-1"/>
          <w:lang w:val="en-US" w:eastAsia="zh-CN"/>
        </w:rPr>
        <w:t>.00</w:t>
      </w:r>
      <w:r>
        <w:rPr>
          <w:spacing w:val="-45"/>
        </w:rPr>
        <w:t xml:space="preserve"> </w:t>
      </w:r>
      <w:r>
        <w:rPr>
          <w:spacing w:val="-1"/>
        </w:rPr>
        <w:t>万元。</w:t>
      </w:r>
    </w:p>
    <w:p w14:paraId="43FEC054">
      <w:pPr>
        <w:pStyle w:val="2"/>
        <w:spacing w:before="5"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7A99DFBF">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957ACEB">
      <w:pPr>
        <w:spacing w:line="219" w:lineRule="auto"/>
        <w:rPr>
          <w:rFonts w:ascii="楷体" w:hAnsi="楷体" w:eastAsia="楷体" w:cs="楷体"/>
          <w:sz w:val="31"/>
          <w:szCs w:val="31"/>
        </w:rPr>
        <w:sectPr>
          <w:footerReference r:id="rId26" w:type="default"/>
          <w:pgSz w:w="11906" w:h="16839"/>
          <w:pgMar w:top="1431" w:right="1718" w:bottom="1521" w:left="1785" w:header="0" w:footer="1156" w:gutter="0"/>
          <w:cols w:space="720" w:num="1"/>
        </w:sectPr>
      </w:pPr>
    </w:p>
    <w:p w14:paraId="6F4E2EC6">
      <w:pPr>
        <w:pStyle w:val="2"/>
        <w:spacing w:before="182" w:line="333" w:lineRule="auto"/>
        <w:ind w:left="22" w:right="16" w:firstLine="649"/>
      </w:pPr>
      <w:r>
        <w:rPr>
          <w:spacing w:val="12"/>
        </w:rPr>
        <w:t>截至</w:t>
      </w:r>
      <w:r>
        <w:rPr>
          <w:spacing w:val="-43"/>
        </w:rPr>
        <w:t xml:space="preserve"> </w:t>
      </w:r>
      <w:r>
        <w:rPr>
          <w:spacing w:val="12"/>
        </w:rPr>
        <w:t>2022</w:t>
      </w:r>
      <w:r>
        <w:rPr>
          <w:spacing w:val="-51"/>
        </w:rPr>
        <w:t xml:space="preserve"> </w:t>
      </w:r>
      <w:r>
        <w:rPr>
          <w:spacing w:val="12"/>
        </w:rPr>
        <w:t>年底，托克逊县林业和草原工作站单位</w:t>
      </w:r>
      <w:r>
        <w:rPr>
          <w:spacing w:val="11"/>
        </w:rPr>
        <w:t>占用</w:t>
      </w:r>
      <w:r>
        <w:t xml:space="preserve"> </w:t>
      </w:r>
      <w:r>
        <w:rPr>
          <w:spacing w:val="9"/>
        </w:rPr>
        <w:t>使用国有资产总体情况为</w:t>
      </w:r>
    </w:p>
    <w:p w14:paraId="45CC168A">
      <w:pPr>
        <w:pStyle w:val="2"/>
        <w:spacing w:before="2" w:line="220" w:lineRule="auto"/>
        <w:ind w:left="687"/>
      </w:pPr>
      <w:r>
        <w:t>1.房屋</w:t>
      </w:r>
      <w:r>
        <w:rPr>
          <w:spacing w:val="-32"/>
        </w:rPr>
        <w:t xml:space="preserve"> </w:t>
      </w:r>
      <w:r>
        <w:t>1020</w:t>
      </w:r>
      <w:r>
        <w:rPr>
          <w:spacing w:val="-57"/>
        </w:rPr>
        <w:t xml:space="preserve"> </w:t>
      </w:r>
      <w:r>
        <w:t>平方米，价值</w:t>
      </w:r>
      <w:r>
        <w:rPr>
          <w:spacing w:val="-48"/>
        </w:rPr>
        <w:t xml:space="preserve"> </w:t>
      </w:r>
      <w:r>
        <w:t>66.23</w:t>
      </w:r>
      <w:r>
        <w:rPr>
          <w:spacing w:val="-45"/>
        </w:rPr>
        <w:t xml:space="preserve"> </w:t>
      </w:r>
      <w:r>
        <w:t>万元。</w:t>
      </w:r>
    </w:p>
    <w:p w14:paraId="0328F055">
      <w:pPr>
        <w:pStyle w:val="2"/>
        <w:spacing w:before="193" w:line="295"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6D47DCC9">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01450112">
      <w:pPr>
        <w:pStyle w:val="2"/>
        <w:spacing w:before="190" w:line="220" w:lineRule="auto"/>
        <w:ind w:left="678"/>
      </w:pPr>
      <w:r>
        <w:t>4.其他资产价值</w:t>
      </w:r>
      <w:r>
        <w:rPr>
          <w:spacing w:val="-39"/>
        </w:rPr>
        <w:t xml:space="preserve"> </w:t>
      </w:r>
      <w:r>
        <w:t>0</w:t>
      </w:r>
      <w:r>
        <w:rPr>
          <w:spacing w:val="-45"/>
        </w:rPr>
        <w:t xml:space="preserve"> </w:t>
      </w:r>
      <w:r>
        <w:t>万元。</w:t>
      </w:r>
    </w:p>
    <w:p w14:paraId="275408E5">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rFonts w:hint="eastAsia"/>
          <w:spacing w:val="4"/>
          <w:lang w:val="en-US" w:eastAsia="zh-CN"/>
        </w:rPr>
        <w:t>0</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r>
        <w:rPr>
          <w:rFonts w:hint="eastAsia"/>
          <w:spacing w:val="-3"/>
          <w:lang w:val="en-US" w:eastAsia="zh-CN"/>
        </w:rPr>
        <w:t>0</w:t>
      </w:r>
      <w:r>
        <w:rPr>
          <w:spacing w:val="-3"/>
        </w:rPr>
        <w:t>。</w:t>
      </w:r>
    </w:p>
    <w:p w14:paraId="048992CA">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rFonts w:hint="eastAsia"/>
          <w:lang w:val="en-US" w:eastAsia="zh-CN"/>
        </w:rPr>
        <w:t>0</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r>
        <w:rPr>
          <w:rFonts w:hint="eastAsia"/>
          <w:spacing w:val="-9"/>
          <w:lang w:val="en-US" w:eastAsia="zh-CN"/>
        </w:rPr>
        <w:t>0</w:t>
      </w:r>
      <w:r>
        <w:rPr>
          <w:spacing w:val="-9"/>
        </w:rPr>
        <w:t>。</w:t>
      </w:r>
    </w:p>
    <w:p w14:paraId="5B3DAA3F">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333FE350">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115D09D5">
      <w:pPr>
        <w:spacing w:line="334" w:lineRule="auto"/>
        <w:sectPr>
          <w:footerReference r:id="rId27" w:type="default"/>
          <w:pgSz w:w="11906" w:h="16839"/>
          <w:pgMar w:top="1431" w:right="1785" w:bottom="1521" w:left="1785" w:header="0" w:footer="1156" w:gutter="0"/>
          <w:cols w:space="720" w:num="1"/>
        </w:sectPr>
      </w:pPr>
    </w:p>
    <w:p w14:paraId="318E3A3E">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8829357">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2F985B6B">
      <w:pPr>
        <w:rPr>
          <w:rFonts w:ascii="Arial"/>
          <w:sz w:val="21"/>
        </w:rPr>
      </w:pPr>
    </w:p>
    <w:p w14:paraId="3766A1CA">
      <w:pPr>
        <w:rPr>
          <w:rFonts w:ascii="Arial"/>
          <w:sz w:val="21"/>
        </w:rPr>
      </w:pPr>
    </w:p>
    <w:p w14:paraId="3759006D">
      <w:pPr>
        <w:spacing w:line="241" w:lineRule="auto"/>
        <w:rPr>
          <w:rFonts w:ascii="Arial"/>
          <w:sz w:val="21"/>
        </w:rPr>
      </w:pPr>
    </w:p>
    <w:p w14:paraId="18B04BA8">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446FBD48">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48DA1CDD">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EA7CA47">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52B30AF7">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7FCBC45B">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3F49D973">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032630A0">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ACBD616">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65758B4A">
      <w:pPr>
        <w:spacing w:line="265" w:lineRule="auto"/>
        <w:sectPr>
          <w:footerReference r:id="rId28" w:type="default"/>
          <w:pgSz w:w="11906" w:h="16839"/>
          <w:pgMar w:top="1431" w:right="1704" w:bottom="1521" w:left="1785" w:header="0" w:footer="1156" w:gutter="0"/>
          <w:cols w:space="720" w:num="1"/>
        </w:sectPr>
      </w:pPr>
    </w:p>
    <w:p w14:paraId="7D6E1DD1">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59877A7D">
      <w:pPr>
        <w:spacing w:line="251" w:lineRule="auto"/>
        <w:rPr>
          <w:rFonts w:ascii="Arial"/>
          <w:sz w:val="21"/>
        </w:rPr>
      </w:pPr>
    </w:p>
    <w:p w14:paraId="41597644">
      <w:pPr>
        <w:spacing w:line="251" w:lineRule="auto"/>
        <w:rPr>
          <w:rFonts w:ascii="Arial"/>
          <w:sz w:val="21"/>
        </w:rPr>
      </w:pPr>
    </w:p>
    <w:p w14:paraId="07448EC0">
      <w:pPr>
        <w:spacing w:line="251" w:lineRule="auto"/>
        <w:rPr>
          <w:rFonts w:ascii="Arial"/>
          <w:sz w:val="21"/>
        </w:rPr>
      </w:pPr>
    </w:p>
    <w:p w14:paraId="6E5770E0">
      <w:pPr>
        <w:spacing w:line="251" w:lineRule="auto"/>
        <w:rPr>
          <w:rFonts w:ascii="Arial"/>
          <w:sz w:val="21"/>
        </w:rPr>
      </w:pPr>
    </w:p>
    <w:p w14:paraId="54601F30">
      <w:pPr>
        <w:spacing w:line="251" w:lineRule="auto"/>
        <w:rPr>
          <w:rFonts w:ascii="Arial"/>
          <w:sz w:val="21"/>
        </w:rPr>
      </w:pPr>
    </w:p>
    <w:p w14:paraId="59027E00">
      <w:pPr>
        <w:spacing w:line="251" w:lineRule="auto"/>
        <w:rPr>
          <w:rFonts w:ascii="Arial"/>
          <w:sz w:val="21"/>
        </w:rPr>
      </w:pPr>
    </w:p>
    <w:p w14:paraId="76044110">
      <w:pPr>
        <w:spacing w:line="251" w:lineRule="auto"/>
        <w:rPr>
          <w:rFonts w:ascii="Arial"/>
          <w:sz w:val="21"/>
        </w:rPr>
      </w:pPr>
    </w:p>
    <w:p w14:paraId="54BBEA4F">
      <w:pPr>
        <w:spacing w:line="251" w:lineRule="auto"/>
        <w:rPr>
          <w:rFonts w:ascii="Arial"/>
          <w:sz w:val="21"/>
        </w:rPr>
      </w:pPr>
    </w:p>
    <w:p w14:paraId="2D20AEF1">
      <w:pPr>
        <w:spacing w:line="251" w:lineRule="auto"/>
        <w:rPr>
          <w:rFonts w:ascii="Arial"/>
          <w:sz w:val="21"/>
        </w:rPr>
      </w:pPr>
    </w:p>
    <w:p w14:paraId="5981A53A">
      <w:pPr>
        <w:spacing w:line="251" w:lineRule="auto"/>
        <w:rPr>
          <w:rFonts w:ascii="Arial"/>
          <w:sz w:val="21"/>
        </w:rPr>
      </w:pPr>
    </w:p>
    <w:p w14:paraId="4236EC50">
      <w:pPr>
        <w:spacing w:line="251" w:lineRule="auto"/>
        <w:rPr>
          <w:rFonts w:ascii="Arial"/>
          <w:sz w:val="21"/>
        </w:rPr>
      </w:pPr>
    </w:p>
    <w:p w14:paraId="2470C004">
      <w:pPr>
        <w:spacing w:line="251" w:lineRule="auto"/>
        <w:rPr>
          <w:rFonts w:ascii="Arial"/>
          <w:sz w:val="21"/>
        </w:rPr>
      </w:pPr>
    </w:p>
    <w:p w14:paraId="2432D614">
      <w:pPr>
        <w:spacing w:line="251" w:lineRule="auto"/>
        <w:rPr>
          <w:rFonts w:ascii="Arial"/>
          <w:sz w:val="21"/>
        </w:rPr>
      </w:pPr>
    </w:p>
    <w:p w14:paraId="1646D2F3">
      <w:pPr>
        <w:spacing w:line="252" w:lineRule="auto"/>
        <w:rPr>
          <w:rFonts w:ascii="Arial"/>
          <w:sz w:val="21"/>
        </w:rPr>
      </w:pPr>
    </w:p>
    <w:p w14:paraId="52441DEA">
      <w:pPr>
        <w:pStyle w:val="2"/>
        <w:spacing w:before="100" w:line="221" w:lineRule="auto"/>
        <w:ind w:right="14"/>
        <w:jc w:val="right"/>
      </w:pPr>
      <w:r>
        <w:rPr>
          <w:spacing w:val="9"/>
        </w:rPr>
        <w:t>托克逊县林业和草原工作站</w:t>
      </w:r>
    </w:p>
    <w:p w14:paraId="00F2C2CF">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A19B4">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AABCE">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DCF12">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55AB0">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F1678">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2146E">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32621">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9684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1275E">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8AF3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43CA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FF258">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75B4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41DF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5B38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FFDC7">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15D76">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FCE74">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7DA95">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C0D83">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19A54">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05854">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89B25">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EA223">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38EB6">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37952E9"/>
    <w:rsid w:val="3C406802"/>
    <w:rsid w:val="4A9B0F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6441</Words>
  <Characters>8037</Characters>
  <TotalTime>4</TotalTime>
  <ScaleCrop>false</ScaleCrop>
  <LinksUpToDate>false</LinksUpToDate>
  <CharactersWithSpaces>8864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2024-01-16T16:25:00Z</dcterms:created>
  <dc:creator>森</dc:creator>
  <cp:lastModifiedBy>Administrator</cp:lastModifiedBy>
  <dcterms:modified xsi:type="dcterms:W3CDTF">2025-07-28T12:59:49Z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2025-07-10T14:14:32Z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F95CB06250FB41ACA6AF039DC2D3E240_12</vt:lpwstr>
  </property>
</Properties>
</file>