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07397">
      <w:pPr>
        <w:spacing w:line="251" w:lineRule="auto"/>
        <w:rPr>
          <w:rFonts w:ascii="Arial"/>
          <w:sz w:val="21"/>
        </w:rPr>
      </w:pPr>
    </w:p>
    <w:p w14:paraId="0B4D75ED">
      <w:pPr>
        <w:spacing w:line="251" w:lineRule="auto"/>
        <w:rPr>
          <w:rFonts w:ascii="Arial"/>
          <w:sz w:val="21"/>
        </w:rPr>
      </w:pPr>
    </w:p>
    <w:p w14:paraId="16B9D79D">
      <w:pPr>
        <w:spacing w:line="251" w:lineRule="auto"/>
        <w:rPr>
          <w:rFonts w:ascii="Arial"/>
          <w:sz w:val="21"/>
        </w:rPr>
      </w:pPr>
    </w:p>
    <w:p w14:paraId="7FD06D44">
      <w:pPr>
        <w:spacing w:line="251" w:lineRule="auto"/>
        <w:rPr>
          <w:rFonts w:ascii="Arial"/>
          <w:sz w:val="21"/>
        </w:rPr>
      </w:pPr>
    </w:p>
    <w:p w14:paraId="2DA7CD51">
      <w:pPr>
        <w:spacing w:line="251" w:lineRule="auto"/>
        <w:rPr>
          <w:rFonts w:ascii="Arial"/>
          <w:sz w:val="21"/>
        </w:rPr>
      </w:pPr>
    </w:p>
    <w:p w14:paraId="6A4D38AE">
      <w:pPr>
        <w:spacing w:line="251" w:lineRule="auto"/>
        <w:rPr>
          <w:rFonts w:ascii="Arial"/>
          <w:sz w:val="21"/>
        </w:rPr>
      </w:pPr>
    </w:p>
    <w:p w14:paraId="029FF375">
      <w:pPr>
        <w:spacing w:line="252" w:lineRule="auto"/>
        <w:rPr>
          <w:rFonts w:ascii="Arial"/>
          <w:sz w:val="21"/>
        </w:rPr>
      </w:pPr>
    </w:p>
    <w:p w14:paraId="69E10C69">
      <w:pPr>
        <w:spacing w:before="140" w:line="247" w:lineRule="auto"/>
        <w:ind w:left="1879" w:right="208" w:hanging="1658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9"/>
          <w:sz w:val="43"/>
          <w:szCs w:val="43"/>
        </w:rPr>
        <w:t>新疆维吾尔自治区托克逊县青少年活动中</w:t>
      </w:r>
      <w:r>
        <w:rPr>
          <w:rFonts w:ascii="黑体" w:hAnsi="黑体" w:eastAsia="黑体" w:cs="黑体"/>
          <w:spacing w:val="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心</w:t>
      </w:r>
      <w:r>
        <w:rPr>
          <w:rFonts w:ascii="黑体" w:hAnsi="黑体" w:eastAsia="黑体" w:cs="黑体"/>
          <w:spacing w:val="-8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</w:rPr>
        <w:t>年单位预算公开</w:t>
      </w:r>
    </w:p>
    <w:p w14:paraId="1E3005FD">
      <w:pPr>
        <w:spacing w:line="247" w:lineRule="auto"/>
        <w:rPr>
          <w:rFonts w:ascii="黑体" w:hAnsi="黑体" w:eastAsia="黑体" w:cs="黑体"/>
          <w:sz w:val="43"/>
          <w:szCs w:val="43"/>
        </w:rPr>
        <w:sectPr>
          <w:footerReference r:id="rId5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7BF97BE7">
      <w:pPr>
        <w:spacing w:line="294" w:lineRule="auto"/>
        <w:rPr>
          <w:rFonts w:ascii="Arial"/>
          <w:sz w:val="21"/>
        </w:rPr>
      </w:pPr>
    </w:p>
    <w:p w14:paraId="36AFF192">
      <w:pPr>
        <w:spacing w:line="295" w:lineRule="auto"/>
        <w:rPr>
          <w:rFonts w:ascii="Arial"/>
          <w:sz w:val="21"/>
        </w:rPr>
      </w:pPr>
    </w:p>
    <w:p w14:paraId="2290FCD0">
      <w:pPr>
        <w:spacing w:line="295" w:lineRule="auto"/>
        <w:rPr>
          <w:rFonts w:ascii="Arial"/>
          <w:sz w:val="21"/>
        </w:rPr>
      </w:pPr>
    </w:p>
    <w:p w14:paraId="76ECED5E">
      <w:pPr>
        <w:spacing w:before="114" w:line="227" w:lineRule="auto"/>
        <w:ind w:left="3776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25"/>
          <w:sz w:val="35"/>
          <w:szCs w:val="35"/>
        </w:rPr>
        <w:t>目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-25"/>
          <w:sz w:val="35"/>
          <w:szCs w:val="35"/>
        </w:rPr>
        <w:t>录</w:t>
      </w:r>
    </w:p>
    <w:p w14:paraId="01838681">
      <w:pPr>
        <w:spacing w:line="340" w:lineRule="auto"/>
        <w:rPr>
          <w:rFonts w:ascii="Arial"/>
          <w:sz w:val="21"/>
        </w:rPr>
      </w:pPr>
    </w:p>
    <w:p w14:paraId="66DDEFDF">
      <w:pPr>
        <w:spacing w:line="341" w:lineRule="auto"/>
        <w:rPr>
          <w:rFonts w:ascii="Arial"/>
          <w:sz w:val="21"/>
        </w:rPr>
      </w:pPr>
    </w:p>
    <w:p w14:paraId="401F9014">
      <w:pPr>
        <w:pStyle w:val="2"/>
        <w:spacing w:before="101" w:line="219" w:lineRule="auto"/>
        <w:ind w:left="683"/>
        <w:outlineLvl w:val="0"/>
      </w:pPr>
      <w:r>
        <w:rPr>
          <w:b/>
          <w:bCs/>
          <w:spacing w:val="6"/>
        </w:rPr>
        <w:t>第一部分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托克逊县青少年活动中心单位概况</w:t>
      </w:r>
    </w:p>
    <w:p w14:paraId="3F035F5F">
      <w:pPr>
        <w:pStyle w:val="2"/>
        <w:spacing w:before="231" w:line="225" w:lineRule="auto"/>
        <w:ind w:left="687"/>
        <w:outlineLvl w:val="0"/>
      </w:pPr>
      <w:r>
        <w:rPr>
          <w:spacing w:val="4"/>
        </w:rPr>
        <w:t>一、主要职能</w:t>
      </w:r>
    </w:p>
    <w:p w14:paraId="4118A3F4">
      <w:pPr>
        <w:pStyle w:val="2"/>
        <w:spacing w:before="222" w:line="220" w:lineRule="auto"/>
        <w:ind w:left="684"/>
        <w:outlineLvl w:val="0"/>
      </w:pPr>
      <w:r>
        <w:rPr>
          <w:spacing w:val="7"/>
        </w:rPr>
        <w:t>二、机构设置及人员情况</w:t>
      </w:r>
    </w:p>
    <w:p w14:paraId="52DA9A6D">
      <w:pPr>
        <w:pStyle w:val="2"/>
        <w:spacing w:before="231" w:line="219" w:lineRule="auto"/>
        <w:ind w:left="683"/>
        <w:outlineLvl w:val="0"/>
      </w:pPr>
      <w:r>
        <w:rPr>
          <w:b/>
          <w:bCs/>
          <w:spacing w:val="3"/>
        </w:rPr>
        <w:t>第二部分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2023</w:t>
      </w:r>
      <w:r>
        <w:rPr>
          <w:spacing w:val="-46"/>
        </w:rPr>
        <w:t xml:space="preserve"> </w:t>
      </w:r>
      <w:r>
        <w:rPr>
          <w:b/>
          <w:bCs/>
          <w:spacing w:val="3"/>
        </w:rPr>
        <w:t>年单位预算公开表</w:t>
      </w:r>
    </w:p>
    <w:p w14:paraId="27CDCEEC">
      <w:pPr>
        <w:pStyle w:val="2"/>
        <w:spacing w:before="232" w:line="218" w:lineRule="auto"/>
        <w:ind w:left="687"/>
        <w:outlineLvl w:val="0"/>
      </w:pPr>
      <w:r>
        <w:rPr>
          <w:spacing w:val="6"/>
        </w:rPr>
        <w:t>一、单位收支总体情况表</w:t>
      </w:r>
    </w:p>
    <w:p w14:paraId="7C8DD11E">
      <w:pPr>
        <w:pStyle w:val="2"/>
        <w:spacing w:before="234" w:line="219" w:lineRule="auto"/>
        <w:ind w:left="684"/>
        <w:outlineLvl w:val="0"/>
      </w:pPr>
      <w:r>
        <w:rPr>
          <w:spacing w:val="7"/>
        </w:rPr>
        <w:t>二、单位收入总体情况表</w:t>
      </w:r>
    </w:p>
    <w:p w14:paraId="4B42170A">
      <w:pPr>
        <w:pStyle w:val="2"/>
        <w:spacing w:before="232" w:line="218" w:lineRule="auto"/>
        <w:ind w:left="690"/>
        <w:outlineLvl w:val="0"/>
      </w:pPr>
      <w:r>
        <w:rPr>
          <w:spacing w:val="6"/>
        </w:rPr>
        <w:t>三、单位支出总体情况表</w:t>
      </w:r>
    </w:p>
    <w:p w14:paraId="5B08A332">
      <w:pPr>
        <w:pStyle w:val="2"/>
        <w:spacing w:before="234" w:line="218" w:lineRule="auto"/>
        <w:ind w:left="704"/>
        <w:outlineLvl w:val="0"/>
      </w:pPr>
      <w:r>
        <w:rPr>
          <w:spacing w:val="6"/>
        </w:rPr>
        <w:t>四、财政拨款收支总体情况表</w:t>
      </w:r>
    </w:p>
    <w:p w14:paraId="7FEDECD6">
      <w:pPr>
        <w:pStyle w:val="2"/>
        <w:spacing w:before="234" w:line="218" w:lineRule="auto"/>
        <w:ind w:left="678"/>
        <w:outlineLvl w:val="0"/>
      </w:pPr>
      <w:r>
        <w:rPr>
          <w:spacing w:val="8"/>
        </w:rPr>
        <w:t>五、一般公共预算支出情况表</w:t>
      </w:r>
    </w:p>
    <w:p w14:paraId="1BD4CA19">
      <w:pPr>
        <w:pStyle w:val="2"/>
        <w:spacing w:before="234" w:line="218" w:lineRule="auto"/>
        <w:ind w:left="681"/>
        <w:outlineLvl w:val="0"/>
      </w:pPr>
      <w:r>
        <w:rPr>
          <w:spacing w:val="8"/>
        </w:rPr>
        <w:t>六、一般公共预算基本支出情况表</w:t>
      </w:r>
    </w:p>
    <w:p w14:paraId="7822FB09">
      <w:pPr>
        <w:pStyle w:val="2"/>
        <w:spacing w:before="234" w:line="218" w:lineRule="auto"/>
        <w:ind w:left="674"/>
        <w:outlineLvl w:val="0"/>
      </w:pPr>
      <w:r>
        <w:rPr>
          <w:spacing w:val="8"/>
        </w:rPr>
        <w:t>七、一般公共预算项目支出情况表</w:t>
      </w:r>
    </w:p>
    <w:p w14:paraId="0E2F2268">
      <w:pPr>
        <w:pStyle w:val="2"/>
        <w:spacing w:before="234" w:line="218" w:lineRule="auto"/>
        <w:ind w:left="673"/>
        <w:outlineLvl w:val="0"/>
      </w:pPr>
      <w:r>
        <w:rPr>
          <w:spacing w:val="8"/>
        </w:rPr>
        <w:t>八、政府性基金预算支出情况表</w:t>
      </w:r>
    </w:p>
    <w:p w14:paraId="256222F6">
      <w:pPr>
        <w:pStyle w:val="2"/>
        <w:spacing w:before="234" w:line="218" w:lineRule="auto"/>
        <w:ind w:left="671"/>
        <w:outlineLvl w:val="0"/>
      </w:pPr>
      <w:r>
        <w:rPr>
          <w:spacing w:val="8"/>
        </w:rPr>
        <w:t>九、国有资本经营预算支出情况表</w:t>
      </w:r>
    </w:p>
    <w:p w14:paraId="48905ED9">
      <w:pPr>
        <w:pStyle w:val="2"/>
        <w:spacing w:before="234" w:line="218" w:lineRule="auto"/>
        <w:ind w:left="681"/>
        <w:outlineLvl w:val="0"/>
      </w:pPr>
      <w:r>
        <w:rPr>
          <w:spacing w:val="6"/>
        </w:rPr>
        <w:t>十、财政拨款“</w:t>
      </w:r>
      <w:r>
        <w:rPr>
          <w:spacing w:val="-117"/>
        </w:rPr>
        <w:t xml:space="preserve"> </w:t>
      </w:r>
      <w:r>
        <w:rPr>
          <w:spacing w:val="6"/>
        </w:rPr>
        <w:t>三公”经费支出情况表</w:t>
      </w:r>
    </w:p>
    <w:p w14:paraId="42CDFE66">
      <w:pPr>
        <w:pStyle w:val="2"/>
        <w:spacing w:before="233" w:line="219" w:lineRule="auto"/>
        <w:ind w:left="683"/>
        <w:outlineLvl w:val="0"/>
      </w:pPr>
      <w:r>
        <w:rPr>
          <w:b/>
          <w:bCs/>
          <w:spacing w:val="4"/>
        </w:rPr>
        <w:t>第三部分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2023</w:t>
      </w:r>
      <w:r>
        <w:rPr>
          <w:spacing w:val="-59"/>
        </w:rPr>
        <w:t xml:space="preserve"> </w:t>
      </w:r>
      <w:r>
        <w:rPr>
          <w:b/>
          <w:bCs/>
          <w:spacing w:val="4"/>
        </w:rPr>
        <w:t>年单位预算情况说明</w:t>
      </w:r>
    </w:p>
    <w:p w14:paraId="7CC69FCF">
      <w:pPr>
        <w:pStyle w:val="2"/>
        <w:spacing w:before="233" w:line="288" w:lineRule="auto"/>
        <w:ind w:left="36" w:right="13" w:firstLine="651"/>
        <w:outlineLvl w:val="0"/>
      </w:pPr>
      <w:r>
        <w:rPr>
          <w:spacing w:val="11"/>
        </w:rPr>
        <w:t>一、关于托克逊县青少年活动中心单位</w:t>
      </w:r>
      <w:r>
        <w:rPr>
          <w:spacing w:val="-33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年收支预</w:t>
      </w:r>
      <w:r>
        <w:t xml:space="preserve"> </w:t>
      </w:r>
      <w:r>
        <w:rPr>
          <w:spacing w:val="6"/>
        </w:rPr>
        <w:t>算情况的总体说明</w:t>
      </w:r>
    </w:p>
    <w:p w14:paraId="49ACDF39">
      <w:pPr>
        <w:pStyle w:val="2"/>
        <w:spacing w:before="233" w:line="288" w:lineRule="auto"/>
        <w:ind w:left="36" w:right="13" w:firstLine="648"/>
        <w:outlineLvl w:val="0"/>
      </w:pPr>
      <w:r>
        <w:rPr>
          <w:spacing w:val="11"/>
        </w:rPr>
        <w:t>二、关于托克逊县青少年活动中心单位</w:t>
      </w:r>
      <w:r>
        <w:rPr>
          <w:spacing w:val="-30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年收入预</w:t>
      </w:r>
      <w:r>
        <w:t xml:space="preserve"> </w:t>
      </w:r>
      <w:r>
        <w:rPr>
          <w:spacing w:val="5"/>
        </w:rPr>
        <w:t>算情况说明</w:t>
      </w:r>
    </w:p>
    <w:p w14:paraId="0DF4ED13">
      <w:pPr>
        <w:spacing w:line="288" w:lineRule="auto"/>
        <w:sectPr>
          <w:footerReference r:id="rId6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29BF0609">
      <w:pPr>
        <w:pStyle w:val="2"/>
        <w:spacing w:before="217" w:line="288" w:lineRule="auto"/>
        <w:ind w:left="36" w:right="13" w:firstLine="654"/>
        <w:outlineLvl w:val="0"/>
      </w:pPr>
      <w:r>
        <w:rPr>
          <w:spacing w:val="11"/>
        </w:rPr>
        <w:t>三、关于托克逊县青少年活动中心单位</w:t>
      </w:r>
      <w:r>
        <w:rPr>
          <w:spacing w:val="-3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年支出预</w:t>
      </w:r>
      <w:r>
        <w:t xml:space="preserve"> </w:t>
      </w:r>
      <w:r>
        <w:rPr>
          <w:spacing w:val="5"/>
        </w:rPr>
        <w:t>算情况说明</w:t>
      </w:r>
    </w:p>
    <w:p w14:paraId="35315BF7">
      <w:pPr>
        <w:pStyle w:val="2"/>
        <w:spacing w:before="231" w:line="288" w:lineRule="auto"/>
        <w:ind w:left="29" w:right="13" w:firstLine="675"/>
        <w:outlineLvl w:val="0"/>
      </w:pPr>
      <w:r>
        <w:rPr>
          <w:spacing w:val="11"/>
        </w:rPr>
        <w:t>四、关于托克逊县青少年活动中心单位</w:t>
      </w:r>
      <w:r>
        <w:rPr>
          <w:spacing w:val="-44"/>
        </w:rPr>
        <w:t xml:space="preserve"> </w:t>
      </w:r>
      <w:r>
        <w:rPr>
          <w:spacing w:val="11"/>
        </w:rPr>
        <w:t>20</w:t>
      </w:r>
      <w:r>
        <w:rPr>
          <w:spacing w:val="10"/>
        </w:rPr>
        <w:t>23</w:t>
      </w:r>
      <w:r>
        <w:rPr>
          <w:spacing w:val="-51"/>
        </w:rPr>
        <w:t xml:space="preserve"> </w:t>
      </w:r>
      <w:r>
        <w:rPr>
          <w:spacing w:val="10"/>
        </w:rPr>
        <w:t>年财政拨</w:t>
      </w:r>
      <w:r>
        <w:t xml:space="preserve"> </w:t>
      </w:r>
      <w:r>
        <w:rPr>
          <w:spacing w:val="8"/>
        </w:rPr>
        <w:t>款收支预算情况的总体说明</w:t>
      </w:r>
    </w:p>
    <w:p w14:paraId="17651B85">
      <w:pPr>
        <w:pStyle w:val="2"/>
        <w:spacing w:before="234" w:line="288" w:lineRule="auto"/>
        <w:ind w:left="30" w:right="13" w:firstLine="648"/>
        <w:outlineLvl w:val="0"/>
      </w:pPr>
      <w:r>
        <w:rPr>
          <w:spacing w:val="12"/>
        </w:rPr>
        <w:t>五、关于托克逊县青少年活动中心单位</w:t>
      </w:r>
      <w:r>
        <w:rPr>
          <w:spacing w:val="-44"/>
        </w:rPr>
        <w:t xml:space="preserve"> </w:t>
      </w:r>
      <w:r>
        <w:rPr>
          <w:spacing w:val="12"/>
        </w:rPr>
        <w:t>202</w:t>
      </w:r>
      <w:r>
        <w:rPr>
          <w:spacing w:val="11"/>
        </w:rPr>
        <w:t>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共预算当年拨款情况说明</w:t>
      </w:r>
    </w:p>
    <w:p w14:paraId="53AFDBA2">
      <w:pPr>
        <w:pStyle w:val="2"/>
        <w:spacing w:before="231" w:line="288" w:lineRule="auto"/>
        <w:ind w:left="30" w:right="13" w:firstLine="650"/>
        <w:outlineLvl w:val="0"/>
      </w:pPr>
      <w:r>
        <w:rPr>
          <w:spacing w:val="11"/>
        </w:rPr>
        <w:t>六、关于托克逊县青少年活动中心单位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年一般公</w:t>
      </w:r>
      <w:r>
        <w:t xml:space="preserve"> </w:t>
      </w:r>
      <w:r>
        <w:rPr>
          <w:spacing w:val="8"/>
        </w:rPr>
        <w:t>共预算基本支出情况说明</w:t>
      </w:r>
    </w:p>
    <w:p w14:paraId="4E913620">
      <w:pPr>
        <w:pStyle w:val="2"/>
        <w:spacing w:before="232" w:line="288" w:lineRule="auto"/>
        <w:ind w:left="30" w:right="13" w:firstLine="644"/>
        <w:outlineLvl w:val="0"/>
      </w:pPr>
      <w:r>
        <w:rPr>
          <w:spacing w:val="12"/>
        </w:rPr>
        <w:t>七、关于托克逊县青少年活动中心单位</w:t>
      </w:r>
      <w:r>
        <w:rPr>
          <w:spacing w:val="-43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</w:t>
      </w:r>
      <w:r>
        <w:rPr>
          <w:spacing w:val="11"/>
        </w:rPr>
        <w:t>般公</w:t>
      </w:r>
      <w:r>
        <w:t xml:space="preserve"> </w:t>
      </w:r>
      <w:r>
        <w:rPr>
          <w:spacing w:val="8"/>
        </w:rPr>
        <w:t>共预算项目支出情况说明</w:t>
      </w:r>
    </w:p>
    <w:p w14:paraId="7BDCAA43">
      <w:pPr>
        <w:pStyle w:val="2"/>
        <w:spacing w:before="234" w:line="288" w:lineRule="auto"/>
        <w:ind w:left="21" w:right="13" w:firstLine="652"/>
        <w:outlineLvl w:val="0"/>
      </w:pPr>
      <w:r>
        <w:rPr>
          <w:spacing w:val="12"/>
        </w:rPr>
        <w:t>八、关于托克逊县青少年活动中心单位</w:t>
      </w:r>
      <w:r>
        <w:rPr>
          <w:spacing w:val="-44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年政府性</w:t>
      </w:r>
      <w:r>
        <w:t xml:space="preserve"> </w:t>
      </w:r>
      <w:r>
        <w:rPr>
          <w:spacing w:val="9"/>
        </w:rPr>
        <w:t>基金预算拨款情况说明</w:t>
      </w:r>
    </w:p>
    <w:p w14:paraId="1F4ED69A">
      <w:pPr>
        <w:pStyle w:val="2"/>
        <w:spacing w:before="233" w:line="288" w:lineRule="auto"/>
        <w:ind w:left="26" w:right="13" w:firstLine="644"/>
        <w:outlineLvl w:val="0"/>
      </w:pPr>
      <w:r>
        <w:rPr>
          <w:spacing w:val="12"/>
        </w:rPr>
        <w:t>九、关于托克逊县青少年活动中心单位</w:t>
      </w:r>
      <w:r>
        <w:rPr>
          <w:spacing w:val="-41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年国有资</w:t>
      </w:r>
      <w:r>
        <w:t xml:space="preserve"> </w:t>
      </w:r>
      <w:r>
        <w:rPr>
          <w:spacing w:val="8"/>
        </w:rPr>
        <w:t>本经营预算拨款情况说明</w:t>
      </w:r>
    </w:p>
    <w:p w14:paraId="26B290BE">
      <w:pPr>
        <w:pStyle w:val="2"/>
        <w:spacing w:before="232" w:line="288" w:lineRule="auto"/>
        <w:ind w:left="29" w:right="13" w:firstLine="651"/>
        <w:outlineLvl w:val="0"/>
      </w:pPr>
      <w:r>
        <w:rPr>
          <w:spacing w:val="11"/>
        </w:rPr>
        <w:t>十、关于托克逊县青少年活动中心单位</w:t>
      </w:r>
      <w:r>
        <w:rPr>
          <w:spacing w:val="-26"/>
        </w:rPr>
        <w:t xml:space="preserve"> </w:t>
      </w:r>
      <w:r>
        <w:rPr>
          <w:spacing w:val="11"/>
        </w:rPr>
        <w:t>2023</w:t>
      </w:r>
      <w:r>
        <w:rPr>
          <w:spacing w:val="-51"/>
        </w:rPr>
        <w:t xml:space="preserve"> </w:t>
      </w:r>
      <w:r>
        <w:rPr>
          <w:spacing w:val="11"/>
        </w:rPr>
        <w:t>年财政拨</w:t>
      </w:r>
      <w:r>
        <w:t xml:space="preserve"> </w:t>
      </w:r>
      <w:r>
        <w:rPr>
          <w:spacing w:val="5"/>
        </w:rPr>
        <w:t>款“</w:t>
      </w:r>
      <w:r>
        <w:rPr>
          <w:spacing w:val="-108"/>
        </w:rPr>
        <w:t xml:space="preserve"> </w:t>
      </w:r>
      <w:r>
        <w:rPr>
          <w:spacing w:val="5"/>
        </w:rPr>
        <w:t>三公”经费预算情况说明</w:t>
      </w:r>
    </w:p>
    <w:p w14:paraId="3090EFFE">
      <w:pPr>
        <w:pStyle w:val="2"/>
        <w:spacing w:before="233" w:line="219" w:lineRule="auto"/>
        <w:ind w:left="681"/>
        <w:outlineLvl w:val="0"/>
      </w:pPr>
      <w:r>
        <w:rPr>
          <w:spacing w:val="7"/>
        </w:rPr>
        <w:t>十一、其他重要事项的情况说明</w:t>
      </w:r>
    </w:p>
    <w:p w14:paraId="2DE208CA">
      <w:pPr>
        <w:pStyle w:val="2"/>
        <w:spacing w:before="232" w:line="221" w:lineRule="auto"/>
        <w:ind w:left="683"/>
        <w:outlineLvl w:val="0"/>
      </w:pPr>
      <w:r>
        <w:rPr>
          <w:b/>
          <w:bCs/>
          <w:spacing w:val="4"/>
        </w:rPr>
        <w:t>第四部分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名词解释</w:t>
      </w:r>
    </w:p>
    <w:p w14:paraId="38C6E15B">
      <w:pPr>
        <w:spacing w:line="221" w:lineRule="auto"/>
        <w:sectPr>
          <w:footerReference r:id="rId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68007483">
      <w:pPr>
        <w:spacing w:before="163" w:line="226" w:lineRule="auto"/>
        <w:ind w:left="10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第一部分 托克逊县青少年活动中心单位概况</w:t>
      </w:r>
    </w:p>
    <w:p w14:paraId="3ABED665">
      <w:pPr>
        <w:spacing w:line="261" w:lineRule="auto"/>
        <w:rPr>
          <w:rFonts w:ascii="Arial"/>
          <w:sz w:val="21"/>
        </w:rPr>
      </w:pPr>
    </w:p>
    <w:p w14:paraId="77CF20E6">
      <w:pPr>
        <w:spacing w:line="261" w:lineRule="auto"/>
        <w:rPr>
          <w:rFonts w:ascii="Arial"/>
          <w:sz w:val="21"/>
        </w:rPr>
      </w:pPr>
    </w:p>
    <w:p w14:paraId="1E55CC09">
      <w:pPr>
        <w:spacing w:line="261" w:lineRule="auto"/>
        <w:rPr>
          <w:rFonts w:ascii="Arial"/>
          <w:sz w:val="21"/>
        </w:rPr>
      </w:pPr>
    </w:p>
    <w:p w14:paraId="70EFD7A9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 w14:paraId="3B5B2AA9">
      <w:pPr>
        <w:pStyle w:val="2"/>
        <w:spacing w:before="161" w:line="321" w:lineRule="auto"/>
        <w:ind w:left="19" w:right="83" w:firstLine="645"/>
      </w:pPr>
      <w:r>
        <w:rPr>
          <w:spacing w:val="9"/>
        </w:rPr>
        <w:t>托克逊县青少年活动中心以德育为首，以公益</w:t>
      </w:r>
      <w:r>
        <w:rPr>
          <w:spacing w:val="8"/>
        </w:rPr>
        <w:t>性活动为</w:t>
      </w:r>
      <w:r>
        <w:t xml:space="preserve"> </w:t>
      </w:r>
      <w:r>
        <w:rPr>
          <w:spacing w:val="9"/>
        </w:rPr>
        <w:t>主，积极组织、参与或承办全县青少年德育、文艺、科技、</w:t>
      </w:r>
      <w:r>
        <w:rPr>
          <w:spacing w:val="3"/>
        </w:rPr>
        <w:t xml:space="preserve"> </w:t>
      </w:r>
      <w:r>
        <w:rPr>
          <w:spacing w:val="9"/>
        </w:rPr>
        <w:t>体育等方面的素质教育活动；课余时间及节假日充分利用现</w:t>
      </w:r>
      <w:r>
        <w:rPr>
          <w:spacing w:val="3"/>
        </w:rPr>
        <w:t xml:space="preserve"> </w:t>
      </w:r>
      <w:r>
        <w:rPr>
          <w:spacing w:val="9"/>
        </w:rPr>
        <w:t>有场所开展各种公益活动和各类兴趣特长培训活动。</w:t>
      </w:r>
    </w:p>
    <w:p w14:paraId="6A77222C">
      <w:pPr>
        <w:pStyle w:val="2"/>
        <w:spacing w:before="4" w:line="270" w:lineRule="auto"/>
        <w:ind w:left="26" w:right="230" w:firstLine="660"/>
      </w:pPr>
      <w:r>
        <w:rPr>
          <w:spacing w:val="8"/>
        </w:rPr>
        <w:t>1、托克逊县青少年素质教育活动中心隶属于托克逊县</w:t>
      </w:r>
      <w:r>
        <w:rPr>
          <w:spacing w:val="5"/>
        </w:rPr>
        <w:t xml:space="preserve"> </w:t>
      </w:r>
      <w:r>
        <w:rPr>
          <w:spacing w:val="9"/>
        </w:rPr>
        <w:t>教育局，是未成年人思想道德建设的主阵地之</w:t>
      </w:r>
      <w:r>
        <w:rPr>
          <w:spacing w:val="8"/>
        </w:rPr>
        <w:t>一。</w:t>
      </w:r>
    </w:p>
    <w:p w14:paraId="226B528E">
      <w:pPr>
        <w:pStyle w:val="2"/>
        <w:spacing w:before="173" w:line="287" w:lineRule="auto"/>
        <w:ind w:left="30" w:firstLine="649"/>
      </w:pPr>
      <w:r>
        <w:rPr>
          <w:spacing w:val="5"/>
        </w:rPr>
        <w:t>2、青少年活动中心以课外活动为主，发挥自身的优势，</w:t>
      </w:r>
      <w:r>
        <w:rPr>
          <w:spacing w:val="1"/>
        </w:rPr>
        <w:t xml:space="preserve"> </w:t>
      </w:r>
      <w:r>
        <w:rPr>
          <w:spacing w:val="8"/>
        </w:rPr>
        <w:t>以阵地为依托，以活动为载体，以社会为舞台，以服务青少</w:t>
      </w:r>
      <w:r>
        <w:rPr>
          <w:spacing w:val="18"/>
        </w:rPr>
        <w:t xml:space="preserve"> </w:t>
      </w:r>
      <w:r>
        <w:rPr>
          <w:spacing w:val="8"/>
        </w:rPr>
        <w:t>年为出发点，为青少年参加各类活动提供条件。</w:t>
      </w:r>
    </w:p>
    <w:p w14:paraId="318B2ED6">
      <w:pPr>
        <w:pStyle w:val="2"/>
        <w:spacing w:before="173" w:line="219" w:lineRule="auto"/>
        <w:ind w:left="692"/>
      </w:pPr>
      <w:r>
        <w:rPr>
          <w:spacing w:val="7"/>
        </w:rPr>
        <w:t>3、青少年活动中心积极探索课外教育活动的新模式，</w:t>
      </w:r>
    </w:p>
    <w:p w14:paraId="7F9A30EB">
      <w:pPr>
        <w:pStyle w:val="2"/>
        <w:spacing w:before="173" w:line="270" w:lineRule="auto"/>
        <w:ind w:left="33" w:right="83" w:hanging="7"/>
      </w:pPr>
      <w:r>
        <w:rPr>
          <w:spacing w:val="9"/>
        </w:rPr>
        <w:t>探索建立区内教育资源整合方式，提升活动中心的</w:t>
      </w:r>
      <w:r>
        <w:rPr>
          <w:spacing w:val="8"/>
        </w:rPr>
        <w:t>内涵和质</w:t>
      </w:r>
      <w:r>
        <w:t xml:space="preserve"> </w:t>
      </w:r>
      <w:r>
        <w:rPr>
          <w:spacing w:val="7"/>
        </w:rPr>
        <w:t>量，增强课外活动的特色与活力。</w:t>
      </w:r>
    </w:p>
    <w:p w14:paraId="62572B1B">
      <w:pPr>
        <w:pStyle w:val="2"/>
        <w:spacing w:before="173" w:line="288" w:lineRule="auto"/>
        <w:ind w:left="25" w:right="83" w:firstLine="653"/>
      </w:pPr>
      <w:r>
        <w:rPr>
          <w:spacing w:val="8"/>
        </w:rPr>
        <w:t>4、青少年活动中心同时管理、指导全县乡村少年宫和</w:t>
      </w:r>
      <w:r>
        <w:rPr>
          <w:spacing w:val="7"/>
        </w:rPr>
        <w:t xml:space="preserve">  </w:t>
      </w:r>
      <w:r>
        <w:rPr>
          <w:spacing w:val="9"/>
        </w:rPr>
        <w:t>各中小学、幼儿园开展课外活动，推动中心规范化、</w:t>
      </w:r>
      <w:r>
        <w:rPr>
          <w:spacing w:val="8"/>
        </w:rPr>
        <w:t>多元化</w:t>
      </w:r>
      <w:r>
        <w:t xml:space="preserve"> </w:t>
      </w:r>
      <w:r>
        <w:rPr>
          <w:spacing w:val="2"/>
        </w:rPr>
        <w:t>发展。</w:t>
      </w:r>
    </w:p>
    <w:p w14:paraId="50CD41D4">
      <w:pPr>
        <w:pStyle w:val="2"/>
        <w:spacing w:before="169" w:line="288" w:lineRule="auto"/>
        <w:ind w:left="20" w:right="83" w:firstLine="663"/>
      </w:pPr>
      <w:r>
        <w:rPr>
          <w:spacing w:val="6"/>
        </w:rPr>
        <w:t>5、青少年活动中心树立“活动育人、育社会人”</w:t>
      </w:r>
      <w:r>
        <w:rPr>
          <w:spacing w:val="-98"/>
        </w:rPr>
        <w:t xml:space="preserve"> </w:t>
      </w:r>
      <w:r>
        <w:rPr>
          <w:spacing w:val="6"/>
        </w:rPr>
        <w:t>的教</w:t>
      </w:r>
      <w:r>
        <w:t xml:space="preserve">  </w:t>
      </w:r>
      <w:r>
        <w:rPr>
          <w:spacing w:val="9"/>
        </w:rPr>
        <w:t>育理念，以“面向学校、面向社会、面向全体青少年”为方</w:t>
      </w:r>
      <w:r>
        <w:rPr>
          <w:spacing w:val="2"/>
        </w:rPr>
        <w:t xml:space="preserve"> </w:t>
      </w:r>
      <w:r>
        <w:rPr>
          <w:spacing w:val="1"/>
        </w:rPr>
        <w:t>针。</w:t>
      </w:r>
    </w:p>
    <w:p w14:paraId="1A2F79F6">
      <w:pPr>
        <w:pStyle w:val="2"/>
        <w:spacing w:before="171" w:line="287" w:lineRule="auto"/>
        <w:ind w:left="26" w:right="83" w:firstLine="655"/>
      </w:pPr>
      <w:r>
        <w:rPr>
          <w:spacing w:val="8"/>
        </w:rPr>
        <w:t>6、青少年活动中心的各类活动突出个性化教育，尊重</w:t>
      </w:r>
      <w:r>
        <w:rPr>
          <w:spacing w:val="5"/>
        </w:rPr>
        <w:t xml:space="preserve">  </w:t>
      </w:r>
      <w:r>
        <w:rPr>
          <w:spacing w:val="9"/>
        </w:rPr>
        <w:t>兴趣爱好，注重创新精神和实践能力，培养自尊自</w:t>
      </w:r>
      <w:r>
        <w:rPr>
          <w:spacing w:val="8"/>
        </w:rPr>
        <w:t>信，让青</w:t>
      </w:r>
      <w:r>
        <w:t xml:space="preserve"> </w:t>
      </w:r>
      <w:r>
        <w:rPr>
          <w:spacing w:val="7"/>
        </w:rPr>
        <w:t>少年在成长的过程中体验成功与快乐，并陶</w:t>
      </w:r>
      <w:r>
        <w:rPr>
          <w:spacing w:val="6"/>
        </w:rPr>
        <w:t>冶高尚的情操。</w:t>
      </w:r>
    </w:p>
    <w:p w14:paraId="093ECBA7">
      <w:pPr>
        <w:pStyle w:val="2"/>
        <w:spacing w:before="172" w:line="219" w:lineRule="auto"/>
        <w:ind w:left="682"/>
      </w:pPr>
      <w:r>
        <w:rPr>
          <w:spacing w:val="7"/>
        </w:rPr>
        <w:t>7、完成上级领导交办的其他各项任务。</w:t>
      </w:r>
    </w:p>
    <w:p w14:paraId="57A13329">
      <w:pPr>
        <w:spacing w:line="219" w:lineRule="auto"/>
        <w:sectPr>
          <w:footerReference r:id="rId8" w:type="default"/>
          <w:pgSz w:w="11906" w:h="16839"/>
          <w:pgMar w:top="1431" w:right="1718" w:bottom="1521" w:left="1785" w:header="0" w:footer="1153" w:gutter="0"/>
          <w:cols w:space="720" w:num="1"/>
        </w:sectPr>
      </w:pPr>
    </w:p>
    <w:p w14:paraId="517104D9">
      <w:pPr>
        <w:spacing w:before="185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 w14:paraId="136516A2">
      <w:pPr>
        <w:pStyle w:val="2"/>
        <w:spacing w:before="181" w:line="332" w:lineRule="auto"/>
        <w:ind w:left="29" w:right="79" w:firstLine="635"/>
      </w:pPr>
      <w:r>
        <w:rPr>
          <w:spacing w:val="8"/>
        </w:rPr>
        <w:t>托克逊县青少年活动中心单位无下属预算单位，</w:t>
      </w:r>
      <w:r>
        <w:rPr>
          <w:spacing w:val="7"/>
        </w:rPr>
        <w:t>下设</w:t>
      </w:r>
      <w:r>
        <w:rPr>
          <w:spacing w:val="-41"/>
        </w:rPr>
        <w:t xml:space="preserve"> </w:t>
      </w:r>
      <w:r>
        <w:rPr>
          <w:spacing w:val="7"/>
        </w:rPr>
        <w:t>1</w:t>
      </w:r>
      <w:r>
        <w:t xml:space="preserve"> </w:t>
      </w:r>
      <w:r>
        <w:rPr>
          <w:spacing w:val="8"/>
        </w:rPr>
        <w:t>个处室，分别是：财务室、办公室、培训部。</w:t>
      </w:r>
    </w:p>
    <w:p w14:paraId="6E830E9A">
      <w:pPr>
        <w:pStyle w:val="2"/>
        <w:spacing w:before="5" w:line="332" w:lineRule="auto"/>
        <w:ind w:left="29" w:right="16" w:firstLine="635"/>
      </w:pPr>
      <w:r>
        <w:rPr>
          <w:spacing w:val="6"/>
        </w:rPr>
        <w:t>托克逊县青少年活动中心单位编制数</w:t>
      </w:r>
      <w:r>
        <w:rPr>
          <w:spacing w:val="-46"/>
        </w:rPr>
        <w:t xml:space="preserve"> </w:t>
      </w:r>
      <w:r>
        <w:rPr>
          <w:spacing w:val="6"/>
        </w:rPr>
        <w:t>5</w:t>
      </w:r>
      <w:r>
        <w:rPr>
          <w:spacing w:val="-59"/>
        </w:rPr>
        <w:t xml:space="preserve"> </w:t>
      </w:r>
      <w:r>
        <w:rPr>
          <w:spacing w:val="6"/>
        </w:rPr>
        <w:t>人，实有人数</w:t>
      </w:r>
      <w:r>
        <w:rPr>
          <w:spacing w:val="-46"/>
        </w:rPr>
        <w:t xml:space="preserve"> </w:t>
      </w:r>
      <w:r>
        <w:rPr>
          <w:spacing w:val="6"/>
        </w:rPr>
        <w:t>6</w:t>
      </w:r>
      <w:r>
        <w:t xml:space="preserve"> 人，其中：在职</w:t>
      </w:r>
      <w:r>
        <w:rPr>
          <w:spacing w:val="-37"/>
        </w:rPr>
        <w:t xml:space="preserve"> </w:t>
      </w:r>
      <w:r>
        <w:t>5</w:t>
      </w:r>
      <w:r>
        <w:rPr>
          <w:spacing w:val="-60"/>
        </w:rPr>
        <w:t xml:space="preserve"> </w:t>
      </w:r>
      <w:r>
        <w:t>人，增加</w:t>
      </w:r>
      <w:r>
        <w:rPr>
          <w:spacing w:val="-38"/>
        </w:rPr>
        <w:t xml:space="preserve"> </w:t>
      </w:r>
      <w:r>
        <w:t>0</w:t>
      </w:r>
      <w:r>
        <w:rPr>
          <w:spacing w:val="-60"/>
        </w:rPr>
        <w:t xml:space="preserve"> </w:t>
      </w:r>
      <w:r>
        <w:t>人；退休</w:t>
      </w:r>
      <w:r>
        <w:rPr>
          <w:spacing w:val="-40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人，增加</w:t>
      </w:r>
      <w:r>
        <w:rPr>
          <w:spacing w:val="-38"/>
        </w:rPr>
        <w:t xml:space="preserve"> </w:t>
      </w:r>
      <w:r>
        <w:t>0</w:t>
      </w:r>
      <w:r>
        <w:rPr>
          <w:spacing w:val="-60"/>
        </w:rPr>
        <w:t xml:space="preserve"> </w:t>
      </w:r>
      <w:r>
        <w:t>人；离</w:t>
      </w:r>
    </w:p>
    <w:p w14:paraId="3E555294">
      <w:pPr>
        <w:pStyle w:val="2"/>
        <w:spacing w:before="2" w:line="219" w:lineRule="auto"/>
        <w:ind w:left="26"/>
        <w:outlineLvl w:val="0"/>
      </w:pPr>
      <w:r>
        <w:rPr>
          <w:spacing w:val="-6"/>
        </w:rPr>
        <w:t>休</w:t>
      </w:r>
      <w:r>
        <w:rPr>
          <w:spacing w:val="-32"/>
        </w:rPr>
        <w:t xml:space="preserve"> </w:t>
      </w:r>
      <w:r>
        <w:rPr>
          <w:spacing w:val="-6"/>
        </w:rPr>
        <w:t>0</w:t>
      </w:r>
      <w:r>
        <w:rPr>
          <w:spacing w:val="-59"/>
        </w:rPr>
        <w:t xml:space="preserve"> </w:t>
      </w:r>
      <w:r>
        <w:rPr>
          <w:spacing w:val="-6"/>
        </w:rPr>
        <w:t>人，增加</w:t>
      </w:r>
      <w:r>
        <w:rPr>
          <w:spacing w:val="-41"/>
        </w:rPr>
        <w:t xml:space="preserve"> </w:t>
      </w:r>
      <w:r>
        <w:rPr>
          <w:spacing w:val="-6"/>
        </w:rPr>
        <w:t>0</w:t>
      </w:r>
      <w:r>
        <w:rPr>
          <w:spacing w:val="-60"/>
        </w:rPr>
        <w:t xml:space="preserve"> </w:t>
      </w:r>
      <w:r>
        <w:rPr>
          <w:spacing w:val="-6"/>
        </w:rPr>
        <w:t>人。</w:t>
      </w:r>
    </w:p>
    <w:p w14:paraId="229FABA9">
      <w:pPr>
        <w:spacing w:line="219" w:lineRule="auto"/>
        <w:sectPr>
          <w:footerReference r:id="rId9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16AF3A1A">
      <w:pPr>
        <w:spacing w:before="318" w:line="227" w:lineRule="auto"/>
        <w:ind w:left="19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第二部分 2023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年单位预算公开表</w:t>
      </w:r>
    </w:p>
    <w:p w14:paraId="60F39348">
      <w:pPr>
        <w:spacing w:line="297" w:lineRule="auto"/>
        <w:rPr>
          <w:rFonts w:ascii="Arial"/>
          <w:sz w:val="21"/>
        </w:rPr>
      </w:pPr>
    </w:p>
    <w:p w14:paraId="12A7220C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1"/>
        </w:rPr>
        <w:t xml:space="preserve"> </w:t>
      </w:r>
      <w:r>
        <w:rPr>
          <w:b/>
          <w:bCs/>
          <w:spacing w:val="-4"/>
        </w:rPr>
        <w:t>1</w:t>
      </w:r>
    </w:p>
    <w:p w14:paraId="2F324FD3">
      <w:pPr>
        <w:pStyle w:val="2"/>
        <w:spacing w:before="251" w:line="218" w:lineRule="auto"/>
        <w:ind w:left="2752"/>
        <w:outlineLvl w:val="0"/>
      </w:pPr>
      <w:r>
        <w:rPr>
          <w:b/>
          <w:bCs/>
          <w:spacing w:val="5"/>
        </w:rPr>
        <w:t>单位收支总体情况表</w:t>
      </w:r>
    </w:p>
    <w:p w14:paraId="01BF6CE3">
      <w:pPr>
        <w:pStyle w:val="2"/>
        <w:spacing w:before="140" w:line="211" w:lineRule="auto"/>
        <w:ind w:left="122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编制单位：托克逊县青少年活动中心              </w:t>
      </w:r>
      <w:r>
        <w:rPr>
          <w:sz w:val="24"/>
          <w:szCs w:val="24"/>
        </w:rPr>
        <w:t xml:space="preserve">                  单位：万元</w:t>
      </w:r>
    </w:p>
    <w:tbl>
      <w:tblPr>
        <w:tblStyle w:val="5"/>
        <w:tblW w:w="9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3"/>
        <w:gridCol w:w="1387"/>
        <w:gridCol w:w="2691"/>
        <w:gridCol w:w="1705"/>
      </w:tblGrid>
      <w:tr w14:paraId="2A77C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0" w:type="dxa"/>
            <w:gridSpan w:val="2"/>
            <w:vAlign w:val="top"/>
          </w:tcPr>
          <w:p w14:paraId="10718034">
            <w:pPr>
              <w:pStyle w:val="6"/>
              <w:spacing w:before="91" w:line="206" w:lineRule="auto"/>
              <w:ind w:left="2110"/>
              <w:rPr>
                <w:sz w:val="24"/>
                <w:szCs w:val="24"/>
              </w:rPr>
            </w:pPr>
            <w:r>
              <w:rPr>
                <w:b/>
                <w:bCs/>
                <w:spacing w:val="-17"/>
                <w:sz w:val="24"/>
                <w:szCs w:val="24"/>
              </w:rPr>
              <w:t>收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7"/>
                <w:sz w:val="24"/>
                <w:szCs w:val="24"/>
              </w:rPr>
              <w:t>入</w:t>
            </w:r>
          </w:p>
        </w:tc>
        <w:tc>
          <w:tcPr>
            <w:tcW w:w="4396" w:type="dxa"/>
            <w:gridSpan w:val="2"/>
            <w:vAlign w:val="top"/>
          </w:tcPr>
          <w:p w14:paraId="570F22FD">
            <w:pPr>
              <w:pStyle w:val="6"/>
              <w:spacing w:before="91" w:line="206" w:lineRule="auto"/>
              <w:ind w:left="1910"/>
              <w:rPr>
                <w:sz w:val="24"/>
                <w:szCs w:val="24"/>
              </w:rPr>
            </w:pPr>
            <w:r>
              <w:rPr>
                <w:b/>
                <w:bCs/>
                <w:spacing w:val="-11"/>
                <w:sz w:val="24"/>
                <w:szCs w:val="24"/>
              </w:rPr>
              <w:t>支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1"/>
                <w:sz w:val="24"/>
                <w:szCs w:val="24"/>
              </w:rPr>
              <w:t>出</w:t>
            </w:r>
          </w:p>
        </w:tc>
      </w:tr>
      <w:tr w14:paraId="3ECFE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383" w:type="dxa"/>
            <w:vAlign w:val="top"/>
          </w:tcPr>
          <w:p w14:paraId="06F53BF5">
            <w:pPr>
              <w:pStyle w:val="6"/>
              <w:spacing w:before="73" w:line="217" w:lineRule="auto"/>
              <w:ind w:left="1450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1387" w:type="dxa"/>
            <w:vAlign w:val="top"/>
          </w:tcPr>
          <w:p w14:paraId="42D4FFC6">
            <w:pPr>
              <w:pStyle w:val="6"/>
              <w:spacing w:before="73" w:line="217" w:lineRule="auto"/>
              <w:ind w:left="40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  <w:tc>
          <w:tcPr>
            <w:tcW w:w="2691" w:type="dxa"/>
            <w:vAlign w:val="top"/>
          </w:tcPr>
          <w:p w14:paraId="2F8302A3">
            <w:pPr>
              <w:pStyle w:val="6"/>
              <w:spacing w:before="73" w:line="217" w:lineRule="auto"/>
              <w:ind w:left="955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功能分类</w:t>
            </w:r>
          </w:p>
        </w:tc>
        <w:tc>
          <w:tcPr>
            <w:tcW w:w="1705" w:type="dxa"/>
            <w:vAlign w:val="top"/>
          </w:tcPr>
          <w:p w14:paraId="3B60B595">
            <w:pPr>
              <w:pStyle w:val="6"/>
              <w:spacing w:before="73" w:line="217" w:lineRule="auto"/>
              <w:ind w:left="56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预算数</w:t>
            </w:r>
          </w:p>
        </w:tc>
      </w:tr>
      <w:tr w14:paraId="0CE06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301051B8">
            <w:pPr>
              <w:pStyle w:val="6"/>
              <w:spacing w:before="94" w:line="216" w:lineRule="auto"/>
              <w:ind w:left="126"/>
            </w:pPr>
            <w:r>
              <w:rPr>
                <w:b/>
                <w:bCs/>
                <w:spacing w:val="-5"/>
              </w:rPr>
              <w:t>一、本年收入</w:t>
            </w:r>
          </w:p>
        </w:tc>
        <w:tc>
          <w:tcPr>
            <w:tcW w:w="1387" w:type="dxa"/>
            <w:vAlign w:val="top"/>
          </w:tcPr>
          <w:p w14:paraId="7F932467">
            <w:pPr>
              <w:pStyle w:val="6"/>
              <w:spacing w:before="94" w:line="217" w:lineRule="auto"/>
              <w:ind w:left="754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2691" w:type="dxa"/>
            <w:vAlign w:val="top"/>
          </w:tcPr>
          <w:p w14:paraId="53E4A89C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5"/>
              </w:rPr>
              <w:t>201</w:t>
            </w:r>
            <w:r>
              <w:rPr>
                <w:spacing w:val="26"/>
              </w:rPr>
              <w:t xml:space="preserve"> </w:t>
            </w:r>
            <w:r>
              <w:rPr>
                <w:b/>
                <w:bCs/>
                <w:spacing w:val="-5"/>
              </w:rPr>
              <w:t>一般公共服务支出</w:t>
            </w:r>
          </w:p>
        </w:tc>
        <w:tc>
          <w:tcPr>
            <w:tcW w:w="1705" w:type="dxa"/>
            <w:vAlign w:val="top"/>
          </w:tcPr>
          <w:p w14:paraId="186752A9">
            <w:pPr>
              <w:rPr>
                <w:rFonts w:ascii="Arial"/>
                <w:sz w:val="21"/>
              </w:rPr>
            </w:pPr>
          </w:p>
        </w:tc>
      </w:tr>
      <w:tr w14:paraId="22DDC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D9C4408">
            <w:pPr>
              <w:pStyle w:val="6"/>
              <w:spacing w:before="94" w:line="214" w:lineRule="auto"/>
              <w:ind w:left="126"/>
            </w:pPr>
            <w:r>
              <w:rPr>
                <w:b/>
                <w:bCs/>
                <w:spacing w:val="-4"/>
              </w:rPr>
              <w:t>1.一般公共预算拨款</w:t>
            </w:r>
          </w:p>
        </w:tc>
        <w:tc>
          <w:tcPr>
            <w:tcW w:w="1387" w:type="dxa"/>
            <w:vAlign w:val="top"/>
          </w:tcPr>
          <w:p w14:paraId="1F6AC990">
            <w:pPr>
              <w:pStyle w:val="6"/>
              <w:spacing w:before="95" w:line="216" w:lineRule="auto"/>
              <w:ind w:left="754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2691" w:type="dxa"/>
            <w:vAlign w:val="top"/>
          </w:tcPr>
          <w:p w14:paraId="3A74C11F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6"/>
              </w:rPr>
              <w:t>202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6"/>
              </w:rPr>
              <w:t>外交支出</w:t>
            </w:r>
          </w:p>
        </w:tc>
        <w:tc>
          <w:tcPr>
            <w:tcW w:w="1705" w:type="dxa"/>
            <w:vAlign w:val="top"/>
          </w:tcPr>
          <w:p w14:paraId="14C76318">
            <w:pPr>
              <w:rPr>
                <w:rFonts w:ascii="Arial"/>
                <w:sz w:val="21"/>
              </w:rPr>
            </w:pPr>
          </w:p>
        </w:tc>
      </w:tr>
      <w:tr w14:paraId="37B8C0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C3423D8">
            <w:pPr>
              <w:pStyle w:val="6"/>
              <w:spacing w:before="95" w:line="214" w:lineRule="auto"/>
              <w:ind w:left="115"/>
            </w:pPr>
            <w:r>
              <w:rPr>
                <w:spacing w:val="-2"/>
              </w:rPr>
              <w:t>其中：一般财力</w:t>
            </w:r>
          </w:p>
        </w:tc>
        <w:tc>
          <w:tcPr>
            <w:tcW w:w="1387" w:type="dxa"/>
            <w:vAlign w:val="top"/>
          </w:tcPr>
          <w:p w14:paraId="48F26762">
            <w:pPr>
              <w:pStyle w:val="6"/>
              <w:spacing w:before="95" w:line="217" w:lineRule="auto"/>
              <w:ind w:left="754"/>
            </w:pPr>
            <w:r>
              <w:rPr>
                <w:spacing w:val="-3"/>
              </w:rPr>
              <w:t>112.04</w:t>
            </w:r>
          </w:p>
        </w:tc>
        <w:tc>
          <w:tcPr>
            <w:tcW w:w="2691" w:type="dxa"/>
            <w:vAlign w:val="top"/>
          </w:tcPr>
          <w:p w14:paraId="512CCF3A">
            <w:pPr>
              <w:pStyle w:val="6"/>
              <w:spacing w:before="95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1705" w:type="dxa"/>
            <w:vAlign w:val="top"/>
          </w:tcPr>
          <w:p w14:paraId="38587261">
            <w:pPr>
              <w:rPr>
                <w:rFonts w:ascii="Arial"/>
                <w:sz w:val="21"/>
              </w:rPr>
            </w:pPr>
          </w:p>
        </w:tc>
      </w:tr>
      <w:tr w14:paraId="4C346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22CEC8">
            <w:pPr>
              <w:pStyle w:val="6"/>
              <w:spacing w:before="95" w:line="213" w:lineRule="auto"/>
              <w:ind w:left="479"/>
            </w:pPr>
            <w:r>
              <w:rPr>
                <w:spacing w:val="-1"/>
              </w:rPr>
              <w:t>上级一般公共预算安排转移支付</w:t>
            </w:r>
          </w:p>
        </w:tc>
        <w:tc>
          <w:tcPr>
            <w:tcW w:w="1387" w:type="dxa"/>
            <w:vAlign w:val="top"/>
          </w:tcPr>
          <w:p w14:paraId="3A135CFC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9AB13A">
            <w:pPr>
              <w:pStyle w:val="6"/>
              <w:spacing w:before="95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1705" w:type="dxa"/>
            <w:vAlign w:val="top"/>
          </w:tcPr>
          <w:p w14:paraId="701445BB">
            <w:pPr>
              <w:rPr>
                <w:rFonts w:ascii="Arial"/>
                <w:sz w:val="21"/>
              </w:rPr>
            </w:pPr>
          </w:p>
        </w:tc>
      </w:tr>
      <w:tr w14:paraId="2B011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383" w:type="dxa"/>
            <w:vAlign w:val="top"/>
          </w:tcPr>
          <w:p w14:paraId="710446A4">
            <w:pPr>
              <w:pStyle w:val="6"/>
              <w:spacing w:before="94" w:line="214" w:lineRule="auto"/>
              <w:ind w:left="122"/>
            </w:pPr>
            <w:r>
              <w:rPr>
                <w:b/>
                <w:bCs/>
                <w:spacing w:val="-4"/>
              </w:rPr>
              <w:t>2.基金预算拨款</w:t>
            </w:r>
          </w:p>
        </w:tc>
        <w:tc>
          <w:tcPr>
            <w:tcW w:w="1387" w:type="dxa"/>
            <w:vAlign w:val="top"/>
          </w:tcPr>
          <w:p w14:paraId="358173D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2AFF6C1">
            <w:pPr>
              <w:pStyle w:val="6"/>
              <w:spacing w:before="94" w:line="213" w:lineRule="auto"/>
              <w:ind w:left="119"/>
            </w:pPr>
            <w:r>
              <w:rPr>
                <w:b/>
                <w:bCs/>
                <w:spacing w:val="-3"/>
              </w:rPr>
              <w:t>205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教育支出</w:t>
            </w:r>
          </w:p>
        </w:tc>
        <w:tc>
          <w:tcPr>
            <w:tcW w:w="1705" w:type="dxa"/>
            <w:vAlign w:val="top"/>
          </w:tcPr>
          <w:p w14:paraId="0A799BD6">
            <w:pPr>
              <w:pStyle w:val="6"/>
              <w:spacing w:before="94" w:line="217" w:lineRule="auto"/>
              <w:ind w:left="1159"/>
            </w:pPr>
            <w:r>
              <w:rPr>
                <w:b/>
                <w:bCs/>
                <w:spacing w:val="-5"/>
              </w:rPr>
              <w:t>82.99</w:t>
            </w:r>
          </w:p>
        </w:tc>
      </w:tr>
      <w:tr w14:paraId="10E63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722191FF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其中：政府性基金收入</w:t>
            </w:r>
          </w:p>
        </w:tc>
        <w:tc>
          <w:tcPr>
            <w:tcW w:w="1387" w:type="dxa"/>
            <w:vAlign w:val="top"/>
          </w:tcPr>
          <w:p w14:paraId="142886D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98DB00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1705" w:type="dxa"/>
            <w:vAlign w:val="top"/>
          </w:tcPr>
          <w:p w14:paraId="04161B46">
            <w:pPr>
              <w:rPr>
                <w:rFonts w:ascii="Arial"/>
                <w:sz w:val="21"/>
              </w:rPr>
            </w:pPr>
          </w:p>
        </w:tc>
      </w:tr>
      <w:tr w14:paraId="40425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3FF4554">
            <w:pPr>
              <w:pStyle w:val="6"/>
              <w:spacing w:before="97" w:line="213" w:lineRule="auto"/>
              <w:ind w:left="479"/>
            </w:pPr>
            <w:r>
              <w:rPr>
                <w:spacing w:val="-1"/>
              </w:rPr>
              <w:t>上级政府性基金安排转移支付</w:t>
            </w:r>
          </w:p>
        </w:tc>
        <w:tc>
          <w:tcPr>
            <w:tcW w:w="1387" w:type="dxa"/>
            <w:vAlign w:val="top"/>
          </w:tcPr>
          <w:p w14:paraId="3353D18A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E6B86B2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1705" w:type="dxa"/>
            <w:vAlign w:val="top"/>
          </w:tcPr>
          <w:p w14:paraId="5759DAFF">
            <w:pPr>
              <w:rPr>
                <w:rFonts w:ascii="Arial"/>
                <w:sz w:val="21"/>
              </w:rPr>
            </w:pPr>
          </w:p>
        </w:tc>
      </w:tr>
      <w:tr w14:paraId="0970D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110C3CF">
            <w:pPr>
              <w:pStyle w:val="6"/>
              <w:spacing w:before="96" w:line="214" w:lineRule="auto"/>
              <w:ind w:left="129"/>
            </w:pPr>
            <w:r>
              <w:rPr>
                <w:b/>
                <w:bCs/>
                <w:spacing w:val="-4"/>
              </w:rPr>
              <w:t>3.国有资本经营预算拨款</w:t>
            </w:r>
          </w:p>
        </w:tc>
        <w:tc>
          <w:tcPr>
            <w:tcW w:w="1387" w:type="dxa"/>
            <w:vAlign w:val="top"/>
          </w:tcPr>
          <w:p w14:paraId="3FCF80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9900882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3"/>
              </w:rPr>
              <w:t>208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05" w:type="dxa"/>
            <w:vAlign w:val="top"/>
          </w:tcPr>
          <w:p w14:paraId="4857E5CB">
            <w:pPr>
              <w:pStyle w:val="6"/>
              <w:spacing w:before="97" w:line="215" w:lineRule="auto"/>
              <w:ind w:left="1161"/>
            </w:pPr>
            <w:r>
              <w:rPr>
                <w:b/>
                <w:bCs/>
                <w:spacing w:val="-5"/>
              </w:rPr>
              <w:t>16.47</w:t>
            </w:r>
          </w:p>
        </w:tc>
      </w:tr>
      <w:tr w14:paraId="48050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2078C09">
            <w:pPr>
              <w:pStyle w:val="6"/>
              <w:spacing w:before="96" w:line="214" w:lineRule="auto"/>
              <w:ind w:left="115"/>
            </w:pPr>
            <w:r>
              <w:rPr>
                <w:spacing w:val="-1"/>
              </w:rPr>
              <w:t>其中：国有资本经营收入</w:t>
            </w:r>
          </w:p>
        </w:tc>
        <w:tc>
          <w:tcPr>
            <w:tcW w:w="1387" w:type="dxa"/>
            <w:vAlign w:val="top"/>
          </w:tcPr>
          <w:p w14:paraId="703DAFD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C7BD60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1705" w:type="dxa"/>
            <w:vAlign w:val="top"/>
          </w:tcPr>
          <w:p w14:paraId="578369EC">
            <w:pPr>
              <w:rPr>
                <w:rFonts w:ascii="Arial"/>
                <w:sz w:val="21"/>
              </w:rPr>
            </w:pPr>
          </w:p>
        </w:tc>
      </w:tr>
      <w:tr w14:paraId="0843F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383" w:type="dxa"/>
            <w:vAlign w:val="top"/>
          </w:tcPr>
          <w:p w14:paraId="00A73080">
            <w:pPr>
              <w:pStyle w:val="6"/>
              <w:spacing w:before="90" w:line="258" w:lineRule="auto"/>
              <w:ind w:left="124" w:right="209" w:firstLine="355"/>
            </w:pPr>
            <w:r>
              <w:rPr>
                <w:spacing w:val="-1"/>
              </w:rPr>
              <w:t>上级国有资本经营预算安排转移支</w:t>
            </w:r>
            <w:r>
              <w:rPr>
                <w:spacing w:val="2"/>
              </w:rPr>
              <w:t xml:space="preserve"> </w:t>
            </w:r>
            <w:r>
              <w:t>付</w:t>
            </w:r>
          </w:p>
        </w:tc>
        <w:tc>
          <w:tcPr>
            <w:tcW w:w="1387" w:type="dxa"/>
            <w:vAlign w:val="top"/>
          </w:tcPr>
          <w:p w14:paraId="20C83C8D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08431D5">
            <w:pPr>
              <w:pStyle w:val="6"/>
              <w:spacing w:before="24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1705" w:type="dxa"/>
            <w:vAlign w:val="top"/>
          </w:tcPr>
          <w:p w14:paraId="708F6A2B">
            <w:pPr>
              <w:pStyle w:val="6"/>
              <w:spacing w:before="239"/>
              <w:ind w:left="1245"/>
            </w:pPr>
            <w:r>
              <w:rPr>
                <w:spacing w:val="-4"/>
              </w:rPr>
              <w:t>4.42</w:t>
            </w:r>
          </w:p>
        </w:tc>
      </w:tr>
      <w:tr w14:paraId="409DB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2BF2508">
            <w:pPr>
              <w:pStyle w:val="6"/>
              <w:spacing w:before="96" w:line="214" w:lineRule="auto"/>
              <w:ind w:left="121"/>
            </w:pPr>
            <w:r>
              <w:rPr>
                <w:spacing w:val="-2"/>
              </w:rPr>
              <w:t>4.财政专户核拨</w:t>
            </w:r>
          </w:p>
        </w:tc>
        <w:tc>
          <w:tcPr>
            <w:tcW w:w="1387" w:type="dxa"/>
            <w:vAlign w:val="top"/>
          </w:tcPr>
          <w:p w14:paraId="63D422F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255F811">
            <w:pPr>
              <w:pStyle w:val="6"/>
              <w:spacing w:before="96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1705" w:type="dxa"/>
            <w:vAlign w:val="top"/>
          </w:tcPr>
          <w:p w14:paraId="7D2CB8CD">
            <w:pPr>
              <w:rPr>
                <w:rFonts w:ascii="Arial"/>
                <w:sz w:val="21"/>
              </w:rPr>
            </w:pPr>
          </w:p>
        </w:tc>
      </w:tr>
      <w:tr w14:paraId="4E2AF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FA448EB">
            <w:pPr>
              <w:pStyle w:val="6"/>
              <w:spacing w:before="99" w:line="213" w:lineRule="auto"/>
              <w:ind w:left="124"/>
            </w:pPr>
            <w:r>
              <w:rPr>
                <w:b/>
                <w:bCs/>
                <w:spacing w:val="-5"/>
              </w:rPr>
              <w:t>5.单位资金</w:t>
            </w:r>
          </w:p>
        </w:tc>
        <w:tc>
          <w:tcPr>
            <w:tcW w:w="1387" w:type="dxa"/>
            <w:vAlign w:val="top"/>
          </w:tcPr>
          <w:p w14:paraId="70CE233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A3E4A1C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212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城乡社区支出</w:t>
            </w:r>
          </w:p>
        </w:tc>
        <w:tc>
          <w:tcPr>
            <w:tcW w:w="1705" w:type="dxa"/>
            <w:vAlign w:val="top"/>
          </w:tcPr>
          <w:p w14:paraId="029FC4D9">
            <w:pPr>
              <w:rPr>
                <w:rFonts w:ascii="Arial"/>
                <w:sz w:val="21"/>
              </w:rPr>
            </w:pPr>
          </w:p>
        </w:tc>
      </w:tr>
      <w:tr w14:paraId="788C3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62C26EB">
            <w:pPr>
              <w:pStyle w:val="6"/>
              <w:spacing w:before="98" w:line="214" w:lineRule="auto"/>
              <w:ind w:left="115"/>
            </w:pPr>
            <w:r>
              <w:rPr>
                <w:spacing w:val="-2"/>
              </w:rPr>
              <w:t>其中：事业收入</w:t>
            </w:r>
          </w:p>
        </w:tc>
        <w:tc>
          <w:tcPr>
            <w:tcW w:w="1387" w:type="dxa"/>
            <w:vAlign w:val="top"/>
          </w:tcPr>
          <w:p w14:paraId="77CE7C3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F4E744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1705" w:type="dxa"/>
            <w:vAlign w:val="top"/>
          </w:tcPr>
          <w:p w14:paraId="77C33C96">
            <w:pPr>
              <w:rPr>
                <w:rFonts w:ascii="Arial"/>
                <w:sz w:val="21"/>
              </w:rPr>
            </w:pPr>
          </w:p>
        </w:tc>
      </w:tr>
      <w:tr w14:paraId="7315C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D0CB74D">
            <w:pPr>
              <w:pStyle w:val="6"/>
              <w:spacing w:before="98" w:line="214" w:lineRule="auto"/>
              <w:ind w:left="479"/>
            </w:pPr>
            <w:r>
              <w:rPr>
                <w:spacing w:val="-2"/>
              </w:rPr>
              <w:t>上级补助收入</w:t>
            </w:r>
          </w:p>
        </w:tc>
        <w:tc>
          <w:tcPr>
            <w:tcW w:w="1387" w:type="dxa"/>
            <w:vAlign w:val="top"/>
          </w:tcPr>
          <w:p w14:paraId="08DDB81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0D5611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1705" w:type="dxa"/>
            <w:vAlign w:val="top"/>
          </w:tcPr>
          <w:p w14:paraId="04065B28">
            <w:pPr>
              <w:rPr>
                <w:rFonts w:ascii="Arial"/>
                <w:sz w:val="21"/>
              </w:rPr>
            </w:pPr>
          </w:p>
        </w:tc>
      </w:tr>
      <w:tr w14:paraId="6160A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207DC082">
            <w:pPr>
              <w:pStyle w:val="6"/>
              <w:spacing w:before="97" w:line="214" w:lineRule="auto"/>
              <w:ind w:left="488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387" w:type="dxa"/>
            <w:vAlign w:val="top"/>
          </w:tcPr>
          <w:p w14:paraId="6F37CE1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FF25D6">
            <w:pPr>
              <w:pStyle w:val="6"/>
              <w:spacing w:before="97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1705" w:type="dxa"/>
            <w:vAlign w:val="top"/>
          </w:tcPr>
          <w:p w14:paraId="2C750980">
            <w:pPr>
              <w:rPr>
                <w:rFonts w:ascii="Arial"/>
                <w:sz w:val="21"/>
              </w:rPr>
            </w:pPr>
          </w:p>
        </w:tc>
      </w:tr>
      <w:tr w14:paraId="6C6B8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07E57DF">
            <w:pPr>
              <w:pStyle w:val="6"/>
              <w:spacing w:before="96" w:line="214" w:lineRule="auto"/>
              <w:ind w:left="481"/>
            </w:pPr>
            <w:r>
              <w:rPr>
                <w:spacing w:val="-2"/>
              </w:rPr>
              <w:t>事业单位经营收入</w:t>
            </w:r>
          </w:p>
        </w:tc>
        <w:tc>
          <w:tcPr>
            <w:tcW w:w="1387" w:type="dxa"/>
            <w:vAlign w:val="top"/>
          </w:tcPr>
          <w:p w14:paraId="1D72E10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86083E1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1705" w:type="dxa"/>
            <w:vAlign w:val="top"/>
          </w:tcPr>
          <w:p w14:paraId="4F92EB17">
            <w:pPr>
              <w:rPr>
                <w:rFonts w:ascii="Arial"/>
                <w:sz w:val="21"/>
              </w:rPr>
            </w:pPr>
          </w:p>
        </w:tc>
      </w:tr>
      <w:tr w14:paraId="707E8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7693DF">
            <w:pPr>
              <w:pStyle w:val="6"/>
              <w:spacing w:before="97" w:line="215" w:lineRule="auto"/>
              <w:ind w:left="475"/>
            </w:pPr>
            <w:r>
              <w:rPr>
                <w:spacing w:val="-2"/>
              </w:rPr>
              <w:t>其他收入</w:t>
            </w:r>
          </w:p>
        </w:tc>
        <w:tc>
          <w:tcPr>
            <w:tcW w:w="1387" w:type="dxa"/>
            <w:vAlign w:val="top"/>
          </w:tcPr>
          <w:p w14:paraId="283EAEA4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EFB1479">
            <w:pPr>
              <w:pStyle w:val="6"/>
              <w:spacing w:before="96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1705" w:type="dxa"/>
            <w:vAlign w:val="top"/>
          </w:tcPr>
          <w:p w14:paraId="20CB4221">
            <w:pPr>
              <w:rPr>
                <w:rFonts w:ascii="Arial"/>
                <w:sz w:val="21"/>
              </w:rPr>
            </w:pPr>
          </w:p>
        </w:tc>
      </w:tr>
      <w:tr w14:paraId="039E7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753AA22">
            <w:pPr>
              <w:pStyle w:val="6"/>
              <w:spacing w:before="99" w:line="213" w:lineRule="auto"/>
              <w:ind w:left="125"/>
            </w:pPr>
            <w:r>
              <w:rPr>
                <w:b/>
                <w:bCs/>
                <w:spacing w:val="-4"/>
              </w:rPr>
              <w:t>二、上年结转结余</w:t>
            </w:r>
          </w:p>
        </w:tc>
        <w:tc>
          <w:tcPr>
            <w:tcW w:w="1387" w:type="dxa"/>
            <w:vAlign w:val="top"/>
          </w:tcPr>
          <w:p w14:paraId="278EA828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3998A23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3"/>
              </w:rPr>
              <w:t>219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援助其他地区支出</w:t>
            </w:r>
          </w:p>
        </w:tc>
        <w:tc>
          <w:tcPr>
            <w:tcW w:w="1705" w:type="dxa"/>
            <w:vAlign w:val="top"/>
          </w:tcPr>
          <w:p w14:paraId="7F3E5326">
            <w:pPr>
              <w:rPr>
                <w:rFonts w:ascii="Arial"/>
                <w:sz w:val="21"/>
              </w:rPr>
            </w:pPr>
          </w:p>
        </w:tc>
      </w:tr>
      <w:tr w14:paraId="2C4E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CB4404B">
            <w:pPr>
              <w:pStyle w:val="6"/>
              <w:spacing w:before="98" w:line="214" w:lineRule="auto"/>
              <w:ind w:left="126"/>
            </w:pPr>
            <w:r>
              <w:rPr>
                <w:b/>
                <w:bCs/>
                <w:spacing w:val="-4"/>
              </w:rPr>
              <w:t>1.财政拨款结转</w:t>
            </w:r>
          </w:p>
        </w:tc>
        <w:tc>
          <w:tcPr>
            <w:tcW w:w="1387" w:type="dxa"/>
            <w:vAlign w:val="top"/>
          </w:tcPr>
          <w:p w14:paraId="31B347C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908A7F6">
            <w:pPr>
              <w:pStyle w:val="6"/>
              <w:spacing w:before="98" w:line="213" w:lineRule="auto"/>
              <w:ind w:left="119"/>
            </w:pPr>
            <w:r>
              <w:rPr>
                <w:b/>
                <w:bCs/>
                <w:spacing w:val="-6"/>
              </w:rPr>
              <w:t>220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-6"/>
              </w:rPr>
              <w:t>自然资源海洋气象等支出</w:t>
            </w:r>
          </w:p>
        </w:tc>
        <w:tc>
          <w:tcPr>
            <w:tcW w:w="1705" w:type="dxa"/>
            <w:vAlign w:val="top"/>
          </w:tcPr>
          <w:p w14:paraId="378A4BB4">
            <w:pPr>
              <w:rPr>
                <w:rFonts w:ascii="Arial"/>
                <w:sz w:val="21"/>
              </w:rPr>
            </w:pPr>
          </w:p>
        </w:tc>
      </w:tr>
      <w:tr w14:paraId="74EDC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EE96548">
            <w:pPr>
              <w:pStyle w:val="6"/>
              <w:spacing w:before="97" w:line="214" w:lineRule="auto"/>
              <w:ind w:left="115"/>
            </w:pPr>
            <w:r>
              <w:rPr>
                <w:spacing w:val="-1"/>
              </w:rPr>
              <w:t>其中：一般公共预算拨款</w:t>
            </w:r>
          </w:p>
        </w:tc>
        <w:tc>
          <w:tcPr>
            <w:tcW w:w="1387" w:type="dxa"/>
            <w:vAlign w:val="top"/>
          </w:tcPr>
          <w:p w14:paraId="45E557B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13CE31C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1705" w:type="dxa"/>
            <w:vAlign w:val="top"/>
          </w:tcPr>
          <w:p w14:paraId="705E6C58">
            <w:pPr>
              <w:pStyle w:val="6"/>
              <w:spacing w:before="98" w:line="214" w:lineRule="auto"/>
              <w:ind w:left="1247"/>
            </w:pPr>
            <w:r>
              <w:rPr>
                <w:spacing w:val="-4"/>
              </w:rPr>
              <w:t>8.16</w:t>
            </w:r>
          </w:p>
        </w:tc>
      </w:tr>
      <w:tr w14:paraId="50C90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06D750A">
            <w:pPr>
              <w:pStyle w:val="6"/>
              <w:spacing w:before="97" w:line="214" w:lineRule="auto"/>
              <w:ind w:left="472"/>
            </w:pPr>
            <w:r>
              <w:rPr>
                <w:spacing w:val="-1"/>
              </w:rPr>
              <w:t>基金预算拨款</w:t>
            </w:r>
          </w:p>
        </w:tc>
        <w:tc>
          <w:tcPr>
            <w:tcW w:w="1387" w:type="dxa"/>
            <w:vAlign w:val="top"/>
          </w:tcPr>
          <w:p w14:paraId="055A474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1ACB5C4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1705" w:type="dxa"/>
            <w:vAlign w:val="top"/>
          </w:tcPr>
          <w:p w14:paraId="0ECB01B4">
            <w:pPr>
              <w:rPr>
                <w:rFonts w:ascii="Arial"/>
                <w:sz w:val="21"/>
              </w:rPr>
            </w:pPr>
          </w:p>
        </w:tc>
      </w:tr>
      <w:tr w14:paraId="5F663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1A0C1175">
            <w:pPr>
              <w:pStyle w:val="6"/>
              <w:spacing w:before="96" w:line="214" w:lineRule="auto"/>
              <w:ind w:left="491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387" w:type="dxa"/>
            <w:vAlign w:val="top"/>
          </w:tcPr>
          <w:p w14:paraId="7212B421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3411A37">
            <w:pPr>
              <w:pStyle w:val="6"/>
              <w:spacing w:before="97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1705" w:type="dxa"/>
            <w:vAlign w:val="top"/>
          </w:tcPr>
          <w:p w14:paraId="0F4A4B76">
            <w:pPr>
              <w:rPr>
                <w:rFonts w:ascii="Arial"/>
                <w:sz w:val="21"/>
              </w:rPr>
            </w:pPr>
          </w:p>
        </w:tc>
      </w:tr>
      <w:tr w14:paraId="6B95D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1066C98">
            <w:pPr>
              <w:pStyle w:val="6"/>
              <w:spacing w:before="96" w:line="214" w:lineRule="auto"/>
              <w:ind w:left="122"/>
            </w:pPr>
            <w:r>
              <w:rPr>
                <w:b/>
                <w:bCs/>
                <w:spacing w:val="-3"/>
              </w:rPr>
              <w:t>2.非财政拨款结转结余</w:t>
            </w:r>
          </w:p>
        </w:tc>
        <w:tc>
          <w:tcPr>
            <w:tcW w:w="1387" w:type="dxa"/>
            <w:vAlign w:val="top"/>
          </w:tcPr>
          <w:p w14:paraId="0F9CB4E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5E563D">
            <w:pPr>
              <w:pStyle w:val="6"/>
              <w:spacing w:before="96" w:line="213" w:lineRule="auto"/>
              <w:ind w:left="119"/>
            </w:pPr>
            <w:r>
              <w:rPr>
                <w:b/>
                <w:bCs/>
                <w:spacing w:val="-4"/>
              </w:rPr>
              <w:t>224</w:t>
            </w:r>
            <w:r>
              <w:rPr>
                <w:spacing w:val="24"/>
              </w:rPr>
              <w:t xml:space="preserve"> </w:t>
            </w:r>
            <w:r>
              <w:rPr>
                <w:b/>
                <w:bCs/>
                <w:spacing w:val="-4"/>
              </w:rPr>
              <w:t>灾害防治及应急管理支出</w:t>
            </w:r>
          </w:p>
        </w:tc>
        <w:tc>
          <w:tcPr>
            <w:tcW w:w="1705" w:type="dxa"/>
            <w:vAlign w:val="top"/>
          </w:tcPr>
          <w:p w14:paraId="3761E257">
            <w:pPr>
              <w:rPr>
                <w:rFonts w:ascii="Arial"/>
                <w:sz w:val="21"/>
              </w:rPr>
            </w:pPr>
          </w:p>
        </w:tc>
      </w:tr>
      <w:tr w14:paraId="52E31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35CF2BB1">
            <w:pPr>
              <w:pStyle w:val="6"/>
              <w:spacing w:before="99" w:line="213" w:lineRule="auto"/>
              <w:ind w:left="115"/>
            </w:pPr>
            <w:r>
              <w:rPr>
                <w:spacing w:val="-1"/>
              </w:rPr>
              <w:t>其中：财政专户核拨</w:t>
            </w:r>
          </w:p>
        </w:tc>
        <w:tc>
          <w:tcPr>
            <w:tcW w:w="1387" w:type="dxa"/>
            <w:vAlign w:val="top"/>
          </w:tcPr>
          <w:p w14:paraId="7707C2B5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C9E8C32">
            <w:pPr>
              <w:pStyle w:val="6"/>
              <w:spacing w:before="99" w:line="213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1705" w:type="dxa"/>
            <w:vAlign w:val="top"/>
          </w:tcPr>
          <w:p w14:paraId="7BB39A65">
            <w:pPr>
              <w:rPr>
                <w:rFonts w:ascii="Arial"/>
                <w:sz w:val="21"/>
              </w:rPr>
            </w:pPr>
          </w:p>
        </w:tc>
      </w:tr>
      <w:tr w14:paraId="034B0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6A6ECC7E">
            <w:pPr>
              <w:pStyle w:val="6"/>
              <w:spacing w:before="98" w:line="214" w:lineRule="auto"/>
              <w:ind w:left="479"/>
            </w:pPr>
            <w:r>
              <w:rPr>
                <w:spacing w:val="-3"/>
              </w:rPr>
              <w:t>单位资金</w:t>
            </w:r>
          </w:p>
        </w:tc>
        <w:tc>
          <w:tcPr>
            <w:tcW w:w="1387" w:type="dxa"/>
            <w:vAlign w:val="top"/>
          </w:tcPr>
          <w:p w14:paraId="6642CAE0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263BC5E">
            <w:pPr>
              <w:pStyle w:val="6"/>
              <w:spacing w:before="98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1705" w:type="dxa"/>
            <w:vAlign w:val="top"/>
          </w:tcPr>
          <w:p w14:paraId="4EDF8DA4">
            <w:pPr>
              <w:rPr>
                <w:rFonts w:ascii="Arial"/>
                <w:sz w:val="21"/>
              </w:rPr>
            </w:pPr>
          </w:p>
        </w:tc>
      </w:tr>
      <w:tr w14:paraId="6E00E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53F061A9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8C89C26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F66E06A">
            <w:pPr>
              <w:pStyle w:val="6"/>
              <w:spacing w:before="97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1705" w:type="dxa"/>
            <w:vAlign w:val="top"/>
          </w:tcPr>
          <w:p w14:paraId="47DEB344">
            <w:pPr>
              <w:rPr>
                <w:rFonts w:ascii="Arial"/>
                <w:sz w:val="21"/>
              </w:rPr>
            </w:pPr>
          </w:p>
        </w:tc>
      </w:tr>
      <w:tr w14:paraId="35F39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43B97053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49571022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61E2595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1705" w:type="dxa"/>
            <w:vAlign w:val="top"/>
          </w:tcPr>
          <w:p w14:paraId="4F0B75CC">
            <w:pPr>
              <w:rPr>
                <w:rFonts w:ascii="Arial"/>
                <w:sz w:val="21"/>
              </w:rPr>
            </w:pPr>
          </w:p>
        </w:tc>
      </w:tr>
      <w:tr w14:paraId="5EB5F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B82CF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2E7C88F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2C00FF7">
            <w:pPr>
              <w:pStyle w:val="6"/>
              <w:spacing w:before="97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1705" w:type="dxa"/>
            <w:vAlign w:val="top"/>
          </w:tcPr>
          <w:p w14:paraId="1F69ECC6">
            <w:pPr>
              <w:rPr>
                <w:rFonts w:ascii="Arial"/>
                <w:sz w:val="21"/>
              </w:rPr>
            </w:pPr>
          </w:p>
        </w:tc>
      </w:tr>
      <w:tr w14:paraId="4B983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42CE5EC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0920AC97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700A43A">
            <w:pPr>
              <w:pStyle w:val="6"/>
              <w:spacing w:before="96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1705" w:type="dxa"/>
            <w:vAlign w:val="top"/>
          </w:tcPr>
          <w:p w14:paraId="491170A6">
            <w:pPr>
              <w:rPr>
                <w:rFonts w:ascii="Arial"/>
                <w:sz w:val="21"/>
              </w:rPr>
            </w:pPr>
          </w:p>
        </w:tc>
      </w:tr>
      <w:tr w14:paraId="2A5ADE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83" w:type="dxa"/>
            <w:vAlign w:val="top"/>
          </w:tcPr>
          <w:p w14:paraId="0A3C6664"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 w14:paraId="1ED8B2AE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EEE3237">
            <w:pPr>
              <w:pStyle w:val="6"/>
              <w:spacing w:before="98" w:line="213" w:lineRule="auto"/>
              <w:ind w:left="119"/>
            </w:pPr>
            <w:r>
              <w:rPr>
                <w:spacing w:val="-1"/>
              </w:rPr>
              <w:t>234 抗疫特别国债安排的支出</w:t>
            </w:r>
          </w:p>
        </w:tc>
        <w:tc>
          <w:tcPr>
            <w:tcW w:w="1705" w:type="dxa"/>
            <w:vAlign w:val="top"/>
          </w:tcPr>
          <w:p w14:paraId="4522CD10">
            <w:pPr>
              <w:rPr>
                <w:rFonts w:ascii="Arial"/>
                <w:sz w:val="21"/>
              </w:rPr>
            </w:pPr>
          </w:p>
        </w:tc>
      </w:tr>
      <w:tr w14:paraId="4CA99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383" w:type="dxa"/>
            <w:vAlign w:val="top"/>
          </w:tcPr>
          <w:p w14:paraId="45E5824A">
            <w:pPr>
              <w:pStyle w:val="6"/>
              <w:spacing w:before="98" w:line="216" w:lineRule="auto"/>
              <w:ind w:left="128"/>
            </w:pPr>
            <w:r>
              <w:rPr>
                <w:spacing w:val="-12"/>
              </w:rPr>
              <w:t>收</w:t>
            </w:r>
            <w:r>
              <w:rPr>
                <w:spacing w:val="7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20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1387" w:type="dxa"/>
            <w:vAlign w:val="top"/>
          </w:tcPr>
          <w:p w14:paraId="42F559BC">
            <w:pPr>
              <w:pStyle w:val="6"/>
              <w:spacing w:before="98" w:line="218" w:lineRule="auto"/>
              <w:ind w:left="754"/>
            </w:pPr>
            <w:r>
              <w:rPr>
                <w:spacing w:val="-3"/>
              </w:rPr>
              <w:t>112.04</w:t>
            </w:r>
          </w:p>
        </w:tc>
        <w:tc>
          <w:tcPr>
            <w:tcW w:w="2691" w:type="dxa"/>
            <w:vAlign w:val="top"/>
          </w:tcPr>
          <w:p w14:paraId="74474693">
            <w:pPr>
              <w:pStyle w:val="6"/>
              <w:spacing w:before="98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17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1705" w:type="dxa"/>
            <w:vAlign w:val="top"/>
          </w:tcPr>
          <w:p w14:paraId="7CAB4A73">
            <w:pPr>
              <w:pStyle w:val="6"/>
              <w:spacing w:before="98" w:line="218" w:lineRule="auto"/>
              <w:ind w:left="1070"/>
            </w:pPr>
            <w:r>
              <w:rPr>
                <w:spacing w:val="-3"/>
              </w:rPr>
              <w:t>112.04</w:t>
            </w:r>
          </w:p>
        </w:tc>
      </w:tr>
    </w:tbl>
    <w:p w14:paraId="58408F97">
      <w:pPr>
        <w:rPr>
          <w:rFonts w:ascii="Arial"/>
          <w:sz w:val="21"/>
        </w:rPr>
      </w:pPr>
    </w:p>
    <w:p w14:paraId="3C76936C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959" w:bottom="1521" w:left="1775" w:header="0" w:footer="1156" w:gutter="0"/>
          <w:cols w:space="720" w:num="1"/>
        </w:sectPr>
      </w:pPr>
    </w:p>
    <w:p w14:paraId="282B1AEC">
      <w:pPr>
        <w:spacing w:line="279" w:lineRule="auto"/>
        <w:rPr>
          <w:rFonts w:ascii="Arial"/>
          <w:sz w:val="21"/>
        </w:rPr>
      </w:pPr>
    </w:p>
    <w:p w14:paraId="32A68F49">
      <w:pPr>
        <w:spacing w:line="279" w:lineRule="auto"/>
        <w:rPr>
          <w:rFonts w:ascii="Arial"/>
          <w:sz w:val="21"/>
        </w:rPr>
      </w:pPr>
    </w:p>
    <w:p w14:paraId="055E7E87">
      <w:pPr>
        <w:spacing w:line="279" w:lineRule="auto"/>
        <w:rPr>
          <w:rFonts w:ascii="Arial"/>
          <w:sz w:val="21"/>
        </w:rPr>
      </w:pPr>
    </w:p>
    <w:p w14:paraId="0A133937">
      <w:pPr>
        <w:pStyle w:val="2"/>
        <w:spacing w:before="100" w:line="222" w:lineRule="auto"/>
        <w:ind w:left="34"/>
        <w:outlineLvl w:val="0"/>
      </w:pPr>
      <w:r>
        <w:rPr>
          <w:b/>
          <w:bCs/>
          <w:spacing w:val="-4"/>
        </w:rPr>
        <w:t>表</w:t>
      </w:r>
      <w:r>
        <w:rPr>
          <w:spacing w:val="-49"/>
        </w:rPr>
        <w:t xml:space="preserve"> </w:t>
      </w:r>
      <w:r>
        <w:rPr>
          <w:b/>
          <w:bCs/>
          <w:spacing w:val="-4"/>
        </w:rPr>
        <w:t>2</w:t>
      </w:r>
    </w:p>
    <w:p w14:paraId="6E3292F2">
      <w:pPr>
        <w:pStyle w:val="2"/>
        <w:spacing w:before="251" w:line="219" w:lineRule="auto"/>
        <w:ind w:left="5579"/>
        <w:outlineLvl w:val="0"/>
      </w:pPr>
      <w:r>
        <w:rPr>
          <w:b/>
          <w:bCs/>
          <w:spacing w:val="5"/>
        </w:rPr>
        <w:t>单位收入总体情况表</w:t>
      </w:r>
    </w:p>
    <w:p w14:paraId="658D0981">
      <w:pPr>
        <w:pStyle w:val="2"/>
        <w:spacing w:before="237" w:line="214" w:lineRule="auto"/>
        <w:ind w:left="122"/>
        <w:rPr>
          <w:sz w:val="24"/>
          <w:szCs w:val="24"/>
        </w:rPr>
      </w:pPr>
      <w:r>
        <w:rPr>
          <w:sz w:val="24"/>
          <w:szCs w:val="24"/>
        </w:rPr>
        <w:t xml:space="preserve">编制单位：托克逊县青少年活动中心                                                           </w:t>
      </w:r>
      <w:r>
        <w:rPr>
          <w:spacing w:val="-1"/>
          <w:sz w:val="24"/>
          <w:szCs w:val="24"/>
        </w:rPr>
        <w:t xml:space="preserve">             单位：万元</w:t>
      </w:r>
    </w:p>
    <w:p w14:paraId="60114B2D">
      <w:pPr>
        <w:spacing w:line="95" w:lineRule="exact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68E19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27" w:type="dxa"/>
            <w:gridSpan w:val="3"/>
            <w:vAlign w:val="top"/>
          </w:tcPr>
          <w:p w14:paraId="68D25764">
            <w:pPr>
              <w:pStyle w:val="6"/>
              <w:spacing w:before="61" w:line="222" w:lineRule="auto"/>
              <w:ind w:left="173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56BEA3E1">
            <w:pPr>
              <w:pStyle w:val="6"/>
              <w:spacing w:before="83" w:line="223" w:lineRule="auto"/>
              <w:ind w:left="404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vAlign w:val="top"/>
          </w:tcPr>
          <w:p w14:paraId="2DC3D908">
            <w:pPr>
              <w:spacing w:line="279" w:lineRule="auto"/>
              <w:rPr>
                <w:rFonts w:ascii="Arial"/>
                <w:sz w:val="21"/>
              </w:rPr>
            </w:pPr>
          </w:p>
          <w:p w14:paraId="032B48DA">
            <w:pPr>
              <w:spacing w:line="279" w:lineRule="auto"/>
              <w:rPr>
                <w:rFonts w:ascii="Arial"/>
                <w:sz w:val="21"/>
              </w:rPr>
            </w:pPr>
          </w:p>
          <w:p w14:paraId="25E3A958">
            <w:pPr>
              <w:spacing w:line="279" w:lineRule="auto"/>
              <w:rPr>
                <w:rFonts w:ascii="Arial"/>
                <w:sz w:val="21"/>
              </w:rPr>
            </w:pPr>
          </w:p>
          <w:p w14:paraId="5C059C30">
            <w:pPr>
              <w:spacing w:line="279" w:lineRule="auto"/>
              <w:rPr>
                <w:rFonts w:ascii="Arial"/>
                <w:sz w:val="21"/>
              </w:rPr>
            </w:pPr>
          </w:p>
          <w:p w14:paraId="49EADEE8">
            <w:pPr>
              <w:pStyle w:val="6"/>
              <w:spacing w:before="62" w:line="222" w:lineRule="auto"/>
              <w:ind w:left="236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7FB9B60">
            <w:pPr>
              <w:spacing w:line="279" w:lineRule="auto"/>
              <w:rPr>
                <w:rFonts w:ascii="Arial"/>
                <w:sz w:val="21"/>
              </w:rPr>
            </w:pPr>
          </w:p>
          <w:p w14:paraId="4CEF2E07">
            <w:pPr>
              <w:spacing w:line="279" w:lineRule="auto"/>
              <w:rPr>
                <w:rFonts w:ascii="Arial"/>
                <w:sz w:val="21"/>
              </w:rPr>
            </w:pPr>
          </w:p>
          <w:p w14:paraId="7AEDE833">
            <w:pPr>
              <w:spacing w:line="279" w:lineRule="auto"/>
              <w:rPr>
                <w:rFonts w:ascii="Arial"/>
                <w:sz w:val="21"/>
              </w:rPr>
            </w:pPr>
          </w:p>
          <w:p w14:paraId="6BDCDB06">
            <w:pPr>
              <w:spacing w:line="280" w:lineRule="auto"/>
              <w:rPr>
                <w:rFonts w:ascii="Arial"/>
                <w:sz w:val="21"/>
              </w:rPr>
            </w:pPr>
          </w:p>
          <w:p w14:paraId="7F05B670">
            <w:pPr>
              <w:pStyle w:val="6"/>
              <w:spacing w:before="61" w:line="224" w:lineRule="auto"/>
              <w:ind w:left="273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总</w:t>
            </w:r>
            <w:r>
              <w:rPr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8"/>
                <w:sz w:val="19"/>
                <w:szCs w:val="19"/>
              </w:rPr>
              <w:t>计</w:t>
            </w:r>
          </w:p>
        </w:tc>
        <w:tc>
          <w:tcPr>
            <w:tcW w:w="6098" w:type="dxa"/>
            <w:gridSpan w:val="7"/>
            <w:vAlign w:val="top"/>
          </w:tcPr>
          <w:p w14:paraId="450B7F53">
            <w:pPr>
              <w:pStyle w:val="6"/>
              <w:spacing w:before="197" w:line="214" w:lineRule="auto"/>
              <w:ind w:left="1799"/>
              <w:rPr>
                <w:sz w:val="24"/>
                <w:szCs w:val="24"/>
              </w:rPr>
            </w:pPr>
            <w:r>
              <w:rPr>
                <w:b/>
                <w:bCs/>
                <w:spacing w:val="-18"/>
                <w:sz w:val="24"/>
                <w:szCs w:val="24"/>
              </w:rPr>
              <w:t>财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政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拨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款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(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补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助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8"/>
                <w:sz w:val="24"/>
                <w:szCs w:val="24"/>
              </w:rPr>
              <w:t>)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57F25C3C">
            <w:pPr>
              <w:spacing w:line="325" w:lineRule="auto"/>
              <w:rPr>
                <w:rFonts w:ascii="Arial"/>
                <w:sz w:val="21"/>
              </w:rPr>
            </w:pPr>
          </w:p>
          <w:p w14:paraId="4F4E9991">
            <w:pPr>
              <w:spacing w:line="326" w:lineRule="auto"/>
              <w:rPr>
                <w:rFonts w:ascii="Arial"/>
                <w:sz w:val="21"/>
              </w:rPr>
            </w:pPr>
          </w:p>
          <w:p w14:paraId="0B6FB20D">
            <w:pPr>
              <w:pStyle w:val="6"/>
              <w:spacing w:before="62" w:line="222" w:lineRule="auto"/>
              <w:ind w:left="14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财政专</w:t>
            </w:r>
          </w:p>
          <w:p w14:paraId="568FBF0D">
            <w:pPr>
              <w:pStyle w:val="6"/>
              <w:spacing w:before="83" w:line="302" w:lineRule="auto"/>
              <w:ind w:left="244" w:right="131" w:hanging="93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户（教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育收</w:t>
            </w:r>
          </w:p>
          <w:p w14:paraId="6D928561">
            <w:pPr>
              <w:pStyle w:val="6"/>
              <w:spacing w:before="2" w:line="222" w:lineRule="auto"/>
              <w:ind w:left="255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费）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vAlign w:val="top"/>
          </w:tcPr>
          <w:p w14:paraId="3160804F">
            <w:pPr>
              <w:rPr>
                <w:rFonts w:ascii="Arial"/>
                <w:sz w:val="21"/>
              </w:rPr>
            </w:pPr>
          </w:p>
          <w:p w14:paraId="17D0516C">
            <w:pPr>
              <w:rPr>
                <w:rFonts w:ascii="Arial"/>
                <w:sz w:val="21"/>
              </w:rPr>
            </w:pPr>
          </w:p>
          <w:p w14:paraId="6BC2A7BA">
            <w:pPr>
              <w:rPr>
                <w:rFonts w:ascii="Arial"/>
                <w:sz w:val="21"/>
              </w:rPr>
            </w:pPr>
          </w:p>
          <w:p w14:paraId="65169442">
            <w:pPr>
              <w:spacing w:line="241" w:lineRule="auto"/>
              <w:rPr>
                <w:rFonts w:ascii="Arial"/>
                <w:sz w:val="21"/>
              </w:rPr>
            </w:pPr>
          </w:p>
          <w:p w14:paraId="3D3B60A1">
            <w:pPr>
              <w:pStyle w:val="6"/>
              <w:spacing w:before="62" w:line="306" w:lineRule="auto"/>
              <w:ind w:left="343" w:right="130" w:hanging="19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单位资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金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top"/>
          </w:tcPr>
          <w:p w14:paraId="15C64360">
            <w:pPr>
              <w:rPr>
                <w:rFonts w:ascii="Arial"/>
                <w:sz w:val="21"/>
              </w:rPr>
            </w:pPr>
          </w:p>
          <w:p w14:paraId="4E603673">
            <w:pPr>
              <w:rPr>
                <w:rFonts w:ascii="Arial"/>
                <w:sz w:val="21"/>
              </w:rPr>
            </w:pPr>
          </w:p>
          <w:p w14:paraId="46E85785">
            <w:pPr>
              <w:spacing w:line="241" w:lineRule="auto"/>
              <w:rPr>
                <w:rFonts w:ascii="Arial"/>
                <w:sz w:val="21"/>
              </w:rPr>
            </w:pPr>
          </w:p>
          <w:p w14:paraId="19C7EDDB">
            <w:pPr>
              <w:spacing w:line="241" w:lineRule="auto"/>
              <w:rPr>
                <w:rFonts w:ascii="Arial"/>
                <w:sz w:val="21"/>
              </w:rPr>
            </w:pPr>
          </w:p>
          <w:p w14:paraId="0E988A9D">
            <w:pPr>
              <w:pStyle w:val="6"/>
              <w:spacing w:before="61" w:line="222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财政拨</w:t>
            </w:r>
          </w:p>
          <w:p w14:paraId="6BAB1917">
            <w:pPr>
              <w:pStyle w:val="6"/>
              <w:spacing w:before="83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款结转</w:t>
            </w:r>
          </w:p>
        </w:tc>
        <w:tc>
          <w:tcPr>
            <w:tcW w:w="824" w:type="dxa"/>
            <w:vMerge w:val="restart"/>
            <w:tcBorders>
              <w:bottom w:val="nil"/>
            </w:tcBorders>
            <w:vAlign w:val="top"/>
          </w:tcPr>
          <w:p w14:paraId="1976024A">
            <w:pPr>
              <w:spacing w:line="268" w:lineRule="auto"/>
              <w:rPr>
                <w:rFonts w:ascii="Arial"/>
                <w:sz w:val="21"/>
              </w:rPr>
            </w:pPr>
          </w:p>
          <w:p w14:paraId="4A36806C">
            <w:pPr>
              <w:spacing w:line="269" w:lineRule="auto"/>
              <w:rPr>
                <w:rFonts w:ascii="Arial"/>
                <w:sz w:val="21"/>
              </w:rPr>
            </w:pPr>
          </w:p>
          <w:p w14:paraId="7C28EC7C">
            <w:pPr>
              <w:spacing w:line="269" w:lineRule="auto"/>
              <w:rPr>
                <w:rFonts w:ascii="Arial"/>
                <w:sz w:val="21"/>
              </w:rPr>
            </w:pPr>
          </w:p>
          <w:p w14:paraId="091805B6">
            <w:pPr>
              <w:pStyle w:val="6"/>
              <w:spacing w:before="62" w:line="222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非财政</w:t>
            </w:r>
          </w:p>
          <w:p w14:paraId="7D3A6E08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拨款结</w:t>
            </w:r>
          </w:p>
          <w:p w14:paraId="0E469459">
            <w:pPr>
              <w:pStyle w:val="6"/>
              <w:spacing w:before="83" w:line="222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转结余</w:t>
            </w:r>
          </w:p>
        </w:tc>
      </w:tr>
      <w:tr w14:paraId="32E18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493" w:type="dxa"/>
            <w:vAlign w:val="top"/>
          </w:tcPr>
          <w:p w14:paraId="512C72EA">
            <w:pPr>
              <w:spacing w:line="265" w:lineRule="auto"/>
              <w:rPr>
                <w:rFonts w:ascii="Arial"/>
                <w:sz w:val="21"/>
              </w:rPr>
            </w:pPr>
          </w:p>
          <w:p w14:paraId="483676B2">
            <w:pPr>
              <w:spacing w:line="266" w:lineRule="auto"/>
              <w:rPr>
                <w:rFonts w:ascii="Arial"/>
                <w:sz w:val="21"/>
              </w:rPr>
            </w:pPr>
          </w:p>
          <w:p w14:paraId="5E7CDFCC">
            <w:pPr>
              <w:spacing w:line="266" w:lineRule="auto"/>
              <w:rPr>
                <w:rFonts w:ascii="Arial"/>
                <w:sz w:val="21"/>
              </w:rPr>
            </w:pPr>
          </w:p>
          <w:p w14:paraId="768C839F">
            <w:pPr>
              <w:pStyle w:val="6"/>
              <w:spacing w:before="61" w:line="222" w:lineRule="auto"/>
              <w:ind w:left="19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17" w:type="dxa"/>
            <w:vAlign w:val="top"/>
          </w:tcPr>
          <w:p w14:paraId="0BB1E056">
            <w:pPr>
              <w:spacing w:line="265" w:lineRule="auto"/>
              <w:rPr>
                <w:rFonts w:ascii="Arial"/>
                <w:sz w:val="21"/>
              </w:rPr>
            </w:pPr>
          </w:p>
          <w:p w14:paraId="58FD8304">
            <w:pPr>
              <w:spacing w:line="266" w:lineRule="auto"/>
              <w:rPr>
                <w:rFonts w:ascii="Arial"/>
                <w:sz w:val="21"/>
              </w:rPr>
            </w:pPr>
          </w:p>
          <w:p w14:paraId="690554ED">
            <w:pPr>
              <w:spacing w:line="266" w:lineRule="auto"/>
              <w:rPr>
                <w:rFonts w:ascii="Arial"/>
                <w:sz w:val="21"/>
              </w:rPr>
            </w:pPr>
          </w:p>
          <w:p w14:paraId="7D7D55EE">
            <w:pPr>
              <w:pStyle w:val="6"/>
              <w:spacing w:before="62" w:line="226" w:lineRule="auto"/>
              <w:ind w:left="11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17" w:type="dxa"/>
            <w:vAlign w:val="top"/>
          </w:tcPr>
          <w:p w14:paraId="5E4D8494">
            <w:pPr>
              <w:spacing w:line="265" w:lineRule="auto"/>
              <w:rPr>
                <w:rFonts w:ascii="Arial"/>
                <w:sz w:val="21"/>
              </w:rPr>
            </w:pPr>
          </w:p>
          <w:p w14:paraId="499F311B">
            <w:pPr>
              <w:spacing w:line="266" w:lineRule="auto"/>
              <w:rPr>
                <w:rFonts w:ascii="Arial"/>
                <w:sz w:val="21"/>
              </w:rPr>
            </w:pPr>
          </w:p>
          <w:p w14:paraId="1AA0C15E">
            <w:pPr>
              <w:spacing w:line="266" w:lineRule="auto"/>
              <w:rPr>
                <w:rFonts w:ascii="Arial"/>
                <w:sz w:val="21"/>
              </w:rPr>
            </w:pPr>
          </w:p>
          <w:p w14:paraId="23133742">
            <w:pPr>
              <w:pStyle w:val="6"/>
              <w:spacing w:before="62" w:line="226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055" w:type="dxa"/>
            <w:vMerge w:val="continue"/>
            <w:tcBorders>
              <w:top w:val="nil"/>
            </w:tcBorders>
            <w:vAlign w:val="top"/>
          </w:tcPr>
          <w:p w14:paraId="41BB983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7A8BEE02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5314E59C">
            <w:pPr>
              <w:spacing w:line="243" w:lineRule="auto"/>
              <w:rPr>
                <w:rFonts w:ascii="Arial"/>
                <w:sz w:val="21"/>
              </w:rPr>
            </w:pPr>
          </w:p>
          <w:p w14:paraId="783D958C">
            <w:pPr>
              <w:spacing w:line="244" w:lineRule="auto"/>
              <w:rPr>
                <w:rFonts w:ascii="Arial"/>
                <w:sz w:val="21"/>
              </w:rPr>
            </w:pPr>
          </w:p>
          <w:p w14:paraId="40CA99A6">
            <w:pPr>
              <w:pStyle w:val="6"/>
              <w:spacing w:before="62" w:line="303" w:lineRule="auto"/>
              <w:ind w:left="116" w:right="103" w:hanging="2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财政拨款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(补助)小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计</w:t>
            </w:r>
          </w:p>
        </w:tc>
        <w:tc>
          <w:tcPr>
            <w:tcW w:w="949" w:type="dxa"/>
            <w:vAlign w:val="top"/>
          </w:tcPr>
          <w:p w14:paraId="6CDEDE90">
            <w:pPr>
              <w:spacing w:line="321" w:lineRule="auto"/>
              <w:rPr>
                <w:rFonts w:ascii="Arial"/>
                <w:sz w:val="21"/>
              </w:rPr>
            </w:pPr>
          </w:p>
          <w:p w14:paraId="0E9C4E88">
            <w:pPr>
              <w:spacing w:line="321" w:lineRule="auto"/>
              <w:rPr>
                <w:rFonts w:ascii="Arial"/>
                <w:sz w:val="21"/>
              </w:rPr>
            </w:pPr>
          </w:p>
          <w:p w14:paraId="0386471C">
            <w:pPr>
              <w:pStyle w:val="6"/>
              <w:spacing w:before="62" w:line="229" w:lineRule="auto"/>
              <w:ind w:left="126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一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般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公</w:t>
            </w:r>
          </w:p>
          <w:p w14:paraId="08A4C443">
            <w:pPr>
              <w:pStyle w:val="6"/>
              <w:spacing w:before="76" w:line="222" w:lineRule="auto"/>
              <w:ind w:left="115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40" w:type="dxa"/>
            <w:vAlign w:val="top"/>
          </w:tcPr>
          <w:p w14:paraId="22D8CE11">
            <w:pPr>
              <w:pStyle w:val="6"/>
              <w:spacing w:before="239" w:line="227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上级一</w:t>
            </w:r>
          </w:p>
          <w:p w14:paraId="08E2D2C6">
            <w:pPr>
              <w:pStyle w:val="6"/>
              <w:spacing w:before="79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般公共</w:t>
            </w:r>
          </w:p>
          <w:p w14:paraId="281DD2C4">
            <w:pPr>
              <w:pStyle w:val="6"/>
              <w:spacing w:before="81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预算安</w:t>
            </w:r>
          </w:p>
          <w:p w14:paraId="3BA9E841">
            <w:pPr>
              <w:pStyle w:val="6"/>
              <w:spacing w:before="83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排的转</w:t>
            </w:r>
          </w:p>
          <w:p w14:paraId="15EDBF4C">
            <w:pPr>
              <w:pStyle w:val="6"/>
              <w:spacing w:before="80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移支付</w:t>
            </w:r>
          </w:p>
        </w:tc>
        <w:tc>
          <w:tcPr>
            <w:tcW w:w="850" w:type="dxa"/>
            <w:vAlign w:val="top"/>
          </w:tcPr>
          <w:p w14:paraId="783942CB">
            <w:pPr>
              <w:spacing w:line="243" w:lineRule="auto"/>
              <w:rPr>
                <w:rFonts w:ascii="Arial"/>
                <w:sz w:val="21"/>
              </w:rPr>
            </w:pPr>
          </w:p>
          <w:p w14:paraId="5A27CEAC">
            <w:pPr>
              <w:spacing w:line="244" w:lineRule="auto"/>
              <w:rPr>
                <w:rFonts w:ascii="Arial"/>
                <w:sz w:val="21"/>
              </w:rPr>
            </w:pPr>
          </w:p>
          <w:p w14:paraId="6AC44899">
            <w:pPr>
              <w:pStyle w:val="6"/>
              <w:spacing w:before="62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5"/>
                <w:sz w:val="19"/>
                <w:szCs w:val="19"/>
              </w:rPr>
              <w:t>政府性</w:t>
            </w:r>
          </w:p>
          <w:p w14:paraId="065F0423">
            <w:pPr>
              <w:pStyle w:val="6"/>
              <w:spacing w:before="83" w:line="302" w:lineRule="auto"/>
              <w:ind w:left="120" w:right="104" w:hanging="9"/>
              <w:rPr>
                <w:sz w:val="19"/>
                <w:szCs w:val="19"/>
              </w:rPr>
            </w:pPr>
            <w:r>
              <w:rPr>
                <w:b/>
                <w:bCs/>
                <w:spacing w:val="17"/>
                <w:sz w:val="19"/>
                <w:szCs w:val="19"/>
              </w:rPr>
              <w:t>基金预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840" w:type="dxa"/>
            <w:vAlign w:val="top"/>
          </w:tcPr>
          <w:p w14:paraId="486568A5">
            <w:pPr>
              <w:pStyle w:val="6"/>
              <w:spacing w:before="240" w:line="222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11"/>
                <w:sz w:val="19"/>
                <w:szCs w:val="19"/>
              </w:rPr>
              <w:t>上级政</w:t>
            </w:r>
          </w:p>
          <w:p w14:paraId="191C6C19">
            <w:pPr>
              <w:pStyle w:val="6"/>
              <w:spacing w:before="83" w:line="22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府性基</w:t>
            </w:r>
          </w:p>
          <w:p w14:paraId="3A6D116F">
            <w:pPr>
              <w:pStyle w:val="6"/>
              <w:spacing w:before="83" w:line="224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12"/>
                <w:sz w:val="19"/>
                <w:szCs w:val="19"/>
              </w:rPr>
              <w:t>金安排</w:t>
            </w:r>
          </w:p>
          <w:p w14:paraId="45372DBD">
            <w:pPr>
              <w:pStyle w:val="6"/>
              <w:spacing w:before="80" w:line="302" w:lineRule="auto"/>
              <w:ind w:left="119" w:right="104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的转移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支</w:t>
            </w:r>
            <w:r>
              <w:rPr>
                <w:spacing w:val="25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付</w:t>
            </w:r>
          </w:p>
        </w:tc>
        <w:tc>
          <w:tcPr>
            <w:tcW w:w="750" w:type="dxa"/>
            <w:vAlign w:val="top"/>
          </w:tcPr>
          <w:p w14:paraId="386F02E4">
            <w:pPr>
              <w:spacing w:line="332" w:lineRule="auto"/>
              <w:rPr>
                <w:rFonts w:ascii="Arial"/>
                <w:sz w:val="21"/>
              </w:rPr>
            </w:pPr>
          </w:p>
          <w:p w14:paraId="03E2A9C8">
            <w:pPr>
              <w:pStyle w:val="6"/>
              <w:spacing w:before="61" w:line="224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10"/>
                <w:sz w:val="19"/>
                <w:szCs w:val="19"/>
              </w:rPr>
              <w:t>国</w:t>
            </w:r>
            <w:r>
              <w:rPr>
                <w:spacing w:val="5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0"/>
                <w:sz w:val="19"/>
                <w:szCs w:val="19"/>
              </w:rPr>
              <w:t>有</w:t>
            </w:r>
          </w:p>
          <w:p w14:paraId="78865F81">
            <w:pPr>
              <w:pStyle w:val="6"/>
              <w:spacing w:before="81" w:line="223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资</w:t>
            </w:r>
            <w:r>
              <w:rPr>
                <w:spacing w:val="4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6"/>
                <w:sz w:val="19"/>
                <w:szCs w:val="19"/>
              </w:rPr>
              <w:t>本</w:t>
            </w:r>
          </w:p>
          <w:p w14:paraId="1E3E87F2">
            <w:pPr>
              <w:pStyle w:val="6"/>
              <w:spacing w:before="82" w:line="226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经</w:t>
            </w:r>
            <w:r>
              <w:rPr>
                <w:spacing w:val="6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4"/>
                <w:sz w:val="19"/>
                <w:szCs w:val="19"/>
              </w:rPr>
              <w:t>营</w:t>
            </w:r>
          </w:p>
          <w:p w14:paraId="436B54A0">
            <w:pPr>
              <w:pStyle w:val="6"/>
              <w:spacing w:before="79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  <w:tc>
          <w:tcPr>
            <w:tcW w:w="850" w:type="dxa"/>
            <w:vAlign w:val="top"/>
          </w:tcPr>
          <w:p w14:paraId="3CB40D16">
            <w:pPr>
              <w:pStyle w:val="6"/>
              <w:spacing w:before="83" w:line="227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上级国</w:t>
            </w:r>
          </w:p>
          <w:p w14:paraId="17B7BD86">
            <w:pPr>
              <w:pStyle w:val="6"/>
              <w:spacing w:before="78" w:line="223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有资本</w:t>
            </w:r>
          </w:p>
          <w:p w14:paraId="6203ED49">
            <w:pPr>
              <w:pStyle w:val="6"/>
              <w:spacing w:before="82" w:line="222" w:lineRule="auto"/>
              <w:ind w:left="120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经营预</w:t>
            </w:r>
          </w:p>
          <w:p w14:paraId="3314C255">
            <w:pPr>
              <w:pStyle w:val="6"/>
              <w:spacing w:before="83" w:line="222" w:lineRule="auto"/>
              <w:ind w:left="121"/>
              <w:rPr>
                <w:sz w:val="19"/>
                <w:szCs w:val="19"/>
              </w:rPr>
            </w:pPr>
            <w:r>
              <w:rPr>
                <w:b/>
                <w:bCs/>
                <w:spacing w:val="14"/>
                <w:sz w:val="19"/>
                <w:szCs w:val="19"/>
              </w:rPr>
              <w:t>算安排</w:t>
            </w:r>
          </w:p>
          <w:p w14:paraId="4FC375E2">
            <w:pPr>
              <w:pStyle w:val="6"/>
              <w:spacing w:before="84" w:line="283" w:lineRule="auto"/>
              <w:ind w:left="120" w:right="103" w:firstLine="12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</w:rPr>
              <w:t>的转移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2"/>
                <w:sz w:val="19"/>
                <w:szCs w:val="19"/>
              </w:rPr>
              <w:t>支付</w:t>
            </w: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A87106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 w14:paraId="32A5F82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top"/>
          </w:tcPr>
          <w:p w14:paraId="2FA0492D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Merge w:val="continue"/>
            <w:tcBorders>
              <w:top w:val="nil"/>
            </w:tcBorders>
            <w:vAlign w:val="top"/>
          </w:tcPr>
          <w:p w14:paraId="5569965E">
            <w:pPr>
              <w:rPr>
                <w:rFonts w:ascii="Arial"/>
                <w:sz w:val="21"/>
              </w:rPr>
            </w:pPr>
          </w:p>
        </w:tc>
      </w:tr>
      <w:tr w14:paraId="73C5D9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0AE8B204">
            <w:pPr>
              <w:pStyle w:val="6"/>
              <w:spacing w:before="146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6D331975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1C3EEB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20799320">
            <w:pPr>
              <w:pStyle w:val="6"/>
              <w:spacing w:before="145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009" w:type="dxa"/>
            <w:vAlign w:val="top"/>
          </w:tcPr>
          <w:p w14:paraId="61C07BEE">
            <w:pPr>
              <w:pStyle w:val="6"/>
              <w:spacing w:before="145"/>
              <w:ind w:left="464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019" w:type="dxa"/>
            <w:vAlign w:val="top"/>
          </w:tcPr>
          <w:p w14:paraId="6DE055CB">
            <w:pPr>
              <w:pStyle w:val="6"/>
              <w:spacing w:before="145"/>
              <w:ind w:left="475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949" w:type="dxa"/>
            <w:vAlign w:val="top"/>
          </w:tcPr>
          <w:p w14:paraId="7FC97B9D">
            <w:pPr>
              <w:pStyle w:val="6"/>
              <w:spacing w:before="145"/>
              <w:ind w:left="40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840" w:type="dxa"/>
            <w:vAlign w:val="top"/>
          </w:tcPr>
          <w:p w14:paraId="09DD443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26BA6F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63D1C4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BE60B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E07CF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B8E51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F96AB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63A6C0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35B6B51">
            <w:pPr>
              <w:rPr>
                <w:rFonts w:ascii="Arial"/>
                <w:sz w:val="21"/>
              </w:rPr>
            </w:pPr>
          </w:p>
        </w:tc>
      </w:tr>
      <w:tr w14:paraId="5F8DE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742EAFB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17" w:type="dxa"/>
            <w:vAlign w:val="top"/>
          </w:tcPr>
          <w:p w14:paraId="49CB204D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053F8C0B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468FCD4">
            <w:pPr>
              <w:pStyle w:val="6"/>
              <w:spacing w:before="146" w:line="214" w:lineRule="auto"/>
              <w:ind w:left="118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009" w:type="dxa"/>
            <w:vAlign w:val="top"/>
          </w:tcPr>
          <w:p w14:paraId="40DE8589">
            <w:pPr>
              <w:pStyle w:val="6"/>
              <w:spacing w:before="146"/>
              <w:ind w:left="464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019" w:type="dxa"/>
            <w:vAlign w:val="top"/>
          </w:tcPr>
          <w:p w14:paraId="69F9FF60">
            <w:pPr>
              <w:pStyle w:val="6"/>
              <w:spacing w:before="146"/>
              <w:ind w:left="475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949" w:type="dxa"/>
            <w:vAlign w:val="top"/>
          </w:tcPr>
          <w:p w14:paraId="5BEDCE92">
            <w:pPr>
              <w:pStyle w:val="6"/>
              <w:spacing w:before="146"/>
              <w:ind w:left="40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840" w:type="dxa"/>
            <w:vAlign w:val="top"/>
          </w:tcPr>
          <w:p w14:paraId="1A098EB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F8E25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770EDB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0A1B05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D967B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155EC4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B13E85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2EE5E54F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62BB9B4A">
            <w:pPr>
              <w:rPr>
                <w:rFonts w:ascii="Arial"/>
                <w:sz w:val="21"/>
              </w:rPr>
            </w:pPr>
          </w:p>
        </w:tc>
      </w:tr>
      <w:tr w14:paraId="50F76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BEDF036">
            <w:pPr>
              <w:pStyle w:val="6"/>
              <w:spacing w:before="147" w:line="242" w:lineRule="auto"/>
              <w:ind w:left="122"/>
            </w:pPr>
            <w:r>
              <w:rPr>
                <w:spacing w:val="-5"/>
              </w:rPr>
              <w:t>205</w:t>
            </w:r>
          </w:p>
        </w:tc>
        <w:tc>
          <w:tcPr>
            <w:tcW w:w="417" w:type="dxa"/>
            <w:vAlign w:val="top"/>
          </w:tcPr>
          <w:p w14:paraId="34DDDA67">
            <w:pPr>
              <w:pStyle w:val="6"/>
              <w:spacing w:before="147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23BC43B">
            <w:pPr>
              <w:pStyle w:val="6"/>
              <w:spacing w:before="147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43CA1480">
            <w:pPr>
              <w:pStyle w:val="6"/>
              <w:spacing w:before="146" w:line="214" w:lineRule="auto"/>
              <w:ind w:left="121"/>
            </w:pPr>
            <w:r>
              <w:rPr>
                <w:spacing w:val="-5"/>
              </w:rPr>
              <w:t>学前教育</w:t>
            </w:r>
          </w:p>
        </w:tc>
        <w:tc>
          <w:tcPr>
            <w:tcW w:w="1009" w:type="dxa"/>
            <w:vAlign w:val="top"/>
          </w:tcPr>
          <w:p w14:paraId="735E5228">
            <w:pPr>
              <w:pStyle w:val="6"/>
              <w:spacing w:before="146"/>
              <w:ind w:left="464"/>
            </w:pPr>
            <w:r>
              <w:rPr>
                <w:spacing w:val="-3"/>
              </w:rPr>
              <w:t>82.99</w:t>
            </w:r>
          </w:p>
        </w:tc>
        <w:tc>
          <w:tcPr>
            <w:tcW w:w="1019" w:type="dxa"/>
            <w:vAlign w:val="top"/>
          </w:tcPr>
          <w:p w14:paraId="34ABDEB3">
            <w:pPr>
              <w:pStyle w:val="6"/>
              <w:spacing w:before="146"/>
              <w:ind w:left="475"/>
            </w:pPr>
            <w:r>
              <w:rPr>
                <w:spacing w:val="-3"/>
              </w:rPr>
              <w:t>82.99</w:t>
            </w:r>
          </w:p>
        </w:tc>
        <w:tc>
          <w:tcPr>
            <w:tcW w:w="949" w:type="dxa"/>
            <w:vAlign w:val="top"/>
          </w:tcPr>
          <w:p w14:paraId="67ED6298">
            <w:pPr>
              <w:pStyle w:val="6"/>
              <w:spacing w:before="146"/>
              <w:ind w:left="406"/>
            </w:pPr>
            <w:r>
              <w:rPr>
                <w:spacing w:val="-3"/>
              </w:rPr>
              <w:t>82.99</w:t>
            </w:r>
          </w:p>
        </w:tc>
        <w:tc>
          <w:tcPr>
            <w:tcW w:w="840" w:type="dxa"/>
            <w:vAlign w:val="top"/>
          </w:tcPr>
          <w:p w14:paraId="6ECE938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2278EB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66ED2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B5A93C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BD188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950EAA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59971A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A6EC1B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5D2BB51">
            <w:pPr>
              <w:rPr>
                <w:rFonts w:ascii="Arial"/>
                <w:sz w:val="21"/>
              </w:rPr>
            </w:pPr>
          </w:p>
        </w:tc>
      </w:tr>
      <w:tr w14:paraId="63DAD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933181E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3DA68A1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72E81B42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A07E320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009" w:type="dxa"/>
            <w:vAlign w:val="top"/>
          </w:tcPr>
          <w:p w14:paraId="7A546255">
            <w:pPr>
              <w:pStyle w:val="6"/>
              <w:spacing w:before="146"/>
              <w:ind w:left="46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019" w:type="dxa"/>
            <w:vAlign w:val="top"/>
          </w:tcPr>
          <w:p w14:paraId="6E31CCED">
            <w:pPr>
              <w:pStyle w:val="6"/>
              <w:spacing w:before="146"/>
              <w:ind w:left="478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949" w:type="dxa"/>
            <w:vAlign w:val="top"/>
          </w:tcPr>
          <w:p w14:paraId="20274F05">
            <w:pPr>
              <w:pStyle w:val="6"/>
              <w:spacing w:before="146"/>
              <w:ind w:left="409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840" w:type="dxa"/>
            <w:vAlign w:val="top"/>
          </w:tcPr>
          <w:p w14:paraId="4A0FD50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8944AD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BEFD38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3FDCFC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39EF22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F4883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C2FA20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235988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6626E06">
            <w:pPr>
              <w:rPr>
                <w:rFonts w:ascii="Arial"/>
                <w:sz w:val="21"/>
              </w:rPr>
            </w:pPr>
          </w:p>
        </w:tc>
      </w:tr>
      <w:tr w14:paraId="05776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3338BD9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17" w:type="dxa"/>
            <w:vAlign w:val="top"/>
          </w:tcPr>
          <w:p w14:paraId="74C76C87">
            <w:pPr>
              <w:pStyle w:val="6"/>
              <w:spacing w:before="147" w:line="242" w:lineRule="auto"/>
              <w:ind w:left="122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17" w:type="dxa"/>
            <w:vAlign w:val="top"/>
          </w:tcPr>
          <w:p w14:paraId="210556A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04D04AB">
            <w:pPr>
              <w:pStyle w:val="6"/>
              <w:spacing w:before="147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009" w:type="dxa"/>
            <w:vAlign w:val="top"/>
          </w:tcPr>
          <w:p w14:paraId="3FBA0E19">
            <w:pPr>
              <w:pStyle w:val="6"/>
              <w:spacing w:before="147"/>
              <w:ind w:left="46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019" w:type="dxa"/>
            <w:vAlign w:val="top"/>
          </w:tcPr>
          <w:p w14:paraId="18DBC5E3">
            <w:pPr>
              <w:pStyle w:val="6"/>
              <w:spacing w:before="147"/>
              <w:ind w:left="478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949" w:type="dxa"/>
            <w:vAlign w:val="top"/>
          </w:tcPr>
          <w:p w14:paraId="35788726">
            <w:pPr>
              <w:pStyle w:val="6"/>
              <w:spacing w:before="147"/>
              <w:ind w:left="409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840" w:type="dxa"/>
            <w:vAlign w:val="top"/>
          </w:tcPr>
          <w:p w14:paraId="026EAF2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97A693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6E77E98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4E773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AC09E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D644B2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A316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26AF3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1131179D">
            <w:pPr>
              <w:rPr>
                <w:rFonts w:ascii="Arial"/>
                <w:sz w:val="21"/>
              </w:rPr>
            </w:pPr>
          </w:p>
        </w:tc>
      </w:tr>
      <w:tr w14:paraId="4D30D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1FED19F0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066A0B88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211176E6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A5FF056">
            <w:pPr>
              <w:pStyle w:val="6"/>
              <w:spacing w:before="147" w:line="214" w:lineRule="auto"/>
              <w:ind w:left="116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009" w:type="dxa"/>
            <w:vAlign w:val="top"/>
          </w:tcPr>
          <w:p w14:paraId="2F448FE6">
            <w:pPr>
              <w:pStyle w:val="6"/>
              <w:spacing w:before="147"/>
              <w:ind w:left="557"/>
            </w:pPr>
            <w:r>
              <w:rPr>
                <w:spacing w:val="-5"/>
              </w:rPr>
              <w:t>0.80</w:t>
            </w:r>
          </w:p>
        </w:tc>
        <w:tc>
          <w:tcPr>
            <w:tcW w:w="1019" w:type="dxa"/>
            <w:vAlign w:val="top"/>
          </w:tcPr>
          <w:p w14:paraId="2C13C705">
            <w:pPr>
              <w:pStyle w:val="6"/>
              <w:spacing w:before="147"/>
              <w:ind w:left="568"/>
            </w:pPr>
            <w:r>
              <w:rPr>
                <w:spacing w:val="-5"/>
              </w:rPr>
              <w:t>0.80</w:t>
            </w:r>
          </w:p>
        </w:tc>
        <w:tc>
          <w:tcPr>
            <w:tcW w:w="949" w:type="dxa"/>
            <w:vAlign w:val="top"/>
          </w:tcPr>
          <w:p w14:paraId="11C2FA23">
            <w:pPr>
              <w:pStyle w:val="6"/>
              <w:spacing w:before="147"/>
              <w:ind w:left="499"/>
            </w:pPr>
            <w:r>
              <w:rPr>
                <w:spacing w:val="-5"/>
              </w:rPr>
              <w:t>0.80</w:t>
            </w:r>
          </w:p>
        </w:tc>
        <w:tc>
          <w:tcPr>
            <w:tcW w:w="840" w:type="dxa"/>
            <w:vAlign w:val="top"/>
          </w:tcPr>
          <w:p w14:paraId="1C5C91F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64E4D6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D3ED52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38E160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F0E94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32317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19643E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58C1CB2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DE9B260">
            <w:pPr>
              <w:rPr>
                <w:rFonts w:ascii="Arial"/>
                <w:sz w:val="21"/>
              </w:rPr>
            </w:pPr>
          </w:p>
        </w:tc>
      </w:tr>
      <w:tr w14:paraId="4B0CD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93" w:type="dxa"/>
            <w:vAlign w:val="top"/>
          </w:tcPr>
          <w:p w14:paraId="60D069B0">
            <w:pPr>
              <w:pStyle w:val="6"/>
              <w:spacing w:before="227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44573D25">
            <w:pPr>
              <w:pStyle w:val="6"/>
              <w:spacing w:before="227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4CB238">
            <w:pPr>
              <w:pStyle w:val="6"/>
              <w:spacing w:before="227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055" w:type="dxa"/>
            <w:vAlign w:val="top"/>
          </w:tcPr>
          <w:p w14:paraId="5C0149BF">
            <w:pPr>
              <w:pStyle w:val="6"/>
              <w:spacing w:before="72" w:line="280" w:lineRule="auto"/>
              <w:ind w:left="108" w:right="146"/>
            </w:pPr>
            <w:r>
              <w:rPr>
                <w:spacing w:val="-1"/>
              </w:rPr>
              <w:t>机关事业单位基本养老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保险缴费支出</w:t>
            </w:r>
          </w:p>
        </w:tc>
        <w:tc>
          <w:tcPr>
            <w:tcW w:w="1009" w:type="dxa"/>
            <w:vAlign w:val="top"/>
          </w:tcPr>
          <w:p w14:paraId="378A2338">
            <w:pPr>
              <w:pStyle w:val="6"/>
              <w:spacing w:before="226"/>
              <w:ind w:left="467"/>
            </w:pPr>
            <w:r>
              <w:rPr>
                <w:spacing w:val="-4"/>
              </w:rPr>
              <w:t>10.45</w:t>
            </w:r>
          </w:p>
        </w:tc>
        <w:tc>
          <w:tcPr>
            <w:tcW w:w="1019" w:type="dxa"/>
            <w:vAlign w:val="top"/>
          </w:tcPr>
          <w:p w14:paraId="323F5789">
            <w:pPr>
              <w:pStyle w:val="6"/>
              <w:spacing w:before="226"/>
              <w:ind w:left="478"/>
            </w:pPr>
            <w:r>
              <w:rPr>
                <w:spacing w:val="-4"/>
              </w:rPr>
              <w:t>10.45</w:t>
            </w:r>
          </w:p>
        </w:tc>
        <w:tc>
          <w:tcPr>
            <w:tcW w:w="949" w:type="dxa"/>
            <w:vAlign w:val="top"/>
          </w:tcPr>
          <w:p w14:paraId="580E966F">
            <w:pPr>
              <w:pStyle w:val="6"/>
              <w:spacing w:before="226"/>
              <w:ind w:left="409"/>
            </w:pPr>
            <w:r>
              <w:rPr>
                <w:spacing w:val="-4"/>
              </w:rPr>
              <w:t>10.45</w:t>
            </w:r>
          </w:p>
        </w:tc>
        <w:tc>
          <w:tcPr>
            <w:tcW w:w="840" w:type="dxa"/>
            <w:vAlign w:val="top"/>
          </w:tcPr>
          <w:p w14:paraId="410E93A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4ADD383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A2A23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4205AC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0FA1B9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E6A3F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98E8DF7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CE5C92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4B739EC">
            <w:pPr>
              <w:rPr>
                <w:rFonts w:ascii="Arial"/>
                <w:sz w:val="21"/>
              </w:rPr>
            </w:pPr>
          </w:p>
        </w:tc>
      </w:tr>
      <w:tr w14:paraId="2184E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93" w:type="dxa"/>
            <w:vAlign w:val="top"/>
          </w:tcPr>
          <w:p w14:paraId="2DFBF941">
            <w:pPr>
              <w:pStyle w:val="6"/>
              <w:spacing w:before="148" w:line="242" w:lineRule="auto"/>
              <w:ind w:left="122"/>
            </w:pPr>
            <w:r>
              <w:rPr>
                <w:spacing w:val="-5"/>
              </w:rPr>
              <w:t>208</w:t>
            </w:r>
          </w:p>
        </w:tc>
        <w:tc>
          <w:tcPr>
            <w:tcW w:w="417" w:type="dxa"/>
            <w:vAlign w:val="top"/>
          </w:tcPr>
          <w:p w14:paraId="139D18A7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05</w:t>
            </w:r>
          </w:p>
        </w:tc>
        <w:tc>
          <w:tcPr>
            <w:tcW w:w="417" w:type="dxa"/>
            <w:vAlign w:val="top"/>
          </w:tcPr>
          <w:p w14:paraId="107326C8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055" w:type="dxa"/>
            <w:vAlign w:val="top"/>
          </w:tcPr>
          <w:p w14:paraId="21E5396F">
            <w:pPr>
              <w:pStyle w:val="6"/>
              <w:spacing w:before="148" w:line="214" w:lineRule="auto"/>
              <w:ind w:left="109"/>
            </w:pPr>
            <w:r>
              <w:rPr>
                <w:spacing w:val="-1"/>
              </w:rPr>
              <w:t>机关事业单位职业年金</w:t>
            </w:r>
          </w:p>
        </w:tc>
        <w:tc>
          <w:tcPr>
            <w:tcW w:w="1009" w:type="dxa"/>
            <w:vAlign w:val="top"/>
          </w:tcPr>
          <w:p w14:paraId="596FA1C0">
            <w:pPr>
              <w:pStyle w:val="6"/>
              <w:spacing w:before="148"/>
              <w:ind w:left="554"/>
            </w:pPr>
            <w:r>
              <w:rPr>
                <w:spacing w:val="-4"/>
              </w:rPr>
              <w:t>5.22</w:t>
            </w:r>
          </w:p>
        </w:tc>
        <w:tc>
          <w:tcPr>
            <w:tcW w:w="1019" w:type="dxa"/>
            <w:vAlign w:val="top"/>
          </w:tcPr>
          <w:p w14:paraId="20283E5E">
            <w:pPr>
              <w:pStyle w:val="6"/>
              <w:spacing w:before="148"/>
              <w:ind w:left="565"/>
            </w:pPr>
            <w:r>
              <w:rPr>
                <w:spacing w:val="-4"/>
              </w:rPr>
              <w:t>5.22</w:t>
            </w:r>
          </w:p>
        </w:tc>
        <w:tc>
          <w:tcPr>
            <w:tcW w:w="949" w:type="dxa"/>
            <w:vAlign w:val="top"/>
          </w:tcPr>
          <w:p w14:paraId="4E950059">
            <w:pPr>
              <w:pStyle w:val="6"/>
              <w:spacing w:before="148"/>
              <w:ind w:left="496"/>
            </w:pPr>
            <w:r>
              <w:rPr>
                <w:spacing w:val="-4"/>
              </w:rPr>
              <w:t>5.22</w:t>
            </w:r>
          </w:p>
        </w:tc>
        <w:tc>
          <w:tcPr>
            <w:tcW w:w="840" w:type="dxa"/>
            <w:vAlign w:val="top"/>
          </w:tcPr>
          <w:p w14:paraId="2EC7324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5D2FDC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B1EC967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7116A1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77BD80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4755F63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264F2D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705CD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30D56E4">
            <w:pPr>
              <w:rPr>
                <w:rFonts w:ascii="Arial"/>
                <w:sz w:val="21"/>
              </w:rPr>
            </w:pPr>
          </w:p>
        </w:tc>
      </w:tr>
    </w:tbl>
    <w:p w14:paraId="5221A764">
      <w:pPr>
        <w:rPr>
          <w:rFonts w:ascii="Arial"/>
          <w:sz w:val="21"/>
        </w:rPr>
      </w:pPr>
    </w:p>
    <w:p w14:paraId="3E2C0B74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7E0D8320">
      <w:pPr>
        <w:spacing w:before="21"/>
      </w:pPr>
    </w:p>
    <w:p w14:paraId="25CC10D8">
      <w:pPr>
        <w:spacing w:before="21"/>
      </w:pPr>
    </w:p>
    <w:p w14:paraId="0E1F82DD">
      <w:pPr>
        <w:spacing w:before="21"/>
      </w:pPr>
    </w:p>
    <w:tbl>
      <w:tblPr>
        <w:tblStyle w:val="5"/>
        <w:tblW w:w="13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17"/>
        <w:gridCol w:w="417"/>
        <w:gridCol w:w="2055"/>
        <w:gridCol w:w="1009"/>
        <w:gridCol w:w="1019"/>
        <w:gridCol w:w="949"/>
        <w:gridCol w:w="840"/>
        <w:gridCol w:w="850"/>
        <w:gridCol w:w="840"/>
        <w:gridCol w:w="750"/>
        <w:gridCol w:w="850"/>
        <w:gridCol w:w="870"/>
        <w:gridCol w:w="870"/>
        <w:gridCol w:w="840"/>
        <w:gridCol w:w="824"/>
      </w:tblGrid>
      <w:tr w14:paraId="0E734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5ECCF1A6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6709B1A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0C57C0AE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B3EDAF9">
            <w:pPr>
              <w:pStyle w:val="6"/>
              <w:spacing w:before="72" w:line="213" w:lineRule="auto"/>
              <w:ind w:left="116"/>
            </w:pPr>
            <w:r>
              <w:rPr>
                <w:spacing w:val="-4"/>
              </w:rPr>
              <w:t>缴费支出</w:t>
            </w:r>
          </w:p>
        </w:tc>
        <w:tc>
          <w:tcPr>
            <w:tcW w:w="1009" w:type="dxa"/>
            <w:vAlign w:val="top"/>
          </w:tcPr>
          <w:p w14:paraId="272E08CF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 w14:paraId="085A6929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FDF908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E6EDF6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5143F7C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D4FD49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903B7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8F8987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298832C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FF027A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1D19B93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BCA022A">
            <w:pPr>
              <w:rPr>
                <w:rFonts w:ascii="Arial"/>
                <w:sz w:val="21"/>
              </w:rPr>
            </w:pPr>
          </w:p>
        </w:tc>
      </w:tr>
      <w:tr w14:paraId="58337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721F0508">
            <w:pPr>
              <w:pStyle w:val="6"/>
              <w:spacing w:before="143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628D6FC4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38C5E9C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63230572">
            <w:pPr>
              <w:pStyle w:val="6"/>
              <w:spacing w:before="142" w:line="213" w:lineRule="auto"/>
              <w:ind w:left="115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009" w:type="dxa"/>
            <w:vAlign w:val="top"/>
          </w:tcPr>
          <w:p w14:paraId="50A1BF25">
            <w:pPr>
              <w:pStyle w:val="6"/>
              <w:spacing w:before="142"/>
              <w:ind w:left="551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019" w:type="dxa"/>
            <w:vAlign w:val="top"/>
          </w:tcPr>
          <w:p w14:paraId="2B86455C">
            <w:pPr>
              <w:pStyle w:val="6"/>
              <w:spacing w:before="142"/>
              <w:ind w:left="562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949" w:type="dxa"/>
            <w:vAlign w:val="top"/>
          </w:tcPr>
          <w:p w14:paraId="1594AB7B">
            <w:pPr>
              <w:pStyle w:val="6"/>
              <w:spacing w:before="142"/>
              <w:ind w:left="493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840" w:type="dxa"/>
            <w:vAlign w:val="top"/>
          </w:tcPr>
          <w:p w14:paraId="5B41F7E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9FC6771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F84711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05DE60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0F78C5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03154B6B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B0E91C6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BA4B6C1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46F9E220">
            <w:pPr>
              <w:rPr>
                <w:rFonts w:ascii="Arial"/>
                <w:sz w:val="21"/>
              </w:rPr>
            </w:pPr>
          </w:p>
        </w:tc>
      </w:tr>
      <w:tr w14:paraId="11EAE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506CEE44">
            <w:pPr>
              <w:pStyle w:val="6"/>
              <w:spacing w:before="144" w:line="242" w:lineRule="auto"/>
              <w:ind w:left="122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17" w:type="dxa"/>
            <w:vAlign w:val="top"/>
          </w:tcPr>
          <w:p w14:paraId="1BB9051A">
            <w:pPr>
              <w:pStyle w:val="6"/>
              <w:spacing w:before="144" w:line="239" w:lineRule="exact"/>
              <w:ind w:left="121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17" w:type="dxa"/>
            <w:vAlign w:val="top"/>
          </w:tcPr>
          <w:p w14:paraId="65A70784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1620F03B">
            <w:pPr>
              <w:pStyle w:val="6"/>
              <w:spacing w:before="143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009" w:type="dxa"/>
            <w:vAlign w:val="top"/>
          </w:tcPr>
          <w:p w14:paraId="50EDB85B">
            <w:pPr>
              <w:pStyle w:val="6"/>
              <w:spacing w:before="143"/>
              <w:ind w:left="551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019" w:type="dxa"/>
            <w:vAlign w:val="top"/>
          </w:tcPr>
          <w:p w14:paraId="34EFDF69">
            <w:pPr>
              <w:pStyle w:val="6"/>
              <w:spacing w:before="143"/>
              <w:ind w:left="562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949" w:type="dxa"/>
            <w:vAlign w:val="top"/>
          </w:tcPr>
          <w:p w14:paraId="5D234FEB">
            <w:pPr>
              <w:pStyle w:val="6"/>
              <w:spacing w:before="143"/>
              <w:ind w:left="493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840" w:type="dxa"/>
            <w:vAlign w:val="top"/>
          </w:tcPr>
          <w:p w14:paraId="2A2F33E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15545F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8B9067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2D40F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76116B1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DD4E0B8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BF5B46A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E4F52CC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B17F070">
            <w:pPr>
              <w:rPr>
                <w:rFonts w:ascii="Arial"/>
                <w:sz w:val="21"/>
              </w:rPr>
            </w:pPr>
          </w:p>
        </w:tc>
      </w:tr>
      <w:tr w14:paraId="6C92B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9" w:hRule="atLeast"/>
        </w:trPr>
        <w:tc>
          <w:tcPr>
            <w:tcW w:w="493" w:type="dxa"/>
            <w:vAlign w:val="top"/>
          </w:tcPr>
          <w:p w14:paraId="6158F774">
            <w:pPr>
              <w:pStyle w:val="6"/>
              <w:spacing w:before="145" w:line="242" w:lineRule="auto"/>
              <w:ind w:left="122"/>
            </w:pPr>
            <w:r>
              <w:rPr>
                <w:spacing w:val="-5"/>
              </w:rPr>
              <w:t>210</w:t>
            </w:r>
          </w:p>
        </w:tc>
        <w:tc>
          <w:tcPr>
            <w:tcW w:w="417" w:type="dxa"/>
            <w:vAlign w:val="top"/>
          </w:tcPr>
          <w:p w14:paraId="243A2E3A">
            <w:pPr>
              <w:pStyle w:val="6"/>
              <w:spacing w:before="145" w:line="239" w:lineRule="exact"/>
              <w:ind w:left="121"/>
            </w:pPr>
            <w:r>
              <w:rPr>
                <w:spacing w:val="-9"/>
              </w:rPr>
              <w:t>11</w:t>
            </w:r>
          </w:p>
        </w:tc>
        <w:tc>
          <w:tcPr>
            <w:tcW w:w="417" w:type="dxa"/>
            <w:vAlign w:val="top"/>
          </w:tcPr>
          <w:p w14:paraId="7B36D170">
            <w:pPr>
              <w:pStyle w:val="6"/>
              <w:spacing w:before="145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055" w:type="dxa"/>
            <w:vAlign w:val="top"/>
          </w:tcPr>
          <w:p w14:paraId="4DAF8B56">
            <w:pPr>
              <w:pStyle w:val="6"/>
              <w:spacing w:before="145" w:line="214" w:lineRule="auto"/>
              <w:ind w:left="116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009" w:type="dxa"/>
            <w:vAlign w:val="top"/>
          </w:tcPr>
          <w:p w14:paraId="596FCFCF">
            <w:pPr>
              <w:pStyle w:val="6"/>
              <w:spacing w:before="145"/>
              <w:ind w:left="551"/>
            </w:pPr>
            <w:r>
              <w:rPr>
                <w:spacing w:val="-4"/>
              </w:rPr>
              <w:t>4.42</w:t>
            </w:r>
          </w:p>
        </w:tc>
        <w:tc>
          <w:tcPr>
            <w:tcW w:w="1019" w:type="dxa"/>
            <w:vAlign w:val="top"/>
          </w:tcPr>
          <w:p w14:paraId="16C1D924">
            <w:pPr>
              <w:pStyle w:val="6"/>
              <w:spacing w:before="145"/>
              <w:ind w:left="562"/>
            </w:pPr>
            <w:r>
              <w:rPr>
                <w:spacing w:val="-4"/>
              </w:rPr>
              <w:t>4.42</w:t>
            </w:r>
          </w:p>
        </w:tc>
        <w:tc>
          <w:tcPr>
            <w:tcW w:w="949" w:type="dxa"/>
            <w:vAlign w:val="top"/>
          </w:tcPr>
          <w:p w14:paraId="03FBE7DE">
            <w:pPr>
              <w:pStyle w:val="6"/>
              <w:spacing w:before="145"/>
              <w:ind w:left="493"/>
            </w:pPr>
            <w:r>
              <w:rPr>
                <w:spacing w:val="-4"/>
              </w:rPr>
              <w:t>4.42</w:t>
            </w:r>
          </w:p>
        </w:tc>
        <w:tc>
          <w:tcPr>
            <w:tcW w:w="840" w:type="dxa"/>
            <w:vAlign w:val="top"/>
          </w:tcPr>
          <w:p w14:paraId="2A5C090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7158C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366A7E9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C1AF46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DB957A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CA36EC9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13042E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056AD65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2A034932">
            <w:pPr>
              <w:rPr>
                <w:rFonts w:ascii="Arial"/>
                <w:sz w:val="21"/>
              </w:rPr>
            </w:pPr>
          </w:p>
        </w:tc>
      </w:tr>
      <w:tr w14:paraId="2939F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3" w:type="dxa"/>
            <w:vAlign w:val="top"/>
          </w:tcPr>
          <w:p w14:paraId="3C6314F9">
            <w:pPr>
              <w:pStyle w:val="6"/>
              <w:spacing w:before="146" w:line="239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509743EB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6DA3BE35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70D35071">
            <w:pPr>
              <w:pStyle w:val="6"/>
              <w:spacing w:before="146" w:line="213" w:lineRule="auto"/>
              <w:ind w:left="114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009" w:type="dxa"/>
            <w:vAlign w:val="top"/>
          </w:tcPr>
          <w:p w14:paraId="26F2B44A">
            <w:pPr>
              <w:pStyle w:val="6"/>
              <w:spacing w:before="146"/>
              <w:ind w:left="553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019" w:type="dxa"/>
            <w:vAlign w:val="top"/>
          </w:tcPr>
          <w:p w14:paraId="1D9E89E7">
            <w:pPr>
              <w:pStyle w:val="6"/>
              <w:spacing w:before="146"/>
              <w:ind w:left="564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949" w:type="dxa"/>
            <w:vAlign w:val="top"/>
          </w:tcPr>
          <w:p w14:paraId="23F97AC0">
            <w:pPr>
              <w:pStyle w:val="6"/>
              <w:spacing w:before="146"/>
              <w:ind w:left="495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840" w:type="dxa"/>
            <w:vAlign w:val="top"/>
          </w:tcPr>
          <w:p w14:paraId="6B25FF8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77068D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8CAFB6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DBB8C1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04D5EBF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401E80C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58B0DA9B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3EB497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01B119D3">
            <w:pPr>
              <w:rPr>
                <w:rFonts w:ascii="Arial"/>
                <w:sz w:val="21"/>
              </w:rPr>
            </w:pPr>
          </w:p>
        </w:tc>
      </w:tr>
      <w:tr w14:paraId="5AB99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3E678CA1">
            <w:pPr>
              <w:pStyle w:val="6"/>
              <w:spacing w:before="147" w:line="240" w:lineRule="exact"/>
              <w:ind w:left="122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17" w:type="dxa"/>
            <w:vAlign w:val="top"/>
          </w:tcPr>
          <w:p w14:paraId="014C4AB4">
            <w:pPr>
              <w:pStyle w:val="6"/>
              <w:spacing w:before="148" w:line="242" w:lineRule="auto"/>
              <w:ind w:left="122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17" w:type="dxa"/>
            <w:vAlign w:val="top"/>
          </w:tcPr>
          <w:p w14:paraId="64387AE8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5DAEC105">
            <w:pPr>
              <w:pStyle w:val="6"/>
              <w:spacing w:before="147" w:line="213" w:lineRule="auto"/>
              <w:ind w:left="114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009" w:type="dxa"/>
            <w:vAlign w:val="top"/>
          </w:tcPr>
          <w:p w14:paraId="1F63E148">
            <w:pPr>
              <w:pStyle w:val="6"/>
              <w:spacing w:before="147"/>
              <w:ind w:left="553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019" w:type="dxa"/>
            <w:vAlign w:val="top"/>
          </w:tcPr>
          <w:p w14:paraId="70879FC6">
            <w:pPr>
              <w:pStyle w:val="6"/>
              <w:spacing w:before="147"/>
              <w:ind w:left="564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949" w:type="dxa"/>
            <w:vAlign w:val="top"/>
          </w:tcPr>
          <w:p w14:paraId="4D406326">
            <w:pPr>
              <w:pStyle w:val="6"/>
              <w:spacing w:before="147"/>
              <w:ind w:left="495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840" w:type="dxa"/>
            <w:vAlign w:val="top"/>
          </w:tcPr>
          <w:p w14:paraId="7460206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73E3ECF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E54F6F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9B6A0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3BB1DE4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66C76610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91AF5C2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4EC7ACB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39AFFB2A">
            <w:pPr>
              <w:rPr>
                <w:rFonts w:ascii="Arial"/>
                <w:sz w:val="21"/>
              </w:rPr>
            </w:pPr>
          </w:p>
        </w:tc>
      </w:tr>
      <w:tr w14:paraId="7F976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3" w:type="dxa"/>
            <w:vAlign w:val="top"/>
          </w:tcPr>
          <w:p w14:paraId="4E13C0DE">
            <w:pPr>
              <w:pStyle w:val="6"/>
              <w:spacing w:before="148" w:line="239" w:lineRule="exact"/>
              <w:ind w:left="122"/>
            </w:pPr>
            <w:r>
              <w:rPr>
                <w:spacing w:val="-5"/>
              </w:rPr>
              <w:t>221</w:t>
            </w:r>
          </w:p>
        </w:tc>
        <w:tc>
          <w:tcPr>
            <w:tcW w:w="417" w:type="dxa"/>
            <w:vAlign w:val="top"/>
          </w:tcPr>
          <w:p w14:paraId="09109393">
            <w:pPr>
              <w:pStyle w:val="6"/>
              <w:spacing w:before="148" w:line="242" w:lineRule="auto"/>
              <w:ind w:left="122"/>
            </w:pPr>
            <w:r>
              <w:rPr>
                <w:spacing w:val="-10"/>
              </w:rPr>
              <w:t>02</w:t>
            </w:r>
          </w:p>
        </w:tc>
        <w:tc>
          <w:tcPr>
            <w:tcW w:w="417" w:type="dxa"/>
            <w:vAlign w:val="top"/>
          </w:tcPr>
          <w:p w14:paraId="1C3E9F21">
            <w:pPr>
              <w:pStyle w:val="6"/>
              <w:spacing w:before="14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055" w:type="dxa"/>
            <w:vAlign w:val="top"/>
          </w:tcPr>
          <w:p w14:paraId="51393187">
            <w:pPr>
              <w:pStyle w:val="6"/>
              <w:spacing w:before="147" w:line="216" w:lineRule="auto"/>
              <w:ind w:left="114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009" w:type="dxa"/>
            <w:vAlign w:val="top"/>
          </w:tcPr>
          <w:p w14:paraId="2605E8AF">
            <w:pPr>
              <w:pStyle w:val="6"/>
              <w:spacing w:before="147"/>
              <w:ind w:left="553"/>
            </w:pPr>
            <w:r>
              <w:rPr>
                <w:spacing w:val="-4"/>
              </w:rPr>
              <w:t>8.16</w:t>
            </w:r>
          </w:p>
        </w:tc>
        <w:tc>
          <w:tcPr>
            <w:tcW w:w="1019" w:type="dxa"/>
            <w:vAlign w:val="top"/>
          </w:tcPr>
          <w:p w14:paraId="46B26A12">
            <w:pPr>
              <w:pStyle w:val="6"/>
              <w:spacing w:before="147"/>
              <w:ind w:left="564"/>
            </w:pPr>
            <w:r>
              <w:rPr>
                <w:spacing w:val="-4"/>
              </w:rPr>
              <w:t>8.16</w:t>
            </w:r>
          </w:p>
        </w:tc>
        <w:tc>
          <w:tcPr>
            <w:tcW w:w="949" w:type="dxa"/>
            <w:vAlign w:val="top"/>
          </w:tcPr>
          <w:p w14:paraId="0780CB27">
            <w:pPr>
              <w:pStyle w:val="6"/>
              <w:spacing w:before="147"/>
              <w:ind w:left="495"/>
            </w:pPr>
            <w:r>
              <w:rPr>
                <w:spacing w:val="-4"/>
              </w:rPr>
              <w:t>8.16</w:t>
            </w:r>
          </w:p>
        </w:tc>
        <w:tc>
          <w:tcPr>
            <w:tcW w:w="840" w:type="dxa"/>
            <w:vAlign w:val="top"/>
          </w:tcPr>
          <w:p w14:paraId="7AEEAE8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9638AE0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18EBA2E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96215B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AF286BE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7A8C3E6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420EA82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0C08CC92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76346F5C">
            <w:pPr>
              <w:rPr>
                <w:rFonts w:ascii="Arial"/>
                <w:sz w:val="21"/>
              </w:rPr>
            </w:pPr>
          </w:p>
        </w:tc>
      </w:tr>
      <w:tr w14:paraId="22127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93" w:type="dxa"/>
            <w:vAlign w:val="top"/>
          </w:tcPr>
          <w:p w14:paraId="63E5278C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5BF4F989"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vAlign w:val="top"/>
          </w:tcPr>
          <w:p w14:paraId="42856F4A">
            <w:pPr>
              <w:rPr>
                <w:rFonts w:ascii="Arial"/>
                <w:sz w:val="21"/>
              </w:rPr>
            </w:pPr>
          </w:p>
        </w:tc>
        <w:tc>
          <w:tcPr>
            <w:tcW w:w="2055" w:type="dxa"/>
            <w:vAlign w:val="top"/>
          </w:tcPr>
          <w:p w14:paraId="085327B3">
            <w:pPr>
              <w:pStyle w:val="6"/>
              <w:spacing w:before="147" w:line="216" w:lineRule="auto"/>
              <w:ind w:left="113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009" w:type="dxa"/>
            <w:vAlign w:val="top"/>
          </w:tcPr>
          <w:p w14:paraId="083DE178">
            <w:pPr>
              <w:pStyle w:val="6"/>
              <w:spacing w:before="147"/>
              <w:ind w:left="376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019" w:type="dxa"/>
            <w:vAlign w:val="top"/>
          </w:tcPr>
          <w:p w14:paraId="5BF7FB81">
            <w:pPr>
              <w:pStyle w:val="6"/>
              <w:spacing w:before="147"/>
              <w:ind w:left="387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949" w:type="dxa"/>
            <w:vAlign w:val="top"/>
          </w:tcPr>
          <w:p w14:paraId="24AA4F3B">
            <w:pPr>
              <w:pStyle w:val="6"/>
              <w:spacing w:before="147"/>
              <w:ind w:left="318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840" w:type="dxa"/>
            <w:vAlign w:val="top"/>
          </w:tcPr>
          <w:p w14:paraId="0F58EE4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FAA3D5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7B4B265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7632C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C4801B6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161CACED"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 w14:paraId="3CECAB98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vAlign w:val="top"/>
          </w:tcPr>
          <w:p w14:paraId="4C27D406"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 w14:paraId="5E068649">
            <w:pPr>
              <w:rPr>
                <w:rFonts w:ascii="Arial"/>
                <w:sz w:val="21"/>
              </w:rPr>
            </w:pPr>
          </w:p>
        </w:tc>
      </w:tr>
    </w:tbl>
    <w:p w14:paraId="49EBE08E">
      <w:pPr>
        <w:rPr>
          <w:rFonts w:ascii="Arial"/>
          <w:sz w:val="21"/>
        </w:rPr>
      </w:pPr>
    </w:p>
    <w:p w14:paraId="46E9AA9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440" w:bottom="1521" w:left="1415" w:header="0" w:footer="1156" w:gutter="0"/>
          <w:cols w:space="720" w:num="1"/>
        </w:sectPr>
      </w:pPr>
    </w:p>
    <w:p w14:paraId="51578452">
      <w:pPr>
        <w:spacing w:line="305" w:lineRule="auto"/>
        <w:rPr>
          <w:rFonts w:ascii="Arial"/>
          <w:sz w:val="21"/>
        </w:rPr>
      </w:pPr>
    </w:p>
    <w:p w14:paraId="5ECBF60F">
      <w:pPr>
        <w:spacing w:line="306" w:lineRule="auto"/>
        <w:rPr>
          <w:rFonts w:ascii="Arial"/>
          <w:sz w:val="21"/>
        </w:rPr>
      </w:pPr>
    </w:p>
    <w:p w14:paraId="0E1CB3A8">
      <w:pPr>
        <w:pStyle w:val="2"/>
        <w:spacing w:before="101" w:line="222" w:lineRule="auto"/>
        <w:ind w:left="258"/>
        <w:outlineLvl w:val="0"/>
      </w:pPr>
      <w:r>
        <w:rPr>
          <w:b/>
          <w:bCs/>
          <w:spacing w:val="-4"/>
        </w:rPr>
        <w:t>表</w:t>
      </w:r>
      <w:r>
        <w:rPr>
          <w:spacing w:val="-36"/>
        </w:rPr>
        <w:t xml:space="preserve"> </w:t>
      </w:r>
      <w:r>
        <w:rPr>
          <w:b/>
          <w:bCs/>
          <w:spacing w:val="-4"/>
        </w:rPr>
        <w:t>3</w:t>
      </w:r>
    </w:p>
    <w:p w14:paraId="143BE7C7">
      <w:pPr>
        <w:pStyle w:val="2"/>
        <w:spacing w:before="43" w:line="218" w:lineRule="auto"/>
        <w:ind w:left="3055"/>
        <w:outlineLvl w:val="0"/>
      </w:pPr>
      <w:r>
        <w:rPr>
          <w:b/>
          <w:bCs/>
          <w:spacing w:val="5"/>
        </w:rPr>
        <w:t>单位支出总体情况表</w:t>
      </w:r>
    </w:p>
    <w:p w14:paraId="5EA0ECA5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pacing w:val="-2"/>
          <w:sz w:val="24"/>
          <w:szCs w:val="24"/>
        </w:rPr>
        <w:t>编制单位：托克逊县青少年活动中心</w:t>
      </w:r>
      <w:r>
        <w:rPr>
          <w:spacing w:val="4"/>
          <w:sz w:val="24"/>
          <w:szCs w:val="24"/>
        </w:rPr>
        <w:t xml:space="preserve">                         </w:t>
      </w:r>
      <w:r>
        <w:rPr>
          <w:spacing w:val="3"/>
          <w:sz w:val="24"/>
          <w:szCs w:val="24"/>
        </w:rPr>
        <w:t xml:space="preserve">    </w:t>
      </w:r>
      <w:r>
        <w:rPr>
          <w:spacing w:val="-2"/>
          <w:sz w:val="24"/>
          <w:szCs w:val="24"/>
        </w:rPr>
        <w:t>单位：万元</w:t>
      </w:r>
    </w:p>
    <w:tbl>
      <w:tblPr>
        <w:tblStyle w:val="5"/>
        <w:tblW w:w="88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439"/>
        <w:gridCol w:w="428"/>
        <w:gridCol w:w="2273"/>
        <w:gridCol w:w="1699"/>
        <w:gridCol w:w="1700"/>
        <w:gridCol w:w="1728"/>
      </w:tblGrid>
      <w:tr w14:paraId="31FDA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694" w:type="dxa"/>
            <w:gridSpan w:val="4"/>
            <w:vAlign w:val="top"/>
          </w:tcPr>
          <w:p w14:paraId="21FB1769">
            <w:pPr>
              <w:pStyle w:val="6"/>
              <w:spacing w:before="58" w:line="217" w:lineRule="auto"/>
              <w:ind w:left="1617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27" w:type="dxa"/>
            <w:gridSpan w:val="3"/>
            <w:vAlign w:val="top"/>
          </w:tcPr>
          <w:p w14:paraId="5CAAF2DE">
            <w:pPr>
              <w:pStyle w:val="6"/>
              <w:spacing w:before="57" w:line="213" w:lineRule="auto"/>
              <w:ind w:left="2094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支出预算</w:t>
            </w:r>
          </w:p>
        </w:tc>
      </w:tr>
      <w:tr w14:paraId="4C078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21" w:type="dxa"/>
            <w:gridSpan w:val="3"/>
            <w:vAlign w:val="top"/>
          </w:tcPr>
          <w:p w14:paraId="22F62202">
            <w:pPr>
              <w:pStyle w:val="6"/>
              <w:spacing w:before="31" w:line="222" w:lineRule="auto"/>
              <w:ind w:left="22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</w:t>
            </w:r>
          </w:p>
          <w:p w14:paraId="4E6B50C1">
            <w:pPr>
              <w:pStyle w:val="6"/>
              <w:spacing w:before="30" w:line="216" w:lineRule="auto"/>
              <w:ind w:left="450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目编码</w:t>
            </w:r>
          </w:p>
        </w:tc>
        <w:tc>
          <w:tcPr>
            <w:tcW w:w="2273" w:type="dxa"/>
            <w:vMerge w:val="restart"/>
            <w:tcBorders>
              <w:bottom w:val="nil"/>
            </w:tcBorders>
            <w:vAlign w:val="top"/>
          </w:tcPr>
          <w:p w14:paraId="42CC48B9">
            <w:pPr>
              <w:pStyle w:val="6"/>
              <w:spacing w:before="300" w:line="222" w:lineRule="auto"/>
              <w:ind w:left="34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699" w:type="dxa"/>
            <w:vMerge w:val="restart"/>
            <w:tcBorders>
              <w:bottom w:val="nil"/>
            </w:tcBorders>
            <w:vAlign w:val="top"/>
          </w:tcPr>
          <w:p w14:paraId="411990AE">
            <w:pPr>
              <w:pStyle w:val="6"/>
              <w:spacing w:before="301" w:line="224" w:lineRule="auto"/>
              <w:ind w:left="65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276C0B5">
            <w:pPr>
              <w:pStyle w:val="6"/>
              <w:spacing w:before="300" w:line="222" w:lineRule="auto"/>
              <w:ind w:left="45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28" w:type="dxa"/>
            <w:vMerge w:val="restart"/>
            <w:tcBorders>
              <w:bottom w:val="nil"/>
            </w:tcBorders>
            <w:vAlign w:val="top"/>
          </w:tcPr>
          <w:p w14:paraId="488FF4E4">
            <w:pPr>
              <w:pStyle w:val="6"/>
              <w:spacing w:before="300" w:line="222" w:lineRule="auto"/>
              <w:ind w:left="471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47FF2E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54" w:type="dxa"/>
            <w:vAlign w:val="top"/>
          </w:tcPr>
          <w:p w14:paraId="4AFC59B0">
            <w:pPr>
              <w:pStyle w:val="6"/>
              <w:spacing w:before="57" w:line="214" w:lineRule="auto"/>
              <w:ind w:left="20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类</w:t>
            </w:r>
          </w:p>
        </w:tc>
        <w:tc>
          <w:tcPr>
            <w:tcW w:w="439" w:type="dxa"/>
            <w:vAlign w:val="top"/>
          </w:tcPr>
          <w:p w14:paraId="22036C6E">
            <w:pPr>
              <w:pStyle w:val="6"/>
              <w:spacing w:before="57" w:line="218" w:lineRule="auto"/>
              <w:ind w:left="141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款</w:t>
            </w:r>
          </w:p>
        </w:tc>
        <w:tc>
          <w:tcPr>
            <w:tcW w:w="428" w:type="dxa"/>
            <w:vAlign w:val="top"/>
          </w:tcPr>
          <w:p w14:paraId="25EF72EA">
            <w:pPr>
              <w:pStyle w:val="6"/>
              <w:spacing w:before="57" w:line="218" w:lineRule="auto"/>
              <w:ind w:left="13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项</w:t>
            </w:r>
          </w:p>
        </w:tc>
        <w:tc>
          <w:tcPr>
            <w:tcW w:w="2273" w:type="dxa"/>
            <w:vMerge w:val="continue"/>
            <w:tcBorders>
              <w:top w:val="nil"/>
            </w:tcBorders>
            <w:vAlign w:val="top"/>
          </w:tcPr>
          <w:p w14:paraId="7FC3CF0A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vMerge w:val="continue"/>
            <w:tcBorders>
              <w:top w:val="nil"/>
            </w:tcBorders>
            <w:vAlign w:val="top"/>
          </w:tcPr>
          <w:p w14:paraId="00056D69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701264C6"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vMerge w:val="continue"/>
            <w:tcBorders>
              <w:top w:val="nil"/>
            </w:tcBorders>
            <w:vAlign w:val="top"/>
          </w:tcPr>
          <w:p w14:paraId="5266B51A">
            <w:pPr>
              <w:rPr>
                <w:rFonts w:ascii="Arial"/>
                <w:sz w:val="21"/>
              </w:rPr>
            </w:pPr>
          </w:p>
        </w:tc>
      </w:tr>
      <w:tr w14:paraId="4A036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6DD1BA8B">
            <w:pPr>
              <w:pStyle w:val="6"/>
              <w:spacing w:before="116" w:line="242" w:lineRule="auto"/>
              <w:ind w:left="154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39" w:type="dxa"/>
            <w:vAlign w:val="top"/>
          </w:tcPr>
          <w:p w14:paraId="16458D51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7075289F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10A6CD53">
            <w:pPr>
              <w:pStyle w:val="6"/>
              <w:spacing w:before="115" w:line="213" w:lineRule="auto"/>
              <w:ind w:left="111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699" w:type="dxa"/>
            <w:vAlign w:val="top"/>
          </w:tcPr>
          <w:p w14:paraId="1DD975AA">
            <w:pPr>
              <w:pStyle w:val="6"/>
              <w:spacing w:before="115"/>
              <w:ind w:left="1154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00" w:type="dxa"/>
            <w:vAlign w:val="top"/>
          </w:tcPr>
          <w:p w14:paraId="50E2B534">
            <w:pPr>
              <w:pStyle w:val="6"/>
              <w:spacing w:before="115"/>
              <w:ind w:left="115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28" w:type="dxa"/>
            <w:vAlign w:val="top"/>
          </w:tcPr>
          <w:p w14:paraId="778433B7">
            <w:pPr>
              <w:rPr>
                <w:rFonts w:ascii="Arial"/>
                <w:sz w:val="21"/>
              </w:rPr>
            </w:pPr>
          </w:p>
        </w:tc>
      </w:tr>
      <w:tr w14:paraId="1A187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1D9AD43A">
            <w:pPr>
              <w:pStyle w:val="6"/>
              <w:spacing w:before="114" w:line="242" w:lineRule="auto"/>
              <w:ind w:left="154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39" w:type="dxa"/>
            <w:vAlign w:val="top"/>
          </w:tcPr>
          <w:p w14:paraId="55B7B4C0">
            <w:pPr>
              <w:pStyle w:val="6"/>
              <w:spacing w:before="114" w:line="242" w:lineRule="auto"/>
              <w:ind w:left="14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28" w:type="dxa"/>
            <w:vAlign w:val="top"/>
          </w:tcPr>
          <w:p w14:paraId="5CC114CF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453AC2E6">
            <w:pPr>
              <w:pStyle w:val="6"/>
              <w:spacing w:before="113" w:line="214" w:lineRule="auto"/>
              <w:ind w:left="119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699" w:type="dxa"/>
            <w:vAlign w:val="top"/>
          </w:tcPr>
          <w:p w14:paraId="40A5466B">
            <w:pPr>
              <w:pStyle w:val="6"/>
              <w:spacing w:before="113"/>
              <w:ind w:left="1154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00" w:type="dxa"/>
            <w:vAlign w:val="top"/>
          </w:tcPr>
          <w:p w14:paraId="5DCE4833">
            <w:pPr>
              <w:pStyle w:val="6"/>
              <w:spacing w:before="113"/>
              <w:ind w:left="115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28" w:type="dxa"/>
            <w:vAlign w:val="top"/>
          </w:tcPr>
          <w:p w14:paraId="2984A2C0">
            <w:pPr>
              <w:rPr>
                <w:rFonts w:ascii="Arial"/>
                <w:sz w:val="21"/>
              </w:rPr>
            </w:pPr>
          </w:p>
        </w:tc>
      </w:tr>
      <w:tr w14:paraId="438C3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4E80FF71">
            <w:pPr>
              <w:pStyle w:val="6"/>
              <w:spacing w:before="114" w:line="242" w:lineRule="auto"/>
              <w:ind w:left="154"/>
            </w:pPr>
            <w:r>
              <w:rPr>
                <w:spacing w:val="-5"/>
              </w:rPr>
              <w:t>205</w:t>
            </w:r>
          </w:p>
        </w:tc>
        <w:tc>
          <w:tcPr>
            <w:tcW w:w="439" w:type="dxa"/>
            <w:vAlign w:val="top"/>
          </w:tcPr>
          <w:p w14:paraId="5E5BC18C">
            <w:pPr>
              <w:pStyle w:val="6"/>
              <w:spacing w:before="114" w:line="242" w:lineRule="auto"/>
              <w:ind w:left="144"/>
            </w:pPr>
            <w:r>
              <w:rPr>
                <w:spacing w:val="-10"/>
              </w:rPr>
              <w:t>02</w:t>
            </w:r>
          </w:p>
        </w:tc>
        <w:tc>
          <w:tcPr>
            <w:tcW w:w="428" w:type="dxa"/>
            <w:vAlign w:val="top"/>
          </w:tcPr>
          <w:p w14:paraId="2D16E671">
            <w:pPr>
              <w:pStyle w:val="6"/>
              <w:spacing w:before="114" w:line="242" w:lineRule="auto"/>
              <w:ind w:left="139"/>
            </w:pPr>
            <w:r>
              <w:rPr>
                <w:spacing w:val="-10"/>
              </w:rPr>
              <w:t>01</w:t>
            </w:r>
          </w:p>
        </w:tc>
        <w:tc>
          <w:tcPr>
            <w:tcW w:w="2273" w:type="dxa"/>
            <w:vAlign w:val="top"/>
          </w:tcPr>
          <w:p w14:paraId="7FA07389">
            <w:pPr>
              <w:pStyle w:val="6"/>
              <w:spacing w:before="113" w:line="214" w:lineRule="auto"/>
              <w:ind w:left="122"/>
            </w:pPr>
            <w:r>
              <w:rPr>
                <w:spacing w:val="-5"/>
              </w:rPr>
              <w:t>学前教育</w:t>
            </w:r>
          </w:p>
        </w:tc>
        <w:tc>
          <w:tcPr>
            <w:tcW w:w="1699" w:type="dxa"/>
            <w:vAlign w:val="top"/>
          </w:tcPr>
          <w:p w14:paraId="591AD566">
            <w:pPr>
              <w:pStyle w:val="6"/>
              <w:spacing w:before="113"/>
              <w:ind w:left="1154"/>
            </w:pPr>
            <w:r>
              <w:rPr>
                <w:spacing w:val="-3"/>
              </w:rPr>
              <w:t>82.99</w:t>
            </w:r>
          </w:p>
        </w:tc>
        <w:tc>
          <w:tcPr>
            <w:tcW w:w="1700" w:type="dxa"/>
            <w:vAlign w:val="top"/>
          </w:tcPr>
          <w:p w14:paraId="5F8898EB">
            <w:pPr>
              <w:pStyle w:val="6"/>
              <w:spacing w:before="113"/>
              <w:ind w:left="1156"/>
            </w:pPr>
            <w:r>
              <w:rPr>
                <w:spacing w:val="-3"/>
              </w:rPr>
              <w:t>82.99</w:t>
            </w:r>
          </w:p>
        </w:tc>
        <w:tc>
          <w:tcPr>
            <w:tcW w:w="1728" w:type="dxa"/>
            <w:vAlign w:val="top"/>
          </w:tcPr>
          <w:p w14:paraId="2AF8D7EC">
            <w:pPr>
              <w:rPr>
                <w:rFonts w:ascii="Arial"/>
                <w:sz w:val="21"/>
              </w:rPr>
            </w:pPr>
          </w:p>
        </w:tc>
      </w:tr>
      <w:tr w14:paraId="69128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2EF24F3E">
            <w:pPr>
              <w:pStyle w:val="6"/>
              <w:spacing w:before="114" w:line="242" w:lineRule="auto"/>
              <w:ind w:left="154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39" w:type="dxa"/>
            <w:vAlign w:val="top"/>
          </w:tcPr>
          <w:p w14:paraId="5356BF08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4A99B0E8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23E8130A">
            <w:pPr>
              <w:pStyle w:val="6"/>
              <w:spacing w:before="114" w:line="213" w:lineRule="auto"/>
              <w:ind w:left="115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699" w:type="dxa"/>
            <w:vAlign w:val="top"/>
          </w:tcPr>
          <w:p w14:paraId="056307B6">
            <w:pPr>
              <w:pStyle w:val="6"/>
              <w:spacing w:before="113"/>
              <w:ind w:left="115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00" w:type="dxa"/>
            <w:vAlign w:val="top"/>
          </w:tcPr>
          <w:p w14:paraId="41921940">
            <w:pPr>
              <w:pStyle w:val="6"/>
              <w:spacing w:before="113"/>
              <w:ind w:left="1159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28" w:type="dxa"/>
            <w:vAlign w:val="top"/>
          </w:tcPr>
          <w:p w14:paraId="3914F297">
            <w:pPr>
              <w:rPr>
                <w:rFonts w:ascii="Arial"/>
                <w:sz w:val="21"/>
              </w:rPr>
            </w:pPr>
          </w:p>
        </w:tc>
      </w:tr>
      <w:tr w14:paraId="4C778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795D2FDC">
            <w:pPr>
              <w:pStyle w:val="6"/>
              <w:spacing w:before="114" w:line="242" w:lineRule="auto"/>
              <w:ind w:left="154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39" w:type="dxa"/>
            <w:vAlign w:val="top"/>
          </w:tcPr>
          <w:p w14:paraId="0683D171">
            <w:pPr>
              <w:pStyle w:val="6"/>
              <w:spacing w:before="114" w:line="242" w:lineRule="auto"/>
              <w:ind w:left="144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28" w:type="dxa"/>
            <w:vAlign w:val="top"/>
          </w:tcPr>
          <w:p w14:paraId="2C8C831B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4A932972">
            <w:pPr>
              <w:pStyle w:val="6"/>
              <w:spacing w:before="114" w:line="213" w:lineRule="auto"/>
              <w:ind w:left="111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699" w:type="dxa"/>
            <w:vAlign w:val="top"/>
          </w:tcPr>
          <w:p w14:paraId="405B9C9A">
            <w:pPr>
              <w:pStyle w:val="6"/>
              <w:spacing w:before="114"/>
              <w:ind w:left="115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00" w:type="dxa"/>
            <w:vAlign w:val="top"/>
          </w:tcPr>
          <w:p w14:paraId="43C847DF">
            <w:pPr>
              <w:pStyle w:val="6"/>
              <w:spacing w:before="114"/>
              <w:ind w:left="1159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28" w:type="dxa"/>
            <w:vAlign w:val="top"/>
          </w:tcPr>
          <w:p w14:paraId="484FF1AC">
            <w:pPr>
              <w:rPr>
                <w:rFonts w:ascii="Arial"/>
                <w:sz w:val="21"/>
              </w:rPr>
            </w:pPr>
          </w:p>
        </w:tc>
      </w:tr>
      <w:tr w14:paraId="130EB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54" w:type="dxa"/>
            <w:vAlign w:val="top"/>
          </w:tcPr>
          <w:p w14:paraId="41BAC5D1">
            <w:pPr>
              <w:pStyle w:val="6"/>
              <w:spacing w:before="115" w:line="242" w:lineRule="auto"/>
              <w:ind w:left="154"/>
            </w:pPr>
            <w:r>
              <w:rPr>
                <w:spacing w:val="-5"/>
              </w:rPr>
              <w:t>208</w:t>
            </w:r>
          </w:p>
        </w:tc>
        <w:tc>
          <w:tcPr>
            <w:tcW w:w="439" w:type="dxa"/>
            <w:vAlign w:val="top"/>
          </w:tcPr>
          <w:p w14:paraId="40F699E0">
            <w:pPr>
              <w:pStyle w:val="6"/>
              <w:spacing w:before="115" w:line="242" w:lineRule="auto"/>
              <w:ind w:left="144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7907B0B8">
            <w:pPr>
              <w:pStyle w:val="6"/>
              <w:spacing w:before="115" w:line="242" w:lineRule="auto"/>
              <w:ind w:left="139"/>
            </w:pPr>
            <w:r>
              <w:rPr>
                <w:spacing w:val="-10"/>
              </w:rPr>
              <w:t>02</w:t>
            </w:r>
          </w:p>
        </w:tc>
        <w:tc>
          <w:tcPr>
            <w:tcW w:w="2273" w:type="dxa"/>
            <w:vAlign w:val="top"/>
          </w:tcPr>
          <w:p w14:paraId="3D785CB6">
            <w:pPr>
              <w:pStyle w:val="6"/>
              <w:spacing w:before="114" w:line="214" w:lineRule="auto"/>
              <w:ind w:left="117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699" w:type="dxa"/>
            <w:vAlign w:val="top"/>
          </w:tcPr>
          <w:p w14:paraId="146DB150">
            <w:pPr>
              <w:pStyle w:val="6"/>
              <w:spacing w:before="114"/>
              <w:ind w:left="1249"/>
            </w:pPr>
            <w:r>
              <w:rPr>
                <w:spacing w:val="-5"/>
              </w:rPr>
              <w:t>0.80</w:t>
            </w:r>
          </w:p>
        </w:tc>
        <w:tc>
          <w:tcPr>
            <w:tcW w:w="1700" w:type="dxa"/>
            <w:vAlign w:val="top"/>
          </w:tcPr>
          <w:p w14:paraId="2EBC92DA">
            <w:pPr>
              <w:pStyle w:val="6"/>
              <w:spacing w:before="114"/>
              <w:ind w:left="1252"/>
            </w:pPr>
            <w:r>
              <w:rPr>
                <w:spacing w:val="-5"/>
              </w:rPr>
              <w:t>0.80</w:t>
            </w:r>
          </w:p>
        </w:tc>
        <w:tc>
          <w:tcPr>
            <w:tcW w:w="1728" w:type="dxa"/>
            <w:vAlign w:val="top"/>
          </w:tcPr>
          <w:p w14:paraId="6E9F0C6E">
            <w:pPr>
              <w:rPr>
                <w:rFonts w:ascii="Arial"/>
                <w:sz w:val="21"/>
              </w:rPr>
            </w:pPr>
          </w:p>
        </w:tc>
      </w:tr>
      <w:tr w14:paraId="5CFC48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54" w:type="dxa"/>
            <w:vAlign w:val="top"/>
          </w:tcPr>
          <w:p w14:paraId="4FD0F4AD">
            <w:pPr>
              <w:pStyle w:val="6"/>
              <w:spacing w:before="147" w:line="242" w:lineRule="auto"/>
              <w:ind w:left="154"/>
            </w:pPr>
            <w:r>
              <w:rPr>
                <w:spacing w:val="-5"/>
              </w:rPr>
              <w:t>208</w:t>
            </w:r>
          </w:p>
        </w:tc>
        <w:tc>
          <w:tcPr>
            <w:tcW w:w="439" w:type="dxa"/>
            <w:vAlign w:val="top"/>
          </w:tcPr>
          <w:p w14:paraId="70BB2B2A">
            <w:pPr>
              <w:pStyle w:val="6"/>
              <w:spacing w:before="147" w:line="242" w:lineRule="auto"/>
              <w:ind w:left="144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6086AA06">
            <w:pPr>
              <w:pStyle w:val="6"/>
              <w:spacing w:before="147" w:line="242" w:lineRule="auto"/>
              <w:ind w:left="139"/>
            </w:pPr>
            <w:r>
              <w:rPr>
                <w:spacing w:val="-10"/>
              </w:rPr>
              <w:t>05</w:t>
            </w:r>
          </w:p>
        </w:tc>
        <w:tc>
          <w:tcPr>
            <w:tcW w:w="2273" w:type="dxa"/>
            <w:vAlign w:val="top"/>
          </w:tcPr>
          <w:p w14:paraId="306FBE44">
            <w:pPr>
              <w:pStyle w:val="6"/>
              <w:spacing w:before="31" w:line="220" w:lineRule="auto"/>
              <w:ind w:left="125" w:right="183" w:hanging="15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险缴费支出</w:t>
            </w:r>
          </w:p>
        </w:tc>
        <w:tc>
          <w:tcPr>
            <w:tcW w:w="1699" w:type="dxa"/>
            <w:vAlign w:val="top"/>
          </w:tcPr>
          <w:p w14:paraId="4BC4620A">
            <w:pPr>
              <w:pStyle w:val="6"/>
              <w:spacing w:before="146"/>
              <w:ind w:left="1157"/>
            </w:pPr>
            <w:r>
              <w:rPr>
                <w:spacing w:val="-4"/>
              </w:rPr>
              <w:t>10.45</w:t>
            </w:r>
          </w:p>
        </w:tc>
        <w:tc>
          <w:tcPr>
            <w:tcW w:w="1700" w:type="dxa"/>
            <w:vAlign w:val="top"/>
          </w:tcPr>
          <w:p w14:paraId="21E12C43">
            <w:pPr>
              <w:pStyle w:val="6"/>
              <w:spacing w:before="146"/>
              <w:ind w:left="1159"/>
            </w:pPr>
            <w:r>
              <w:rPr>
                <w:spacing w:val="-4"/>
              </w:rPr>
              <w:t>10.45</w:t>
            </w:r>
          </w:p>
        </w:tc>
        <w:tc>
          <w:tcPr>
            <w:tcW w:w="1728" w:type="dxa"/>
            <w:vAlign w:val="top"/>
          </w:tcPr>
          <w:p w14:paraId="514EE56D">
            <w:pPr>
              <w:rPr>
                <w:rFonts w:ascii="Arial"/>
                <w:sz w:val="21"/>
              </w:rPr>
            </w:pPr>
          </w:p>
        </w:tc>
      </w:tr>
      <w:tr w14:paraId="768D7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54" w:type="dxa"/>
            <w:vAlign w:val="top"/>
          </w:tcPr>
          <w:p w14:paraId="2439575A">
            <w:pPr>
              <w:pStyle w:val="6"/>
              <w:spacing w:before="146" w:line="242" w:lineRule="auto"/>
              <w:ind w:left="154"/>
            </w:pPr>
            <w:r>
              <w:rPr>
                <w:spacing w:val="-5"/>
              </w:rPr>
              <w:t>208</w:t>
            </w:r>
          </w:p>
        </w:tc>
        <w:tc>
          <w:tcPr>
            <w:tcW w:w="439" w:type="dxa"/>
            <w:vAlign w:val="top"/>
          </w:tcPr>
          <w:p w14:paraId="77F89C65">
            <w:pPr>
              <w:pStyle w:val="6"/>
              <w:spacing w:before="146" w:line="242" w:lineRule="auto"/>
              <w:ind w:left="144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2B97D5C0">
            <w:pPr>
              <w:pStyle w:val="6"/>
              <w:spacing w:before="146" w:line="242" w:lineRule="auto"/>
              <w:ind w:left="139"/>
            </w:pPr>
            <w:r>
              <w:rPr>
                <w:spacing w:val="-10"/>
              </w:rPr>
              <w:t>06</w:t>
            </w:r>
          </w:p>
        </w:tc>
        <w:tc>
          <w:tcPr>
            <w:tcW w:w="2273" w:type="dxa"/>
            <w:vAlign w:val="top"/>
          </w:tcPr>
          <w:p w14:paraId="3453CE8B">
            <w:pPr>
              <w:pStyle w:val="6"/>
              <w:spacing w:before="31" w:line="220" w:lineRule="auto"/>
              <w:ind w:left="123" w:right="183" w:hanging="13"/>
            </w:pPr>
            <w:r>
              <w:rPr>
                <w:spacing w:val="-1"/>
              </w:rPr>
              <w:t>机关事业单位职业年金缴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费支出</w:t>
            </w:r>
          </w:p>
        </w:tc>
        <w:tc>
          <w:tcPr>
            <w:tcW w:w="1699" w:type="dxa"/>
            <w:vAlign w:val="top"/>
          </w:tcPr>
          <w:p w14:paraId="3B81D2B4">
            <w:pPr>
              <w:pStyle w:val="6"/>
              <w:spacing w:before="145"/>
              <w:ind w:left="1246"/>
            </w:pPr>
            <w:r>
              <w:rPr>
                <w:spacing w:val="-4"/>
              </w:rPr>
              <w:t>5.22</w:t>
            </w:r>
          </w:p>
        </w:tc>
        <w:tc>
          <w:tcPr>
            <w:tcW w:w="1700" w:type="dxa"/>
            <w:vAlign w:val="top"/>
          </w:tcPr>
          <w:p w14:paraId="12577FE7">
            <w:pPr>
              <w:pStyle w:val="6"/>
              <w:spacing w:before="145"/>
              <w:ind w:left="1248"/>
            </w:pPr>
            <w:r>
              <w:rPr>
                <w:spacing w:val="-4"/>
              </w:rPr>
              <w:t>5.22</w:t>
            </w:r>
          </w:p>
        </w:tc>
        <w:tc>
          <w:tcPr>
            <w:tcW w:w="1728" w:type="dxa"/>
            <w:vAlign w:val="top"/>
          </w:tcPr>
          <w:p w14:paraId="40AB3996">
            <w:pPr>
              <w:rPr>
                <w:rFonts w:ascii="Arial"/>
                <w:sz w:val="21"/>
              </w:rPr>
            </w:pPr>
          </w:p>
        </w:tc>
      </w:tr>
      <w:tr w14:paraId="121F6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5012286A">
            <w:pPr>
              <w:pStyle w:val="6"/>
              <w:spacing w:before="117" w:line="242" w:lineRule="auto"/>
              <w:ind w:left="154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39" w:type="dxa"/>
            <w:vAlign w:val="top"/>
          </w:tcPr>
          <w:p w14:paraId="04BCE0E2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42A971D8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7C4A0498">
            <w:pPr>
              <w:pStyle w:val="6"/>
              <w:spacing w:before="116" w:line="213" w:lineRule="auto"/>
              <w:ind w:left="116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699" w:type="dxa"/>
            <w:vAlign w:val="top"/>
          </w:tcPr>
          <w:p w14:paraId="414E09D4">
            <w:pPr>
              <w:pStyle w:val="6"/>
              <w:spacing w:before="116"/>
              <w:ind w:left="1243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00" w:type="dxa"/>
            <w:vAlign w:val="top"/>
          </w:tcPr>
          <w:p w14:paraId="10D4AF46">
            <w:pPr>
              <w:pStyle w:val="6"/>
              <w:spacing w:before="116"/>
              <w:ind w:left="1245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28" w:type="dxa"/>
            <w:vAlign w:val="top"/>
          </w:tcPr>
          <w:p w14:paraId="2710672C">
            <w:pPr>
              <w:rPr>
                <w:rFonts w:ascii="Arial"/>
                <w:sz w:val="21"/>
              </w:rPr>
            </w:pPr>
          </w:p>
        </w:tc>
      </w:tr>
      <w:tr w14:paraId="76AA3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7EC75F80">
            <w:pPr>
              <w:pStyle w:val="6"/>
              <w:spacing w:before="117" w:line="242" w:lineRule="auto"/>
              <w:ind w:left="154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39" w:type="dxa"/>
            <w:vAlign w:val="top"/>
          </w:tcPr>
          <w:p w14:paraId="179AB656">
            <w:pPr>
              <w:pStyle w:val="6"/>
              <w:spacing w:before="116" w:line="240" w:lineRule="exact"/>
              <w:ind w:left="142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28" w:type="dxa"/>
            <w:vAlign w:val="top"/>
          </w:tcPr>
          <w:p w14:paraId="03F20162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00506853">
            <w:pPr>
              <w:pStyle w:val="6"/>
              <w:spacing w:before="116" w:line="214" w:lineRule="auto"/>
              <w:ind w:left="111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699" w:type="dxa"/>
            <w:vAlign w:val="top"/>
          </w:tcPr>
          <w:p w14:paraId="7259FE60">
            <w:pPr>
              <w:pStyle w:val="6"/>
              <w:spacing w:before="116"/>
              <w:ind w:left="1243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00" w:type="dxa"/>
            <w:vAlign w:val="top"/>
          </w:tcPr>
          <w:p w14:paraId="26E9B638">
            <w:pPr>
              <w:pStyle w:val="6"/>
              <w:spacing w:before="116"/>
              <w:ind w:left="1245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28" w:type="dxa"/>
            <w:vAlign w:val="top"/>
          </w:tcPr>
          <w:p w14:paraId="37A6A7D4">
            <w:pPr>
              <w:rPr>
                <w:rFonts w:ascii="Arial"/>
                <w:sz w:val="21"/>
              </w:rPr>
            </w:pPr>
          </w:p>
        </w:tc>
      </w:tr>
      <w:tr w14:paraId="57AFD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23279B05">
            <w:pPr>
              <w:pStyle w:val="6"/>
              <w:spacing w:before="117" w:line="242" w:lineRule="auto"/>
              <w:ind w:left="154"/>
            </w:pPr>
            <w:r>
              <w:rPr>
                <w:spacing w:val="-5"/>
              </w:rPr>
              <w:t>210</w:t>
            </w:r>
          </w:p>
        </w:tc>
        <w:tc>
          <w:tcPr>
            <w:tcW w:w="439" w:type="dxa"/>
            <w:vAlign w:val="top"/>
          </w:tcPr>
          <w:p w14:paraId="675718C3">
            <w:pPr>
              <w:pStyle w:val="6"/>
              <w:spacing w:before="117" w:line="239" w:lineRule="exact"/>
              <w:ind w:left="142"/>
            </w:pPr>
            <w:r>
              <w:rPr>
                <w:spacing w:val="-9"/>
              </w:rPr>
              <w:t>11</w:t>
            </w:r>
          </w:p>
        </w:tc>
        <w:tc>
          <w:tcPr>
            <w:tcW w:w="428" w:type="dxa"/>
            <w:vAlign w:val="top"/>
          </w:tcPr>
          <w:p w14:paraId="39AC4B4B">
            <w:pPr>
              <w:pStyle w:val="6"/>
              <w:spacing w:before="117" w:line="242" w:lineRule="auto"/>
              <w:ind w:left="139"/>
            </w:pPr>
            <w:r>
              <w:rPr>
                <w:spacing w:val="-10"/>
              </w:rPr>
              <w:t>02</w:t>
            </w:r>
          </w:p>
        </w:tc>
        <w:tc>
          <w:tcPr>
            <w:tcW w:w="2273" w:type="dxa"/>
            <w:vAlign w:val="top"/>
          </w:tcPr>
          <w:p w14:paraId="278ED793">
            <w:pPr>
              <w:pStyle w:val="6"/>
              <w:spacing w:before="116" w:line="214" w:lineRule="auto"/>
              <w:ind w:left="117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699" w:type="dxa"/>
            <w:vAlign w:val="top"/>
          </w:tcPr>
          <w:p w14:paraId="2EF26330">
            <w:pPr>
              <w:pStyle w:val="6"/>
              <w:spacing w:before="116"/>
              <w:ind w:left="1243"/>
            </w:pPr>
            <w:r>
              <w:rPr>
                <w:spacing w:val="-4"/>
              </w:rPr>
              <w:t>4.42</w:t>
            </w:r>
          </w:p>
        </w:tc>
        <w:tc>
          <w:tcPr>
            <w:tcW w:w="1700" w:type="dxa"/>
            <w:vAlign w:val="top"/>
          </w:tcPr>
          <w:p w14:paraId="33228373">
            <w:pPr>
              <w:pStyle w:val="6"/>
              <w:spacing w:before="116"/>
              <w:ind w:left="1245"/>
            </w:pPr>
            <w:r>
              <w:rPr>
                <w:spacing w:val="-4"/>
              </w:rPr>
              <w:t>4.42</w:t>
            </w:r>
          </w:p>
        </w:tc>
        <w:tc>
          <w:tcPr>
            <w:tcW w:w="1728" w:type="dxa"/>
            <w:vAlign w:val="top"/>
          </w:tcPr>
          <w:p w14:paraId="75C70378">
            <w:pPr>
              <w:rPr>
                <w:rFonts w:ascii="Arial"/>
                <w:sz w:val="21"/>
              </w:rPr>
            </w:pPr>
          </w:p>
        </w:tc>
      </w:tr>
      <w:tr w14:paraId="2A696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09AB951C">
            <w:pPr>
              <w:pStyle w:val="6"/>
              <w:spacing w:before="117" w:line="239" w:lineRule="exact"/>
              <w:ind w:left="154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39" w:type="dxa"/>
            <w:vAlign w:val="top"/>
          </w:tcPr>
          <w:p w14:paraId="5231556A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228090D4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567946EB">
            <w:pPr>
              <w:pStyle w:val="6"/>
              <w:spacing w:before="117" w:line="213" w:lineRule="auto"/>
              <w:ind w:left="115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699" w:type="dxa"/>
            <w:vAlign w:val="top"/>
          </w:tcPr>
          <w:p w14:paraId="387C339C">
            <w:pPr>
              <w:pStyle w:val="6"/>
              <w:spacing w:before="116"/>
              <w:ind w:left="1245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00" w:type="dxa"/>
            <w:vAlign w:val="top"/>
          </w:tcPr>
          <w:p w14:paraId="04F588F5">
            <w:pPr>
              <w:pStyle w:val="6"/>
              <w:spacing w:before="116"/>
              <w:ind w:left="1248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28" w:type="dxa"/>
            <w:vAlign w:val="top"/>
          </w:tcPr>
          <w:p w14:paraId="74609648">
            <w:pPr>
              <w:rPr>
                <w:rFonts w:ascii="Arial"/>
                <w:sz w:val="21"/>
              </w:rPr>
            </w:pPr>
          </w:p>
        </w:tc>
      </w:tr>
      <w:tr w14:paraId="0115E8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572DD149">
            <w:pPr>
              <w:pStyle w:val="6"/>
              <w:spacing w:before="117" w:line="239" w:lineRule="exact"/>
              <w:ind w:left="154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39" w:type="dxa"/>
            <w:vAlign w:val="top"/>
          </w:tcPr>
          <w:p w14:paraId="58B770F0">
            <w:pPr>
              <w:pStyle w:val="6"/>
              <w:spacing w:before="117" w:line="242" w:lineRule="auto"/>
              <w:ind w:left="144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28" w:type="dxa"/>
            <w:vAlign w:val="top"/>
          </w:tcPr>
          <w:p w14:paraId="7057B35E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68814AB2">
            <w:pPr>
              <w:pStyle w:val="6"/>
              <w:spacing w:before="117" w:line="213" w:lineRule="auto"/>
              <w:ind w:left="115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699" w:type="dxa"/>
            <w:vAlign w:val="top"/>
          </w:tcPr>
          <w:p w14:paraId="4CD32B42">
            <w:pPr>
              <w:pStyle w:val="6"/>
              <w:spacing w:before="117"/>
              <w:ind w:left="1245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00" w:type="dxa"/>
            <w:vAlign w:val="top"/>
          </w:tcPr>
          <w:p w14:paraId="0D42AA3F">
            <w:pPr>
              <w:pStyle w:val="6"/>
              <w:spacing w:before="117"/>
              <w:ind w:left="1248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28" w:type="dxa"/>
            <w:vAlign w:val="top"/>
          </w:tcPr>
          <w:p w14:paraId="30FA3704">
            <w:pPr>
              <w:rPr>
                <w:rFonts w:ascii="Arial"/>
                <w:sz w:val="21"/>
              </w:rPr>
            </w:pPr>
          </w:p>
        </w:tc>
      </w:tr>
      <w:tr w14:paraId="2F917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54" w:type="dxa"/>
            <w:vAlign w:val="top"/>
          </w:tcPr>
          <w:p w14:paraId="087E6441">
            <w:pPr>
              <w:pStyle w:val="6"/>
              <w:spacing w:before="117" w:line="239" w:lineRule="exact"/>
              <w:ind w:left="154"/>
            </w:pPr>
            <w:r>
              <w:rPr>
                <w:spacing w:val="-5"/>
              </w:rPr>
              <w:t>221</w:t>
            </w:r>
          </w:p>
        </w:tc>
        <w:tc>
          <w:tcPr>
            <w:tcW w:w="439" w:type="dxa"/>
            <w:vAlign w:val="top"/>
          </w:tcPr>
          <w:p w14:paraId="6946EBAE">
            <w:pPr>
              <w:pStyle w:val="6"/>
              <w:spacing w:before="118" w:line="242" w:lineRule="auto"/>
              <w:ind w:left="144"/>
            </w:pPr>
            <w:r>
              <w:rPr>
                <w:spacing w:val="-10"/>
              </w:rPr>
              <w:t>02</w:t>
            </w:r>
          </w:p>
        </w:tc>
        <w:tc>
          <w:tcPr>
            <w:tcW w:w="428" w:type="dxa"/>
            <w:vAlign w:val="top"/>
          </w:tcPr>
          <w:p w14:paraId="42495157">
            <w:pPr>
              <w:pStyle w:val="6"/>
              <w:spacing w:before="118" w:line="242" w:lineRule="auto"/>
              <w:ind w:left="139"/>
            </w:pPr>
            <w:r>
              <w:rPr>
                <w:spacing w:val="-10"/>
              </w:rPr>
              <w:t>01</w:t>
            </w:r>
          </w:p>
        </w:tc>
        <w:tc>
          <w:tcPr>
            <w:tcW w:w="2273" w:type="dxa"/>
            <w:vAlign w:val="top"/>
          </w:tcPr>
          <w:p w14:paraId="75A0FC20">
            <w:pPr>
              <w:pStyle w:val="6"/>
              <w:spacing w:before="117" w:line="216" w:lineRule="auto"/>
              <w:ind w:left="115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699" w:type="dxa"/>
            <w:vAlign w:val="top"/>
          </w:tcPr>
          <w:p w14:paraId="4D5566B8">
            <w:pPr>
              <w:pStyle w:val="6"/>
              <w:spacing w:before="117"/>
              <w:ind w:left="1245"/>
            </w:pPr>
            <w:r>
              <w:rPr>
                <w:spacing w:val="-4"/>
              </w:rPr>
              <w:t>8.16</w:t>
            </w:r>
          </w:p>
        </w:tc>
        <w:tc>
          <w:tcPr>
            <w:tcW w:w="1700" w:type="dxa"/>
            <w:vAlign w:val="top"/>
          </w:tcPr>
          <w:p w14:paraId="25CA4799">
            <w:pPr>
              <w:pStyle w:val="6"/>
              <w:spacing w:before="117"/>
              <w:ind w:left="1248"/>
            </w:pPr>
            <w:r>
              <w:rPr>
                <w:spacing w:val="-4"/>
              </w:rPr>
              <w:t>8.16</w:t>
            </w:r>
          </w:p>
        </w:tc>
        <w:tc>
          <w:tcPr>
            <w:tcW w:w="1728" w:type="dxa"/>
            <w:vAlign w:val="top"/>
          </w:tcPr>
          <w:p w14:paraId="496B1C41">
            <w:pPr>
              <w:rPr>
                <w:rFonts w:ascii="Arial"/>
                <w:sz w:val="21"/>
              </w:rPr>
            </w:pPr>
          </w:p>
        </w:tc>
      </w:tr>
      <w:tr w14:paraId="6FDA82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554" w:type="dxa"/>
            <w:vAlign w:val="top"/>
          </w:tcPr>
          <w:p w14:paraId="7F562061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Align w:val="top"/>
          </w:tcPr>
          <w:p w14:paraId="63E5330F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750340C1"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 w14:paraId="3290EE30">
            <w:pPr>
              <w:pStyle w:val="6"/>
              <w:spacing w:before="117" w:line="216" w:lineRule="auto"/>
              <w:ind w:left="960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699" w:type="dxa"/>
            <w:vAlign w:val="top"/>
          </w:tcPr>
          <w:p w14:paraId="6E0284C7">
            <w:pPr>
              <w:pStyle w:val="6"/>
              <w:spacing w:before="117"/>
              <w:ind w:left="1068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700" w:type="dxa"/>
            <w:vAlign w:val="top"/>
          </w:tcPr>
          <w:p w14:paraId="1DF185A6">
            <w:pPr>
              <w:pStyle w:val="6"/>
              <w:spacing w:before="117"/>
              <w:ind w:left="1070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728" w:type="dxa"/>
            <w:vAlign w:val="top"/>
          </w:tcPr>
          <w:p w14:paraId="6C73D932">
            <w:pPr>
              <w:rPr>
                <w:rFonts w:ascii="Arial"/>
                <w:sz w:val="21"/>
              </w:rPr>
            </w:pPr>
          </w:p>
        </w:tc>
      </w:tr>
    </w:tbl>
    <w:p w14:paraId="1D24D110">
      <w:pPr>
        <w:rPr>
          <w:rFonts w:ascii="Arial"/>
          <w:sz w:val="21"/>
        </w:rPr>
      </w:pPr>
    </w:p>
    <w:p w14:paraId="47C44D5E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416" w:bottom="1521" w:left="1558" w:header="0" w:footer="1156" w:gutter="0"/>
          <w:cols w:space="720" w:num="1"/>
        </w:sectPr>
      </w:pPr>
    </w:p>
    <w:p w14:paraId="3D6A71BD">
      <w:pPr>
        <w:spacing w:line="243" w:lineRule="auto"/>
        <w:rPr>
          <w:rFonts w:ascii="Arial"/>
          <w:sz w:val="21"/>
        </w:rPr>
      </w:pPr>
    </w:p>
    <w:p w14:paraId="070F7487">
      <w:pPr>
        <w:spacing w:line="243" w:lineRule="auto"/>
        <w:rPr>
          <w:rFonts w:ascii="Arial"/>
          <w:sz w:val="21"/>
        </w:rPr>
      </w:pPr>
    </w:p>
    <w:p w14:paraId="02AC061A">
      <w:pPr>
        <w:spacing w:line="244" w:lineRule="auto"/>
        <w:rPr>
          <w:rFonts w:ascii="Arial"/>
          <w:sz w:val="21"/>
        </w:rPr>
      </w:pPr>
    </w:p>
    <w:p w14:paraId="5FB3094C">
      <w:pPr>
        <w:pStyle w:val="2"/>
        <w:spacing w:before="101" w:line="222" w:lineRule="auto"/>
        <w:ind w:left="253"/>
      </w:pPr>
      <w:r>
        <w:rPr>
          <w:b/>
          <w:bCs/>
          <w:spacing w:val="-4"/>
        </w:rPr>
        <w:t>表</w:t>
      </w:r>
      <w:r>
        <w:rPr>
          <w:spacing w:val="-50"/>
        </w:rPr>
        <w:t xml:space="preserve"> </w:t>
      </w:r>
      <w:r>
        <w:rPr>
          <w:b/>
          <w:bCs/>
          <w:spacing w:val="-4"/>
        </w:rPr>
        <w:t>4</w:t>
      </w:r>
    </w:p>
    <w:p w14:paraId="7E200B55">
      <w:pPr>
        <w:pStyle w:val="2"/>
        <w:spacing w:before="163" w:line="218" w:lineRule="auto"/>
        <w:ind w:left="2403"/>
        <w:outlineLvl w:val="0"/>
      </w:pPr>
      <w:r>
        <w:rPr>
          <w:b/>
          <w:bCs/>
          <w:spacing w:val="6"/>
        </w:rPr>
        <w:t>财政拨款收支预算总体情况表</w:t>
      </w:r>
    </w:p>
    <w:p w14:paraId="3700B620">
      <w:pPr>
        <w:pStyle w:val="2"/>
        <w:spacing w:before="34" w:line="212" w:lineRule="auto"/>
        <w:ind w:left="121"/>
        <w:outlineLvl w:val="0"/>
        <w:rPr>
          <w:sz w:val="24"/>
          <w:szCs w:val="24"/>
        </w:rPr>
      </w:pPr>
      <w:r>
        <w:rPr>
          <w:sz w:val="24"/>
          <w:szCs w:val="24"/>
        </w:rPr>
        <w:t>编制单位：托克逊县青少年活动中心                            单位：万元</w:t>
      </w: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99"/>
        <w:gridCol w:w="2798"/>
        <w:gridCol w:w="879"/>
        <w:gridCol w:w="860"/>
        <w:gridCol w:w="800"/>
        <w:gridCol w:w="664"/>
      </w:tblGrid>
      <w:tr w14:paraId="0853D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33" w:type="dxa"/>
            <w:gridSpan w:val="2"/>
            <w:vAlign w:val="top"/>
          </w:tcPr>
          <w:p w14:paraId="7026B982">
            <w:pPr>
              <w:pStyle w:val="6"/>
              <w:spacing w:before="41" w:line="207" w:lineRule="auto"/>
              <w:ind w:left="8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财政拨款收入</w:t>
            </w:r>
          </w:p>
        </w:tc>
        <w:tc>
          <w:tcPr>
            <w:tcW w:w="6001" w:type="dxa"/>
            <w:gridSpan w:val="5"/>
            <w:vAlign w:val="top"/>
          </w:tcPr>
          <w:p w14:paraId="65EC81FD">
            <w:pPr>
              <w:pStyle w:val="6"/>
              <w:spacing w:before="41" w:line="207" w:lineRule="auto"/>
              <w:ind w:left="2289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财政拨款支出</w:t>
            </w:r>
          </w:p>
        </w:tc>
      </w:tr>
      <w:tr w14:paraId="7430A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034" w:type="dxa"/>
            <w:vAlign w:val="top"/>
          </w:tcPr>
          <w:p w14:paraId="4DF56831">
            <w:pPr>
              <w:spacing w:line="355" w:lineRule="auto"/>
              <w:rPr>
                <w:rFonts w:ascii="Arial"/>
                <w:sz w:val="21"/>
              </w:rPr>
            </w:pPr>
          </w:p>
          <w:p w14:paraId="59AE6800">
            <w:pPr>
              <w:pStyle w:val="6"/>
              <w:spacing w:before="62" w:line="226" w:lineRule="auto"/>
              <w:ind w:left="774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项</w:t>
            </w:r>
            <w:r>
              <w:rPr>
                <w:spacing w:val="4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3"/>
                <w:sz w:val="19"/>
                <w:szCs w:val="19"/>
              </w:rPr>
              <w:t>目</w:t>
            </w:r>
          </w:p>
        </w:tc>
        <w:tc>
          <w:tcPr>
            <w:tcW w:w="999" w:type="dxa"/>
            <w:vAlign w:val="top"/>
          </w:tcPr>
          <w:p w14:paraId="1E50FD53">
            <w:pPr>
              <w:spacing w:line="356" w:lineRule="auto"/>
              <w:rPr>
                <w:rFonts w:ascii="Arial"/>
                <w:sz w:val="21"/>
              </w:rPr>
            </w:pPr>
          </w:p>
          <w:p w14:paraId="6B8BA260">
            <w:pPr>
              <w:pStyle w:val="6"/>
              <w:spacing w:before="62" w:line="224" w:lineRule="auto"/>
              <w:ind w:left="305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798" w:type="dxa"/>
            <w:vAlign w:val="top"/>
          </w:tcPr>
          <w:p w14:paraId="797A4D7A">
            <w:pPr>
              <w:spacing w:line="355" w:lineRule="auto"/>
              <w:rPr>
                <w:rFonts w:ascii="Arial"/>
                <w:sz w:val="21"/>
              </w:rPr>
            </w:pPr>
          </w:p>
          <w:p w14:paraId="42F12647">
            <w:pPr>
              <w:pStyle w:val="6"/>
              <w:spacing w:before="62" w:line="222" w:lineRule="auto"/>
              <w:ind w:left="859"/>
              <w:rPr>
                <w:sz w:val="19"/>
                <w:szCs w:val="19"/>
              </w:rPr>
            </w:pPr>
            <w:r>
              <w:rPr>
                <w:b/>
                <w:bCs/>
                <w:spacing w:val="-7"/>
                <w:sz w:val="19"/>
                <w:szCs w:val="19"/>
              </w:rPr>
              <w:t>功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能</w:t>
            </w:r>
            <w:r>
              <w:rPr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分</w:t>
            </w:r>
            <w:r>
              <w:rPr>
                <w:spacing w:val="24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7"/>
                <w:sz w:val="19"/>
                <w:szCs w:val="19"/>
              </w:rPr>
              <w:t>类</w:t>
            </w:r>
          </w:p>
        </w:tc>
        <w:tc>
          <w:tcPr>
            <w:tcW w:w="879" w:type="dxa"/>
            <w:vAlign w:val="top"/>
          </w:tcPr>
          <w:p w14:paraId="743B5A6D">
            <w:pPr>
              <w:spacing w:line="356" w:lineRule="auto"/>
              <w:rPr>
                <w:rFonts w:ascii="Arial"/>
                <w:sz w:val="21"/>
              </w:rPr>
            </w:pPr>
          </w:p>
          <w:p w14:paraId="065319BA">
            <w:pPr>
              <w:pStyle w:val="6"/>
              <w:spacing w:before="62" w:line="224" w:lineRule="auto"/>
              <w:ind w:left="24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860" w:type="dxa"/>
            <w:vAlign w:val="top"/>
          </w:tcPr>
          <w:p w14:paraId="6242140B">
            <w:pPr>
              <w:pStyle w:val="6"/>
              <w:spacing w:before="290" w:line="229" w:lineRule="auto"/>
              <w:ind w:left="149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一般公</w:t>
            </w:r>
          </w:p>
          <w:p w14:paraId="4569DF79">
            <w:pPr>
              <w:pStyle w:val="6"/>
              <w:spacing w:before="24" w:line="222" w:lineRule="auto"/>
              <w:ind w:left="13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共预算</w:t>
            </w:r>
          </w:p>
        </w:tc>
        <w:tc>
          <w:tcPr>
            <w:tcW w:w="800" w:type="dxa"/>
            <w:vAlign w:val="top"/>
          </w:tcPr>
          <w:p w14:paraId="5B3BF675">
            <w:pPr>
              <w:pStyle w:val="6"/>
              <w:spacing w:before="31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政府</w:t>
            </w:r>
          </w:p>
          <w:p w14:paraId="4239E939">
            <w:pPr>
              <w:pStyle w:val="6"/>
              <w:spacing w:before="30" w:line="222" w:lineRule="auto"/>
              <w:ind w:left="21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性基</w:t>
            </w:r>
          </w:p>
          <w:p w14:paraId="3BB273C4">
            <w:pPr>
              <w:pStyle w:val="6"/>
              <w:spacing w:before="30" w:line="234" w:lineRule="auto"/>
              <w:ind w:left="311" w:right="194" w:hanging="102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算</w:t>
            </w:r>
          </w:p>
        </w:tc>
        <w:tc>
          <w:tcPr>
            <w:tcW w:w="664" w:type="dxa"/>
            <w:vAlign w:val="top"/>
          </w:tcPr>
          <w:p w14:paraId="0B5B9F2F">
            <w:pPr>
              <w:pStyle w:val="6"/>
              <w:spacing w:before="30" w:line="224" w:lineRule="auto"/>
              <w:ind w:left="154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国有</w:t>
            </w:r>
          </w:p>
          <w:p w14:paraId="72E8B902">
            <w:pPr>
              <w:pStyle w:val="6"/>
              <w:spacing w:before="28" w:line="223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76132F58">
            <w:pPr>
              <w:pStyle w:val="6"/>
              <w:spacing w:before="29" w:line="226" w:lineRule="auto"/>
              <w:ind w:left="14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经营</w:t>
            </w:r>
          </w:p>
          <w:p w14:paraId="4B255CB0">
            <w:pPr>
              <w:pStyle w:val="6"/>
              <w:spacing w:before="27" w:line="216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2938B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4D1C1F30">
            <w:pPr>
              <w:pStyle w:val="6"/>
              <w:spacing w:before="69" w:line="214" w:lineRule="auto"/>
              <w:ind w:left="125"/>
            </w:pPr>
            <w:r>
              <w:rPr>
                <w:spacing w:val="-2"/>
              </w:rPr>
              <w:t>一、财政拨款（补助）</w:t>
            </w:r>
          </w:p>
        </w:tc>
        <w:tc>
          <w:tcPr>
            <w:tcW w:w="999" w:type="dxa"/>
            <w:vAlign w:val="top"/>
          </w:tcPr>
          <w:p w14:paraId="18506FF8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112.04</w:t>
            </w:r>
          </w:p>
        </w:tc>
        <w:tc>
          <w:tcPr>
            <w:tcW w:w="2798" w:type="dxa"/>
            <w:vAlign w:val="top"/>
          </w:tcPr>
          <w:p w14:paraId="71863C1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201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一般公共服务支出</w:t>
            </w:r>
          </w:p>
        </w:tc>
        <w:tc>
          <w:tcPr>
            <w:tcW w:w="879" w:type="dxa"/>
            <w:vAlign w:val="top"/>
          </w:tcPr>
          <w:p w14:paraId="4528575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4B0A215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69573A8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EC04E45">
            <w:pPr>
              <w:rPr>
                <w:rFonts w:ascii="Arial"/>
                <w:sz w:val="21"/>
              </w:rPr>
            </w:pPr>
          </w:p>
        </w:tc>
      </w:tr>
      <w:tr w14:paraId="3D24C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7277695D">
            <w:pPr>
              <w:pStyle w:val="6"/>
              <w:spacing w:before="96" w:line="214" w:lineRule="auto"/>
              <w:ind w:left="305"/>
            </w:pPr>
            <w:r>
              <w:rPr>
                <w:spacing w:val="-4"/>
              </w:rPr>
              <w:t>一般公共预算</w:t>
            </w:r>
          </w:p>
        </w:tc>
        <w:tc>
          <w:tcPr>
            <w:tcW w:w="999" w:type="dxa"/>
            <w:vAlign w:val="top"/>
          </w:tcPr>
          <w:p w14:paraId="36084B5F">
            <w:pPr>
              <w:pStyle w:val="6"/>
              <w:spacing w:before="69"/>
              <w:ind w:left="366"/>
            </w:pPr>
            <w:r>
              <w:rPr>
                <w:spacing w:val="-3"/>
              </w:rPr>
              <w:t>112.04</w:t>
            </w:r>
          </w:p>
        </w:tc>
        <w:tc>
          <w:tcPr>
            <w:tcW w:w="2798" w:type="dxa"/>
            <w:vAlign w:val="top"/>
          </w:tcPr>
          <w:p w14:paraId="37C7310C">
            <w:pPr>
              <w:pStyle w:val="6"/>
              <w:spacing w:before="69" w:line="213" w:lineRule="auto"/>
              <w:ind w:left="119"/>
            </w:pPr>
            <w:r>
              <w:rPr>
                <w:spacing w:val="-5"/>
              </w:rPr>
              <w:t>202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外交支出</w:t>
            </w:r>
          </w:p>
        </w:tc>
        <w:tc>
          <w:tcPr>
            <w:tcW w:w="879" w:type="dxa"/>
            <w:vAlign w:val="top"/>
          </w:tcPr>
          <w:p w14:paraId="6171A42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62007F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F8463F1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7E888A34">
            <w:pPr>
              <w:rPr>
                <w:rFonts w:ascii="Arial"/>
                <w:sz w:val="21"/>
              </w:rPr>
            </w:pPr>
          </w:p>
        </w:tc>
      </w:tr>
      <w:tr w14:paraId="2579E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EEF670">
            <w:pPr>
              <w:pStyle w:val="6"/>
              <w:spacing w:before="96" w:line="214" w:lineRule="auto"/>
              <w:ind w:left="297"/>
            </w:pPr>
            <w:r>
              <w:rPr>
                <w:spacing w:val="-2"/>
              </w:rPr>
              <w:t>政府性基金预算</w:t>
            </w:r>
          </w:p>
        </w:tc>
        <w:tc>
          <w:tcPr>
            <w:tcW w:w="999" w:type="dxa"/>
            <w:vAlign w:val="top"/>
          </w:tcPr>
          <w:p w14:paraId="0F0F2B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20069B">
            <w:pPr>
              <w:pStyle w:val="6"/>
              <w:spacing w:before="70" w:line="213" w:lineRule="auto"/>
              <w:ind w:left="119"/>
            </w:pPr>
            <w:r>
              <w:rPr>
                <w:spacing w:val="-6"/>
              </w:rPr>
              <w:t>203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6"/>
              </w:rPr>
              <w:t>国防支出</w:t>
            </w:r>
          </w:p>
        </w:tc>
        <w:tc>
          <w:tcPr>
            <w:tcW w:w="879" w:type="dxa"/>
            <w:vAlign w:val="top"/>
          </w:tcPr>
          <w:p w14:paraId="298D0B84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94FCD1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E11BA1D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DE85F8B">
            <w:pPr>
              <w:rPr>
                <w:rFonts w:ascii="Arial"/>
                <w:sz w:val="21"/>
              </w:rPr>
            </w:pPr>
          </w:p>
        </w:tc>
      </w:tr>
      <w:tr w14:paraId="4C18F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E3D322">
            <w:pPr>
              <w:pStyle w:val="6"/>
              <w:spacing w:before="96" w:line="214" w:lineRule="auto"/>
              <w:ind w:left="309"/>
            </w:pPr>
            <w:r>
              <w:rPr>
                <w:spacing w:val="-3"/>
              </w:rPr>
              <w:t>国有资本经营预算</w:t>
            </w:r>
          </w:p>
        </w:tc>
        <w:tc>
          <w:tcPr>
            <w:tcW w:w="999" w:type="dxa"/>
            <w:vAlign w:val="top"/>
          </w:tcPr>
          <w:p w14:paraId="1D9A4D7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A1D317D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204 公共安全支出</w:t>
            </w:r>
          </w:p>
        </w:tc>
        <w:tc>
          <w:tcPr>
            <w:tcW w:w="879" w:type="dxa"/>
            <w:vAlign w:val="top"/>
          </w:tcPr>
          <w:p w14:paraId="64A6904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5B156E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3612B9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55A0D26">
            <w:pPr>
              <w:rPr>
                <w:rFonts w:ascii="Arial"/>
                <w:sz w:val="21"/>
              </w:rPr>
            </w:pPr>
          </w:p>
        </w:tc>
      </w:tr>
      <w:tr w14:paraId="4E898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7BE1A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C0A7AC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C5DB94D">
            <w:pPr>
              <w:pStyle w:val="6"/>
              <w:spacing w:before="69" w:line="213" w:lineRule="auto"/>
              <w:ind w:left="119"/>
            </w:pPr>
            <w:r>
              <w:rPr>
                <w:spacing w:val="-2"/>
              </w:rPr>
              <w:t>205 教育支出</w:t>
            </w:r>
          </w:p>
        </w:tc>
        <w:tc>
          <w:tcPr>
            <w:tcW w:w="879" w:type="dxa"/>
            <w:vAlign w:val="top"/>
          </w:tcPr>
          <w:p w14:paraId="7ADF619F">
            <w:pPr>
              <w:pStyle w:val="6"/>
              <w:spacing w:before="69"/>
              <w:ind w:left="337"/>
            </w:pPr>
            <w:r>
              <w:rPr>
                <w:spacing w:val="-3"/>
              </w:rPr>
              <w:t>82.99</w:t>
            </w:r>
          </w:p>
        </w:tc>
        <w:tc>
          <w:tcPr>
            <w:tcW w:w="860" w:type="dxa"/>
            <w:vAlign w:val="top"/>
          </w:tcPr>
          <w:p w14:paraId="028CE746">
            <w:pPr>
              <w:pStyle w:val="6"/>
              <w:spacing w:before="69"/>
              <w:ind w:left="317"/>
            </w:pPr>
            <w:r>
              <w:rPr>
                <w:spacing w:val="-3"/>
              </w:rPr>
              <w:t>82.99</w:t>
            </w:r>
          </w:p>
        </w:tc>
        <w:tc>
          <w:tcPr>
            <w:tcW w:w="800" w:type="dxa"/>
            <w:vAlign w:val="top"/>
          </w:tcPr>
          <w:p w14:paraId="6A509874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7C272100">
            <w:pPr>
              <w:rPr>
                <w:rFonts w:ascii="Arial"/>
                <w:sz w:val="21"/>
              </w:rPr>
            </w:pPr>
          </w:p>
        </w:tc>
      </w:tr>
      <w:tr w14:paraId="0AB2E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F09847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3345D3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BEBAE8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206 科学技术支出</w:t>
            </w:r>
          </w:p>
        </w:tc>
        <w:tc>
          <w:tcPr>
            <w:tcW w:w="879" w:type="dxa"/>
            <w:vAlign w:val="top"/>
          </w:tcPr>
          <w:p w14:paraId="385D6239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8ED0C5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2E26B96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9C0EEA6">
            <w:pPr>
              <w:rPr>
                <w:rFonts w:ascii="Arial"/>
                <w:sz w:val="21"/>
              </w:rPr>
            </w:pPr>
          </w:p>
        </w:tc>
      </w:tr>
      <w:tr w14:paraId="706BB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E65655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16BA2DC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7884020">
            <w:pPr>
              <w:pStyle w:val="6"/>
              <w:spacing w:before="71" w:line="213" w:lineRule="auto"/>
              <w:ind w:left="119"/>
            </w:pPr>
            <w:r>
              <w:rPr>
                <w:spacing w:val="-1"/>
              </w:rPr>
              <w:t>207 文化旅游体育与传媒支出</w:t>
            </w:r>
          </w:p>
        </w:tc>
        <w:tc>
          <w:tcPr>
            <w:tcW w:w="879" w:type="dxa"/>
            <w:vAlign w:val="top"/>
          </w:tcPr>
          <w:p w14:paraId="3BDE1890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47D169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1AEF23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7BDD7132">
            <w:pPr>
              <w:rPr>
                <w:rFonts w:ascii="Arial"/>
                <w:sz w:val="21"/>
              </w:rPr>
            </w:pPr>
          </w:p>
        </w:tc>
      </w:tr>
      <w:tr w14:paraId="026E4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C8A89D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A6AB41A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627E8C8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208 社会保障和就业支出</w:t>
            </w:r>
          </w:p>
        </w:tc>
        <w:tc>
          <w:tcPr>
            <w:tcW w:w="879" w:type="dxa"/>
            <w:vAlign w:val="top"/>
          </w:tcPr>
          <w:p w14:paraId="7F69B1B5">
            <w:pPr>
              <w:pStyle w:val="6"/>
              <w:spacing w:before="70"/>
              <w:ind w:left="339"/>
            </w:pPr>
            <w:r>
              <w:rPr>
                <w:spacing w:val="-4"/>
              </w:rPr>
              <w:t>16.47</w:t>
            </w:r>
          </w:p>
        </w:tc>
        <w:tc>
          <w:tcPr>
            <w:tcW w:w="860" w:type="dxa"/>
            <w:vAlign w:val="top"/>
          </w:tcPr>
          <w:p w14:paraId="1EBDF7B8">
            <w:pPr>
              <w:pStyle w:val="6"/>
              <w:spacing w:before="70"/>
              <w:ind w:left="320"/>
            </w:pPr>
            <w:r>
              <w:rPr>
                <w:spacing w:val="-4"/>
              </w:rPr>
              <w:t>16.47</w:t>
            </w:r>
          </w:p>
        </w:tc>
        <w:tc>
          <w:tcPr>
            <w:tcW w:w="800" w:type="dxa"/>
            <w:vAlign w:val="top"/>
          </w:tcPr>
          <w:p w14:paraId="608C2089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77A45B13">
            <w:pPr>
              <w:rPr>
                <w:rFonts w:ascii="Arial"/>
                <w:sz w:val="21"/>
              </w:rPr>
            </w:pPr>
          </w:p>
        </w:tc>
      </w:tr>
      <w:tr w14:paraId="6D90C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1A514DA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7ED5BF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7920C5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209 社会保险基金支出</w:t>
            </w:r>
          </w:p>
        </w:tc>
        <w:tc>
          <w:tcPr>
            <w:tcW w:w="879" w:type="dxa"/>
            <w:vAlign w:val="top"/>
          </w:tcPr>
          <w:p w14:paraId="740FD49F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69AF8A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07B922B4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E917370">
            <w:pPr>
              <w:rPr>
                <w:rFonts w:ascii="Arial"/>
                <w:sz w:val="21"/>
              </w:rPr>
            </w:pPr>
          </w:p>
        </w:tc>
      </w:tr>
      <w:tr w14:paraId="7FAB9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B67710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A59C38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C8579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卫生健康支出</w:t>
            </w:r>
          </w:p>
        </w:tc>
        <w:tc>
          <w:tcPr>
            <w:tcW w:w="879" w:type="dxa"/>
            <w:vAlign w:val="top"/>
          </w:tcPr>
          <w:p w14:paraId="69A56B9F">
            <w:pPr>
              <w:pStyle w:val="6"/>
              <w:spacing w:before="69"/>
              <w:ind w:left="423"/>
            </w:pPr>
            <w:r>
              <w:rPr>
                <w:spacing w:val="-4"/>
              </w:rPr>
              <w:t>4.42</w:t>
            </w:r>
          </w:p>
        </w:tc>
        <w:tc>
          <w:tcPr>
            <w:tcW w:w="860" w:type="dxa"/>
            <w:vAlign w:val="top"/>
          </w:tcPr>
          <w:p w14:paraId="30BFF284">
            <w:pPr>
              <w:pStyle w:val="6"/>
              <w:spacing w:before="69"/>
              <w:ind w:left="403"/>
            </w:pPr>
            <w:r>
              <w:rPr>
                <w:spacing w:val="-4"/>
              </w:rPr>
              <w:t>4.42</w:t>
            </w:r>
          </w:p>
        </w:tc>
        <w:tc>
          <w:tcPr>
            <w:tcW w:w="800" w:type="dxa"/>
            <w:vAlign w:val="top"/>
          </w:tcPr>
          <w:p w14:paraId="328FC1E2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6F8455F">
            <w:pPr>
              <w:rPr>
                <w:rFonts w:ascii="Arial"/>
                <w:sz w:val="21"/>
              </w:rPr>
            </w:pPr>
          </w:p>
        </w:tc>
      </w:tr>
      <w:tr w14:paraId="0E6C2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658E16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7C2B3C5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453E4A2">
            <w:pPr>
              <w:pStyle w:val="6"/>
              <w:spacing w:before="69" w:line="213" w:lineRule="auto"/>
              <w:ind w:left="119"/>
            </w:pPr>
            <w:r>
              <w:rPr>
                <w:spacing w:val="-3"/>
              </w:rPr>
              <w:t>211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节能环保支出</w:t>
            </w:r>
          </w:p>
        </w:tc>
        <w:tc>
          <w:tcPr>
            <w:tcW w:w="879" w:type="dxa"/>
            <w:vAlign w:val="top"/>
          </w:tcPr>
          <w:p w14:paraId="0B34EC5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2FC94A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BBD8ADC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9983DBC">
            <w:pPr>
              <w:rPr>
                <w:rFonts w:ascii="Arial"/>
                <w:sz w:val="21"/>
              </w:rPr>
            </w:pPr>
          </w:p>
        </w:tc>
      </w:tr>
      <w:tr w14:paraId="338244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01C4932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BA8504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133DBC5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212 城乡社区支出</w:t>
            </w:r>
          </w:p>
        </w:tc>
        <w:tc>
          <w:tcPr>
            <w:tcW w:w="879" w:type="dxa"/>
            <w:vAlign w:val="top"/>
          </w:tcPr>
          <w:p w14:paraId="2F771E0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840C91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5211BF8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258DEAB">
            <w:pPr>
              <w:rPr>
                <w:rFonts w:ascii="Arial"/>
                <w:sz w:val="21"/>
              </w:rPr>
            </w:pPr>
          </w:p>
        </w:tc>
      </w:tr>
      <w:tr w14:paraId="682CF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E561D8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CE5CF6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D2F560D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213 农林水支出</w:t>
            </w:r>
          </w:p>
        </w:tc>
        <w:tc>
          <w:tcPr>
            <w:tcW w:w="879" w:type="dxa"/>
            <w:vAlign w:val="top"/>
          </w:tcPr>
          <w:p w14:paraId="745A001A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756A1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6D2B118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0776F19">
            <w:pPr>
              <w:rPr>
                <w:rFonts w:ascii="Arial"/>
                <w:sz w:val="21"/>
              </w:rPr>
            </w:pPr>
          </w:p>
        </w:tc>
      </w:tr>
      <w:tr w14:paraId="327FE8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5CDFD5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511A13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719F3F3">
            <w:pPr>
              <w:pStyle w:val="6"/>
              <w:spacing w:before="70" w:line="213" w:lineRule="auto"/>
              <w:ind w:left="119"/>
            </w:pPr>
            <w:r>
              <w:rPr>
                <w:spacing w:val="-4"/>
              </w:rPr>
              <w:t>214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交通运输支出</w:t>
            </w:r>
          </w:p>
        </w:tc>
        <w:tc>
          <w:tcPr>
            <w:tcW w:w="879" w:type="dxa"/>
            <w:vAlign w:val="top"/>
          </w:tcPr>
          <w:p w14:paraId="638D8E86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A6E3A1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721E52B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3DA81DD">
            <w:pPr>
              <w:rPr>
                <w:rFonts w:ascii="Arial"/>
                <w:sz w:val="21"/>
              </w:rPr>
            </w:pPr>
          </w:p>
        </w:tc>
      </w:tr>
      <w:tr w14:paraId="50EABE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707637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222078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88B6E28">
            <w:pPr>
              <w:pStyle w:val="6"/>
              <w:spacing w:before="70" w:line="213" w:lineRule="auto"/>
              <w:ind w:left="119"/>
            </w:pPr>
            <w:r>
              <w:rPr>
                <w:spacing w:val="-1"/>
              </w:rPr>
              <w:t>215 资源勘探工业信息等支出</w:t>
            </w:r>
          </w:p>
        </w:tc>
        <w:tc>
          <w:tcPr>
            <w:tcW w:w="879" w:type="dxa"/>
            <w:vAlign w:val="top"/>
          </w:tcPr>
          <w:p w14:paraId="67D569CD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E601D66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65D4F9B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A09E22F">
            <w:pPr>
              <w:rPr>
                <w:rFonts w:ascii="Arial"/>
                <w:sz w:val="21"/>
              </w:rPr>
            </w:pPr>
          </w:p>
        </w:tc>
      </w:tr>
      <w:tr w14:paraId="6C108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7F1C995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87F50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583F02A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216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商业服务业等支出</w:t>
            </w:r>
          </w:p>
        </w:tc>
        <w:tc>
          <w:tcPr>
            <w:tcW w:w="879" w:type="dxa"/>
            <w:vAlign w:val="top"/>
          </w:tcPr>
          <w:p w14:paraId="44687E92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4C1AF2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0D8B5FE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0B706105">
            <w:pPr>
              <w:rPr>
                <w:rFonts w:ascii="Arial"/>
                <w:sz w:val="21"/>
              </w:rPr>
            </w:pPr>
          </w:p>
        </w:tc>
      </w:tr>
      <w:tr w14:paraId="0CC36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034" w:type="dxa"/>
            <w:vAlign w:val="top"/>
          </w:tcPr>
          <w:p w14:paraId="15DA4B9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3D3A9AB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1E3B286">
            <w:pPr>
              <w:pStyle w:val="6"/>
              <w:spacing w:before="69" w:line="213" w:lineRule="auto"/>
              <w:ind w:left="119"/>
            </w:pPr>
            <w:r>
              <w:rPr>
                <w:spacing w:val="-4"/>
              </w:rPr>
              <w:t>217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金融支出</w:t>
            </w:r>
          </w:p>
        </w:tc>
        <w:tc>
          <w:tcPr>
            <w:tcW w:w="879" w:type="dxa"/>
            <w:vAlign w:val="top"/>
          </w:tcPr>
          <w:p w14:paraId="19FF65F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D1A993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AE791C2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367227D">
            <w:pPr>
              <w:rPr>
                <w:rFonts w:ascii="Arial"/>
                <w:sz w:val="21"/>
              </w:rPr>
            </w:pPr>
          </w:p>
        </w:tc>
      </w:tr>
      <w:tr w14:paraId="01885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4D1BBB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710BB5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AC07DA0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219 援助其他地区支出</w:t>
            </w:r>
          </w:p>
        </w:tc>
        <w:tc>
          <w:tcPr>
            <w:tcW w:w="879" w:type="dxa"/>
            <w:vAlign w:val="top"/>
          </w:tcPr>
          <w:p w14:paraId="3A993050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134D034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7FC0B1D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46C3D52F">
            <w:pPr>
              <w:rPr>
                <w:rFonts w:ascii="Arial"/>
                <w:sz w:val="21"/>
              </w:rPr>
            </w:pPr>
          </w:p>
        </w:tc>
      </w:tr>
      <w:tr w14:paraId="7C667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650958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91F013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6518E202">
            <w:pPr>
              <w:pStyle w:val="6"/>
              <w:spacing w:before="72" w:line="213" w:lineRule="auto"/>
              <w:ind w:left="119"/>
            </w:pPr>
            <w:r>
              <w:rPr>
                <w:spacing w:val="-4"/>
              </w:rPr>
              <w:t>220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4"/>
              </w:rPr>
              <w:t>自然资源海洋气象等支出</w:t>
            </w:r>
          </w:p>
        </w:tc>
        <w:tc>
          <w:tcPr>
            <w:tcW w:w="879" w:type="dxa"/>
            <w:vAlign w:val="top"/>
          </w:tcPr>
          <w:p w14:paraId="04D7FFF5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5C0906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1AAEF7B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719AC0E">
            <w:pPr>
              <w:rPr>
                <w:rFonts w:ascii="Arial"/>
                <w:sz w:val="21"/>
              </w:rPr>
            </w:pPr>
          </w:p>
        </w:tc>
      </w:tr>
      <w:tr w14:paraId="64AD6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8FA785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E7BD8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329BF059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221 住房保障支出</w:t>
            </w:r>
          </w:p>
        </w:tc>
        <w:tc>
          <w:tcPr>
            <w:tcW w:w="879" w:type="dxa"/>
            <w:vAlign w:val="top"/>
          </w:tcPr>
          <w:p w14:paraId="61DCDFDA">
            <w:pPr>
              <w:pStyle w:val="6"/>
              <w:spacing w:before="71"/>
              <w:ind w:left="425"/>
            </w:pPr>
            <w:r>
              <w:rPr>
                <w:spacing w:val="-4"/>
              </w:rPr>
              <w:t>8.16</w:t>
            </w:r>
          </w:p>
        </w:tc>
        <w:tc>
          <w:tcPr>
            <w:tcW w:w="860" w:type="dxa"/>
            <w:vAlign w:val="top"/>
          </w:tcPr>
          <w:p w14:paraId="191E8B98">
            <w:pPr>
              <w:pStyle w:val="6"/>
              <w:spacing w:before="71"/>
              <w:ind w:left="406"/>
            </w:pPr>
            <w:r>
              <w:rPr>
                <w:spacing w:val="-4"/>
              </w:rPr>
              <w:t>8.16</w:t>
            </w:r>
          </w:p>
        </w:tc>
        <w:tc>
          <w:tcPr>
            <w:tcW w:w="800" w:type="dxa"/>
            <w:vAlign w:val="top"/>
          </w:tcPr>
          <w:p w14:paraId="600B7411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512E952B">
            <w:pPr>
              <w:rPr>
                <w:rFonts w:ascii="Arial"/>
                <w:sz w:val="21"/>
              </w:rPr>
            </w:pPr>
          </w:p>
        </w:tc>
      </w:tr>
      <w:tr w14:paraId="78801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6D47CF1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99F9831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FC3406E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222 粮油物资储备支出</w:t>
            </w:r>
          </w:p>
        </w:tc>
        <w:tc>
          <w:tcPr>
            <w:tcW w:w="879" w:type="dxa"/>
            <w:vAlign w:val="top"/>
          </w:tcPr>
          <w:p w14:paraId="3B0EA8F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B21330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835E7E7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58BD038">
            <w:pPr>
              <w:rPr>
                <w:rFonts w:ascii="Arial"/>
                <w:sz w:val="21"/>
              </w:rPr>
            </w:pPr>
          </w:p>
        </w:tc>
      </w:tr>
      <w:tr w14:paraId="06C63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40BEB1E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3705DE0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73FFD7D8">
            <w:pPr>
              <w:pStyle w:val="6"/>
              <w:spacing w:before="71" w:line="213" w:lineRule="auto"/>
              <w:ind w:left="119"/>
            </w:pPr>
            <w:r>
              <w:rPr>
                <w:spacing w:val="-3"/>
              </w:rPr>
              <w:t>223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3"/>
              </w:rPr>
              <w:t>国有资本经营预算支出</w:t>
            </w:r>
          </w:p>
        </w:tc>
        <w:tc>
          <w:tcPr>
            <w:tcW w:w="879" w:type="dxa"/>
            <w:vAlign w:val="top"/>
          </w:tcPr>
          <w:p w14:paraId="3264D36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B6C145B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CE6310A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5A49355A">
            <w:pPr>
              <w:rPr>
                <w:rFonts w:ascii="Arial"/>
                <w:sz w:val="21"/>
              </w:rPr>
            </w:pPr>
          </w:p>
        </w:tc>
      </w:tr>
      <w:tr w14:paraId="62F0E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79B3FD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6E3496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5B3FD5AB">
            <w:pPr>
              <w:pStyle w:val="6"/>
              <w:spacing w:before="70" w:line="213" w:lineRule="auto"/>
              <w:ind w:left="119"/>
            </w:pPr>
            <w:r>
              <w:rPr>
                <w:spacing w:val="-3"/>
              </w:rPr>
              <w:t>224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灾害防治及应急管理支出</w:t>
            </w:r>
          </w:p>
        </w:tc>
        <w:tc>
          <w:tcPr>
            <w:tcW w:w="879" w:type="dxa"/>
            <w:vAlign w:val="top"/>
          </w:tcPr>
          <w:p w14:paraId="3A4EB6A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00440F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53272FD3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890B274">
            <w:pPr>
              <w:rPr>
                <w:rFonts w:ascii="Arial"/>
                <w:sz w:val="21"/>
              </w:rPr>
            </w:pPr>
          </w:p>
        </w:tc>
      </w:tr>
      <w:tr w14:paraId="171C7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D8244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A876D8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5215973">
            <w:pPr>
              <w:pStyle w:val="6"/>
              <w:spacing w:before="72" w:line="214" w:lineRule="auto"/>
              <w:ind w:left="119"/>
            </w:pPr>
            <w:r>
              <w:rPr>
                <w:spacing w:val="-5"/>
              </w:rPr>
              <w:t>227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预备费</w:t>
            </w:r>
          </w:p>
        </w:tc>
        <w:tc>
          <w:tcPr>
            <w:tcW w:w="879" w:type="dxa"/>
            <w:vAlign w:val="top"/>
          </w:tcPr>
          <w:p w14:paraId="6FF66626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A55EC09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058F3BD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9932D46">
            <w:pPr>
              <w:rPr>
                <w:rFonts w:ascii="Arial"/>
                <w:sz w:val="21"/>
              </w:rPr>
            </w:pPr>
          </w:p>
        </w:tc>
      </w:tr>
      <w:tr w14:paraId="3F1917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E9CC29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2BB32F9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2863BDA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229 其他支出</w:t>
            </w:r>
          </w:p>
        </w:tc>
        <w:tc>
          <w:tcPr>
            <w:tcW w:w="879" w:type="dxa"/>
            <w:vAlign w:val="top"/>
          </w:tcPr>
          <w:p w14:paraId="0B697188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C07C95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05891F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43676BE4">
            <w:pPr>
              <w:rPr>
                <w:rFonts w:ascii="Arial"/>
                <w:sz w:val="21"/>
              </w:rPr>
            </w:pPr>
          </w:p>
        </w:tc>
      </w:tr>
      <w:tr w14:paraId="6995D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2D4C50D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2C2DD5D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19DBBA52">
            <w:pPr>
              <w:pStyle w:val="6"/>
              <w:spacing w:before="71" w:line="213" w:lineRule="auto"/>
              <w:ind w:left="119"/>
            </w:pPr>
            <w:r>
              <w:rPr>
                <w:spacing w:val="-4"/>
              </w:rPr>
              <w:t>230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转移性支出</w:t>
            </w:r>
          </w:p>
        </w:tc>
        <w:tc>
          <w:tcPr>
            <w:tcW w:w="879" w:type="dxa"/>
            <w:vAlign w:val="top"/>
          </w:tcPr>
          <w:p w14:paraId="7E9B6B3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26227D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A5354DC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4B26F7F2">
            <w:pPr>
              <w:rPr>
                <w:rFonts w:ascii="Arial"/>
                <w:sz w:val="21"/>
              </w:rPr>
            </w:pPr>
          </w:p>
        </w:tc>
      </w:tr>
      <w:tr w14:paraId="6A3AC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599162B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97CF046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2ED8DF40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231 债务还本支出</w:t>
            </w:r>
          </w:p>
        </w:tc>
        <w:tc>
          <w:tcPr>
            <w:tcW w:w="879" w:type="dxa"/>
            <w:vAlign w:val="top"/>
          </w:tcPr>
          <w:p w14:paraId="4427AFA8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111CC2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0D33CF4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09598000">
            <w:pPr>
              <w:rPr>
                <w:rFonts w:ascii="Arial"/>
                <w:sz w:val="21"/>
              </w:rPr>
            </w:pPr>
          </w:p>
        </w:tc>
      </w:tr>
      <w:tr w14:paraId="44BD0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39B3906C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269CDEE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2BBED51">
            <w:pPr>
              <w:pStyle w:val="6"/>
              <w:spacing w:before="71" w:line="213" w:lineRule="auto"/>
              <w:ind w:left="119"/>
            </w:pPr>
            <w:r>
              <w:rPr>
                <w:spacing w:val="-2"/>
              </w:rPr>
              <w:t>232 债务付息支出</w:t>
            </w:r>
          </w:p>
        </w:tc>
        <w:tc>
          <w:tcPr>
            <w:tcW w:w="879" w:type="dxa"/>
            <w:vAlign w:val="top"/>
          </w:tcPr>
          <w:p w14:paraId="5921ACB9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5FBCE3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4317C701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2325274E">
            <w:pPr>
              <w:rPr>
                <w:rFonts w:ascii="Arial"/>
                <w:sz w:val="21"/>
              </w:rPr>
            </w:pPr>
          </w:p>
        </w:tc>
      </w:tr>
      <w:tr w14:paraId="4B632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0976224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70A2D37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0119AE6B">
            <w:pPr>
              <w:pStyle w:val="6"/>
              <w:spacing w:before="70" w:line="213" w:lineRule="auto"/>
              <w:ind w:left="119"/>
            </w:pPr>
            <w:r>
              <w:rPr>
                <w:spacing w:val="-2"/>
              </w:rPr>
              <w:t>233 债务发行费用支出</w:t>
            </w:r>
          </w:p>
        </w:tc>
        <w:tc>
          <w:tcPr>
            <w:tcW w:w="879" w:type="dxa"/>
            <w:vAlign w:val="top"/>
          </w:tcPr>
          <w:p w14:paraId="037C81A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889120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B0C11ED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199DBE00">
            <w:pPr>
              <w:rPr>
                <w:rFonts w:ascii="Arial"/>
                <w:sz w:val="21"/>
              </w:rPr>
            </w:pPr>
          </w:p>
        </w:tc>
      </w:tr>
      <w:tr w14:paraId="1BFDC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34" w:type="dxa"/>
            <w:vAlign w:val="top"/>
          </w:tcPr>
          <w:p w14:paraId="73C1860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591AFD4">
            <w:pPr>
              <w:rPr>
                <w:rFonts w:ascii="Arial"/>
                <w:sz w:val="21"/>
              </w:rPr>
            </w:pPr>
          </w:p>
        </w:tc>
        <w:tc>
          <w:tcPr>
            <w:tcW w:w="2798" w:type="dxa"/>
            <w:vAlign w:val="top"/>
          </w:tcPr>
          <w:p w14:paraId="4A83E704">
            <w:pPr>
              <w:pStyle w:val="6"/>
              <w:spacing w:before="72" w:line="213" w:lineRule="auto"/>
              <w:ind w:left="119"/>
            </w:pPr>
            <w:r>
              <w:rPr>
                <w:spacing w:val="-2"/>
              </w:rPr>
              <w:t>234 抗疫特别国债还本支出</w:t>
            </w:r>
          </w:p>
        </w:tc>
        <w:tc>
          <w:tcPr>
            <w:tcW w:w="879" w:type="dxa"/>
            <w:vAlign w:val="top"/>
          </w:tcPr>
          <w:p w14:paraId="3D0578C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8E33F2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19571CC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6312E09D">
            <w:pPr>
              <w:rPr>
                <w:rFonts w:ascii="Arial"/>
                <w:sz w:val="21"/>
              </w:rPr>
            </w:pPr>
          </w:p>
        </w:tc>
      </w:tr>
      <w:tr w14:paraId="774AD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34" w:type="dxa"/>
            <w:vAlign w:val="top"/>
          </w:tcPr>
          <w:p w14:paraId="1715E7E0">
            <w:pPr>
              <w:pStyle w:val="6"/>
              <w:spacing w:before="72" w:line="216" w:lineRule="auto"/>
              <w:ind w:left="127"/>
              <w:outlineLvl w:val="0"/>
            </w:pPr>
            <w:r>
              <w:rPr>
                <w:spacing w:val="-12"/>
              </w:rPr>
              <w:t>收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入</w:t>
            </w:r>
            <w:r>
              <w:rPr>
                <w:spacing w:val="17"/>
              </w:rPr>
              <w:t xml:space="preserve"> </w:t>
            </w:r>
            <w:r>
              <w:rPr>
                <w:spacing w:val="-12"/>
              </w:rPr>
              <w:t>总</w:t>
            </w:r>
            <w:r>
              <w:rPr>
                <w:spacing w:val="13"/>
              </w:rPr>
              <w:t xml:space="preserve"> </w:t>
            </w:r>
            <w:r>
              <w:rPr>
                <w:spacing w:val="-12"/>
              </w:rPr>
              <w:t>计</w:t>
            </w:r>
          </w:p>
        </w:tc>
        <w:tc>
          <w:tcPr>
            <w:tcW w:w="999" w:type="dxa"/>
            <w:vAlign w:val="top"/>
          </w:tcPr>
          <w:p w14:paraId="570A9347">
            <w:pPr>
              <w:pStyle w:val="6"/>
              <w:spacing w:before="72"/>
              <w:ind w:left="366"/>
            </w:pPr>
            <w:r>
              <w:rPr>
                <w:spacing w:val="-3"/>
              </w:rPr>
              <w:t>112.04</w:t>
            </w:r>
          </w:p>
        </w:tc>
        <w:tc>
          <w:tcPr>
            <w:tcW w:w="2798" w:type="dxa"/>
            <w:vAlign w:val="top"/>
          </w:tcPr>
          <w:p w14:paraId="0C42CED1">
            <w:pPr>
              <w:pStyle w:val="6"/>
              <w:spacing w:before="72" w:line="213" w:lineRule="auto"/>
              <w:ind w:left="116"/>
            </w:pPr>
            <w:r>
              <w:rPr>
                <w:spacing w:val="-16"/>
              </w:rPr>
              <w:t>支</w:t>
            </w:r>
            <w:r>
              <w:rPr>
                <w:spacing w:val="31"/>
              </w:rPr>
              <w:t xml:space="preserve"> </w:t>
            </w:r>
            <w:r>
              <w:rPr>
                <w:spacing w:val="-16"/>
              </w:rPr>
              <w:t>出</w:t>
            </w:r>
            <w:r>
              <w:rPr>
                <w:spacing w:val="20"/>
              </w:rPr>
              <w:t xml:space="preserve"> </w:t>
            </w:r>
            <w:r>
              <w:rPr>
                <w:spacing w:val="-16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16"/>
              </w:rPr>
              <w:t>计</w:t>
            </w:r>
          </w:p>
        </w:tc>
        <w:tc>
          <w:tcPr>
            <w:tcW w:w="879" w:type="dxa"/>
            <w:vAlign w:val="top"/>
          </w:tcPr>
          <w:p w14:paraId="41583DEA">
            <w:pPr>
              <w:pStyle w:val="6"/>
              <w:spacing w:before="72"/>
              <w:ind w:left="248"/>
            </w:pPr>
            <w:r>
              <w:rPr>
                <w:spacing w:val="-3"/>
              </w:rPr>
              <w:t>112.04</w:t>
            </w:r>
          </w:p>
        </w:tc>
        <w:tc>
          <w:tcPr>
            <w:tcW w:w="860" w:type="dxa"/>
            <w:vAlign w:val="top"/>
          </w:tcPr>
          <w:p w14:paraId="399D6C71">
            <w:pPr>
              <w:pStyle w:val="6"/>
              <w:spacing w:before="72"/>
              <w:ind w:left="228"/>
            </w:pPr>
            <w:r>
              <w:rPr>
                <w:spacing w:val="-3"/>
              </w:rPr>
              <w:t>112.04</w:t>
            </w:r>
          </w:p>
        </w:tc>
        <w:tc>
          <w:tcPr>
            <w:tcW w:w="800" w:type="dxa"/>
            <w:vAlign w:val="top"/>
          </w:tcPr>
          <w:p w14:paraId="69C217E1"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vAlign w:val="top"/>
          </w:tcPr>
          <w:p w14:paraId="3C5C9631">
            <w:pPr>
              <w:rPr>
                <w:rFonts w:ascii="Arial"/>
                <w:sz w:val="21"/>
              </w:rPr>
            </w:pPr>
          </w:p>
        </w:tc>
      </w:tr>
    </w:tbl>
    <w:p w14:paraId="782723DA">
      <w:pPr>
        <w:rPr>
          <w:rFonts w:ascii="Arial"/>
          <w:sz w:val="21"/>
        </w:rPr>
      </w:pPr>
    </w:p>
    <w:p w14:paraId="75B3E145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303" w:bottom="1521" w:left="1563" w:header="0" w:footer="1156" w:gutter="0"/>
          <w:cols w:space="720" w:num="1"/>
        </w:sectPr>
      </w:pPr>
    </w:p>
    <w:p w14:paraId="7D1CD627">
      <w:pPr>
        <w:spacing w:line="305" w:lineRule="auto"/>
        <w:rPr>
          <w:rFonts w:ascii="Arial"/>
          <w:sz w:val="21"/>
        </w:rPr>
      </w:pPr>
    </w:p>
    <w:p w14:paraId="0FD6CEC3">
      <w:pPr>
        <w:spacing w:line="306" w:lineRule="auto"/>
        <w:rPr>
          <w:rFonts w:ascii="Arial"/>
          <w:sz w:val="21"/>
        </w:rPr>
      </w:pPr>
    </w:p>
    <w:p w14:paraId="7F556F7A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5"/>
        </w:rPr>
        <w:t xml:space="preserve"> </w:t>
      </w:r>
      <w:r>
        <w:rPr>
          <w:b/>
          <w:bCs/>
          <w:spacing w:val="-4"/>
        </w:rPr>
        <w:t>5</w:t>
      </w:r>
    </w:p>
    <w:p w14:paraId="7EDD16A3">
      <w:pPr>
        <w:pStyle w:val="2"/>
        <w:spacing w:before="43" w:line="218" w:lineRule="auto"/>
        <w:ind w:left="2736"/>
      </w:pPr>
      <w:r>
        <w:rPr>
          <w:b/>
          <w:bCs/>
          <w:spacing w:val="4"/>
        </w:rPr>
        <w:t>一般公共预算支出情况表</w:t>
      </w:r>
    </w:p>
    <w:p w14:paraId="3AC424C0">
      <w:pPr>
        <w:pStyle w:val="2"/>
        <w:spacing w:before="39" w:line="212" w:lineRule="auto"/>
        <w:ind w:left="116"/>
        <w:outlineLvl w:val="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编制单位：托克逊县青少年活动中心                  </w:t>
      </w:r>
      <w:r>
        <w:rPr>
          <w:spacing w:val="-5"/>
          <w:sz w:val="24"/>
          <w:szCs w:val="24"/>
        </w:rPr>
        <w:t xml:space="preserve">                 单位：万元</w:t>
      </w:r>
    </w:p>
    <w:tbl>
      <w:tblPr>
        <w:tblStyle w:val="5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92"/>
        <w:gridCol w:w="428"/>
        <w:gridCol w:w="2504"/>
        <w:gridCol w:w="1739"/>
        <w:gridCol w:w="1739"/>
        <w:gridCol w:w="1744"/>
      </w:tblGrid>
      <w:tr w14:paraId="59E3C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996" w:type="dxa"/>
            <w:gridSpan w:val="4"/>
            <w:vAlign w:val="top"/>
          </w:tcPr>
          <w:p w14:paraId="6EE2A945">
            <w:pPr>
              <w:pStyle w:val="6"/>
              <w:spacing w:before="87" w:line="217" w:lineRule="auto"/>
              <w:ind w:left="1767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222" w:type="dxa"/>
            <w:gridSpan w:val="3"/>
            <w:vAlign w:val="top"/>
          </w:tcPr>
          <w:p w14:paraId="28A930F6">
            <w:pPr>
              <w:pStyle w:val="6"/>
              <w:spacing w:before="86" w:line="213" w:lineRule="auto"/>
              <w:ind w:left="1672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一般公共预算支出</w:t>
            </w:r>
          </w:p>
        </w:tc>
      </w:tr>
      <w:tr w14:paraId="3EE07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92" w:type="dxa"/>
            <w:gridSpan w:val="3"/>
            <w:vAlign w:val="top"/>
          </w:tcPr>
          <w:p w14:paraId="5E108030">
            <w:pPr>
              <w:pStyle w:val="6"/>
              <w:spacing w:before="31" w:line="222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69CC37E4">
            <w:pPr>
              <w:pStyle w:val="6"/>
              <w:spacing w:before="31" w:line="216" w:lineRule="auto"/>
              <w:ind w:left="55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504" w:type="dxa"/>
            <w:vMerge w:val="restart"/>
            <w:tcBorders>
              <w:bottom w:val="nil"/>
            </w:tcBorders>
            <w:vAlign w:val="top"/>
          </w:tcPr>
          <w:p w14:paraId="2A27B1B4">
            <w:pPr>
              <w:spacing w:line="253" w:lineRule="auto"/>
              <w:rPr>
                <w:rFonts w:ascii="Arial"/>
                <w:sz w:val="21"/>
              </w:rPr>
            </w:pPr>
          </w:p>
          <w:p w14:paraId="23FEBDCD">
            <w:pPr>
              <w:pStyle w:val="6"/>
              <w:spacing w:before="62" w:line="222" w:lineRule="auto"/>
              <w:ind w:left="460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739" w:type="dxa"/>
            <w:vMerge w:val="restart"/>
            <w:tcBorders>
              <w:bottom w:val="nil"/>
            </w:tcBorders>
            <w:vAlign w:val="top"/>
          </w:tcPr>
          <w:p w14:paraId="166C5E57">
            <w:pPr>
              <w:spacing w:line="254" w:lineRule="auto"/>
              <w:rPr>
                <w:rFonts w:ascii="Arial"/>
                <w:sz w:val="21"/>
              </w:rPr>
            </w:pPr>
          </w:p>
          <w:p w14:paraId="3AF2133E">
            <w:pPr>
              <w:pStyle w:val="6"/>
              <w:spacing w:before="62" w:line="224" w:lineRule="auto"/>
              <w:ind w:left="67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739" w:type="dxa"/>
            <w:vMerge w:val="restart"/>
            <w:tcBorders>
              <w:bottom w:val="nil"/>
            </w:tcBorders>
            <w:vAlign w:val="top"/>
          </w:tcPr>
          <w:p w14:paraId="3E26BAA5">
            <w:pPr>
              <w:spacing w:line="253" w:lineRule="auto"/>
              <w:rPr>
                <w:rFonts w:ascii="Arial"/>
                <w:sz w:val="21"/>
              </w:rPr>
            </w:pPr>
          </w:p>
          <w:p w14:paraId="6DE1358F">
            <w:pPr>
              <w:pStyle w:val="6"/>
              <w:spacing w:before="62" w:line="222" w:lineRule="auto"/>
              <w:ind w:left="472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744" w:type="dxa"/>
            <w:vMerge w:val="restart"/>
            <w:tcBorders>
              <w:bottom w:val="nil"/>
            </w:tcBorders>
            <w:vAlign w:val="top"/>
          </w:tcPr>
          <w:p w14:paraId="2B53D24A">
            <w:pPr>
              <w:spacing w:line="253" w:lineRule="auto"/>
              <w:rPr>
                <w:rFonts w:ascii="Arial"/>
                <w:sz w:val="21"/>
              </w:rPr>
            </w:pPr>
          </w:p>
          <w:p w14:paraId="773CF46F">
            <w:pPr>
              <w:pStyle w:val="6"/>
              <w:spacing w:before="62" w:line="222" w:lineRule="auto"/>
              <w:ind w:left="4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30B399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72" w:type="dxa"/>
            <w:vAlign w:val="top"/>
          </w:tcPr>
          <w:p w14:paraId="192363FD">
            <w:pPr>
              <w:pStyle w:val="6"/>
              <w:spacing w:before="52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92" w:type="dxa"/>
            <w:vAlign w:val="top"/>
          </w:tcPr>
          <w:p w14:paraId="50957058">
            <w:pPr>
              <w:pStyle w:val="6"/>
              <w:spacing w:before="53" w:line="226" w:lineRule="auto"/>
              <w:ind w:left="11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28" w:type="dxa"/>
            <w:vAlign w:val="top"/>
          </w:tcPr>
          <w:p w14:paraId="3C636F77">
            <w:pPr>
              <w:pStyle w:val="6"/>
              <w:spacing w:before="53" w:line="226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504" w:type="dxa"/>
            <w:vMerge w:val="continue"/>
            <w:tcBorders>
              <w:top w:val="nil"/>
            </w:tcBorders>
            <w:vAlign w:val="top"/>
          </w:tcPr>
          <w:p w14:paraId="3DCEB24E">
            <w:pPr>
              <w:rPr>
                <w:rFonts w:ascii="Arial"/>
                <w:sz w:val="21"/>
              </w:rPr>
            </w:pPr>
          </w:p>
        </w:tc>
        <w:tc>
          <w:tcPr>
            <w:tcW w:w="1739" w:type="dxa"/>
            <w:vMerge w:val="continue"/>
            <w:tcBorders>
              <w:top w:val="nil"/>
            </w:tcBorders>
            <w:vAlign w:val="top"/>
          </w:tcPr>
          <w:p w14:paraId="6513650F">
            <w:pPr>
              <w:rPr>
                <w:rFonts w:ascii="Arial"/>
                <w:sz w:val="21"/>
              </w:rPr>
            </w:pPr>
          </w:p>
        </w:tc>
        <w:tc>
          <w:tcPr>
            <w:tcW w:w="1739" w:type="dxa"/>
            <w:vMerge w:val="continue"/>
            <w:tcBorders>
              <w:top w:val="nil"/>
            </w:tcBorders>
            <w:vAlign w:val="top"/>
          </w:tcPr>
          <w:p w14:paraId="145DB67E">
            <w:pPr>
              <w:rPr>
                <w:rFonts w:ascii="Arial"/>
                <w:sz w:val="21"/>
              </w:rPr>
            </w:pPr>
          </w:p>
        </w:tc>
        <w:tc>
          <w:tcPr>
            <w:tcW w:w="1744" w:type="dxa"/>
            <w:vMerge w:val="continue"/>
            <w:tcBorders>
              <w:top w:val="nil"/>
            </w:tcBorders>
            <w:vAlign w:val="top"/>
          </w:tcPr>
          <w:p w14:paraId="1DFC7F2F">
            <w:pPr>
              <w:rPr>
                <w:rFonts w:ascii="Arial"/>
                <w:sz w:val="21"/>
              </w:rPr>
            </w:pPr>
          </w:p>
        </w:tc>
      </w:tr>
      <w:tr w14:paraId="598605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2" w:type="dxa"/>
            <w:vAlign w:val="top"/>
          </w:tcPr>
          <w:p w14:paraId="433C2F3E">
            <w:pPr>
              <w:pStyle w:val="6"/>
              <w:spacing w:before="86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7BA74C9A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2AC02C1F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2E4BBD71">
            <w:pPr>
              <w:pStyle w:val="6"/>
              <w:spacing w:before="85" w:line="213" w:lineRule="auto"/>
              <w:ind w:left="109"/>
            </w:pPr>
            <w:r>
              <w:rPr>
                <w:b/>
                <w:bCs/>
                <w:spacing w:val="-4"/>
              </w:rPr>
              <w:t>教育支出</w:t>
            </w:r>
          </w:p>
        </w:tc>
        <w:tc>
          <w:tcPr>
            <w:tcW w:w="1739" w:type="dxa"/>
            <w:vAlign w:val="top"/>
          </w:tcPr>
          <w:p w14:paraId="6B378C12">
            <w:pPr>
              <w:pStyle w:val="6"/>
              <w:spacing w:before="85"/>
              <w:ind w:left="1195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39" w:type="dxa"/>
            <w:vAlign w:val="top"/>
          </w:tcPr>
          <w:p w14:paraId="6126528D">
            <w:pPr>
              <w:pStyle w:val="6"/>
              <w:spacing w:before="85"/>
              <w:ind w:left="119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44" w:type="dxa"/>
            <w:vAlign w:val="top"/>
          </w:tcPr>
          <w:p w14:paraId="4C43B119">
            <w:pPr>
              <w:rPr>
                <w:rFonts w:ascii="Arial"/>
                <w:sz w:val="21"/>
              </w:rPr>
            </w:pPr>
          </w:p>
        </w:tc>
      </w:tr>
      <w:tr w14:paraId="5CBB6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42B428CC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205</w:t>
            </w:r>
          </w:p>
        </w:tc>
        <w:tc>
          <w:tcPr>
            <w:tcW w:w="492" w:type="dxa"/>
            <w:vAlign w:val="top"/>
          </w:tcPr>
          <w:p w14:paraId="1800EB24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28" w:type="dxa"/>
            <w:vAlign w:val="top"/>
          </w:tcPr>
          <w:p w14:paraId="44C01584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36B661A9">
            <w:pPr>
              <w:pStyle w:val="6"/>
              <w:spacing w:before="86" w:line="214" w:lineRule="auto"/>
              <w:ind w:left="117"/>
            </w:pPr>
            <w:r>
              <w:rPr>
                <w:b/>
                <w:bCs/>
                <w:spacing w:val="-5"/>
              </w:rPr>
              <w:t>普通教育</w:t>
            </w:r>
          </w:p>
        </w:tc>
        <w:tc>
          <w:tcPr>
            <w:tcW w:w="1739" w:type="dxa"/>
            <w:vAlign w:val="top"/>
          </w:tcPr>
          <w:p w14:paraId="10CFED9E">
            <w:pPr>
              <w:pStyle w:val="6"/>
              <w:spacing w:before="86"/>
              <w:ind w:left="1195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39" w:type="dxa"/>
            <w:vAlign w:val="top"/>
          </w:tcPr>
          <w:p w14:paraId="704C42B9">
            <w:pPr>
              <w:pStyle w:val="6"/>
              <w:spacing w:before="86"/>
              <w:ind w:left="1196"/>
            </w:pPr>
            <w:r>
              <w:rPr>
                <w:b/>
                <w:bCs/>
                <w:spacing w:val="-5"/>
              </w:rPr>
              <w:t>82.99</w:t>
            </w:r>
          </w:p>
        </w:tc>
        <w:tc>
          <w:tcPr>
            <w:tcW w:w="1744" w:type="dxa"/>
            <w:vAlign w:val="top"/>
          </w:tcPr>
          <w:p w14:paraId="5DC51DB4">
            <w:pPr>
              <w:rPr>
                <w:rFonts w:ascii="Arial"/>
                <w:sz w:val="21"/>
              </w:rPr>
            </w:pPr>
          </w:p>
        </w:tc>
      </w:tr>
      <w:tr w14:paraId="45207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D4D5539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205</w:t>
            </w:r>
          </w:p>
        </w:tc>
        <w:tc>
          <w:tcPr>
            <w:tcW w:w="492" w:type="dxa"/>
            <w:vAlign w:val="top"/>
          </w:tcPr>
          <w:p w14:paraId="1D5BAC4D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28" w:type="dxa"/>
            <w:vAlign w:val="top"/>
          </w:tcPr>
          <w:p w14:paraId="4F137FD9">
            <w:pPr>
              <w:pStyle w:val="6"/>
              <w:spacing w:before="87" w:line="242" w:lineRule="auto"/>
              <w:ind w:left="140"/>
            </w:pPr>
            <w:r>
              <w:rPr>
                <w:spacing w:val="-10"/>
              </w:rPr>
              <w:t>01</w:t>
            </w:r>
          </w:p>
        </w:tc>
        <w:tc>
          <w:tcPr>
            <w:tcW w:w="2504" w:type="dxa"/>
            <w:vAlign w:val="top"/>
          </w:tcPr>
          <w:p w14:paraId="15FA0F0F">
            <w:pPr>
              <w:pStyle w:val="6"/>
              <w:spacing w:before="86" w:line="214" w:lineRule="auto"/>
              <w:ind w:left="120"/>
            </w:pPr>
            <w:r>
              <w:rPr>
                <w:spacing w:val="-5"/>
              </w:rPr>
              <w:t>学前教育</w:t>
            </w:r>
          </w:p>
        </w:tc>
        <w:tc>
          <w:tcPr>
            <w:tcW w:w="1739" w:type="dxa"/>
            <w:vAlign w:val="top"/>
          </w:tcPr>
          <w:p w14:paraId="75C982C3">
            <w:pPr>
              <w:pStyle w:val="6"/>
              <w:spacing w:before="86"/>
              <w:ind w:left="1195"/>
            </w:pPr>
            <w:r>
              <w:rPr>
                <w:spacing w:val="-3"/>
              </w:rPr>
              <w:t>82.99</w:t>
            </w:r>
          </w:p>
        </w:tc>
        <w:tc>
          <w:tcPr>
            <w:tcW w:w="1739" w:type="dxa"/>
            <w:vAlign w:val="top"/>
          </w:tcPr>
          <w:p w14:paraId="6FAEB6EE">
            <w:pPr>
              <w:pStyle w:val="6"/>
              <w:spacing w:before="86"/>
              <w:ind w:left="1196"/>
            </w:pPr>
            <w:r>
              <w:rPr>
                <w:spacing w:val="-3"/>
              </w:rPr>
              <w:t>82.99</w:t>
            </w:r>
          </w:p>
        </w:tc>
        <w:tc>
          <w:tcPr>
            <w:tcW w:w="1744" w:type="dxa"/>
            <w:vAlign w:val="top"/>
          </w:tcPr>
          <w:p w14:paraId="39922C8F">
            <w:pPr>
              <w:rPr>
                <w:rFonts w:ascii="Arial"/>
                <w:sz w:val="21"/>
              </w:rPr>
            </w:pPr>
          </w:p>
        </w:tc>
      </w:tr>
      <w:tr w14:paraId="53EB5D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E8D9EC8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AC560A0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6D12C4EF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4882E08A">
            <w:pPr>
              <w:pStyle w:val="6"/>
              <w:spacing w:before="86" w:line="213" w:lineRule="auto"/>
              <w:ind w:left="113"/>
            </w:pPr>
            <w:r>
              <w:rPr>
                <w:b/>
                <w:bCs/>
                <w:spacing w:val="-3"/>
              </w:rPr>
              <w:t>社会保障和就业支出</w:t>
            </w:r>
          </w:p>
        </w:tc>
        <w:tc>
          <w:tcPr>
            <w:tcW w:w="1739" w:type="dxa"/>
            <w:vAlign w:val="top"/>
          </w:tcPr>
          <w:p w14:paraId="71B0E472">
            <w:pPr>
              <w:pStyle w:val="6"/>
              <w:spacing w:before="86"/>
              <w:ind w:left="119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39" w:type="dxa"/>
            <w:vAlign w:val="top"/>
          </w:tcPr>
          <w:p w14:paraId="2B6E5919">
            <w:pPr>
              <w:pStyle w:val="6"/>
              <w:spacing w:before="86"/>
              <w:ind w:left="1198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44" w:type="dxa"/>
            <w:vAlign w:val="top"/>
          </w:tcPr>
          <w:p w14:paraId="206D9B19">
            <w:pPr>
              <w:rPr>
                <w:rFonts w:ascii="Arial"/>
                <w:sz w:val="21"/>
              </w:rPr>
            </w:pPr>
          </w:p>
        </w:tc>
      </w:tr>
      <w:tr w14:paraId="332BC9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3DFC67E">
            <w:pPr>
              <w:pStyle w:val="6"/>
              <w:spacing w:before="87" w:line="242" w:lineRule="auto"/>
              <w:ind w:left="161"/>
            </w:pPr>
            <w:r>
              <w:rPr>
                <w:b/>
                <w:bCs/>
                <w:spacing w:val="-6"/>
              </w:rPr>
              <w:t>208</w:t>
            </w:r>
          </w:p>
        </w:tc>
        <w:tc>
          <w:tcPr>
            <w:tcW w:w="492" w:type="dxa"/>
            <w:vAlign w:val="top"/>
          </w:tcPr>
          <w:p w14:paraId="2E00B169">
            <w:pPr>
              <w:pStyle w:val="6"/>
              <w:spacing w:before="87" w:line="242" w:lineRule="auto"/>
              <w:ind w:left="171"/>
            </w:pPr>
            <w:r>
              <w:rPr>
                <w:b/>
                <w:bCs/>
                <w:spacing w:val="-12"/>
              </w:rPr>
              <w:t>05</w:t>
            </w:r>
          </w:p>
        </w:tc>
        <w:tc>
          <w:tcPr>
            <w:tcW w:w="428" w:type="dxa"/>
            <w:vAlign w:val="top"/>
          </w:tcPr>
          <w:p w14:paraId="3CB8567E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0FB124D9">
            <w:pPr>
              <w:pStyle w:val="6"/>
              <w:spacing w:before="86" w:line="213" w:lineRule="auto"/>
              <w:ind w:left="109"/>
            </w:pPr>
            <w:r>
              <w:rPr>
                <w:b/>
                <w:bCs/>
                <w:spacing w:val="-2"/>
              </w:rPr>
              <w:t>行政事业单位养老支出</w:t>
            </w:r>
          </w:p>
        </w:tc>
        <w:tc>
          <w:tcPr>
            <w:tcW w:w="1739" w:type="dxa"/>
            <w:vAlign w:val="top"/>
          </w:tcPr>
          <w:p w14:paraId="29C35322">
            <w:pPr>
              <w:pStyle w:val="6"/>
              <w:spacing w:before="86"/>
              <w:ind w:left="1197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39" w:type="dxa"/>
            <w:vAlign w:val="top"/>
          </w:tcPr>
          <w:p w14:paraId="2825F396">
            <w:pPr>
              <w:pStyle w:val="6"/>
              <w:spacing w:before="86"/>
              <w:ind w:left="1198"/>
            </w:pPr>
            <w:r>
              <w:rPr>
                <w:b/>
                <w:bCs/>
                <w:spacing w:val="-5"/>
              </w:rPr>
              <w:t>16.47</w:t>
            </w:r>
          </w:p>
        </w:tc>
        <w:tc>
          <w:tcPr>
            <w:tcW w:w="1744" w:type="dxa"/>
            <w:vAlign w:val="top"/>
          </w:tcPr>
          <w:p w14:paraId="75BF0524">
            <w:pPr>
              <w:rPr>
                <w:rFonts w:ascii="Arial"/>
                <w:sz w:val="21"/>
              </w:rPr>
            </w:pPr>
          </w:p>
        </w:tc>
      </w:tr>
      <w:tr w14:paraId="22670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2E67590">
            <w:pPr>
              <w:pStyle w:val="6"/>
              <w:spacing w:before="8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187055B7">
            <w:pPr>
              <w:pStyle w:val="6"/>
              <w:spacing w:before="8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4624D426">
            <w:pPr>
              <w:pStyle w:val="6"/>
              <w:spacing w:before="87" w:line="242" w:lineRule="auto"/>
              <w:ind w:left="140"/>
            </w:pPr>
            <w:r>
              <w:rPr>
                <w:spacing w:val="-10"/>
              </w:rPr>
              <w:t>02</w:t>
            </w:r>
          </w:p>
        </w:tc>
        <w:tc>
          <w:tcPr>
            <w:tcW w:w="2504" w:type="dxa"/>
            <w:vAlign w:val="top"/>
          </w:tcPr>
          <w:p w14:paraId="02AE00AC">
            <w:pPr>
              <w:pStyle w:val="6"/>
              <w:spacing w:before="86" w:line="214" w:lineRule="auto"/>
              <w:ind w:left="115"/>
            </w:pPr>
            <w:r>
              <w:rPr>
                <w:spacing w:val="-2"/>
              </w:rPr>
              <w:t>事业单位离退休</w:t>
            </w:r>
          </w:p>
        </w:tc>
        <w:tc>
          <w:tcPr>
            <w:tcW w:w="1739" w:type="dxa"/>
            <w:vAlign w:val="top"/>
          </w:tcPr>
          <w:p w14:paraId="367DDC65">
            <w:pPr>
              <w:pStyle w:val="6"/>
              <w:spacing w:before="86"/>
              <w:ind w:left="1290"/>
            </w:pPr>
            <w:r>
              <w:rPr>
                <w:spacing w:val="-5"/>
              </w:rPr>
              <w:t>0.80</w:t>
            </w:r>
          </w:p>
        </w:tc>
        <w:tc>
          <w:tcPr>
            <w:tcW w:w="1739" w:type="dxa"/>
            <w:vAlign w:val="top"/>
          </w:tcPr>
          <w:p w14:paraId="08338827">
            <w:pPr>
              <w:pStyle w:val="6"/>
              <w:spacing w:before="86"/>
              <w:ind w:left="1291"/>
            </w:pPr>
            <w:r>
              <w:rPr>
                <w:spacing w:val="-5"/>
              </w:rPr>
              <w:t>0.80</w:t>
            </w:r>
          </w:p>
        </w:tc>
        <w:tc>
          <w:tcPr>
            <w:tcW w:w="1744" w:type="dxa"/>
            <w:vAlign w:val="top"/>
          </w:tcPr>
          <w:p w14:paraId="636F1FCA">
            <w:pPr>
              <w:rPr>
                <w:rFonts w:ascii="Arial"/>
                <w:sz w:val="21"/>
              </w:rPr>
            </w:pPr>
          </w:p>
        </w:tc>
      </w:tr>
      <w:tr w14:paraId="7A0EE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58FA263F">
            <w:pPr>
              <w:pStyle w:val="6"/>
              <w:spacing w:before="147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917941E">
            <w:pPr>
              <w:pStyle w:val="6"/>
              <w:spacing w:before="147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51D33D04">
            <w:pPr>
              <w:pStyle w:val="6"/>
              <w:spacing w:before="147" w:line="242" w:lineRule="auto"/>
              <w:ind w:left="140"/>
            </w:pPr>
            <w:r>
              <w:rPr>
                <w:spacing w:val="-10"/>
              </w:rPr>
              <w:t>05</w:t>
            </w:r>
          </w:p>
        </w:tc>
        <w:tc>
          <w:tcPr>
            <w:tcW w:w="2504" w:type="dxa"/>
            <w:vAlign w:val="top"/>
          </w:tcPr>
          <w:p w14:paraId="42D7B174">
            <w:pPr>
              <w:pStyle w:val="6"/>
              <w:spacing w:before="30" w:line="221" w:lineRule="auto"/>
              <w:ind w:left="115" w:right="236" w:hanging="7"/>
            </w:pPr>
            <w:r>
              <w:rPr>
                <w:spacing w:val="-1"/>
              </w:rPr>
              <w:t>机关事业单位基本养老保险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缴费支出</w:t>
            </w:r>
          </w:p>
        </w:tc>
        <w:tc>
          <w:tcPr>
            <w:tcW w:w="1739" w:type="dxa"/>
            <w:vAlign w:val="top"/>
          </w:tcPr>
          <w:p w14:paraId="69149C02">
            <w:pPr>
              <w:pStyle w:val="6"/>
              <w:spacing w:before="146"/>
              <w:ind w:left="1197"/>
            </w:pPr>
            <w:r>
              <w:rPr>
                <w:spacing w:val="-4"/>
              </w:rPr>
              <w:t>10.45</w:t>
            </w:r>
          </w:p>
        </w:tc>
        <w:tc>
          <w:tcPr>
            <w:tcW w:w="1739" w:type="dxa"/>
            <w:vAlign w:val="top"/>
          </w:tcPr>
          <w:p w14:paraId="4B7FF9CF">
            <w:pPr>
              <w:pStyle w:val="6"/>
              <w:spacing w:before="146"/>
              <w:ind w:left="1198"/>
            </w:pPr>
            <w:r>
              <w:rPr>
                <w:spacing w:val="-4"/>
              </w:rPr>
              <w:t>10.45</w:t>
            </w:r>
          </w:p>
        </w:tc>
        <w:tc>
          <w:tcPr>
            <w:tcW w:w="1744" w:type="dxa"/>
            <w:vAlign w:val="top"/>
          </w:tcPr>
          <w:p w14:paraId="22131B29">
            <w:pPr>
              <w:rPr>
                <w:rFonts w:ascii="Arial"/>
                <w:sz w:val="21"/>
              </w:rPr>
            </w:pPr>
          </w:p>
        </w:tc>
      </w:tr>
      <w:tr w14:paraId="513F5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72" w:type="dxa"/>
            <w:vAlign w:val="top"/>
          </w:tcPr>
          <w:p w14:paraId="6744E0F3">
            <w:pPr>
              <w:pStyle w:val="6"/>
              <w:spacing w:before="146" w:line="242" w:lineRule="auto"/>
              <w:ind w:left="161"/>
            </w:pPr>
            <w:r>
              <w:rPr>
                <w:spacing w:val="-5"/>
              </w:rPr>
              <w:t>208</w:t>
            </w:r>
          </w:p>
        </w:tc>
        <w:tc>
          <w:tcPr>
            <w:tcW w:w="492" w:type="dxa"/>
            <w:vAlign w:val="top"/>
          </w:tcPr>
          <w:p w14:paraId="443A25C7">
            <w:pPr>
              <w:pStyle w:val="6"/>
              <w:spacing w:before="146" w:line="242" w:lineRule="auto"/>
              <w:ind w:left="171"/>
            </w:pPr>
            <w:r>
              <w:rPr>
                <w:spacing w:val="-10"/>
              </w:rPr>
              <w:t>05</w:t>
            </w:r>
          </w:p>
        </w:tc>
        <w:tc>
          <w:tcPr>
            <w:tcW w:w="428" w:type="dxa"/>
            <w:vAlign w:val="top"/>
          </w:tcPr>
          <w:p w14:paraId="3F8AD7F3">
            <w:pPr>
              <w:pStyle w:val="6"/>
              <w:spacing w:before="146" w:line="242" w:lineRule="auto"/>
              <w:ind w:left="140"/>
            </w:pPr>
            <w:r>
              <w:rPr>
                <w:spacing w:val="-10"/>
              </w:rPr>
              <w:t>06</w:t>
            </w:r>
          </w:p>
        </w:tc>
        <w:tc>
          <w:tcPr>
            <w:tcW w:w="2504" w:type="dxa"/>
            <w:vAlign w:val="top"/>
          </w:tcPr>
          <w:p w14:paraId="3DDD513B">
            <w:pPr>
              <w:pStyle w:val="6"/>
              <w:spacing w:before="30" w:line="221" w:lineRule="auto"/>
              <w:ind w:left="113" w:right="236" w:hanging="5"/>
            </w:pPr>
            <w:r>
              <w:rPr>
                <w:spacing w:val="-1"/>
              </w:rPr>
              <w:t>机关事业单位职业年金缴费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支出</w:t>
            </w:r>
          </w:p>
        </w:tc>
        <w:tc>
          <w:tcPr>
            <w:tcW w:w="1739" w:type="dxa"/>
            <w:vAlign w:val="top"/>
          </w:tcPr>
          <w:p w14:paraId="1B10C59E">
            <w:pPr>
              <w:pStyle w:val="6"/>
              <w:spacing w:before="145"/>
              <w:ind w:left="1287"/>
            </w:pPr>
            <w:r>
              <w:rPr>
                <w:spacing w:val="-4"/>
              </w:rPr>
              <w:t>5.22</w:t>
            </w:r>
          </w:p>
        </w:tc>
        <w:tc>
          <w:tcPr>
            <w:tcW w:w="1739" w:type="dxa"/>
            <w:vAlign w:val="top"/>
          </w:tcPr>
          <w:p w14:paraId="04C3D84A">
            <w:pPr>
              <w:pStyle w:val="6"/>
              <w:spacing w:before="145"/>
              <w:ind w:left="1288"/>
            </w:pPr>
            <w:r>
              <w:rPr>
                <w:spacing w:val="-4"/>
              </w:rPr>
              <w:t>5.22</w:t>
            </w:r>
          </w:p>
        </w:tc>
        <w:tc>
          <w:tcPr>
            <w:tcW w:w="1744" w:type="dxa"/>
            <w:vAlign w:val="top"/>
          </w:tcPr>
          <w:p w14:paraId="0B4AA9E6">
            <w:pPr>
              <w:rPr>
                <w:rFonts w:ascii="Arial"/>
                <w:sz w:val="21"/>
              </w:rPr>
            </w:pPr>
          </w:p>
        </w:tc>
      </w:tr>
      <w:tr w14:paraId="0068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36268E37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0C887CA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357C457F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38C08807">
            <w:pPr>
              <w:pStyle w:val="6"/>
              <w:spacing w:before="89" w:line="213" w:lineRule="auto"/>
              <w:ind w:left="114"/>
            </w:pPr>
            <w:r>
              <w:rPr>
                <w:b/>
                <w:bCs/>
                <w:spacing w:val="-4"/>
              </w:rPr>
              <w:t>卫生健康支出</w:t>
            </w:r>
          </w:p>
        </w:tc>
        <w:tc>
          <w:tcPr>
            <w:tcW w:w="1739" w:type="dxa"/>
            <w:vAlign w:val="top"/>
          </w:tcPr>
          <w:p w14:paraId="3DA354A3">
            <w:pPr>
              <w:pStyle w:val="6"/>
              <w:spacing w:before="89"/>
              <w:ind w:left="1284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39" w:type="dxa"/>
            <w:vAlign w:val="top"/>
          </w:tcPr>
          <w:p w14:paraId="781C3156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44" w:type="dxa"/>
            <w:vAlign w:val="top"/>
          </w:tcPr>
          <w:p w14:paraId="48074236">
            <w:pPr>
              <w:rPr>
                <w:rFonts w:ascii="Arial"/>
                <w:sz w:val="21"/>
              </w:rPr>
            </w:pPr>
          </w:p>
        </w:tc>
      </w:tr>
      <w:tr w14:paraId="23BAE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5F84569B">
            <w:pPr>
              <w:pStyle w:val="6"/>
              <w:spacing w:before="90" w:line="242" w:lineRule="auto"/>
              <w:ind w:left="161"/>
            </w:pPr>
            <w:r>
              <w:rPr>
                <w:b/>
                <w:bCs/>
                <w:spacing w:val="-6"/>
              </w:rPr>
              <w:t>210</w:t>
            </w:r>
          </w:p>
        </w:tc>
        <w:tc>
          <w:tcPr>
            <w:tcW w:w="492" w:type="dxa"/>
            <w:vAlign w:val="top"/>
          </w:tcPr>
          <w:p w14:paraId="37CFA35B">
            <w:pPr>
              <w:pStyle w:val="6"/>
              <w:spacing w:before="90" w:line="239" w:lineRule="exact"/>
              <w:ind w:left="169"/>
            </w:pPr>
            <w:r>
              <w:rPr>
                <w:b/>
                <w:bCs/>
                <w:spacing w:val="-11"/>
              </w:rPr>
              <w:t>11</w:t>
            </w:r>
          </w:p>
        </w:tc>
        <w:tc>
          <w:tcPr>
            <w:tcW w:w="428" w:type="dxa"/>
            <w:vAlign w:val="top"/>
          </w:tcPr>
          <w:p w14:paraId="641541E0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3EF9CD07">
            <w:pPr>
              <w:pStyle w:val="6"/>
              <w:spacing w:before="89" w:line="214" w:lineRule="auto"/>
              <w:ind w:left="109"/>
            </w:pPr>
            <w:r>
              <w:rPr>
                <w:b/>
                <w:bCs/>
                <w:spacing w:val="-3"/>
              </w:rPr>
              <w:t>行政事业单位医疗</w:t>
            </w:r>
          </w:p>
        </w:tc>
        <w:tc>
          <w:tcPr>
            <w:tcW w:w="1739" w:type="dxa"/>
            <w:vAlign w:val="top"/>
          </w:tcPr>
          <w:p w14:paraId="7BD54BAB">
            <w:pPr>
              <w:pStyle w:val="6"/>
              <w:spacing w:before="89"/>
              <w:ind w:left="1284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39" w:type="dxa"/>
            <w:vAlign w:val="top"/>
          </w:tcPr>
          <w:p w14:paraId="09A31B70">
            <w:pPr>
              <w:pStyle w:val="6"/>
              <w:spacing w:before="89"/>
              <w:ind w:left="1285"/>
            </w:pPr>
            <w:r>
              <w:rPr>
                <w:b/>
                <w:bCs/>
                <w:spacing w:val="-5"/>
              </w:rPr>
              <w:t>4.42</w:t>
            </w:r>
          </w:p>
        </w:tc>
        <w:tc>
          <w:tcPr>
            <w:tcW w:w="1744" w:type="dxa"/>
            <w:vAlign w:val="top"/>
          </w:tcPr>
          <w:p w14:paraId="2515E53E">
            <w:pPr>
              <w:rPr>
                <w:rFonts w:ascii="Arial"/>
                <w:sz w:val="21"/>
              </w:rPr>
            </w:pPr>
          </w:p>
        </w:tc>
      </w:tr>
      <w:tr w14:paraId="28E1E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2DB2B675">
            <w:pPr>
              <w:pStyle w:val="6"/>
              <w:spacing w:before="90" w:line="242" w:lineRule="auto"/>
              <w:ind w:left="161"/>
            </w:pPr>
            <w:r>
              <w:rPr>
                <w:spacing w:val="-5"/>
              </w:rPr>
              <w:t>210</w:t>
            </w:r>
          </w:p>
        </w:tc>
        <w:tc>
          <w:tcPr>
            <w:tcW w:w="492" w:type="dxa"/>
            <w:vAlign w:val="top"/>
          </w:tcPr>
          <w:p w14:paraId="13B5C444">
            <w:pPr>
              <w:pStyle w:val="6"/>
              <w:spacing w:before="90" w:line="239" w:lineRule="exact"/>
              <w:ind w:left="169"/>
            </w:pPr>
            <w:r>
              <w:rPr>
                <w:spacing w:val="-9"/>
              </w:rPr>
              <w:t>11</w:t>
            </w:r>
          </w:p>
        </w:tc>
        <w:tc>
          <w:tcPr>
            <w:tcW w:w="428" w:type="dxa"/>
            <w:vAlign w:val="top"/>
          </w:tcPr>
          <w:p w14:paraId="4D6A3AA9">
            <w:pPr>
              <w:pStyle w:val="6"/>
              <w:spacing w:before="90" w:line="242" w:lineRule="auto"/>
              <w:ind w:left="140"/>
            </w:pPr>
            <w:r>
              <w:rPr>
                <w:spacing w:val="-10"/>
              </w:rPr>
              <w:t>02</w:t>
            </w:r>
          </w:p>
        </w:tc>
        <w:tc>
          <w:tcPr>
            <w:tcW w:w="2504" w:type="dxa"/>
            <w:vAlign w:val="top"/>
          </w:tcPr>
          <w:p w14:paraId="7F597839">
            <w:pPr>
              <w:pStyle w:val="6"/>
              <w:spacing w:before="89" w:line="214" w:lineRule="auto"/>
              <w:ind w:left="115"/>
            </w:pPr>
            <w:r>
              <w:rPr>
                <w:spacing w:val="-3"/>
              </w:rPr>
              <w:t>事业单位医疗</w:t>
            </w:r>
          </w:p>
        </w:tc>
        <w:tc>
          <w:tcPr>
            <w:tcW w:w="1739" w:type="dxa"/>
            <w:vAlign w:val="top"/>
          </w:tcPr>
          <w:p w14:paraId="4A620EDC">
            <w:pPr>
              <w:pStyle w:val="6"/>
              <w:spacing w:before="89"/>
              <w:ind w:left="1284"/>
            </w:pPr>
            <w:r>
              <w:rPr>
                <w:spacing w:val="-4"/>
              </w:rPr>
              <w:t>4.42</w:t>
            </w:r>
          </w:p>
        </w:tc>
        <w:tc>
          <w:tcPr>
            <w:tcW w:w="1739" w:type="dxa"/>
            <w:vAlign w:val="top"/>
          </w:tcPr>
          <w:p w14:paraId="4343586A">
            <w:pPr>
              <w:pStyle w:val="6"/>
              <w:spacing w:before="89"/>
              <w:ind w:left="1285"/>
            </w:pPr>
            <w:r>
              <w:rPr>
                <w:spacing w:val="-4"/>
              </w:rPr>
              <w:t>4.42</w:t>
            </w:r>
          </w:p>
        </w:tc>
        <w:tc>
          <w:tcPr>
            <w:tcW w:w="1744" w:type="dxa"/>
            <w:vAlign w:val="top"/>
          </w:tcPr>
          <w:p w14:paraId="4371A5F7">
            <w:pPr>
              <w:rPr>
                <w:rFonts w:ascii="Arial"/>
                <w:sz w:val="21"/>
              </w:rPr>
            </w:pPr>
          </w:p>
        </w:tc>
      </w:tr>
      <w:tr w14:paraId="6F64B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63D60619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7C828CF5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0F981B6D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137F38B9">
            <w:pPr>
              <w:pStyle w:val="6"/>
              <w:spacing w:before="89" w:line="213" w:lineRule="auto"/>
              <w:ind w:left="113"/>
            </w:pPr>
            <w:r>
              <w:rPr>
                <w:b/>
                <w:bCs/>
                <w:spacing w:val="-4"/>
              </w:rPr>
              <w:t>住房保障支出</w:t>
            </w:r>
          </w:p>
        </w:tc>
        <w:tc>
          <w:tcPr>
            <w:tcW w:w="1739" w:type="dxa"/>
            <w:vAlign w:val="top"/>
          </w:tcPr>
          <w:p w14:paraId="34B0FDFB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39" w:type="dxa"/>
            <w:vAlign w:val="top"/>
          </w:tcPr>
          <w:p w14:paraId="0E00EC7B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44" w:type="dxa"/>
            <w:vAlign w:val="top"/>
          </w:tcPr>
          <w:p w14:paraId="7D2E15CC">
            <w:pPr>
              <w:rPr>
                <w:rFonts w:ascii="Arial"/>
                <w:sz w:val="21"/>
              </w:rPr>
            </w:pPr>
          </w:p>
        </w:tc>
      </w:tr>
      <w:tr w14:paraId="04860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1FA77A5F">
            <w:pPr>
              <w:pStyle w:val="6"/>
              <w:spacing w:before="90" w:line="239" w:lineRule="exact"/>
              <w:ind w:left="161"/>
            </w:pPr>
            <w:r>
              <w:rPr>
                <w:b/>
                <w:bCs/>
                <w:spacing w:val="-6"/>
              </w:rPr>
              <w:t>221</w:t>
            </w:r>
          </w:p>
        </w:tc>
        <w:tc>
          <w:tcPr>
            <w:tcW w:w="492" w:type="dxa"/>
            <w:vAlign w:val="top"/>
          </w:tcPr>
          <w:p w14:paraId="6897F665">
            <w:pPr>
              <w:pStyle w:val="6"/>
              <w:spacing w:before="90" w:line="242" w:lineRule="auto"/>
              <w:ind w:left="171"/>
            </w:pPr>
            <w:r>
              <w:rPr>
                <w:b/>
                <w:bCs/>
                <w:spacing w:val="-12"/>
              </w:rPr>
              <w:t>02</w:t>
            </w:r>
          </w:p>
        </w:tc>
        <w:tc>
          <w:tcPr>
            <w:tcW w:w="428" w:type="dxa"/>
            <w:vAlign w:val="top"/>
          </w:tcPr>
          <w:p w14:paraId="0B8E9BCD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480111C8">
            <w:pPr>
              <w:pStyle w:val="6"/>
              <w:spacing w:before="89" w:line="213" w:lineRule="auto"/>
              <w:ind w:left="113"/>
            </w:pPr>
            <w:r>
              <w:rPr>
                <w:b/>
                <w:bCs/>
                <w:spacing w:val="-4"/>
              </w:rPr>
              <w:t>住房改革支出</w:t>
            </w:r>
          </w:p>
        </w:tc>
        <w:tc>
          <w:tcPr>
            <w:tcW w:w="1739" w:type="dxa"/>
            <w:vAlign w:val="top"/>
          </w:tcPr>
          <w:p w14:paraId="1689E659">
            <w:pPr>
              <w:pStyle w:val="6"/>
              <w:spacing w:before="89"/>
              <w:ind w:left="1286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39" w:type="dxa"/>
            <w:vAlign w:val="top"/>
          </w:tcPr>
          <w:p w14:paraId="44F3E80A">
            <w:pPr>
              <w:pStyle w:val="6"/>
              <w:spacing w:before="89"/>
              <w:ind w:left="1287"/>
            </w:pPr>
            <w:r>
              <w:rPr>
                <w:b/>
                <w:bCs/>
                <w:spacing w:val="-5"/>
              </w:rPr>
              <w:t>8.16</w:t>
            </w:r>
          </w:p>
        </w:tc>
        <w:tc>
          <w:tcPr>
            <w:tcW w:w="1744" w:type="dxa"/>
            <w:vAlign w:val="top"/>
          </w:tcPr>
          <w:p w14:paraId="51DC26C4">
            <w:pPr>
              <w:rPr>
                <w:rFonts w:ascii="Arial"/>
                <w:sz w:val="21"/>
              </w:rPr>
            </w:pPr>
          </w:p>
        </w:tc>
      </w:tr>
      <w:tr w14:paraId="1026B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72" w:type="dxa"/>
            <w:vAlign w:val="top"/>
          </w:tcPr>
          <w:p w14:paraId="73688974">
            <w:pPr>
              <w:pStyle w:val="6"/>
              <w:spacing w:before="90" w:line="239" w:lineRule="exact"/>
              <w:ind w:left="161"/>
            </w:pPr>
            <w:r>
              <w:rPr>
                <w:spacing w:val="-5"/>
              </w:rPr>
              <w:t>221</w:t>
            </w:r>
          </w:p>
        </w:tc>
        <w:tc>
          <w:tcPr>
            <w:tcW w:w="492" w:type="dxa"/>
            <w:vAlign w:val="top"/>
          </w:tcPr>
          <w:p w14:paraId="47EDCFDB">
            <w:pPr>
              <w:pStyle w:val="6"/>
              <w:spacing w:before="90" w:line="242" w:lineRule="auto"/>
              <w:ind w:left="171"/>
            </w:pPr>
            <w:r>
              <w:rPr>
                <w:spacing w:val="-10"/>
              </w:rPr>
              <w:t>02</w:t>
            </w:r>
          </w:p>
        </w:tc>
        <w:tc>
          <w:tcPr>
            <w:tcW w:w="428" w:type="dxa"/>
            <w:vAlign w:val="top"/>
          </w:tcPr>
          <w:p w14:paraId="269C75D2">
            <w:pPr>
              <w:pStyle w:val="6"/>
              <w:spacing w:before="90" w:line="242" w:lineRule="auto"/>
              <w:ind w:left="140"/>
            </w:pPr>
            <w:r>
              <w:rPr>
                <w:spacing w:val="-10"/>
              </w:rPr>
              <w:t>01</w:t>
            </w:r>
          </w:p>
        </w:tc>
        <w:tc>
          <w:tcPr>
            <w:tcW w:w="2504" w:type="dxa"/>
            <w:vAlign w:val="top"/>
          </w:tcPr>
          <w:p w14:paraId="549FD5B3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39" w:type="dxa"/>
            <w:vAlign w:val="top"/>
          </w:tcPr>
          <w:p w14:paraId="03AD41FD">
            <w:pPr>
              <w:pStyle w:val="6"/>
              <w:spacing w:before="89"/>
              <w:ind w:left="1286"/>
            </w:pPr>
            <w:r>
              <w:rPr>
                <w:spacing w:val="-4"/>
              </w:rPr>
              <w:t>8.16</w:t>
            </w:r>
          </w:p>
        </w:tc>
        <w:tc>
          <w:tcPr>
            <w:tcW w:w="1739" w:type="dxa"/>
            <w:vAlign w:val="top"/>
          </w:tcPr>
          <w:p w14:paraId="4CCAD180">
            <w:pPr>
              <w:pStyle w:val="6"/>
              <w:spacing w:before="89"/>
              <w:ind w:left="1287"/>
            </w:pPr>
            <w:r>
              <w:rPr>
                <w:spacing w:val="-4"/>
              </w:rPr>
              <w:t>8.16</w:t>
            </w:r>
          </w:p>
        </w:tc>
        <w:tc>
          <w:tcPr>
            <w:tcW w:w="1744" w:type="dxa"/>
            <w:vAlign w:val="top"/>
          </w:tcPr>
          <w:p w14:paraId="0D5FCCC5">
            <w:pPr>
              <w:rPr>
                <w:rFonts w:ascii="Arial"/>
                <w:sz w:val="21"/>
              </w:rPr>
            </w:pPr>
          </w:p>
        </w:tc>
      </w:tr>
      <w:tr w14:paraId="079E9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72" w:type="dxa"/>
            <w:vAlign w:val="top"/>
          </w:tcPr>
          <w:p w14:paraId="4CA5B883"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 w14:paraId="49366561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vAlign w:val="top"/>
          </w:tcPr>
          <w:p w14:paraId="76354207">
            <w:pPr>
              <w:rPr>
                <w:rFonts w:ascii="Arial"/>
                <w:sz w:val="21"/>
              </w:rPr>
            </w:pPr>
          </w:p>
        </w:tc>
        <w:tc>
          <w:tcPr>
            <w:tcW w:w="2504" w:type="dxa"/>
            <w:vAlign w:val="top"/>
          </w:tcPr>
          <w:p w14:paraId="74A8B281">
            <w:pPr>
              <w:pStyle w:val="6"/>
              <w:spacing w:before="89" w:line="216" w:lineRule="auto"/>
              <w:ind w:left="1076"/>
              <w:outlineLvl w:val="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39" w:type="dxa"/>
            <w:vAlign w:val="top"/>
          </w:tcPr>
          <w:p w14:paraId="4B6197B0">
            <w:pPr>
              <w:pStyle w:val="6"/>
              <w:spacing w:before="89"/>
              <w:ind w:left="1109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739" w:type="dxa"/>
            <w:vAlign w:val="top"/>
          </w:tcPr>
          <w:p w14:paraId="5CE89261">
            <w:pPr>
              <w:pStyle w:val="6"/>
              <w:spacing w:before="89"/>
              <w:ind w:left="1110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744" w:type="dxa"/>
            <w:vAlign w:val="top"/>
          </w:tcPr>
          <w:p w14:paraId="2DF660BA">
            <w:pPr>
              <w:rPr>
                <w:rFonts w:ascii="Arial"/>
                <w:sz w:val="21"/>
              </w:rPr>
            </w:pPr>
          </w:p>
        </w:tc>
      </w:tr>
    </w:tbl>
    <w:p w14:paraId="1987D79F">
      <w:pPr>
        <w:rPr>
          <w:rFonts w:ascii="Arial"/>
          <w:sz w:val="21"/>
        </w:rPr>
      </w:pPr>
    </w:p>
    <w:p w14:paraId="04D6CA0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114" w:bottom="1521" w:left="1568" w:header="0" w:footer="1153" w:gutter="0"/>
          <w:cols w:space="720" w:num="1"/>
        </w:sectPr>
      </w:pPr>
    </w:p>
    <w:p w14:paraId="3DD44218">
      <w:pPr>
        <w:spacing w:line="305" w:lineRule="auto"/>
        <w:rPr>
          <w:rFonts w:ascii="Arial"/>
          <w:sz w:val="21"/>
        </w:rPr>
      </w:pPr>
    </w:p>
    <w:p w14:paraId="280ACADF">
      <w:pPr>
        <w:spacing w:line="306" w:lineRule="auto"/>
        <w:rPr>
          <w:rFonts w:ascii="Arial"/>
          <w:sz w:val="21"/>
        </w:rPr>
      </w:pPr>
    </w:p>
    <w:p w14:paraId="58F9D231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6</w:t>
      </w:r>
    </w:p>
    <w:p w14:paraId="4869C54D">
      <w:pPr>
        <w:pStyle w:val="2"/>
        <w:spacing w:before="43" w:line="218" w:lineRule="auto"/>
        <w:ind w:left="2414"/>
        <w:outlineLvl w:val="0"/>
      </w:pPr>
      <w:r>
        <w:rPr>
          <w:b/>
          <w:bCs/>
          <w:spacing w:val="5"/>
        </w:rPr>
        <w:t>一般公共预算基本支出情况表</w:t>
      </w:r>
    </w:p>
    <w:p w14:paraId="355B1E2A">
      <w:pPr>
        <w:pStyle w:val="2"/>
        <w:spacing w:before="39" w:line="212" w:lineRule="auto"/>
        <w:ind w:left="118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编制单位：托克逊县青少年活动中心</w:t>
      </w:r>
      <w:r>
        <w:rPr>
          <w:sz w:val="24"/>
          <w:szCs w:val="24"/>
        </w:rPr>
        <w:t xml:space="preserve">   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3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577"/>
        <w:gridCol w:w="2889"/>
        <w:gridCol w:w="1700"/>
        <w:gridCol w:w="1700"/>
        <w:gridCol w:w="1705"/>
      </w:tblGrid>
      <w:tr w14:paraId="54C6D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27" w:type="dxa"/>
            <w:gridSpan w:val="3"/>
            <w:vAlign w:val="top"/>
          </w:tcPr>
          <w:p w14:paraId="27BB4E22">
            <w:pPr>
              <w:pStyle w:val="6"/>
              <w:spacing w:before="60" w:line="217" w:lineRule="auto"/>
              <w:ind w:left="188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5105" w:type="dxa"/>
            <w:gridSpan w:val="3"/>
            <w:vAlign w:val="top"/>
          </w:tcPr>
          <w:p w14:paraId="48A7AC5F">
            <w:pPr>
              <w:pStyle w:val="6"/>
              <w:spacing w:before="60" w:line="213" w:lineRule="auto"/>
              <w:ind w:left="13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一般公共预算基本支出</w:t>
            </w:r>
          </w:p>
        </w:tc>
      </w:tr>
      <w:tr w14:paraId="648A3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38" w:type="dxa"/>
            <w:gridSpan w:val="2"/>
            <w:vAlign w:val="top"/>
          </w:tcPr>
          <w:p w14:paraId="5C61B6CB">
            <w:pPr>
              <w:pStyle w:val="6"/>
              <w:spacing w:before="32" w:line="221" w:lineRule="auto"/>
              <w:ind w:left="155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经济分类科</w:t>
            </w:r>
          </w:p>
          <w:p w14:paraId="0D3BA7D4">
            <w:pPr>
              <w:pStyle w:val="6"/>
              <w:spacing w:before="34" w:line="215" w:lineRule="auto"/>
              <w:ind w:left="397"/>
              <w:rPr>
                <w:sz w:val="20"/>
                <w:szCs w:val="20"/>
              </w:rPr>
            </w:pPr>
            <w:r>
              <w:rPr>
                <w:b/>
                <w:bCs/>
                <w:spacing w:val="-7"/>
                <w:sz w:val="20"/>
                <w:szCs w:val="20"/>
              </w:rPr>
              <w:t>目编码</w:t>
            </w:r>
          </w:p>
        </w:tc>
        <w:tc>
          <w:tcPr>
            <w:tcW w:w="2889" w:type="dxa"/>
            <w:vMerge w:val="restart"/>
            <w:tcBorders>
              <w:bottom w:val="nil"/>
            </w:tcBorders>
            <w:vAlign w:val="top"/>
          </w:tcPr>
          <w:p w14:paraId="6A88CDC8">
            <w:pPr>
              <w:spacing w:line="242" w:lineRule="auto"/>
              <w:rPr>
                <w:rFonts w:ascii="Arial"/>
                <w:sz w:val="21"/>
              </w:rPr>
            </w:pPr>
          </w:p>
          <w:p w14:paraId="274ADC4B">
            <w:pPr>
              <w:pStyle w:val="6"/>
              <w:spacing w:before="65" w:line="221" w:lineRule="auto"/>
              <w:ind w:left="613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经济分类科目名称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C867EFB">
            <w:pPr>
              <w:spacing w:line="241" w:lineRule="auto"/>
              <w:rPr>
                <w:rFonts w:ascii="Arial"/>
                <w:sz w:val="21"/>
              </w:rPr>
            </w:pPr>
          </w:p>
          <w:p w14:paraId="05102B51">
            <w:pPr>
              <w:pStyle w:val="6"/>
              <w:spacing w:before="65" w:line="224" w:lineRule="auto"/>
              <w:ind w:left="647"/>
              <w:rPr>
                <w:sz w:val="20"/>
                <w:szCs w:val="20"/>
              </w:rPr>
            </w:pPr>
            <w:r>
              <w:rPr>
                <w:b/>
                <w:bCs/>
                <w:spacing w:val="2"/>
                <w:sz w:val="20"/>
                <w:szCs w:val="20"/>
              </w:rPr>
              <w:t>合计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1D8AE1A7">
            <w:pPr>
              <w:spacing w:line="241" w:lineRule="auto"/>
              <w:rPr>
                <w:rFonts w:ascii="Arial"/>
                <w:sz w:val="21"/>
              </w:rPr>
            </w:pPr>
          </w:p>
          <w:p w14:paraId="0E53BEFB">
            <w:pPr>
              <w:pStyle w:val="6"/>
              <w:spacing w:before="65" w:line="222" w:lineRule="auto"/>
              <w:ind w:left="439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人员经费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F593090">
            <w:pPr>
              <w:spacing w:line="241" w:lineRule="auto"/>
              <w:rPr>
                <w:rFonts w:ascii="Arial"/>
                <w:sz w:val="21"/>
              </w:rPr>
            </w:pPr>
          </w:p>
          <w:p w14:paraId="34A10979">
            <w:pPr>
              <w:pStyle w:val="6"/>
              <w:spacing w:before="65" w:line="222" w:lineRule="auto"/>
              <w:ind w:left="435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公用经费</w:t>
            </w:r>
          </w:p>
        </w:tc>
      </w:tr>
      <w:tr w14:paraId="40707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61" w:type="dxa"/>
            <w:vAlign w:val="top"/>
          </w:tcPr>
          <w:p w14:paraId="598584B1">
            <w:pPr>
              <w:pStyle w:val="6"/>
              <w:spacing w:before="36" w:line="22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77" w:type="dxa"/>
            <w:vAlign w:val="top"/>
          </w:tcPr>
          <w:p w14:paraId="529A76AE">
            <w:pPr>
              <w:pStyle w:val="6"/>
              <w:spacing w:before="36" w:line="222" w:lineRule="auto"/>
              <w:ind w:left="11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2889" w:type="dxa"/>
            <w:vMerge w:val="continue"/>
            <w:tcBorders>
              <w:top w:val="nil"/>
            </w:tcBorders>
            <w:vAlign w:val="top"/>
          </w:tcPr>
          <w:p w14:paraId="3ED3DFC5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1E62874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E9E6B1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D80905B">
            <w:pPr>
              <w:rPr>
                <w:rFonts w:ascii="Arial"/>
                <w:sz w:val="21"/>
              </w:rPr>
            </w:pPr>
          </w:p>
        </w:tc>
      </w:tr>
      <w:tr w14:paraId="6B17CD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52C7F2F4">
            <w:pPr>
              <w:pStyle w:val="6"/>
              <w:spacing w:before="87" w:line="242" w:lineRule="auto"/>
              <w:ind w:left="127"/>
            </w:pPr>
            <w:r>
              <w:rPr>
                <w:b/>
                <w:bCs/>
                <w:spacing w:val="-9"/>
              </w:rPr>
              <w:t>301</w:t>
            </w:r>
          </w:p>
        </w:tc>
        <w:tc>
          <w:tcPr>
            <w:tcW w:w="577" w:type="dxa"/>
            <w:vAlign w:val="top"/>
          </w:tcPr>
          <w:p w14:paraId="0409F96B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F9025E2">
            <w:pPr>
              <w:pStyle w:val="6"/>
              <w:spacing w:before="87" w:line="213" w:lineRule="auto"/>
              <w:ind w:left="114"/>
            </w:pPr>
            <w:r>
              <w:rPr>
                <w:b/>
                <w:bCs/>
                <w:spacing w:val="-4"/>
              </w:rPr>
              <w:t>工资福利支出</w:t>
            </w:r>
          </w:p>
        </w:tc>
        <w:tc>
          <w:tcPr>
            <w:tcW w:w="1700" w:type="dxa"/>
            <w:vAlign w:val="top"/>
          </w:tcPr>
          <w:p w14:paraId="1C2EDA59">
            <w:pPr>
              <w:pStyle w:val="6"/>
              <w:spacing w:before="86"/>
              <w:ind w:left="1156"/>
            </w:pPr>
            <w:r>
              <w:rPr>
                <w:b/>
                <w:bCs/>
                <w:spacing w:val="-5"/>
              </w:rPr>
              <w:t>97.14</w:t>
            </w:r>
          </w:p>
        </w:tc>
        <w:tc>
          <w:tcPr>
            <w:tcW w:w="1700" w:type="dxa"/>
            <w:vAlign w:val="top"/>
          </w:tcPr>
          <w:p w14:paraId="5C379E94">
            <w:pPr>
              <w:pStyle w:val="6"/>
              <w:spacing w:before="86"/>
              <w:ind w:left="1011"/>
            </w:pPr>
            <w:r>
              <w:rPr>
                <w:b/>
                <w:bCs/>
                <w:spacing w:val="-5"/>
              </w:rPr>
              <w:t>97.14</w:t>
            </w:r>
          </w:p>
        </w:tc>
        <w:tc>
          <w:tcPr>
            <w:tcW w:w="1705" w:type="dxa"/>
            <w:vAlign w:val="top"/>
          </w:tcPr>
          <w:p w14:paraId="33FDEB5F">
            <w:pPr>
              <w:rPr>
                <w:rFonts w:ascii="Arial"/>
                <w:sz w:val="21"/>
              </w:rPr>
            </w:pPr>
          </w:p>
        </w:tc>
      </w:tr>
      <w:tr w14:paraId="2B373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077E537E">
            <w:pPr>
              <w:pStyle w:val="6"/>
              <w:spacing w:before="88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C954B42">
            <w:pPr>
              <w:pStyle w:val="6"/>
              <w:spacing w:before="88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1A04582A">
            <w:pPr>
              <w:pStyle w:val="6"/>
              <w:spacing w:before="88" w:line="214" w:lineRule="auto"/>
              <w:ind w:left="107"/>
            </w:pPr>
            <w:r>
              <w:rPr>
                <w:spacing w:val="-2"/>
              </w:rPr>
              <w:t>基本工资</w:t>
            </w:r>
          </w:p>
        </w:tc>
        <w:tc>
          <w:tcPr>
            <w:tcW w:w="1700" w:type="dxa"/>
            <w:vAlign w:val="top"/>
          </w:tcPr>
          <w:p w14:paraId="2D0F2D61">
            <w:pPr>
              <w:pStyle w:val="6"/>
              <w:spacing w:before="87"/>
              <w:ind w:left="1154"/>
            </w:pPr>
            <w:r>
              <w:rPr>
                <w:spacing w:val="-3"/>
              </w:rPr>
              <w:t>29.94</w:t>
            </w:r>
          </w:p>
        </w:tc>
        <w:tc>
          <w:tcPr>
            <w:tcW w:w="1700" w:type="dxa"/>
            <w:vAlign w:val="top"/>
          </w:tcPr>
          <w:p w14:paraId="43F1CEE5">
            <w:pPr>
              <w:pStyle w:val="6"/>
              <w:spacing w:before="87"/>
              <w:ind w:left="1009"/>
            </w:pPr>
            <w:r>
              <w:rPr>
                <w:spacing w:val="-3"/>
              </w:rPr>
              <w:t>29.94</w:t>
            </w:r>
          </w:p>
        </w:tc>
        <w:tc>
          <w:tcPr>
            <w:tcW w:w="1705" w:type="dxa"/>
            <w:vAlign w:val="top"/>
          </w:tcPr>
          <w:p w14:paraId="3190B3C8">
            <w:pPr>
              <w:rPr>
                <w:rFonts w:ascii="Arial"/>
                <w:sz w:val="21"/>
              </w:rPr>
            </w:pPr>
          </w:p>
        </w:tc>
      </w:tr>
      <w:tr w14:paraId="1EA80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61" w:type="dxa"/>
            <w:vAlign w:val="top"/>
          </w:tcPr>
          <w:p w14:paraId="3291532C">
            <w:pPr>
              <w:pStyle w:val="6"/>
              <w:spacing w:before="89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5C166262">
            <w:pPr>
              <w:pStyle w:val="6"/>
              <w:spacing w:before="89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5BD46A4">
            <w:pPr>
              <w:pStyle w:val="6"/>
              <w:spacing w:before="88" w:line="214" w:lineRule="auto"/>
              <w:ind w:left="117"/>
            </w:pPr>
            <w:r>
              <w:rPr>
                <w:spacing w:val="-4"/>
              </w:rPr>
              <w:t>津贴补贴</w:t>
            </w:r>
          </w:p>
        </w:tc>
        <w:tc>
          <w:tcPr>
            <w:tcW w:w="1700" w:type="dxa"/>
            <w:vAlign w:val="top"/>
          </w:tcPr>
          <w:p w14:paraId="6D2F8686">
            <w:pPr>
              <w:pStyle w:val="6"/>
              <w:spacing w:before="88"/>
              <w:ind w:left="1158"/>
            </w:pPr>
            <w:r>
              <w:rPr>
                <w:spacing w:val="-4"/>
              </w:rPr>
              <w:t>13.20</w:t>
            </w:r>
          </w:p>
        </w:tc>
        <w:tc>
          <w:tcPr>
            <w:tcW w:w="1700" w:type="dxa"/>
            <w:vAlign w:val="top"/>
          </w:tcPr>
          <w:p w14:paraId="25C55D77">
            <w:pPr>
              <w:pStyle w:val="6"/>
              <w:spacing w:before="88"/>
              <w:ind w:left="1014"/>
            </w:pPr>
            <w:r>
              <w:rPr>
                <w:spacing w:val="-4"/>
              </w:rPr>
              <w:t>13.20</w:t>
            </w:r>
          </w:p>
        </w:tc>
        <w:tc>
          <w:tcPr>
            <w:tcW w:w="1705" w:type="dxa"/>
            <w:vAlign w:val="top"/>
          </w:tcPr>
          <w:p w14:paraId="4E8384A3">
            <w:pPr>
              <w:rPr>
                <w:rFonts w:ascii="Arial"/>
                <w:sz w:val="21"/>
              </w:rPr>
            </w:pPr>
          </w:p>
        </w:tc>
      </w:tr>
      <w:tr w14:paraId="27DEE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4D8938A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86893E6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03</w:t>
            </w:r>
          </w:p>
        </w:tc>
        <w:tc>
          <w:tcPr>
            <w:tcW w:w="2889" w:type="dxa"/>
            <w:vAlign w:val="top"/>
          </w:tcPr>
          <w:p w14:paraId="74326B45">
            <w:pPr>
              <w:pStyle w:val="6"/>
              <w:spacing w:before="90" w:line="213" w:lineRule="auto"/>
              <w:ind w:left="121"/>
            </w:pPr>
            <w:r>
              <w:rPr>
                <w:spacing w:val="-10"/>
              </w:rPr>
              <w:t>奖金</w:t>
            </w:r>
          </w:p>
        </w:tc>
        <w:tc>
          <w:tcPr>
            <w:tcW w:w="1700" w:type="dxa"/>
            <w:vAlign w:val="top"/>
          </w:tcPr>
          <w:p w14:paraId="50ECAB23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11.42</w:t>
            </w:r>
          </w:p>
        </w:tc>
        <w:tc>
          <w:tcPr>
            <w:tcW w:w="1700" w:type="dxa"/>
            <w:vAlign w:val="top"/>
          </w:tcPr>
          <w:p w14:paraId="28EECC47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11.42</w:t>
            </w:r>
          </w:p>
        </w:tc>
        <w:tc>
          <w:tcPr>
            <w:tcW w:w="1705" w:type="dxa"/>
            <w:vAlign w:val="top"/>
          </w:tcPr>
          <w:p w14:paraId="64B74A9B">
            <w:pPr>
              <w:rPr>
                <w:rFonts w:ascii="Arial"/>
                <w:sz w:val="21"/>
              </w:rPr>
            </w:pPr>
          </w:p>
        </w:tc>
      </w:tr>
      <w:tr w14:paraId="1CBEB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0EA9A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7F9F9C8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BF45D6E">
            <w:pPr>
              <w:pStyle w:val="6"/>
              <w:spacing w:before="90" w:line="214" w:lineRule="auto"/>
              <w:ind w:left="115"/>
            </w:pPr>
            <w:r>
              <w:rPr>
                <w:spacing w:val="-4"/>
              </w:rPr>
              <w:t>绩效工资</w:t>
            </w:r>
          </w:p>
        </w:tc>
        <w:tc>
          <w:tcPr>
            <w:tcW w:w="1700" w:type="dxa"/>
            <w:vAlign w:val="top"/>
          </w:tcPr>
          <w:p w14:paraId="0295457A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13.87</w:t>
            </w:r>
          </w:p>
        </w:tc>
        <w:tc>
          <w:tcPr>
            <w:tcW w:w="1700" w:type="dxa"/>
            <w:vAlign w:val="top"/>
          </w:tcPr>
          <w:p w14:paraId="00D52845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13.87</w:t>
            </w:r>
          </w:p>
        </w:tc>
        <w:tc>
          <w:tcPr>
            <w:tcW w:w="1705" w:type="dxa"/>
            <w:vAlign w:val="top"/>
          </w:tcPr>
          <w:p w14:paraId="6F2B5621">
            <w:pPr>
              <w:rPr>
                <w:rFonts w:ascii="Arial"/>
                <w:sz w:val="21"/>
              </w:rPr>
            </w:pPr>
          </w:p>
        </w:tc>
      </w:tr>
      <w:tr w14:paraId="6CA88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26AB317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1DDE03A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7F6F1CCB">
            <w:pPr>
              <w:pStyle w:val="6"/>
              <w:spacing w:before="89" w:line="214" w:lineRule="auto"/>
              <w:ind w:left="108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1700" w:type="dxa"/>
            <w:vAlign w:val="top"/>
          </w:tcPr>
          <w:p w14:paraId="10A3DEC1">
            <w:pPr>
              <w:pStyle w:val="6"/>
              <w:spacing w:before="89"/>
              <w:ind w:left="1158"/>
            </w:pPr>
            <w:r>
              <w:rPr>
                <w:spacing w:val="-4"/>
              </w:rPr>
              <w:t>10.45</w:t>
            </w:r>
          </w:p>
        </w:tc>
        <w:tc>
          <w:tcPr>
            <w:tcW w:w="1700" w:type="dxa"/>
            <w:vAlign w:val="top"/>
          </w:tcPr>
          <w:p w14:paraId="5BBE4205">
            <w:pPr>
              <w:pStyle w:val="6"/>
              <w:spacing w:before="89"/>
              <w:ind w:left="1014"/>
            </w:pPr>
            <w:r>
              <w:rPr>
                <w:spacing w:val="-4"/>
              </w:rPr>
              <w:t>10.45</w:t>
            </w:r>
          </w:p>
        </w:tc>
        <w:tc>
          <w:tcPr>
            <w:tcW w:w="1705" w:type="dxa"/>
            <w:vAlign w:val="top"/>
          </w:tcPr>
          <w:p w14:paraId="2F06034E">
            <w:pPr>
              <w:rPr>
                <w:rFonts w:ascii="Arial"/>
                <w:sz w:val="21"/>
              </w:rPr>
            </w:pPr>
          </w:p>
        </w:tc>
      </w:tr>
      <w:tr w14:paraId="11412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43841294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E1D81A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09</w:t>
            </w:r>
          </w:p>
        </w:tc>
        <w:tc>
          <w:tcPr>
            <w:tcW w:w="2889" w:type="dxa"/>
            <w:vAlign w:val="top"/>
          </w:tcPr>
          <w:p w14:paraId="55ABE220">
            <w:pPr>
              <w:pStyle w:val="6"/>
              <w:spacing w:before="89" w:line="214" w:lineRule="auto"/>
              <w:ind w:left="117"/>
            </w:pPr>
            <w:r>
              <w:rPr>
                <w:spacing w:val="-3"/>
              </w:rPr>
              <w:t>职业年金缴费</w:t>
            </w:r>
          </w:p>
        </w:tc>
        <w:tc>
          <w:tcPr>
            <w:tcW w:w="1700" w:type="dxa"/>
            <w:vAlign w:val="top"/>
          </w:tcPr>
          <w:p w14:paraId="1A16D2BA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5.22</w:t>
            </w:r>
          </w:p>
        </w:tc>
        <w:tc>
          <w:tcPr>
            <w:tcW w:w="1700" w:type="dxa"/>
            <w:vAlign w:val="top"/>
          </w:tcPr>
          <w:p w14:paraId="4407EC98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5.22</w:t>
            </w:r>
          </w:p>
        </w:tc>
        <w:tc>
          <w:tcPr>
            <w:tcW w:w="1705" w:type="dxa"/>
            <w:vAlign w:val="top"/>
          </w:tcPr>
          <w:p w14:paraId="6CA1DD84">
            <w:pPr>
              <w:rPr>
                <w:rFonts w:ascii="Arial"/>
                <w:sz w:val="21"/>
              </w:rPr>
            </w:pPr>
          </w:p>
        </w:tc>
      </w:tr>
      <w:tr w14:paraId="5237E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29B635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7143D9AE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10</w:t>
            </w:r>
          </w:p>
        </w:tc>
        <w:tc>
          <w:tcPr>
            <w:tcW w:w="2889" w:type="dxa"/>
            <w:vAlign w:val="top"/>
          </w:tcPr>
          <w:p w14:paraId="1BFD4794">
            <w:pPr>
              <w:pStyle w:val="6"/>
              <w:spacing w:before="89" w:line="214" w:lineRule="auto"/>
              <w:ind w:left="117"/>
            </w:pPr>
            <w:r>
              <w:rPr>
                <w:spacing w:val="-2"/>
              </w:rPr>
              <w:t>职工基本医疗保险缴费</w:t>
            </w:r>
          </w:p>
        </w:tc>
        <w:tc>
          <w:tcPr>
            <w:tcW w:w="1700" w:type="dxa"/>
            <w:vAlign w:val="top"/>
          </w:tcPr>
          <w:p w14:paraId="2EEC65A0">
            <w:pPr>
              <w:pStyle w:val="6"/>
              <w:spacing w:before="89"/>
              <w:ind w:left="1245"/>
            </w:pPr>
            <w:r>
              <w:rPr>
                <w:spacing w:val="-4"/>
              </w:rPr>
              <w:t>4.42</w:t>
            </w:r>
          </w:p>
        </w:tc>
        <w:tc>
          <w:tcPr>
            <w:tcW w:w="1700" w:type="dxa"/>
            <w:vAlign w:val="top"/>
          </w:tcPr>
          <w:p w14:paraId="4C408AFB">
            <w:pPr>
              <w:pStyle w:val="6"/>
              <w:spacing w:before="89"/>
              <w:ind w:left="1097"/>
            </w:pPr>
            <w:r>
              <w:rPr>
                <w:spacing w:val="-4"/>
              </w:rPr>
              <w:t>4.42</w:t>
            </w:r>
          </w:p>
        </w:tc>
        <w:tc>
          <w:tcPr>
            <w:tcW w:w="1705" w:type="dxa"/>
            <w:vAlign w:val="top"/>
          </w:tcPr>
          <w:p w14:paraId="102395D2">
            <w:pPr>
              <w:rPr>
                <w:rFonts w:ascii="Arial"/>
                <w:sz w:val="21"/>
              </w:rPr>
            </w:pPr>
          </w:p>
        </w:tc>
      </w:tr>
      <w:tr w14:paraId="62002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93E489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36EAA1DC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12</w:t>
            </w:r>
          </w:p>
        </w:tc>
        <w:tc>
          <w:tcPr>
            <w:tcW w:w="2889" w:type="dxa"/>
            <w:vAlign w:val="top"/>
          </w:tcPr>
          <w:p w14:paraId="7984CA4A">
            <w:pPr>
              <w:pStyle w:val="6"/>
              <w:spacing w:before="89" w:line="214" w:lineRule="auto"/>
              <w:ind w:left="110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1700" w:type="dxa"/>
            <w:vAlign w:val="top"/>
          </w:tcPr>
          <w:p w14:paraId="03D9117D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0.46</w:t>
            </w:r>
          </w:p>
        </w:tc>
        <w:tc>
          <w:tcPr>
            <w:tcW w:w="1700" w:type="dxa"/>
            <w:vAlign w:val="top"/>
          </w:tcPr>
          <w:p w14:paraId="69A0A3DD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0.46</w:t>
            </w:r>
          </w:p>
        </w:tc>
        <w:tc>
          <w:tcPr>
            <w:tcW w:w="1705" w:type="dxa"/>
            <w:vAlign w:val="top"/>
          </w:tcPr>
          <w:p w14:paraId="3FE63305">
            <w:pPr>
              <w:rPr>
                <w:rFonts w:ascii="Arial"/>
                <w:sz w:val="21"/>
              </w:rPr>
            </w:pPr>
          </w:p>
        </w:tc>
      </w:tr>
      <w:tr w14:paraId="38398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AE65E8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301</w:t>
            </w:r>
          </w:p>
        </w:tc>
        <w:tc>
          <w:tcPr>
            <w:tcW w:w="577" w:type="dxa"/>
            <w:vAlign w:val="top"/>
          </w:tcPr>
          <w:p w14:paraId="028DEA88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4D088752">
            <w:pPr>
              <w:pStyle w:val="6"/>
              <w:spacing w:before="89" w:line="216" w:lineRule="auto"/>
              <w:ind w:left="113"/>
            </w:pPr>
            <w:r>
              <w:rPr>
                <w:spacing w:val="-3"/>
              </w:rPr>
              <w:t>住房公积金</w:t>
            </w:r>
          </w:p>
        </w:tc>
        <w:tc>
          <w:tcPr>
            <w:tcW w:w="1700" w:type="dxa"/>
            <w:vAlign w:val="top"/>
          </w:tcPr>
          <w:p w14:paraId="09D9E7FE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8.16</w:t>
            </w:r>
          </w:p>
        </w:tc>
        <w:tc>
          <w:tcPr>
            <w:tcW w:w="1700" w:type="dxa"/>
            <w:vAlign w:val="top"/>
          </w:tcPr>
          <w:p w14:paraId="4957945A">
            <w:pPr>
              <w:pStyle w:val="6"/>
              <w:spacing w:before="89"/>
              <w:ind w:left="1100"/>
            </w:pPr>
            <w:r>
              <w:rPr>
                <w:spacing w:val="-4"/>
              </w:rPr>
              <w:t>8.16</w:t>
            </w:r>
          </w:p>
        </w:tc>
        <w:tc>
          <w:tcPr>
            <w:tcW w:w="1705" w:type="dxa"/>
            <w:vAlign w:val="top"/>
          </w:tcPr>
          <w:p w14:paraId="0F92EF85">
            <w:pPr>
              <w:rPr>
                <w:rFonts w:ascii="Arial"/>
                <w:sz w:val="21"/>
              </w:rPr>
            </w:pPr>
          </w:p>
        </w:tc>
      </w:tr>
      <w:tr w14:paraId="113CB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8690751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302</w:t>
            </w:r>
          </w:p>
        </w:tc>
        <w:tc>
          <w:tcPr>
            <w:tcW w:w="577" w:type="dxa"/>
            <w:vAlign w:val="top"/>
          </w:tcPr>
          <w:p w14:paraId="42E4AAC0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17C3962">
            <w:pPr>
              <w:pStyle w:val="6"/>
              <w:spacing w:before="90" w:line="213" w:lineRule="auto"/>
              <w:ind w:left="117"/>
            </w:pPr>
            <w:r>
              <w:rPr>
                <w:b/>
                <w:bCs/>
                <w:spacing w:val="-4"/>
              </w:rPr>
              <w:t>商品和服务支出</w:t>
            </w:r>
          </w:p>
        </w:tc>
        <w:tc>
          <w:tcPr>
            <w:tcW w:w="1700" w:type="dxa"/>
            <w:vAlign w:val="top"/>
          </w:tcPr>
          <w:p w14:paraId="5D69F208">
            <w:pPr>
              <w:pStyle w:val="6"/>
              <w:spacing w:before="89"/>
              <w:ind w:left="1158"/>
            </w:pPr>
            <w:r>
              <w:rPr>
                <w:b/>
                <w:bCs/>
                <w:spacing w:val="-5"/>
              </w:rPr>
              <w:t>14.10</w:t>
            </w:r>
          </w:p>
        </w:tc>
        <w:tc>
          <w:tcPr>
            <w:tcW w:w="1700" w:type="dxa"/>
            <w:vAlign w:val="top"/>
          </w:tcPr>
          <w:p w14:paraId="31BEF13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28AB60C">
            <w:pPr>
              <w:pStyle w:val="6"/>
              <w:spacing w:before="89"/>
              <w:ind w:left="1162"/>
            </w:pPr>
            <w:r>
              <w:rPr>
                <w:b/>
                <w:bCs/>
                <w:spacing w:val="-5"/>
              </w:rPr>
              <w:t>14.10</w:t>
            </w:r>
          </w:p>
        </w:tc>
      </w:tr>
      <w:tr w14:paraId="0E5268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013110F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B13006C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01</w:t>
            </w:r>
          </w:p>
        </w:tc>
        <w:tc>
          <w:tcPr>
            <w:tcW w:w="2889" w:type="dxa"/>
            <w:vAlign w:val="top"/>
          </w:tcPr>
          <w:p w14:paraId="6A8ADACB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办公费</w:t>
            </w:r>
          </w:p>
        </w:tc>
        <w:tc>
          <w:tcPr>
            <w:tcW w:w="1700" w:type="dxa"/>
            <w:vAlign w:val="top"/>
          </w:tcPr>
          <w:p w14:paraId="7E4DD6F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0.68</w:t>
            </w:r>
          </w:p>
        </w:tc>
        <w:tc>
          <w:tcPr>
            <w:tcW w:w="1700" w:type="dxa"/>
            <w:vAlign w:val="top"/>
          </w:tcPr>
          <w:p w14:paraId="652CA037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F17C7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0.68</w:t>
            </w:r>
          </w:p>
        </w:tc>
      </w:tr>
      <w:tr w14:paraId="5E290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3B096633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B65864A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76EBBBAB">
            <w:pPr>
              <w:pStyle w:val="6"/>
              <w:spacing w:before="89" w:line="214" w:lineRule="auto"/>
              <w:ind w:left="132"/>
            </w:pPr>
            <w:r>
              <w:rPr>
                <w:spacing w:val="-10"/>
              </w:rPr>
              <w:t>印刷费</w:t>
            </w:r>
          </w:p>
        </w:tc>
        <w:tc>
          <w:tcPr>
            <w:tcW w:w="1700" w:type="dxa"/>
            <w:vAlign w:val="top"/>
          </w:tcPr>
          <w:p w14:paraId="5F0A1381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0.70</w:t>
            </w:r>
          </w:p>
        </w:tc>
        <w:tc>
          <w:tcPr>
            <w:tcW w:w="1700" w:type="dxa"/>
            <w:vAlign w:val="top"/>
          </w:tcPr>
          <w:p w14:paraId="46D1C7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55AC1B5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0.70</w:t>
            </w:r>
          </w:p>
        </w:tc>
      </w:tr>
      <w:tr w14:paraId="0FCC8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CD6877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2D27372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05</w:t>
            </w:r>
          </w:p>
        </w:tc>
        <w:tc>
          <w:tcPr>
            <w:tcW w:w="2889" w:type="dxa"/>
            <w:vAlign w:val="top"/>
          </w:tcPr>
          <w:p w14:paraId="34AF5ACC">
            <w:pPr>
              <w:pStyle w:val="6"/>
              <w:spacing w:before="89" w:line="214" w:lineRule="auto"/>
              <w:ind w:left="109"/>
            </w:pPr>
            <w:r>
              <w:rPr>
                <w:spacing w:val="-4"/>
              </w:rPr>
              <w:t>水费</w:t>
            </w:r>
          </w:p>
        </w:tc>
        <w:tc>
          <w:tcPr>
            <w:tcW w:w="1700" w:type="dxa"/>
            <w:vAlign w:val="top"/>
          </w:tcPr>
          <w:p w14:paraId="27B7DE8A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7CB83483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B127A72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60CA5E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E51D7F5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95C7FF0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06</w:t>
            </w:r>
          </w:p>
        </w:tc>
        <w:tc>
          <w:tcPr>
            <w:tcW w:w="2889" w:type="dxa"/>
            <w:vAlign w:val="top"/>
          </w:tcPr>
          <w:p w14:paraId="10DE0848">
            <w:pPr>
              <w:pStyle w:val="6"/>
              <w:spacing w:before="89" w:line="214" w:lineRule="auto"/>
              <w:ind w:left="131"/>
            </w:pPr>
            <w:r>
              <w:rPr>
                <w:spacing w:val="-15"/>
              </w:rPr>
              <w:t>电费</w:t>
            </w:r>
          </w:p>
        </w:tc>
        <w:tc>
          <w:tcPr>
            <w:tcW w:w="1700" w:type="dxa"/>
            <w:vAlign w:val="top"/>
          </w:tcPr>
          <w:p w14:paraId="3BC0CB99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0.20</w:t>
            </w:r>
          </w:p>
        </w:tc>
        <w:tc>
          <w:tcPr>
            <w:tcW w:w="1700" w:type="dxa"/>
            <w:vAlign w:val="top"/>
          </w:tcPr>
          <w:p w14:paraId="0A495CB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F557C84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0.20</w:t>
            </w:r>
          </w:p>
        </w:tc>
      </w:tr>
      <w:tr w14:paraId="5F374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8123CAC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76B8F709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07</w:t>
            </w:r>
          </w:p>
        </w:tc>
        <w:tc>
          <w:tcPr>
            <w:tcW w:w="2889" w:type="dxa"/>
            <w:vAlign w:val="top"/>
          </w:tcPr>
          <w:p w14:paraId="3B202994">
            <w:pPr>
              <w:pStyle w:val="6"/>
              <w:spacing w:before="89" w:line="214" w:lineRule="auto"/>
              <w:ind w:left="117"/>
            </w:pPr>
            <w:r>
              <w:rPr>
                <w:spacing w:val="-5"/>
              </w:rPr>
              <w:t>邮电费</w:t>
            </w:r>
          </w:p>
        </w:tc>
        <w:tc>
          <w:tcPr>
            <w:tcW w:w="1700" w:type="dxa"/>
            <w:vAlign w:val="top"/>
          </w:tcPr>
          <w:p w14:paraId="39FDD548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0.32</w:t>
            </w:r>
          </w:p>
        </w:tc>
        <w:tc>
          <w:tcPr>
            <w:tcW w:w="1700" w:type="dxa"/>
            <w:vAlign w:val="top"/>
          </w:tcPr>
          <w:p w14:paraId="652FC9F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98AB5C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0.32</w:t>
            </w:r>
          </w:p>
        </w:tc>
      </w:tr>
      <w:tr w14:paraId="74504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88B65D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2252B907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08</w:t>
            </w:r>
          </w:p>
        </w:tc>
        <w:tc>
          <w:tcPr>
            <w:tcW w:w="2889" w:type="dxa"/>
            <w:vAlign w:val="top"/>
          </w:tcPr>
          <w:p w14:paraId="2F2D4FA6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取暖费</w:t>
            </w:r>
          </w:p>
        </w:tc>
        <w:tc>
          <w:tcPr>
            <w:tcW w:w="1700" w:type="dxa"/>
            <w:vAlign w:val="top"/>
          </w:tcPr>
          <w:p w14:paraId="23519B29">
            <w:pPr>
              <w:pStyle w:val="6"/>
              <w:spacing w:before="89"/>
              <w:ind w:left="1247"/>
            </w:pPr>
            <w:r>
              <w:rPr>
                <w:spacing w:val="-4"/>
              </w:rPr>
              <w:t>6.95</w:t>
            </w:r>
          </w:p>
        </w:tc>
        <w:tc>
          <w:tcPr>
            <w:tcW w:w="1700" w:type="dxa"/>
            <w:vAlign w:val="top"/>
          </w:tcPr>
          <w:p w14:paraId="378B137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4836585">
            <w:pPr>
              <w:pStyle w:val="6"/>
              <w:spacing w:before="89"/>
              <w:ind w:left="1248"/>
            </w:pPr>
            <w:r>
              <w:rPr>
                <w:spacing w:val="-4"/>
              </w:rPr>
              <w:t>6.95</w:t>
            </w:r>
          </w:p>
        </w:tc>
      </w:tr>
      <w:tr w14:paraId="5DF99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5E9C530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B7C68D">
            <w:pPr>
              <w:pStyle w:val="6"/>
              <w:spacing w:before="90" w:line="239" w:lineRule="exact"/>
              <w:ind w:left="122"/>
            </w:pPr>
            <w:r>
              <w:rPr>
                <w:spacing w:val="-9"/>
              </w:rPr>
              <w:t>11</w:t>
            </w:r>
          </w:p>
        </w:tc>
        <w:tc>
          <w:tcPr>
            <w:tcW w:w="2889" w:type="dxa"/>
            <w:vAlign w:val="top"/>
          </w:tcPr>
          <w:p w14:paraId="0735D522">
            <w:pPr>
              <w:pStyle w:val="6"/>
              <w:spacing w:before="89" w:line="214" w:lineRule="auto"/>
              <w:ind w:left="115"/>
            </w:pPr>
            <w:r>
              <w:rPr>
                <w:spacing w:val="-5"/>
              </w:rPr>
              <w:t>差旅费</w:t>
            </w:r>
          </w:p>
        </w:tc>
        <w:tc>
          <w:tcPr>
            <w:tcW w:w="1700" w:type="dxa"/>
            <w:vAlign w:val="top"/>
          </w:tcPr>
          <w:p w14:paraId="19C2F894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0.28</w:t>
            </w:r>
          </w:p>
        </w:tc>
        <w:tc>
          <w:tcPr>
            <w:tcW w:w="1700" w:type="dxa"/>
            <w:vAlign w:val="top"/>
          </w:tcPr>
          <w:p w14:paraId="27D86EF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C28258A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0.28</w:t>
            </w:r>
          </w:p>
        </w:tc>
      </w:tr>
      <w:tr w14:paraId="5DBCF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100AAD66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47FC34BB">
            <w:pPr>
              <w:pStyle w:val="6"/>
              <w:spacing w:before="90" w:line="242" w:lineRule="auto"/>
              <w:ind w:left="122"/>
            </w:pPr>
            <w:r>
              <w:rPr>
                <w:spacing w:val="-9"/>
              </w:rPr>
              <w:t>13</w:t>
            </w:r>
          </w:p>
        </w:tc>
        <w:tc>
          <w:tcPr>
            <w:tcW w:w="2889" w:type="dxa"/>
            <w:vAlign w:val="top"/>
          </w:tcPr>
          <w:p w14:paraId="17538D69">
            <w:pPr>
              <w:pStyle w:val="6"/>
              <w:spacing w:before="89" w:line="214" w:lineRule="auto"/>
              <w:ind w:left="115"/>
            </w:pPr>
            <w:r>
              <w:rPr>
                <w:spacing w:val="1"/>
              </w:rPr>
              <w:t>维修（护）费</w:t>
            </w:r>
          </w:p>
        </w:tc>
        <w:tc>
          <w:tcPr>
            <w:tcW w:w="1700" w:type="dxa"/>
            <w:vAlign w:val="top"/>
          </w:tcPr>
          <w:p w14:paraId="39D4ADE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0.50</w:t>
            </w:r>
          </w:p>
        </w:tc>
        <w:tc>
          <w:tcPr>
            <w:tcW w:w="1700" w:type="dxa"/>
            <w:vAlign w:val="top"/>
          </w:tcPr>
          <w:p w14:paraId="055668DD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16078F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0.50</w:t>
            </w:r>
          </w:p>
        </w:tc>
      </w:tr>
      <w:tr w14:paraId="7A8DE2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F526BDB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6B66323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26</w:t>
            </w:r>
          </w:p>
        </w:tc>
        <w:tc>
          <w:tcPr>
            <w:tcW w:w="2889" w:type="dxa"/>
            <w:vAlign w:val="top"/>
          </w:tcPr>
          <w:p w14:paraId="28567CDF">
            <w:pPr>
              <w:pStyle w:val="6"/>
              <w:spacing w:before="89" w:line="214" w:lineRule="auto"/>
              <w:ind w:left="119"/>
            </w:pPr>
            <w:r>
              <w:rPr>
                <w:spacing w:val="-6"/>
              </w:rPr>
              <w:t>劳务费</w:t>
            </w:r>
          </w:p>
        </w:tc>
        <w:tc>
          <w:tcPr>
            <w:tcW w:w="1700" w:type="dxa"/>
            <w:vAlign w:val="top"/>
          </w:tcPr>
          <w:p w14:paraId="6EC8DC43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0.30</w:t>
            </w:r>
          </w:p>
        </w:tc>
        <w:tc>
          <w:tcPr>
            <w:tcW w:w="1700" w:type="dxa"/>
            <w:vAlign w:val="top"/>
          </w:tcPr>
          <w:p w14:paraId="4ACA5C21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70527750">
            <w:pPr>
              <w:pStyle w:val="6"/>
              <w:spacing w:before="89"/>
              <w:ind w:left="1252"/>
            </w:pPr>
            <w:r>
              <w:rPr>
                <w:spacing w:val="-5"/>
              </w:rPr>
              <w:t>0.30</w:t>
            </w:r>
          </w:p>
        </w:tc>
      </w:tr>
      <w:tr w14:paraId="7727B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675C737E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141D6F08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28</w:t>
            </w:r>
          </w:p>
        </w:tc>
        <w:tc>
          <w:tcPr>
            <w:tcW w:w="2889" w:type="dxa"/>
            <w:vAlign w:val="top"/>
          </w:tcPr>
          <w:p w14:paraId="34DC9E57">
            <w:pPr>
              <w:pStyle w:val="6"/>
              <w:spacing w:before="89" w:line="214" w:lineRule="auto"/>
              <w:ind w:left="114"/>
            </w:pPr>
            <w:r>
              <w:rPr>
                <w:spacing w:val="-3"/>
              </w:rPr>
              <w:t>工会经费</w:t>
            </w:r>
          </w:p>
        </w:tc>
        <w:tc>
          <w:tcPr>
            <w:tcW w:w="1700" w:type="dxa"/>
            <w:vAlign w:val="top"/>
          </w:tcPr>
          <w:p w14:paraId="29B13CB8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1.26</w:t>
            </w:r>
          </w:p>
        </w:tc>
        <w:tc>
          <w:tcPr>
            <w:tcW w:w="1700" w:type="dxa"/>
            <w:vAlign w:val="top"/>
          </w:tcPr>
          <w:p w14:paraId="2BF8FE9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613F74B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1.26</w:t>
            </w:r>
          </w:p>
        </w:tc>
      </w:tr>
      <w:tr w14:paraId="6CB4C7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0693D3F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57E7043E">
            <w:pPr>
              <w:pStyle w:val="6"/>
              <w:spacing w:before="90" w:line="242" w:lineRule="auto"/>
              <w:ind w:left="118"/>
            </w:pPr>
            <w:r>
              <w:rPr>
                <w:spacing w:val="-7"/>
              </w:rPr>
              <w:t>29</w:t>
            </w:r>
          </w:p>
        </w:tc>
        <w:tc>
          <w:tcPr>
            <w:tcW w:w="2889" w:type="dxa"/>
            <w:vAlign w:val="top"/>
          </w:tcPr>
          <w:p w14:paraId="73A63CA0">
            <w:pPr>
              <w:pStyle w:val="6"/>
              <w:spacing w:before="89" w:line="214" w:lineRule="auto"/>
              <w:ind w:left="113"/>
            </w:pPr>
            <w:r>
              <w:rPr>
                <w:spacing w:val="-4"/>
              </w:rPr>
              <w:t>福利费</w:t>
            </w:r>
          </w:p>
        </w:tc>
        <w:tc>
          <w:tcPr>
            <w:tcW w:w="1700" w:type="dxa"/>
            <w:vAlign w:val="top"/>
          </w:tcPr>
          <w:p w14:paraId="01DDB2E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1.57</w:t>
            </w:r>
          </w:p>
        </w:tc>
        <w:tc>
          <w:tcPr>
            <w:tcW w:w="1700" w:type="dxa"/>
            <w:vAlign w:val="top"/>
          </w:tcPr>
          <w:p w14:paraId="76E69B8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B09D40F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1.57</w:t>
            </w:r>
          </w:p>
        </w:tc>
      </w:tr>
      <w:tr w14:paraId="14E00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2FCA88C2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302</w:t>
            </w:r>
          </w:p>
        </w:tc>
        <w:tc>
          <w:tcPr>
            <w:tcW w:w="577" w:type="dxa"/>
            <w:vAlign w:val="top"/>
          </w:tcPr>
          <w:p w14:paraId="0DEB9BD7">
            <w:pPr>
              <w:pStyle w:val="6"/>
              <w:spacing w:before="90" w:line="242" w:lineRule="auto"/>
              <w:ind w:left="119"/>
            </w:pPr>
            <w:r>
              <w:rPr>
                <w:spacing w:val="-8"/>
              </w:rPr>
              <w:t>99</w:t>
            </w:r>
          </w:p>
        </w:tc>
        <w:tc>
          <w:tcPr>
            <w:tcW w:w="2889" w:type="dxa"/>
            <w:vAlign w:val="top"/>
          </w:tcPr>
          <w:p w14:paraId="57B4818F">
            <w:pPr>
              <w:pStyle w:val="6"/>
              <w:spacing w:before="90" w:line="213" w:lineRule="auto"/>
              <w:ind w:left="110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1700" w:type="dxa"/>
            <w:vAlign w:val="top"/>
          </w:tcPr>
          <w:p w14:paraId="563AE69A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1.14</w:t>
            </w:r>
          </w:p>
        </w:tc>
        <w:tc>
          <w:tcPr>
            <w:tcW w:w="1700" w:type="dxa"/>
            <w:vAlign w:val="top"/>
          </w:tcPr>
          <w:p w14:paraId="407ACD8C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24619615">
            <w:pPr>
              <w:pStyle w:val="6"/>
              <w:spacing w:before="89"/>
              <w:ind w:left="1250"/>
            </w:pPr>
            <w:r>
              <w:rPr>
                <w:spacing w:val="-5"/>
              </w:rPr>
              <w:t>1.14</w:t>
            </w:r>
          </w:p>
        </w:tc>
      </w:tr>
      <w:tr w14:paraId="469EF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5A18CE30">
            <w:pPr>
              <w:pStyle w:val="6"/>
              <w:spacing w:before="90" w:line="242" w:lineRule="auto"/>
              <w:ind w:left="127"/>
            </w:pPr>
            <w:r>
              <w:rPr>
                <w:b/>
                <w:bCs/>
                <w:spacing w:val="-9"/>
              </w:rPr>
              <w:t>303</w:t>
            </w:r>
          </w:p>
        </w:tc>
        <w:tc>
          <w:tcPr>
            <w:tcW w:w="577" w:type="dxa"/>
            <w:vAlign w:val="top"/>
          </w:tcPr>
          <w:p w14:paraId="23DEE0E1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44F63C36">
            <w:pPr>
              <w:pStyle w:val="6"/>
              <w:spacing w:before="90" w:line="213" w:lineRule="auto"/>
              <w:ind w:left="113"/>
            </w:pPr>
            <w:r>
              <w:rPr>
                <w:b/>
                <w:bCs/>
                <w:spacing w:val="-3"/>
              </w:rPr>
              <w:t>对个人和家庭的补助</w:t>
            </w:r>
          </w:p>
        </w:tc>
        <w:tc>
          <w:tcPr>
            <w:tcW w:w="1700" w:type="dxa"/>
            <w:vAlign w:val="top"/>
          </w:tcPr>
          <w:p w14:paraId="7B926D08">
            <w:pPr>
              <w:pStyle w:val="6"/>
              <w:spacing w:before="89"/>
              <w:ind w:left="1251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700" w:type="dxa"/>
            <w:vAlign w:val="top"/>
          </w:tcPr>
          <w:p w14:paraId="0C89E94C">
            <w:pPr>
              <w:pStyle w:val="6"/>
              <w:spacing w:before="89"/>
              <w:ind w:left="1104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705" w:type="dxa"/>
            <w:vAlign w:val="top"/>
          </w:tcPr>
          <w:p w14:paraId="3D110FE3">
            <w:pPr>
              <w:rPr>
                <w:rFonts w:ascii="Arial"/>
                <w:sz w:val="21"/>
              </w:rPr>
            </w:pPr>
          </w:p>
        </w:tc>
      </w:tr>
      <w:tr w14:paraId="09D82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61" w:type="dxa"/>
            <w:vAlign w:val="top"/>
          </w:tcPr>
          <w:p w14:paraId="7523B0B8">
            <w:pPr>
              <w:pStyle w:val="6"/>
              <w:spacing w:before="90" w:line="242" w:lineRule="auto"/>
              <w:ind w:left="127"/>
            </w:pPr>
            <w:r>
              <w:rPr>
                <w:spacing w:val="-7"/>
              </w:rPr>
              <w:t>303</w:t>
            </w:r>
          </w:p>
        </w:tc>
        <w:tc>
          <w:tcPr>
            <w:tcW w:w="577" w:type="dxa"/>
            <w:vAlign w:val="top"/>
          </w:tcPr>
          <w:p w14:paraId="667383DB">
            <w:pPr>
              <w:pStyle w:val="6"/>
              <w:spacing w:before="90" w:line="242" w:lineRule="auto"/>
              <w:ind w:left="123"/>
            </w:pPr>
            <w:r>
              <w:rPr>
                <w:spacing w:val="-10"/>
              </w:rPr>
              <w:t>02</w:t>
            </w:r>
          </w:p>
        </w:tc>
        <w:tc>
          <w:tcPr>
            <w:tcW w:w="2889" w:type="dxa"/>
            <w:vAlign w:val="top"/>
          </w:tcPr>
          <w:p w14:paraId="4B6A4815">
            <w:pPr>
              <w:pStyle w:val="6"/>
              <w:spacing w:before="89" w:line="214" w:lineRule="auto"/>
              <w:ind w:left="112"/>
            </w:pPr>
            <w:r>
              <w:rPr>
                <w:spacing w:val="-4"/>
              </w:rPr>
              <w:t>退休费</w:t>
            </w:r>
          </w:p>
        </w:tc>
        <w:tc>
          <w:tcPr>
            <w:tcW w:w="1700" w:type="dxa"/>
            <w:vAlign w:val="top"/>
          </w:tcPr>
          <w:p w14:paraId="4F95426E">
            <w:pPr>
              <w:pStyle w:val="6"/>
              <w:spacing w:before="89"/>
              <w:ind w:left="1251"/>
            </w:pPr>
            <w:r>
              <w:rPr>
                <w:spacing w:val="-5"/>
              </w:rPr>
              <w:t>0.80</w:t>
            </w:r>
          </w:p>
        </w:tc>
        <w:tc>
          <w:tcPr>
            <w:tcW w:w="1700" w:type="dxa"/>
            <w:vAlign w:val="top"/>
          </w:tcPr>
          <w:p w14:paraId="2F72267B">
            <w:pPr>
              <w:pStyle w:val="6"/>
              <w:spacing w:before="89"/>
              <w:ind w:left="1104"/>
            </w:pPr>
            <w:r>
              <w:rPr>
                <w:spacing w:val="-5"/>
              </w:rPr>
              <w:t>0.80</w:t>
            </w:r>
          </w:p>
        </w:tc>
        <w:tc>
          <w:tcPr>
            <w:tcW w:w="1705" w:type="dxa"/>
            <w:vAlign w:val="top"/>
          </w:tcPr>
          <w:p w14:paraId="62F5CC45">
            <w:pPr>
              <w:rPr>
                <w:rFonts w:ascii="Arial"/>
                <w:sz w:val="21"/>
              </w:rPr>
            </w:pPr>
          </w:p>
        </w:tc>
      </w:tr>
      <w:tr w14:paraId="35390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61" w:type="dxa"/>
            <w:vAlign w:val="top"/>
          </w:tcPr>
          <w:p w14:paraId="32CAC8A5">
            <w:pPr>
              <w:rPr>
                <w:rFonts w:ascii="Arial"/>
                <w:sz w:val="21"/>
              </w:rPr>
            </w:pPr>
          </w:p>
        </w:tc>
        <w:tc>
          <w:tcPr>
            <w:tcW w:w="577" w:type="dxa"/>
            <w:vAlign w:val="top"/>
          </w:tcPr>
          <w:p w14:paraId="3E289728">
            <w:pPr>
              <w:rPr>
                <w:rFonts w:ascii="Arial"/>
                <w:sz w:val="21"/>
              </w:rPr>
            </w:pPr>
          </w:p>
        </w:tc>
        <w:tc>
          <w:tcPr>
            <w:tcW w:w="2889" w:type="dxa"/>
            <w:vAlign w:val="top"/>
          </w:tcPr>
          <w:p w14:paraId="2BF0FD63">
            <w:pPr>
              <w:pStyle w:val="6"/>
              <w:spacing w:before="94" w:line="216" w:lineRule="auto"/>
              <w:ind w:left="1269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700" w:type="dxa"/>
            <w:vAlign w:val="top"/>
          </w:tcPr>
          <w:p w14:paraId="7C87FF59">
            <w:pPr>
              <w:pStyle w:val="6"/>
              <w:spacing w:before="94"/>
              <w:ind w:left="1070"/>
            </w:pPr>
            <w:r>
              <w:rPr>
                <w:b/>
                <w:bCs/>
                <w:spacing w:val="-4"/>
              </w:rPr>
              <w:t>112.04</w:t>
            </w:r>
          </w:p>
        </w:tc>
        <w:tc>
          <w:tcPr>
            <w:tcW w:w="1700" w:type="dxa"/>
            <w:vAlign w:val="top"/>
          </w:tcPr>
          <w:p w14:paraId="034470D1">
            <w:pPr>
              <w:pStyle w:val="6"/>
              <w:spacing w:before="94"/>
              <w:ind w:left="1011"/>
            </w:pPr>
            <w:r>
              <w:rPr>
                <w:b/>
                <w:bCs/>
                <w:spacing w:val="-5"/>
              </w:rPr>
              <w:t>97.94</w:t>
            </w:r>
          </w:p>
        </w:tc>
        <w:tc>
          <w:tcPr>
            <w:tcW w:w="1705" w:type="dxa"/>
            <w:vAlign w:val="top"/>
          </w:tcPr>
          <w:p w14:paraId="43EB3056">
            <w:pPr>
              <w:pStyle w:val="6"/>
              <w:spacing w:before="94"/>
              <w:ind w:left="1162"/>
            </w:pPr>
            <w:r>
              <w:rPr>
                <w:b/>
                <w:bCs/>
                <w:spacing w:val="-5"/>
              </w:rPr>
              <w:t>14.10</w:t>
            </w:r>
          </w:p>
        </w:tc>
      </w:tr>
    </w:tbl>
    <w:p w14:paraId="2A480C86">
      <w:pPr>
        <w:rPr>
          <w:rFonts w:ascii="Arial"/>
          <w:sz w:val="21"/>
        </w:rPr>
      </w:pPr>
    </w:p>
    <w:p w14:paraId="40399817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431" w:right="1000" w:bottom="1521" w:left="1568" w:header="0" w:footer="1153" w:gutter="0"/>
          <w:cols w:space="720" w:num="1"/>
        </w:sectPr>
      </w:pPr>
    </w:p>
    <w:p w14:paraId="04F2C3D0">
      <w:pPr>
        <w:spacing w:line="261" w:lineRule="auto"/>
        <w:rPr>
          <w:rFonts w:ascii="Arial"/>
          <w:sz w:val="21"/>
        </w:rPr>
      </w:pPr>
    </w:p>
    <w:p w14:paraId="31F5B4B1">
      <w:pPr>
        <w:spacing w:line="261" w:lineRule="auto"/>
        <w:rPr>
          <w:rFonts w:ascii="Arial"/>
          <w:sz w:val="21"/>
        </w:rPr>
      </w:pPr>
    </w:p>
    <w:p w14:paraId="212AA025">
      <w:pPr>
        <w:pStyle w:val="2"/>
        <w:spacing w:before="101" w:line="222" w:lineRule="auto"/>
        <w:ind w:left="342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7</w:t>
      </w:r>
    </w:p>
    <w:p w14:paraId="541D5FC7">
      <w:pPr>
        <w:pStyle w:val="2"/>
        <w:spacing w:before="43" w:line="218" w:lineRule="auto"/>
        <w:ind w:left="4464"/>
      </w:pPr>
      <w:r>
        <w:rPr>
          <w:b/>
          <w:bCs/>
          <w:spacing w:val="5"/>
        </w:rPr>
        <w:t>一般公共预算项目支出情况表</w:t>
      </w:r>
    </w:p>
    <w:p w14:paraId="5038F744">
      <w:pPr>
        <w:pStyle w:val="2"/>
        <w:spacing w:before="39" w:line="211" w:lineRule="auto"/>
        <w:ind w:left="130"/>
        <w:outlineLvl w:val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编制单位：托克逊县青少年活动中心       </w:t>
      </w:r>
      <w:r>
        <w:rPr>
          <w:sz w:val="24"/>
          <w:szCs w:val="24"/>
        </w:rPr>
        <w:t xml:space="preserve">                                                                   单位：万元</w:t>
      </w:r>
    </w:p>
    <w:tbl>
      <w:tblPr>
        <w:tblStyle w:val="5"/>
        <w:tblW w:w="14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67"/>
        <w:gridCol w:w="567"/>
        <w:gridCol w:w="2320"/>
        <w:gridCol w:w="2169"/>
        <w:gridCol w:w="949"/>
        <w:gridCol w:w="720"/>
        <w:gridCol w:w="819"/>
        <w:gridCol w:w="670"/>
        <w:gridCol w:w="710"/>
        <w:gridCol w:w="700"/>
        <w:gridCol w:w="710"/>
        <w:gridCol w:w="790"/>
        <w:gridCol w:w="640"/>
        <w:gridCol w:w="700"/>
        <w:gridCol w:w="624"/>
      </w:tblGrid>
      <w:tr w14:paraId="254B3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72" w:type="dxa"/>
            <w:gridSpan w:val="3"/>
            <w:vAlign w:val="top"/>
          </w:tcPr>
          <w:p w14:paraId="14459784">
            <w:pPr>
              <w:pStyle w:val="6"/>
              <w:spacing w:before="262" w:line="223" w:lineRule="auto"/>
              <w:ind w:left="44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科目编码</w:t>
            </w:r>
          </w:p>
        </w:tc>
        <w:tc>
          <w:tcPr>
            <w:tcW w:w="2320" w:type="dxa"/>
            <w:vMerge w:val="restart"/>
            <w:tcBorders>
              <w:bottom w:val="nil"/>
            </w:tcBorders>
            <w:vAlign w:val="top"/>
          </w:tcPr>
          <w:p w14:paraId="2632A4A6">
            <w:pPr>
              <w:spacing w:line="309" w:lineRule="auto"/>
              <w:rPr>
                <w:rFonts w:ascii="Arial"/>
                <w:sz w:val="21"/>
              </w:rPr>
            </w:pPr>
          </w:p>
          <w:p w14:paraId="500ED029">
            <w:pPr>
              <w:spacing w:line="310" w:lineRule="auto"/>
              <w:rPr>
                <w:rFonts w:ascii="Arial"/>
                <w:sz w:val="21"/>
              </w:rPr>
            </w:pPr>
          </w:p>
          <w:p w14:paraId="70427AB6">
            <w:pPr>
              <w:pStyle w:val="6"/>
              <w:spacing w:before="62" w:line="224" w:lineRule="auto"/>
              <w:ind w:left="762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科目名称</w:t>
            </w:r>
          </w:p>
        </w:tc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 w14:paraId="4BC088A5">
            <w:pPr>
              <w:spacing w:line="309" w:lineRule="auto"/>
              <w:rPr>
                <w:rFonts w:ascii="Arial"/>
                <w:sz w:val="21"/>
              </w:rPr>
            </w:pPr>
          </w:p>
          <w:p w14:paraId="4C00BA70">
            <w:pPr>
              <w:spacing w:line="310" w:lineRule="auto"/>
              <w:rPr>
                <w:rFonts w:ascii="Arial"/>
                <w:sz w:val="21"/>
              </w:rPr>
            </w:pPr>
          </w:p>
          <w:p w14:paraId="104ED954">
            <w:pPr>
              <w:pStyle w:val="6"/>
              <w:spacing w:before="62" w:line="224" w:lineRule="auto"/>
              <w:ind w:left="692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项目名称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14CB10C1">
            <w:pPr>
              <w:spacing w:line="244" w:lineRule="auto"/>
              <w:rPr>
                <w:rFonts w:ascii="Arial"/>
                <w:sz w:val="21"/>
              </w:rPr>
            </w:pPr>
          </w:p>
          <w:p w14:paraId="572B3B87">
            <w:pPr>
              <w:spacing w:line="245" w:lineRule="auto"/>
              <w:rPr>
                <w:rFonts w:ascii="Arial"/>
                <w:sz w:val="21"/>
              </w:rPr>
            </w:pPr>
          </w:p>
          <w:p w14:paraId="4725F017">
            <w:pPr>
              <w:pStyle w:val="6"/>
              <w:spacing w:before="62" w:line="222" w:lineRule="auto"/>
              <w:ind w:left="181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项目支</w:t>
            </w:r>
          </w:p>
          <w:p w14:paraId="6369364B">
            <w:pPr>
              <w:pStyle w:val="6"/>
              <w:spacing w:before="31" w:line="224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出合计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F9A1650">
            <w:pPr>
              <w:spacing w:line="361" w:lineRule="auto"/>
              <w:rPr>
                <w:rFonts w:ascii="Arial"/>
                <w:sz w:val="21"/>
              </w:rPr>
            </w:pPr>
          </w:p>
          <w:p w14:paraId="2D6A200F">
            <w:pPr>
              <w:pStyle w:val="6"/>
              <w:spacing w:before="62" w:line="223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工资</w:t>
            </w:r>
          </w:p>
          <w:p w14:paraId="5E57491E">
            <w:pPr>
              <w:pStyle w:val="6"/>
              <w:spacing w:before="30" w:line="224" w:lineRule="auto"/>
              <w:ind w:left="16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福利</w:t>
            </w:r>
          </w:p>
          <w:p w14:paraId="4E3548AD">
            <w:pPr>
              <w:pStyle w:val="6"/>
              <w:spacing w:before="27" w:line="222" w:lineRule="auto"/>
              <w:ind w:left="17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 w14:paraId="462DF313">
            <w:pPr>
              <w:spacing w:line="361" w:lineRule="auto"/>
              <w:rPr>
                <w:rFonts w:ascii="Arial"/>
                <w:sz w:val="21"/>
              </w:rPr>
            </w:pPr>
          </w:p>
          <w:p w14:paraId="5CD37E19">
            <w:pPr>
              <w:pStyle w:val="6"/>
              <w:spacing w:before="62" w:line="224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商品和</w:t>
            </w:r>
          </w:p>
          <w:p w14:paraId="6429D240">
            <w:pPr>
              <w:pStyle w:val="6"/>
              <w:spacing w:before="27" w:line="22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服务支</w:t>
            </w:r>
          </w:p>
          <w:p w14:paraId="72B2032B">
            <w:pPr>
              <w:pStyle w:val="6"/>
              <w:spacing w:before="31" w:line="230" w:lineRule="auto"/>
              <w:ind w:left="343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670" w:type="dxa"/>
            <w:vMerge w:val="restart"/>
            <w:tcBorders>
              <w:bottom w:val="nil"/>
            </w:tcBorders>
            <w:vAlign w:val="top"/>
          </w:tcPr>
          <w:p w14:paraId="491EE11E">
            <w:pPr>
              <w:pStyle w:val="6"/>
              <w:spacing w:before="165" w:line="222" w:lineRule="auto"/>
              <w:ind w:left="145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对个</w:t>
            </w:r>
          </w:p>
          <w:p w14:paraId="0F32CEAE">
            <w:pPr>
              <w:pStyle w:val="6"/>
              <w:spacing w:before="31" w:line="224" w:lineRule="auto"/>
              <w:ind w:left="143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人和</w:t>
            </w:r>
          </w:p>
          <w:p w14:paraId="55D4095B">
            <w:pPr>
              <w:pStyle w:val="6"/>
              <w:spacing w:before="27" w:line="227" w:lineRule="auto"/>
              <w:ind w:left="14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家庭</w:t>
            </w:r>
          </w:p>
          <w:p w14:paraId="664EF683">
            <w:pPr>
              <w:pStyle w:val="6"/>
              <w:spacing w:before="27" w:line="251" w:lineRule="auto"/>
              <w:ind w:left="251" w:right="130" w:hanging="93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的补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390CD68">
            <w:pPr>
              <w:pStyle w:val="6"/>
              <w:spacing w:before="166" w:line="222" w:lineRule="auto"/>
              <w:ind w:left="159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债务</w:t>
            </w:r>
          </w:p>
          <w:p w14:paraId="2E3C36BA">
            <w:pPr>
              <w:pStyle w:val="6"/>
              <w:spacing w:before="30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利息</w:t>
            </w:r>
          </w:p>
          <w:p w14:paraId="3ECC5FE2">
            <w:pPr>
              <w:pStyle w:val="6"/>
              <w:spacing w:before="27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及费</w:t>
            </w:r>
          </w:p>
          <w:p w14:paraId="775672BA">
            <w:pPr>
              <w:pStyle w:val="6"/>
              <w:spacing w:before="29" w:line="255" w:lineRule="auto"/>
              <w:ind w:left="286" w:right="149" w:hanging="12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用支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B0CBD56">
            <w:pPr>
              <w:pStyle w:val="6"/>
              <w:spacing w:before="36" w:line="223" w:lineRule="auto"/>
              <w:ind w:left="167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0C11EF0E">
            <w:pPr>
              <w:pStyle w:val="6"/>
              <w:spacing w:before="29" w:line="222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</w:p>
          <w:p w14:paraId="7BDCBB77">
            <w:pPr>
              <w:pStyle w:val="6"/>
              <w:spacing w:before="31" w:line="230" w:lineRule="auto"/>
              <w:ind w:left="282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  <w:p w14:paraId="3FBAEA32">
            <w:pPr>
              <w:pStyle w:val="6"/>
              <w:spacing w:before="21" w:line="227" w:lineRule="auto"/>
              <w:ind w:left="155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（基</w:t>
            </w:r>
          </w:p>
          <w:p w14:paraId="1AE77CE7">
            <w:pPr>
              <w:pStyle w:val="6"/>
              <w:spacing w:before="26" w:line="222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本建</w:t>
            </w:r>
          </w:p>
          <w:p w14:paraId="4249B88C">
            <w:pPr>
              <w:pStyle w:val="6"/>
              <w:spacing w:before="30" w:line="215" w:lineRule="auto"/>
              <w:ind w:left="158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5DC7D35">
            <w:pPr>
              <w:spacing w:line="361" w:lineRule="auto"/>
              <w:rPr>
                <w:rFonts w:ascii="Arial"/>
                <w:sz w:val="21"/>
              </w:rPr>
            </w:pPr>
          </w:p>
          <w:p w14:paraId="1F0CA622">
            <w:pPr>
              <w:pStyle w:val="6"/>
              <w:spacing w:before="62" w:line="223" w:lineRule="auto"/>
              <w:ind w:left="17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资本</w:t>
            </w:r>
          </w:p>
          <w:p w14:paraId="4C5146AB">
            <w:pPr>
              <w:pStyle w:val="6"/>
              <w:spacing w:before="29" w:line="255" w:lineRule="auto"/>
              <w:ind w:left="287" w:right="150" w:hanging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性支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出</w:t>
            </w:r>
          </w:p>
        </w:tc>
        <w:tc>
          <w:tcPr>
            <w:tcW w:w="790" w:type="dxa"/>
            <w:vMerge w:val="restart"/>
            <w:tcBorders>
              <w:bottom w:val="nil"/>
            </w:tcBorders>
            <w:vAlign w:val="top"/>
          </w:tcPr>
          <w:p w14:paraId="1926B94C">
            <w:pPr>
              <w:pStyle w:val="6"/>
              <w:spacing w:before="165" w:line="222" w:lineRule="auto"/>
              <w:ind w:left="206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A50CC9F">
            <w:pPr>
              <w:pStyle w:val="6"/>
              <w:spacing w:before="31" w:line="251" w:lineRule="auto"/>
              <w:ind w:left="125" w:right="105" w:firstLine="85"/>
              <w:jc w:val="both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b/>
                <w:bCs/>
                <w:spacing w:val="-8"/>
                <w:sz w:val="19"/>
                <w:szCs w:val="19"/>
              </w:rPr>
              <w:t>助（基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2"/>
                <w:sz w:val="19"/>
                <w:szCs w:val="19"/>
              </w:rPr>
              <w:t>本建</w:t>
            </w:r>
          </w:p>
          <w:p w14:paraId="058DD564">
            <w:pPr>
              <w:pStyle w:val="6"/>
              <w:spacing w:before="1" w:line="227" w:lineRule="auto"/>
              <w:ind w:left="20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设）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 w14:paraId="47D0DA5A">
            <w:pPr>
              <w:spacing w:line="360" w:lineRule="auto"/>
              <w:rPr>
                <w:rFonts w:ascii="Arial"/>
                <w:sz w:val="21"/>
              </w:rPr>
            </w:pPr>
          </w:p>
          <w:p w14:paraId="54C7D4E0">
            <w:pPr>
              <w:pStyle w:val="6"/>
              <w:spacing w:before="62" w:line="222" w:lineRule="auto"/>
              <w:ind w:left="13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对企</w:t>
            </w:r>
          </w:p>
          <w:p w14:paraId="7A31DBB0">
            <w:pPr>
              <w:pStyle w:val="6"/>
              <w:spacing w:before="32" w:line="251" w:lineRule="auto"/>
              <w:ind w:left="235" w:right="114" w:hanging="99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业补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 w14:paraId="7ABE0E1C">
            <w:pPr>
              <w:pStyle w:val="6"/>
              <w:spacing w:before="165" w:line="222" w:lineRule="auto"/>
              <w:ind w:left="161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对社</w:t>
            </w:r>
          </w:p>
          <w:p w14:paraId="7B5638EF">
            <w:pPr>
              <w:pStyle w:val="6"/>
              <w:spacing w:before="31" w:line="226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会保</w:t>
            </w:r>
          </w:p>
          <w:p w14:paraId="3170E8A8">
            <w:pPr>
              <w:pStyle w:val="6"/>
              <w:spacing w:before="27" w:line="224" w:lineRule="auto"/>
              <w:ind w:left="16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障基</w:t>
            </w:r>
          </w:p>
          <w:p w14:paraId="4DC90C49">
            <w:pPr>
              <w:pStyle w:val="6"/>
              <w:spacing w:before="29" w:line="251" w:lineRule="auto"/>
              <w:ind w:left="267" w:right="144" w:hanging="108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金补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助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vAlign w:val="top"/>
          </w:tcPr>
          <w:p w14:paraId="1E9F4C99">
            <w:pPr>
              <w:spacing w:line="245" w:lineRule="auto"/>
              <w:rPr>
                <w:rFonts w:ascii="Arial"/>
                <w:sz w:val="21"/>
              </w:rPr>
            </w:pPr>
          </w:p>
          <w:p w14:paraId="076A2C8C">
            <w:pPr>
              <w:spacing w:line="245" w:lineRule="auto"/>
              <w:rPr>
                <w:rFonts w:ascii="Arial"/>
                <w:sz w:val="21"/>
              </w:rPr>
            </w:pPr>
          </w:p>
          <w:p w14:paraId="757A498D">
            <w:pPr>
              <w:pStyle w:val="6"/>
              <w:spacing w:before="62" w:line="224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其他</w:t>
            </w:r>
          </w:p>
          <w:p w14:paraId="696B4398">
            <w:pPr>
              <w:pStyle w:val="6"/>
              <w:spacing w:before="27" w:line="222" w:lineRule="auto"/>
              <w:ind w:left="122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支出</w:t>
            </w:r>
          </w:p>
        </w:tc>
      </w:tr>
      <w:tr w14:paraId="10609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38" w:type="dxa"/>
            <w:vAlign w:val="top"/>
          </w:tcPr>
          <w:p w14:paraId="5668B61B">
            <w:pPr>
              <w:spacing w:line="255" w:lineRule="auto"/>
              <w:rPr>
                <w:rFonts w:ascii="Arial"/>
                <w:sz w:val="21"/>
              </w:rPr>
            </w:pPr>
          </w:p>
          <w:p w14:paraId="4084F167">
            <w:pPr>
              <w:pStyle w:val="6"/>
              <w:spacing w:before="62" w:line="222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567" w:type="dxa"/>
            <w:vAlign w:val="top"/>
          </w:tcPr>
          <w:p w14:paraId="70B46664">
            <w:pPr>
              <w:spacing w:line="256" w:lineRule="auto"/>
              <w:rPr>
                <w:rFonts w:ascii="Arial"/>
                <w:sz w:val="21"/>
              </w:rPr>
            </w:pPr>
          </w:p>
          <w:p w14:paraId="3FEB1914">
            <w:pPr>
              <w:pStyle w:val="6"/>
              <w:spacing w:before="61" w:line="226" w:lineRule="auto"/>
              <w:ind w:left="187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567" w:type="dxa"/>
            <w:vAlign w:val="top"/>
          </w:tcPr>
          <w:p w14:paraId="4A912E11">
            <w:pPr>
              <w:spacing w:line="256" w:lineRule="auto"/>
              <w:rPr>
                <w:rFonts w:ascii="Arial"/>
                <w:sz w:val="21"/>
              </w:rPr>
            </w:pPr>
          </w:p>
          <w:p w14:paraId="3122B453">
            <w:pPr>
              <w:pStyle w:val="6"/>
              <w:spacing w:before="61" w:line="226" w:lineRule="auto"/>
              <w:ind w:left="18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320" w:type="dxa"/>
            <w:vMerge w:val="continue"/>
            <w:tcBorders>
              <w:top w:val="nil"/>
            </w:tcBorders>
            <w:vAlign w:val="top"/>
          </w:tcPr>
          <w:p w14:paraId="01405C7B">
            <w:pPr>
              <w:rPr>
                <w:rFonts w:ascii="Arial"/>
                <w:sz w:val="21"/>
              </w:rPr>
            </w:pPr>
          </w:p>
        </w:tc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 w14:paraId="0FF5336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33ECA87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EE7A26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Merge w:val="continue"/>
            <w:tcBorders>
              <w:top w:val="nil"/>
            </w:tcBorders>
            <w:vAlign w:val="top"/>
          </w:tcPr>
          <w:p w14:paraId="60C8677D"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vAlign w:val="top"/>
          </w:tcPr>
          <w:p w14:paraId="2A6A69C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4198F6B0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429BE89E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22AC41DD"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vAlign w:val="top"/>
          </w:tcPr>
          <w:p w14:paraId="0029C83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7FD98DB4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 w14:paraId="3196EBAF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vAlign w:val="top"/>
          </w:tcPr>
          <w:p w14:paraId="662049FF">
            <w:pPr>
              <w:rPr>
                <w:rFonts w:ascii="Arial"/>
                <w:sz w:val="21"/>
              </w:rPr>
            </w:pPr>
          </w:p>
        </w:tc>
      </w:tr>
      <w:tr w14:paraId="5AD40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5610F8F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DE3C2C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C12CB0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E75CE1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1EE8E2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51192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9662A1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2253AA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687DF32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AFD67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9D702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642C717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65EF48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D3642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7C1A0A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7085258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7F0A6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2A908AC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F6FFD7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3CE7B1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E6A764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7425E9C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35A9ED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32A406D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36A65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B73476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AF6A5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FA2CDA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B753D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DA07C9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3CF202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281200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CC5C7DA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2125F1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192D2DE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D01A45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9CD546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55F0269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BD86C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987B0B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77D0AF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FF2E0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0AF2F1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9AA81B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4DCACF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28A5D1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EE727CD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7D75B5E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70211B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00036C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FA42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4F4E0B1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259C9A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1F2972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368892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4DBCCEA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2B475EA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5F4CDA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5F6D199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F04F72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8CBA92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20CEDF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F45FBE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2F19322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B02A37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C72B1E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3F7B376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51EE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7EE1F27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00255219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7D0D3F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1F268F4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3CD667A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7CCAC07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B725B9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1D80B3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114F500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0666CB1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6BBBFF5F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50627E1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50738C2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585C501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112303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4E8D747B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6600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045F870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4FAAD1E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365BE83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68E8096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6C8D9D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6BE1064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635B0C58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496BEA0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2BC9BFE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0B89BC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3F49AF2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3C509905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707425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1CDB3C3C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010CFA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AE26E57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118D5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538" w:type="dxa"/>
            <w:vAlign w:val="top"/>
          </w:tcPr>
          <w:p w14:paraId="35F3218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988BD7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636B4A3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048C6C2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1B970AE0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4732651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4950B2CE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7C89D69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31E9687B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21C126C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E8D99A3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10E0AB5A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690FDD86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3D406752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78C79A97"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50792F29">
            <w:pPr>
              <w:spacing w:line="227" w:lineRule="exact"/>
              <w:rPr>
                <w:rFonts w:ascii="Arial"/>
                <w:sz w:val="19"/>
              </w:rPr>
            </w:pPr>
          </w:p>
        </w:tc>
      </w:tr>
      <w:tr w14:paraId="3E3D6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538" w:type="dxa"/>
            <w:vAlign w:val="top"/>
          </w:tcPr>
          <w:p w14:paraId="742DEED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2BE30F75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567" w:type="dxa"/>
            <w:vAlign w:val="top"/>
          </w:tcPr>
          <w:p w14:paraId="141402EE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320" w:type="dxa"/>
            <w:vAlign w:val="top"/>
          </w:tcPr>
          <w:p w14:paraId="4781428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2169" w:type="dxa"/>
            <w:vAlign w:val="top"/>
          </w:tcPr>
          <w:p w14:paraId="5AE9E623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949" w:type="dxa"/>
            <w:vAlign w:val="top"/>
          </w:tcPr>
          <w:p w14:paraId="4D030A27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20" w:type="dxa"/>
            <w:vAlign w:val="top"/>
          </w:tcPr>
          <w:p w14:paraId="1447AA4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819" w:type="dxa"/>
            <w:vAlign w:val="top"/>
          </w:tcPr>
          <w:p w14:paraId="6EE696D4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70" w:type="dxa"/>
            <w:vAlign w:val="top"/>
          </w:tcPr>
          <w:p w14:paraId="5553211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D78F52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5C11A0A9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10" w:type="dxa"/>
            <w:vAlign w:val="top"/>
          </w:tcPr>
          <w:p w14:paraId="4594559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90" w:type="dxa"/>
            <w:vAlign w:val="top"/>
          </w:tcPr>
          <w:p w14:paraId="4186485C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40" w:type="dxa"/>
            <w:vAlign w:val="top"/>
          </w:tcPr>
          <w:p w14:paraId="49BCB416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700" w:type="dxa"/>
            <w:vAlign w:val="top"/>
          </w:tcPr>
          <w:p w14:paraId="043C4B01"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624" w:type="dxa"/>
            <w:vAlign w:val="top"/>
          </w:tcPr>
          <w:p w14:paraId="35C01D79"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 w14:paraId="24636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38" w:type="dxa"/>
            <w:vAlign w:val="top"/>
          </w:tcPr>
          <w:p w14:paraId="1F0D61C3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423CB87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567" w:type="dxa"/>
            <w:vAlign w:val="top"/>
          </w:tcPr>
          <w:p w14:paraId="19B055B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320" w:type="dxa"/>
            <w:vAlign w:val="top"/>
          </w:tcPr>
          <w:p w14:paraId="2721380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2169" w:type="dxa"/>
            <w:vAlign w:val="top"/>
          </w:tcPr>
          <w:p w14:paraId="78B753EB">
            <w:pPr>
              <w:pStyle w:val="6"/>
              <w:spacing w:before="31" w:line="206" w:lineRule="auto"/>
              <w:ind w:left="112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949" w:type="dxa"/>
            <w:vAlign w:val="top"/>
          </w:tcPr>
          <w:p w14:paraId="2EFEB929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20" w:type="dxa"/>
            <w:vAlign w:val="top"/>
          </w:tcPr>
          <w:p w14:paraId="03563CA5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819" w:type="dxa"/>
            <w:vAlign w:val="top"/>
          </w:tcPr>
          <w:p w14:paraId="49C525C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70" w:type="dxa"/>
            <w:vAlign w:val="top"/>
          </w:tcPr>
          <w:p w14:paraId="68DD6676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6004BAE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563D174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10" w:type="dxa"/>
            <w:vAlign w:val="top"/>
          </w:tcPr>
          <w:p w14:paraId="0F2D64EF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90" w:type="dxa"/>
            <w:vAlign w:val="top"/>
          </w:tcPr>
          <w:p w14:paraId="000EBDA4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40" w:type="dxa"/>
            <w:vAlign w:val="top"/>
          </w:tcPr>
          <w:p w14:paraId="762EA7ED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700" w:type="dxa"/>
            <w:vAlign w:val="top"/>
          </w:tcPr>
          <w:p w14:paraId="0CA55FDC">
            <w:pPr>
              <w:spacing w:line="232" w:lineRule="exact"/>
              <w:rPr>
                <w:rFonts w:ascii="Arial"/>
                <w:sz w:val="20"/>
              </w:rPr>
            </w:pPr>
          </w:p>
        </w:tc>
        <w:tc>
          <w:tcPr>
            <w:tcW w:w="624" w:type="dxa"/>
            <w:vAlign w:val="top"/>
          </w:tcPr>
          <w:p w14:paraId="20B007BE">
            <w:pPr>
              <w:spacing w:line="232" w:lineRule="exact"/>
              <w:rPr>
                <w:rFonts w:ascii="Arial"/>
                <w:sz w:val="20"/>
              </w:rPr>
            </w:pPr>
          </w:p>
        </w:tc>
      </w:tr>
    </w:tbl>
    <w:p w14:paraId="5332D383">
      <w:pPr>
        <w:pStyle w:val="2"/>
        <w:spacing w:before="27" w:line="213" w:lineRule="auto"/>
        <w:ind w:left="121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备注：托克逊县青少年活动中心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年没有安排项目支出，项目支出情况表为空</w:t>
      </w:r>
      <w:r>
        <w:rPr>
          <w:b/>
          <w:bCs/>
          <w:spacing w:val="-3"/>
          <w:sz w:val="18"/>
          <w:szCs w:val="18"/>
        </w:rPr>
        <w:t>表。</w:t>
      </w:r>
    </w:p>
    <w:p w14:paraId="5CBD0F61">
      <w:pPr>
        <w:spacing w:line="252" w:lineRule="auto"/>
        <w:rPr>
          <w:rFonts w:ascii="Arial"/>
          <w:sz w:val="21"/>
        </w:rPr>
      </w:pPr>
    </w:p>
    <w:p w14:paraId="73750CF5">
      <w:pPr>
        <w:spacing w:line="252" w:lineRule="auto"/>
        <w:rPr>
          <w:rFonts w:ascii="Arial"/>
          <w:sz w:val="21"/>
        </w:rPr>
      </w:pPr>
    </w:p>
    <w:p w14:paraId="0FC21631">
      <w:pPr>
        <w:spacing w:line="252" w:lineRule="auto"/>
        <w:rPr>
          <w:rFonts w:ascii="Arial"/>
          <w:sz w:val="21"/>
        </w:rPr>
      </w:pPr>
    </w:p>
    <w:p w14:paraId="1D92339B">
      <w:pPr>
        <w:spacing w:line="252" w:lineRule="auto"/>
        <w:rPr>
          <w:rFonts w:ascii="Arial"/>
          <w:sz w:val="21"/>
        </w:rPr>
      </w:pPr>
    </w:p>
    <w:p w14:paraId="5BBFE76A">
      <w:pPr>
        <w:spacing w:line="252" w:lineRule="auto"/>
        <w:rPr>
          <w:rFonts w:ascii="Arial"/>
          <w:sz w:val="21"/>
        </w:rPr>
      </w:pPr>
    </w:p>
    <w:p w14:paraId="35099346">
      <w:pPr>
        <w:spacing w:line="252" w:lineRule="auto"/>
        <w:rPr>
          <w:rFonts w:ascii="Arial"/>
          <w:sz w:val="21"/>
        </w:rPr>
      </w:pPr>
    </w:p>
    <w:p w14:paraId="1D75E023">
      <w:pPr>
        <w:spacing w:line="252" w:lineRule="auto"/>
        <w:rPr>
          <w:rFonts w:ascii="Arial"/>
          <w:sz w:val="21"/>
        </w:rPr>
      </w:pPr>
    </w:p>
    <w:p w14:paraId="6888DFF7">
      <w:pPr>
        <w:spacing w:line="253" w:lineRule="auto"/>
        <w:rPr>
          <w:rFonts w:ascii="Arial"/>
          <w:sz w:val="21"/>
        </w:rPr>
      </w:pPr>
    </w:p>
    <w:p w14:paraId="07C36FCB">
      <w:pPr>
        <w:spacing w:line="253" w:lineRule="auto"/>
        <w:rPr>
          <w:rFonts w:ascii="Arial"/>
          <w:sz w:val="21"/>
        </w:rPr>
      </w:pPr>
    </w:p>
    <w:p w14:paraId="31DAA206">
      <w:pPr>
        <w:spacing w:line="253" w:lineRule="auto"/>
        <w:rPr>
          <w:rFonts w:ascii="Arial"/>
          <w:sz w:val="21"/>
        </w:rPr>
      </w:pPr>
    </w:p>
    <w:p w14:paraId="3D680173">
      <w:pPr>
        <w:spacing w:line="253" w:lineRule="auto"/>
        <w:rPr>
          <w:rFonts w:ascii="Arial"/>
          <w:sz w:val="21"/>
        </w:rPr>
      </w:pPr>
    </w:p>
    <w:p w14:paraId="24B36FA5">
      <w:pPr>
        <w:spacing w:line="253" w:lineRule="auto"/>
        <w:rPr>
          <w:rFonts w:ascii="Arial"/>
          <w:sz w:val="21"/>
        </w:rPr>
      </w:pPr>
    </w:p>
    <w:p w14:paraId="3EB1E70A">
      <w:pPr>
        <w:spacing w:line="253" w:lineRule="auto"/>
        <w:rPr>
          <w:rFonts w:ascii="Arial"/>
          <w:sz w:val="21"/>
        </w:rPr>
      </w:pPr>
    </w:p>
    <w:p w14:paraId="41FDEE8E">
      <w:pPr>
        <w:spacing w:line="253" w:lineRule="auto"/>
        <w:rPr>
          <w:rFonts w:ascii="Arial"/>
          <w:sz w:val="21"/>
        </w:rPr>
      </w:pPr>
    </w:p>
    <w:p w14:paraId="4434C226">
      <w:pPr>
        <w:spacing w:before="91" w:line="241" w:lineRule="auto"/>
        <w:ind w:left="120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13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44211A6A">
      <w:pPr>
        <w:spacing w:line="24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6839" w:h="11906"/>
          <w:pgMar w:top="1012" w:right="824" w:bottom="400" w:left="1815" w:header="0" w:footer="0" w:gutter="0"/>
          <w:cols w:space="720" w:num="1"/>
        </w:sectPr>
      </w:pPr>
    </w:p>
    <w:p w14:paraId="0BB44B40">
      <w:pPr>
        <w:spacing w:line="305" w:lineRule="auto"/>
        <w:rPr>
          <w:rFonts w:ascii="Arial"/>
          <w:sz w:val="21"/>
        </w:rPr>
      </w:pPr>
    </w:p>
    <w:p w14:paraId="355CBD4B">
      <w:pPr>
        <w:spacing w:line="306" w:lineRule="auto"/>
        <w:rPr>
          <w:rFonts w:ascii="Arial"/>
          <w:sz w:val="21"/>
        </w:rPr>
      </w:pPr>
    </w:p>
    <w:p w14:paraId="68D9A63E">
      <w:pPr>
        <w:pStyle w:val="2"/>
        <w:spacing w:before="101" w:line="222" w:lineRule="auto"/>
        <w:ind w:left="248"/>
        <w:outlineLvl w:val="0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8</w:t>
      </w:r>
    </w:p>
    <w:p w14:paraId="55715B13">
      <w:pPr>
        <w:pStyle w:val="2"/>
        <w:spacing w:before="43" w:line="218" w:lineRule="auto"/>
        <w:ind w:left="2561"/>
        <w:outlineLvl w:val="0"/>
      </w:pPr>
      <w:r>
        <w:rPr>
          <w:b/>
          <w:bCs/>
          <w:spacing w:val="6"/>
        </w:rPr>
        <w:t>政府性基金预算支出情况表</w:t>
      </w:r>
    </w:p>
    <w:p w14:paraId="31CB9FF7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编制单位：托克逊县青少年活动中心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522482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06C0E506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E266D0E">
            <w:pPr>
              <w:pStyle w:val="6"/>
              <w:spacing w:before="117" w:line="213" w:lineRule="auto"/>
              <w:ind w:left="1308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政府性基金预算支出</w:t>
            </w:r>
          </w:p>
        </w:tc>
      </w:tr>
      <w:tr w14:paraId="7A48D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476AA81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7AE54F5D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5BDE3885">
            <w:pPr>
              <w:spacing w:line="260" w:lineRule="auto"/>
              <w:rPr>
                <w:rFonts w:ascii="Arial"/>
                <w:sz w:val="21"/>
              </w:rPr>
            </w:pPr>
          </w:p>
          <w:p w14:paraId="022A4918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9002866">
            <w:pPr>
              <w:spacing w:line="261" w:lineRule="auto"/>
              <w:rPr>
                <w:rFonts w:ascii="Arial"/>
                <w:sz w:val="21"/>
              </w:rPr>
            </w:pPr>
          </w:p>
          <w:p w14:paraId="6BBF5BBA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1C58E749">
            <w:pPr>
              <w:spacing w:line="260" w:lineRule="auto"/>
              <w:rPr>
                <w:rFonts w:ascii="Arial"/>
                <w:sz w:val="21"/>
              </w:rPr>
            </w:pPr>
          </w:p>
          <w:p w14:paraId="7CBE2757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4C8D9C8C">
            <w:pPr>
              <w:spacing w:line="260" w:lineRule="auto"/>
              <w:rPr>
                <w:rFonts w:ascii="Arial"/>
                <w:sz w:val="21"/>
              </w:rPr>
            </w:pPr>
          </w:p>
          <w:p w14:paraId="25EBFDA9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17111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F7AB70A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5260235A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8E8260C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06492C6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91F30C5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1DA91DD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7A7D4A6F">
            <w:pPr>
              <w:rPr>
                <w:rFonts w:ascii="Arial"/>
                <w:sz w:val="21"/>
              </w:rPr>
            </w:pPr>
          </w:p>
        </w:tc>
      </w:tr>
      <w:tr w14:paraId="3BF72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A899C7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C21BB4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57168ED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A7A3EA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3407C0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1BA570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84E00FB">
            <w:pPr>
              <w:rPr>
                <w:rFonts w:ascii="Arial"/>
                <w:sz w:val="21"/>
              </w:rPr>
            </w:pPr>
          </w:p>
        </w:tc>
      </w:tr>
      <w:tr w14:paraId="633BA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56F388F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7815026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019401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DFE44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4406AB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99E0E7A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4856E6B">
            <w:pPr>
              <w:rPr>
                <w:rFonts w:ascii="Arial"/>
                <w:sz w:val="21"/>
              </w:rPr>
            </w:pPr>
          </w:p>
        </w:tc>
      </w:tr>
      <w:tr w14:paraId="08EE0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7CA64D7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5511BA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94DDE0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6B9F29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870414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07256D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0F4B365">
            <w:pPr>
              <w:rPr>
                <w:rFonts w:ascii="Arial"/>
                <w:sz w:val="21"/>
              </w:rPr>
            </w:pPr>
          </w:p>
        </w:tc>
      </w:tr>
      <w:tr w14:paraId="364CD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1BAA5EFB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EC2AB6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D5AD63F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29D5C0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C8492D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844503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43A7C9C">
            <w:pPr>
              <w:rPr>
                <w:rFonts w:ascii="Arial"/>
                <w:sz w:val="21"/>
              </w:rPr>
            </w:pPr>
          </w:p>
        </w:tc>
      </w:tr>
      <w:tr w14:paraId="45A92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9BC5642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C16519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5A8E2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AC6EA8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0AC146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B565688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1C8C2F9">
            <w:pPr>
              <w:rPr>
                <w:rFonts w:ascii="Arial"/>
                <w:sz w:val="21"/>
              </w:rPr>
            </w:pPr>
          </w:p>
        </w:tc>
      </w:tr>
      <w:tr w14:paraId="3E982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B3D672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FEFF87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3D03713A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7DEB5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5CBBC23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3F2B3B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E322CEA">
            <w:pPr>
              <w:rPr>
                <w:rFonts w:ascii="Arial"/>
                <w:sz w:val="21"/>
              </w:rPr>
            </w:pPr>
          </w:p>
        </w:tc>
      </w:tr>
      <w:tr w14:paraId="17606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0C413C54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3315E9C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5C25F0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FCB576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8FC79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4D5BB61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BEC2A9C">
            <w:pPr>
              <w:rPr>
                <w:rFonts w:ascii="Arial"/>
                <w:sz w:val="21"/>
              </w:rPr>
            </w:pPr>
          </w:p>
        </w:tc>
      </w:tr>
      <w:tr w14:paraId="46309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6E9EA0B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4760365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510CB8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D5CD8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A1F38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156173B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285F0B09">
            <w:pPr>
              <w:rPr>
                <w:rFonts w:ascii="Arial"/>
                <w:sz w:val="21"/>
              </w:rPr>
            </w:pPr>
          </w:p>
        </w:tc>
      </w:tr>
      <w:tr w14:paraId="30856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21547E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56734D5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21C1FB7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0CDD9E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2FD2BB5D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0EE0CE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098966B0">
            <w:pPr>
              <w:rPr>
                <w:rFonts w:ascii="Arial"/>
                <w:sz w:val="21"/>
              </w:rPr>
            </w:pPr>
          </w:p>
        </w:tc>
      </w:tr>
    </w:tbl>
    <w:p w14:paraId="1EA43948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备注：托克逊县青少年活动中心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年没有使用政府性基金预算拨款安排的支出，政府性基金</w:t>
      </w:r>
      <w:r>
        <w:rPr>
          <w:b/>
          <w:bCs/>
          <w:spacing w:val="-3"/>
          <w:sz w:val="18"/>
          <w:szCs w:val="18"/>
        </w:rPr>
        <w:t>预算支出情况表为</w:t>
      </w:r>
    </w:p>
    <w:p w14:paraId="25C57B25">
      <w:pPr>
        <w:pStyle w:val="2"/>
        <w:spacing w:before="25" w:line="216" w:lineRule="auto"/>
        <w:ind w:left="40"/>
        <w:rPr>
          <w:sz w:val="18"/>
          <w:szCs w:val="18"/>
        </w:rPr>
      </w:pPr>
      <w:r>
        <w:rPr>
          <w:b/>
          <w:bCs/>
          <w:spacing w:val="-9"/>
          <w:sz w:val="18"/>
          <w:szCs w:val="18"/>
        </w:rPr>
        <w:t>空表。</w:t>
      </w:r>
    </w:p>
    <w:p w14:paraId="1A178D94">
      <w:pPr>
        <w:spacing w:line="216" w:lineRule="auto"/>
        <w:rPr>
          <w:sz w:val="18"/>
          <w:szCs w:val="18"/>
        </w:rPr>
        <w:sectPr>
          <w:footerReference r:id="rId18" w:type="default"/>
          <w:pgSz w:w="11906" w:h="16839"/>
          <w:pgMar w:top="1431" w:right="1228" w:bottom="1521" w:left="1568" w:header="0" w:footer="1153" w:gutter="0"/>
          <w:cols w:space="720" w:num="1"/>
        </w:sectPr>
      </w:pPr>
    </w:p>
    <w:p w14:paraId="672E9A98">
      <w:pPr>
        <w:spacing w:line="305" w:lineRule="auto"/>
        <w:rPr>
          <w:rFonts w:ascii="Arial"/>
          <w:sz w:val="21"/>
        </w:rPr>
      </w:pPr>
    </w:p>
    <w:p w14:paraId="25826EBE">
      <w:pPr>
        <w:spacing w:line="306" w:lineRule="auto"/>
        <w:rPr>
          <w:rFonts w:ascii="Arial"/>
          <w:sz w:val="21"/>
        </w:rPr>
      </w:pPr>
    </w:p>
    <w:p w14:paraId="6D7112A4">
      <w:pPr>
        <w:pStyle w:val="2"/>
        <w:spacing w:before="101" w:line="222" w:lineRule="auto"/>
        <w:ind w:left="248"/>
      </w:pPr>
      <w:r>
        <w:rPr>
          <w:b/>
          <w:bCs/>
          <w:spacing w:val="-4"/>
        </w:rPr>
        <w:t>表</w:t>
      </w:r>
      <w:r>
        <w:rPr>
          <w:spacing w:val="-46"/>
        </w:rPr>
        <w:t xml:space="preserve"> </w:t>
      </w:r>
      <w:r>
        <w:rPr>
          <w:b/>
          <w:bCs/>
          <w:spacing w:val="-4"/>
        </w:rPr>
        <w:t>9</w:t>
      </w:r>
    </w:p>
    <w:p w14:paraId="28269260">
      <w:pPr>
        <w:pStyle w:val="2"/>
        <w:spacing w:before="43" w:line="218" w:lineRule="auto"/>
        <w:ind w:left="2422"/>
        <w:outlineLvl w:val="0"/>
      </w:pPr>
      <w:r>
        <w:rPr>
          <w:b/>
          <w:bCs/>
          <w:spacing w:val="4"/>
        </w:rPr>
        <w:t>国有资本经营预算支出情况表</w:t>
      </w:r>
    </w:p>
    <w:p w14:paraId="7AFDD892">
      <w:pPr>
        <w:pStyle w:val="2"/>
        <w:spacing w:before="39" w:line="212" w:lineRule="auto"/>
        <w:ind w:left="125"/>
        <w:outlineLvl w:val="0"/>
        <w:rPr>
          <w:sz w:val="24"/>
          <w:szCs w:val="24"/>
        </w:rPr>
      </w:pPr>
      <w:r>
        <w:rPr>
          <w:spacing w:val="-6"/>
          <w:sz w:val="24"/>
          <w:szCs w:val="24"/>
        </w:rPr>
        <w:t>编制单位：托克逊县青少年活动中心</w:t>
      </w:r>
      <w:r>
        <w:rPr>
          <w:spacing w:val="4"/>
          <w:sz w:val="24"/>
          <w:szCs w:val="24"/>
        </w:rPr>
        <w:t xml:space="preserve">                     </w:t>
      </w:r>
      <w:r>
        <w:rPr>
          <w:spacing w:val="3"/>
          <w:sz w:val="24"/>
          <w:szCs w:val="24"/>
        </w:rPr>
        <w:t xml:space="preserve">           </w:t>
      </w:r>
      <w:r>
        <w:rPr>
          <w:spacing w:val="-6"/>
          <w:sz w:val="24"/>
          <w:szCs w:val="24"/>
        </w:rPr>
        <w:t>单位：万元</w:t>
      </w:r>
    </w:p>
    <w:tbl>
      <w:tblPr>
        <w:tblStyle w:val="5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457"/>
        <w:gridCol w:w="455"/>
        <w:gridCol w:w="2848"/>
        <w:gridCol w:w="1537"/>
        <w:gridCol w:w="1676"/>
        <w:gridCol w:w="1542"/>
      </w:tblGrid>
      <w:tr w14:paraId="7571C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349" w:type="dxa"/>
            <w:gridSpan w:val="4"/>
            <w:vAlign w:val="top"/>
          </w:tcPr>
          <w:p w14:paraId="2461973F">
            <w:pPr>
              <w:pStyle w:val="6"/>
              <w:spacing w:before="118" w:line="217" w:lineRule="auto"/>
              <w:ind w:left="1885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项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目</w:t>
            </w:r>
          </w:p>
        </w:tc>
        <w:tc>
          <w:tcPr>
            <w:tcW w:w="4755" w:type="dxa"/>
            <w:gridSpan w:val="3"/>
            <w:vAlign w:val="top"/>
          </w:tcPr>
          <w:p w14:paraId="73DCB764">
            <w:pPr>
              <w:pStyle w:val="6"/>
              <w:spacing w:before="117" w:line="213" w:lineRule="auto"/>
              <w:ind w:left="12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国有资本经营预算支出</w:t>
            </w:r>
          </w:p>
        </w:tc>
      </w:tr>
      <w:tr w14:paraId="1BF40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1" w:type="dxa"/>
            <w:gridSpan w:val="3"/>
            <w:vAlign w:val="top"/>
          </w:tcPr>
          <w:p w14:paraId="51AD89E8">
            <w:pPr>
              <w:pStyle w:val="6"/>
              <w:spacing w:before="31" w:line="222" w:lineRule="auto"/>
              <w:ind w:left="160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功能分类科目</w:t>
            </w:r>
          </w:p>
          <w:p w14:paraId="010FA577">
            <w:pPr>
              <w:pStyle w:val="6"/>
              <w:spacing w:before="31" w:line="216" w:lineRule="auto"/>
              <w:ind w:left="55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编码</w:t>
            </w:r>
          </w:p>
        </w:tc>
        <w:tc>
          <w:tcPr>
            <w:tcW w:w="2848" w:type="dxa"/>
            <w:vMerge w:val="restart"/>
            <w:tcBorders>
              <w:bottom w:val="nil"/>
            </w:tcBorders>
            <w:vAlign w:val="top"/>
          </w:tcPr>
          <w:p w14:paraId="16E1EA7B">
            <w:pPr>
              <w:spacing w:line="260" w:lineRule="auto"/>
              <w:rPr>
                <w:rFonts w:ascii="Arial"/>
                <w:sz w:val="21"/>
              </w:rPr>
            </w:pPr>
          </w:p>
          <w:p w14:paraId="575B28BD">
            <w:pPr>
              <w:pStyle w:val="6"/>
              <w:spacing w:before="62" w:line="222" w:lineRule="auto"/>
              <w:ind w:left="634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功能分类科目名称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50D4529">
            <w:pPr>
              <w:spacing w:line="261" w:lineRule="auto"/>
              <w:rPr>
                <w:rFonts w:ascii="Arial"/>
                <w:sz w:val="21"/>
              </w:rPr>
            </w:pPr>
          </w:p>
          <w:p w14:paraId="1084E4FA">
            <w:pPr>
              <w:pStyle w:val="6"/>
              <w:spacing w:before="62" w:line="224" w:lineRule="auto"/>
              <w:ind w:left="57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676" w:type="dxa"/>
            <w:vMerge w:val="restart"/>
            <w:tcBorders>
              <w:bottom w:val="nil"/>
            </w:tcBorders>
            <w:vAlign w:val="top"/>
          </w:tcPr>
          <w:p w14:paraId="576FDE5F">
            <w:pPr>
              <w:spacing w:line="260" w:lineRule="auto"/>
              <w:rPr>
                <w:rFonts w:ascii="Arial"/>
                <w:sz w:val="21"/>
              </w:rPr>
            </w:pPr>
          </w:p>
          <w:p w14:paraId="05C13054">
            <w:pPr>
              <w:pStyle w:val="6"/>
              <w:spacing w:before="62" w:line="222" w:lineRule="auto"/>
              <w:ind w:left="441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</w:rPr>
              <w:t>基本支出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327FE165">
            <w:pPr>
              <w:spacing w:line="260" w:lineRule="auto"/>
              <w:rPr>
                <w:rFonts w:ascii="Arial"/>
                <w:sz w:val="21"/>
              </w:rPr>
            </w:pPr>
          </w:p>
          <w:p w14:paraId="7D008369">
            <w:pPr>
              <w:pStyle w:val="6"/>
              <w:spacing w:before="62" w:line="222" w:lineRule="auto"/>
              <w:ind w:left="37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项目支出</w:t>
            </w:r>
          </w:p>
        </w:tc>
      </w:tr>
      <w:tr w14:paraId="0C059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89" w:type="dxa"/>
            <w:vAlign w:val="top"/>
          </w:tcPr>
          <w:p w14:paraId="37F68E25">
            <w:pPr>
              <w:pStyle w:val="6"/>
              <w:spacing w:before="59" w:line="222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类</w:t>
            </w:r>
          </w:p>
        </w:tc>
        <w:tc>
          <w:tcPr>
            <w:tcW w:w="457" w:type="dxa"/>
            <w:vAlign w:val="top"/>
          </w:tcPr>
          <w:p w14:paraId="4602F5C5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款</w:t>
            </w:r>
          </w:p>
        </w:tc>
        <w:tc>
          <w:tcPr>
            <w:tcW w:w="455" w:type="dxa"/>
            <w:vAlign w:val="top"/>
          </w:tcPr>
          <w:p w14:paraId="18304A98">
            <w:pPr>
              <w:pStyle w:val="6"/>
              <w:spacing w:before="60" w:line="226" w:lineRule="auto"/>
              <w:ind w:left="131"/>
              <w:rPr>
                <w:sz w:val="19"/>
                <w:szCs w:val="19"/>
              </w:rPr>
            </w:pPr>
            <w:r>
              <w:rPr>
                <w:b/>
                <w:bCs/>
                <w:spacing w:val="-2"/>
                <w:sz w:val="19"/>
                <w:szCs w:val="19"/>
              </w:rPr>
              <w:t>项</w:t>
            </w:r>
          </w:p>
        </w:tc>
        <w:tc>
          <w:tcPr>
            <w:tcW w:w="2848" w:type="dxa"/>
            <w:vMerge w:val="continue"/>
            <w:tcBorders>
              <w:top w:val="nil"/>
            </w:tcBorders>
            <w:vAlign w:val="top"/>
          </w:tcPr>
          <w:p w14:paraId="4BA7A6D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84AE01E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Merge w:val="continue"/>
            <w:tcBorders>
              <w:top w:val="nil"/>
            </w:tcBorders>
            <w:vAlign w:val="top"/>
          </w:tcPr>
          <w:p w14:paraId="43C56D66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0A20E53D">
            <w:pPr>
              <w:rPr>
                <w:rFonts w:ascii="Arial"/>
                <w:sz w:val="21"/>
              </w:rPr>
            </w:pPr>
          </w:p>
        </w:tc>
      </w:tr>
      <w:tr w14:paraId="73345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49599DE9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7F5213A0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04118CC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008FAD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40019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187EAB2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91FC44B">
            <w:pPr>
              <w:rPr>
                <w:rFonts w:ascii="Arial"/>
                <w:sz w:val="21"/>
              </w:rPr>
            </w:pPr>
          </w:p>
        </w:tc>
      </w:tr>
      <w:tr w14:paraId="1B8CC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67BB14E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0D381D5D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CB2DB6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6D57D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4B8104C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31BFCBD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7E2361D">
            <w:pPr>
              <w:rPr>
                <w:rFonts w:ascii="Arial"/>
                <w:sz w:val="21"/>
              </w:rPr>
            </w:pPr>
          </w:p>
        </w:tc>
      </w:tr>
      <w:tr w14:paraId="11774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14B91CD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35961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382E4F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621F855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E0F7AF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4EBF935B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43B36CD0">
            <w:pPr>
              <w:rPr>
                <w:rFonts w:ascii="Arial"/>
                <w:sz w:val="21"/>
              </w:rPr>
            </w:pPr>
          </w:p>
        </w:tc>
      </w:tr>
      <w:tr w14:paraId="0FD12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89" w:type="dxa"/>
            <w:vAlign w:val="top"/>
          </w:tcPr>
          <w:p w14:paraId="7D9C8588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BAACD59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7BD23E3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175FD08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2A327E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738577AD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D39B1DD">
            <w:pPr>
              <w:rPr>
                <w:rFonts w:ascii="Arial"/>
                <w:sz w:val="21"/>
              </w:rPr>
            </w:pPr>
          </w:p>
        </w:tc>
      </w:tr>
      <w:tr w14:paraId="041DF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AB3A35A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2638F171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13AF2EA9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A14673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BA608D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CACDF79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56BB0142">
            <w:pPr>
              <w:rPr>
                <w:rFonts w:ascii="Arial"/>
                <w:sz w:val="21"/>
              </w:rPr>
            </w:pPr>
          </w:p>
        </w:tc>
      </w:tr>
      <w:tr w14:paraId="4D822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6914430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C63A6F2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44FCDE80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7E912DD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E25B006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531DB9E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3295EB81">
            <w:pPr>
              <w:rPr>
                <w:rFonts w:ascii="Arial"/>
                <w:sz w:val="21"/>
              </w:rPr>
            </w:pPr>
          </w:p>
        </w:tc>
      </w:tr>
      <w:tr w14:paraId="592850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2E8B7923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3E79B02B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540016D5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5E17EEA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CC15EB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6B4A2025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7C9659C9">
            <w:pPr>
              <w:rPr>
                <w:rFonts w:ascii="Arial"/>
                <w:sz w:val="21"/>
              </w:rPr>
            </w:pPr>
          </w:p>
        </w:tc>
      </w:tr>
      <w:tr w14:paraId="15142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89" w:type="dxa"/>
            <w:vAlign w:val="top"/>
          </w:tcPr>
          <w:p w14:paraId="3206541D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16CE3CBE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2D575D52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08BF9E0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F567CC4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5014343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ACBFA30">
            <w:pPr>
              <w:rPr>
                <w:rFonts w:ascii="Arial"/>
                <w:sz w:val="21"/>
              </w:rPr>
            </w:pPr>
          </w:p>
        </w:tc>
      </w:tr>
      <w:tr w14:paraId="3F4DC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9" w:type="dxa"/>
            <w:vAlign w:val="top"/>
          </w:tcPr>
          <w:p w14:paraId="269E938E">
            <w:pPr>
              <w:rPr>
                <w:rFonts w:ascii="Arial"/>
                <w:sz w:val="21"/>
              </w:rPr>
            </w:pPr>
          </w:p>
        </w:tc>
        <w:tc>
          <w:tcPr>
            <w:tcW w:w="457" w:type="dxa"/>
            <w:vAlign w:val="top"/>
          </w:tcPr>
          <w:p w14:paraId="66BE5317">
            <w:pPr>
              <w:rPr>
                <w:rFonts w:ascii="Arial"/>
                <w:sz w:val="21"/>
              </w:rPr>
            </w:pPr>
          </w:p>
        </w:tc>
        <w:tc>
          <w:tcPr>
            <w:tcW w:w="455" w:type="dxa"/>
            <w:vAlign w:val="top"/>
          </w:tcPr>
          <w:p w14:paraId="7EB8D076">
            <w:pPr>
              <w:rPr>
                <w:rFonts w:ascii="Arial"/>
                <w:sz w:val="21"/>
              </w:rPr>
            </w:pPr>
          </w:p>
        </w:tc>
        <w:tc>
          <w:tcPr>
            <w:tcW w:w="2848" w:type="dxa"/>
            <w:vAlign w:val="top"/>
          </w:tcPr>
          <w:p w14:paraId="402DD60B">
            <w:pPr>
              <w:pStyle w:val="6"/>
              <w:spacing w:before="168" w:line="216" w:lineRule="auto"/>
              <w:ind w:left="1250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537" w:type="dxa"/>
            <w:vAlign w:val="top"/>
          </w:tcPr>
          <w:p w14:paraId="13580BF9">
            <w:pPr>
              <w:rPr>
                <w:rFonts w:ascii="Arial"/>
                <w:sz w:val="21"/>
              </w:rPr>
            </w:pPr>
          </w:p>
        </w:tc>
        <w:tc>
          <w:tcPr>
            <w:tcW w:w="1676" w:type="dxa"/>
            <w:vAlign w:val="top"/>
          </w:tcPr>
          <w:p w14:paraId="05D7F317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16FF9631">
            <w:pPr>
              <w:rPr>
                <w:rFonts w:ascii="Arial"/>
                <w:sz w:val="21"/>
              </w:rPr>
            </w:pPr>
          </w:p>
        </w:tc>
      </w:tr>
    </w:tbl>
    <w:p w14:paraId="72553F93">
      <w:pPr>
        <w:pStyle w:val="2"/>
        <w:spacing w:before="28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备注：托克逊县青少年活动中心</w:t>
      </w:r>
      <w:r>
        <w:rPr>
          <w:spacing w:val="-30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4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年没有使用国有资本经营预算拨款安排的支出，国有资本经营</w:t>
      </w:r>
      <w:r>
        <w:rPr>
          <w:b/>
          <w:bCs/>
          <w:spacing w:val="-3"/>
          <w:sz w:val="18"/>
          <w:szCs w:val="18"/>
        </w:rPr>
        <w:t>预算支出情况</w:t>
      </w:r>
    </w:p>
    <w:p w14:paraId="280E9AE2">
      <w:pPr>
        <w:pStyle w:val="2"/>
        <w:spacing w:before="25" w:line="216" w:lineRule="auto"/>
        <w:ind w:left="26"/>
        <w:outlineLvl w:val="0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表为空表。</w:t>
      </w:r>
    </w:p>
    <w:p w14:paraId="23510143">
      <w:pPr>
        <w:spacing w:line="216" w:lineRule="auto"/>
        <w:rPr>
          <w:sz w:val="18"/>
          <w:szCs w:val="18"/>
        </w:rPr>
        <w:sectPr>
          <w:footerReference r:id="rId19" w:type="default"/>
          <w:pgSz w:w="11906" w:h="16839"/>
          <w:pgMar w:top="1431" w:right="1228" w:bottom="1521" w:left="1568" w:header="0" w:footer="1156" w:gutter="0"/>
          <w:cols w:space="720" w:num="1"/>
        </w:sectPr>
      </w:pPr>
    </w:p>
    <w:p w14:paraId="020F4005">
      <w:pPr>
        <w:spacing w:line="305" w:lineRule="auto"/>
        <w:rPr>
          <w:rFonts w:ascii="Arial"/>
          <w:sz w:val="21"/>
        </w:rPr>
      </w:pPr>
    </w:p>
    <w:p w14:paraId="54466E55">
      <w:pPr>
        <w:spacing w:line="306" w:lineRule="auto"/>
        <w:rPr>
          <w:rFonts w:ascii="Arial"/>
          <w:sz w:val="21"/>
        </w:rPr>
      </w:pPr>
    </w:p>
    <w:p w14:paraId="0F959D32">
      <w:pPr>
        <w:pStyle w:val="2"/>
        <w:spacing w:before="101" w:line="222" w:lineRule="auto"/>
        <w:ind w:left="248"/>
      </w:pPr>
      <w:r>
        <w:rPr>
          <w:b/>
          <w:bCs/>
          <w:spacing w:val="-11"/>
        </w:rPr>
        <w:t>表</w:t>
      </w:r>
      <w:r>
        <w:rPr>
          <w:spacing w:val="-40"/>
        </w:rPr>
        <w:t xml:space="preserve"> </w:t>
      </w:r>
      <w:r>
        <w:rPr>
          <w:b/>
          <w:bCs/>
          <w:spacing w:val="-11"/>
        </w:rPr>
        <w:t>10</w:t>
      </w:r>
    </w:p>
    <w:p w14:paraId="72B77D87">
      <w:pPr>
        <w:spacing w:line="355" w:lineRule="auto"/>
        <w:rPr>
          <w:rFonts w:ascii="Arial"/>
          <w:sz w:val="21"/>
        </w:rPr>
      </w:pPr>
    </w:p>
    <w:p w14:paraId="6E810529">
      <w:pPr>
        <w:pStyle w:val="2"/>
        <w:spacing w:before="101" w:line="218" w:lineRule="auto"/>
        <w:ind w:left="2076"/>
        <w:outlineLvl w:val="0"/>
      </w:pPr>
      <w:r>
        <w:rPr>
          <w:b/>
          <w:bCs/>
          <w:spacing w:val="4"/>
        </w:rPr>
        <w:t>财政拨款“</w:t>
      </w:r>
      <w:r>
        <w:rPr>
          <w:spacing w:val="-115"/>
        </w:rPr>
        <w:t xml:space="preserve"> </w:t>
      </w:r>
      <w:r>
        <w:rPr>
          <w:b/>
          <w:bCs/>
          <w:spacing w:val="4"/>
        </w:rPr>
        <w:t>三公”经费支出情况表</w:t>
      </w:r>
    </w:p>
    <w:p w14:paraId="1838247B">
      <w:pPr>
        <w:spacing w:line="373" w:lineRule="auto"/>
        <w:rPr>
          <w:rFonts w:ascii="Arial"/>
          <w:sz w:val="21"/>
        </w:rPr>
      </w:pPr>
    </w:p>
    <w:p w14:paraId="359B1135">
      <w:pPr>
        <w:pStyle w:val="2"/>
        <w:spacing w:before="78" w:line="212" w:lineRule="auto"/>
        <w:ind w:left="123"/>
        <w:outlineLvl w:val="0"/>
        <w:rPr>
          <w:sz w:val="24"/>
          <w:szCs w:val="24"/>
        </w:rPr>
      </w:pPr>
      <w:r>
        <w:rPr>
          <w:spacing w:val="-7"/>
          <w:sz w:val="24"/>
          <w:szCs w:val="24"/>
        </w:rPr>
        <w:t>编制单位：托克逊县青少年活动中心</w:t>
      </w:r>
      <w:r>
        <w:rPr>
          <w:spacing w:val="1"/>
          <w:sz w:val="24"/>
          <w:szCs w:val="24"/>
        </w:rPr>
        <w:t xml:space="preserve">                                </w:t>
      </w:r>
      <w:r>
        <w:rPr>
          <w:spacing w:val="-7"/>
          <w:sz w:val="24"/>
          <w:szCs w:val="24"/>
        </w:rPr>
        <w:t>单位：万元</w:t>
      </w:r>
    </w:p>
    <w:tbl>
      <w:tblPr>
        <w:tblStyle w:val="5"/>
        <w:tblW w:w="9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0"/>
        <w:gridCol w:w="1381"/>
        <w:gridCol w:w="1518"/>
        <w:gridCol w:w="1382"/>
        <w:gridCol w:w="1523"/>
      </w:tblGrid>
      <w:tr w14:paraId="795BB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200" w:type="dxa"/>
            <w:vMerge w:val="restart"/>
            <w:tcBorders>
              <w:bottom w:val="nil"/>
            </w:tcBorders>
            <w:vAlign w:val="top"/>
          </w:tcPr>
          <w:p w14:paraId="24A45643">
            <w:pPr>
              <w:spacing w:line="262" w:lineRule="auto"/>
              <w:rPr>
                <w:rFonts w:ascii="Arial"/>
                <w:sz w:val="21"/>
              </w:rPr>
            </w:pPr>
          </w:p>
          <w:p w14:paraId="0AC0E7A5">
            <w:pPr>
              <w:spacing w:line="262" w:lineRule="auto"/>
              <w:rPr>
                <w:rFonts w:ascii="Arial"/>
                <w:sz w:val="21"/>
              </w:rPr>
            </w:pPr>
          </w:p>
          <w:p w14:paraId="33E5F5E5">
            <w:pPr>
              <w:pStyle w:val="6"/>
              <w:spacing w:before="62" w:line="222" w:lineRule="auto"/>
              <w:ind w:left="10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三公支出内容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4287D6D3">
            <w:pPr>
              <w:spacing w:line="262" w:lineRule="auto"/>
              <w:rPr>
                <w:rFonts w:ascii="Arial"/>
                <w:sz w:val="21"/>
              </w:rPr>
            </w:pPr>
          </w:p>
          <w:p w14:paraId="0C49C013">
            <w:pPr>
              <w:spacing w:line="263" w:lineRule="auto"/>
              <w:rPr>
                <w:rFonts w:ascii="Arial"/>
                <w:sz w:val="21"/>
              </w:rPr>
            </w:pPr>
          </w:p>
          <w:p w14:paraId="3F358BED">
            <w:pPr>
              <w:pStyle w:val="6"/>
              <w:spacing w:before="62" w:line="224" w:lineRule="auto"/>
              <w:ind w:left="497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合计</w:t>
            </w:r>
          </w:p>
        </w:tc>
        <w:tc>
          <w:tcPr>
            <w:tcW w:w="4423" w:type="dxa"/>
            <w:gridSpan w:val="3"/>
            <w:vAlign w:val="top"/>
          </w:tcPr>
          <w:p w14:paraId="2C405E5D">
            <w:pPr>
              <w:pStyle w:val="6"/>
              <w:spacing w:before="179" w:line="222" w:lineRule="auto"/>
              <w:ind w:left="1822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资金来源</w:t>
            </w:r>
          </w:p>
        </w:tc>
      </w:tr>
      <w:tr w14:paraId="3D1AA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200" w:type="dxa"/>
            <w:vMerge w:val="continue"/>
            <w:tcBorders>
              <w:top w:val="nil"/>
            </w:tcBorders>
            <w:vAlign w:val="top"/>
          </w:tcPr>
          <w:p w14:paraId="790389B8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785CDE7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515C471">
            <w:pPr>
              <w:spacing w:line="245" w:lineRule="auto"/>
              <w:rPr>
                <w:rFonts w:ascii="Arial"/>
                <w:sz w:val="21"/>
              </w:rPr>
            </w:pPr>
          </w:p>
          <w:p w14:paraId="39E6C764">
            <w:pPr>
              <w:pStyle w:val="6"/>
              <w:spacing w:before="62" w:line="222" w:lineRule="auto"/>
              <w:ind w:left="178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一般公共预算</w:t>
            </w:r>
          </w:p>
        </w:tc>
        <w:tc>
          <w:tcPr>
            <w:tcW w:w="1382" w:type="dxa"/>
            <w:vAlign w:val="top"/>
          </w:tcPr>
          <w:p w14:paraId="064FA04C">
            <w:pPr>
              <w:spacing w:line="245" w:lineRule="auto"/>
              <w:rPr>
                <w:rFonts w:ascii="Arial"/>
                <w:sz w:val="21"/>
              </w:rPr>
            </w:pPr>
          </w:p>
          <w:p w14:paraId="42576251">
            <w:pPr>
              <w:pStyle w:val="6"/>
              <w:spacing w:before="62" w:line="222" w:lineRule="auto"/>
              <w:ind w:left="201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政府性基金</w:t>
            </w:r>
          </w:p>
        </w:tc>
        <w:tc>
          <w:tcPr>
            <w:tcW w:w="1523" w:type="dxa"/>
            <w:vAlign w:val="top"/>
          </w:tcPr>
          <w:p w14:paraId="3F553AAC">
            <w:pPr>
              <w:pStyle w:val="6"/>
              <w:spacing w:before="176" w:line="223" w:lineRule="auto"/>
              <w:ind w:left="184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国有资本经营</w:t>
            </w:r>
          </w:p>
          <w:p w14:paraId="19FB4DC6">
            <w:pPr>
              <w:pStyle w:val="6"/>
              <w:spacing w:before="29" w:line="222" w:lineRule="auto"/>
              <w:ind w:left="573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预算</w:t>
            </w:r>
          </w:p>
        </w:tc>
      </w:tr>
      <w:tr w14:paraId="53B83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37FE08C0">
            <w:pPr>
              <w:pStyle w:val="6"/>
              <w:spacing w:before="208" w:line="216" w:lineRule="auto"/>
              <w:ind w:left="1426"/>
            </w:pPr>
            <w:r>
              <w:rPr>
                <w:b/>
                <w:bCs/>
                <w:spacing w:val="-7"/>
              </w:rPr>
              <w:t>合计</w:t>
            </w:r>
          </w:p>
        </w:tc>
        <w:tc>
          <w:tcPr>
            <w:tcW w:w="1381" w:type="dxa"/>
            <w:vAlign w:val="top"/>
          </w:tcPr>
          <w:p w14:paraId="1892F2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EC6DC48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0E1A03F2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4EC58CC3">
            <w:pPr>
              <w:rPr>
                <w:rFonts w:ascii="Arial"/>
                <w:sz w:val="21"/>
              </w:rPr>
            </w:pPr>
          </w:p>
        </w:tc>
      </w:tr>
      <w:tr w14:paraId="3C3E4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36484F4E">
            <w:pPr>
              <w:pStyle w:val="6"/>
              <w:spacing w:before="210" w:line="213" w:lineRule="auto"/>
              <w:ind w:left="905"/>
            </w:pPr>
            <w:r>
              <w:rPr>
                <w:spacing w:val="-2"/>
              </w:rPr>
              <w:t>因公出国（境）费</w:t>
            </w:r>
          </w:p>
        </w:tc>
        <w:tc>
          <w:tcPr>
            <w:tcW w:w="1381" w:type="dxa"/>
            <w:vAlign w:val="top"/>
          </w:tcPr>
          <w:p w14:paraId="0D1762B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169A5F4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7F52657F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3400AE34">
            <w:pPr>
              <w:rPr>
                <w:rFonts w:ascii="Arial"/>
                <w:sz w:val="21"/>
              </w:rPr>
            </w:pPr>
          </w:p>
        </w:tc>
      </w:tr>
      <w:tr w14:paraId="32A2C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3E4EC83C">
            <w:pPr>
              <w:pStyle w:val="6"/>
              <w:spacing w:before="210" w:line="214" w:lineRule="auto"/>
              <w:ind w:left="1154"/>
            </w:pPr>
            <w:r>
              <w:rPr>
                <w:spacing w:val="-2"/>
              </w:rPr>
              <w:t>公务接待费</w:t>
            </w:r>
          </w:p>
        </w:tc>
        <w:tc>
          <w:tcPr>
            <w:tcW w:w="1381" w:type="dxa"/>
            <w:vAlign w:val="top"/>
          </w:tcPr>
          <w:p w14:paraId="156C7D1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3E64448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1B547E80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B98CC0E">
            <w:pPr>
              <w:rPr>
                <w:rFonts w:ascii="Arial"/>
                <w:sz w:val="21"/>
              </w:rPr>
            </w:pPr>
          </w:p>
        </w:tc>
      </w:tr>
      <w:tr w14:paraId="1C3F2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3200" w:type="dxa"/>
            <w:vAlign w:val="top"/>
          </w:tcPr>
          <w:p w14:paraId="4BA75A06">
            <w:pPr>
              <w:pStyle w:val="6"/>
              <w:spacing w:before="209" w:line="214" w:lineRule="auto"/>
              <w:ind w:left="343"/>
            </w:pPr>
            <w:r>
              <w:rPr>
                <w:b/>
                <w:bCs/>
                <w:spacing w:val="-2"/>
              </w:rPr>
              <w:t>公务用车购置及运行费（小计）</w:t>
            </w:r>
          </w:p>
        </w:tc>
        <w:tc>
          <w:tcPr>
            <w:tcW w:w="1381" w:type="dxa"/>
            <w:vAlign w:val="top"/>
          </w:tcPr>
          <w:p w14:paraId="73035A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78F0AB5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3A6BE1F3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7780F6E4">
            <w:pPr>
              <w:rPr>
                <w:rFonts w:ascii="Arial"/>
                <w:sz w:val="21"/>
              </w:rPr>
            </w:pPr>
          </w:p>
        </w:tc>
      </w:tr>
      <w:tr w14:paraId="14B2C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00" w:type="dxa"/>
            <w:vAlign w:val="top"/>
          </w:tcPr>
          <w:p w14:paraId="47B94B2A">
            <w:pPr>
              <w:pStyle w:val="6"/>
              <w:spacing w:before="210" w:line="214" w:lineRule="auto"/>
              <w:ind w:left="704"/>
            </w:pPr>
            <w:r>
              <w:rPr>
                <w:spacing w:val="-1"/>
              </w:rPr>
              <w:t>其中：公务用车购置费</w:t>
            </w:r>
          </w:p>
        </w:tc>
        <w:tc>
          <w:tcPr>
            <w:tcW w:w="1381" w:type="dxa"/>
            <w:vAlign w:val="top"/>
          </w:tcPr>
          <w:p w14:paraId="4A1D034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6DB27D2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288F55D7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360D128B">
            <w:pPr>
              <w:rPr>
                <w:rFonts w:ascii="Arial"/>
                <w:sz w:val="21"/>
              </w:rPr>
            </w:pPr>
          </w:p>
        </w:tc>
      </w:tr>
      <w:tr w14:paraId="06AE8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200" w:type="dxa"/>
            <w:vAlign w:val="top"/>
          </w:tcPr>
          <w:p w14:paraId="4A3FF23E">
            <w:pPr>
              <w:pStyle w:val="6"/>
              <w:spacing w:before="211" w:line="214" w:lineRule="auto"/>
              <w:ind w:left="974"/>
            </w:pPr>
            <w:r>
              <w:rPr>
                <w:spacing w:val="-1"/>
              </w:rPr>
              <w:t>公务用车运行费</w:t>
            </w:r>
          </w:p>
        </w:tc>
        <w:tc>
          <w:tcPr>
            <w:tcW w:w="1381" w:type="dxa"/>
            <w:vAlign w:val="top"/>
          </w:tcPr>
          <w:p w14:paraId="29C270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10418CB6">
            <w:pPr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 w14:paraId="65531904"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 w14:paraId="64587736">
            <w:pPr>
              <w:rPr>
                <w:rFonts w:ascii="Arial"/>
                <w:sz w:val="21"/>
              </w:rPr>
            </w:pPr>
          </w:p>
        </w:tc>
      </w:tr>
    </w:tbl>
    <w:p w14:paraId="1158E70A">
      <w:pPr>
        <w:pStyle w:val="2"/>
        <w:spacing w:before="27" w:line="213" w:lineRule="auto"/>
        <w:ind w:left="29"/>
        <w:outlineLvl w:val="0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备注：托克逊县青少年活动中心</w:t>
      </w:r>
      <w:r>
        <w:rPr>
          <w:spacing w:val="-3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2023</w:t>
      </w:r>
      <w:r>
        <w:rPr>
          <w:spacing w:val="-3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年未安排三公经费预算，三公经费支出情况表为空</w:t>
      </w:r>
      <w:r>
        <w:rPr>
          <w:b/>
          <w:bCs/>
          <w:spacing w:val="-3"/>
          <w:sz w:val="18"/>
          <w:szCs w:val="18"/>
        </w:rPr>
        <w:t>表。</w:t>
      </w:r>
    </w:p>
    <w:p w14:paraId="47D9E622">
      <w:pPr>
        <w:spacing w:line="213" w:lineRule="auto"/>
        <w:rPr>
          <w:sz w:val="18"/>
          <w:szCs w:val="18"/>
        </w:rPr>
        <w:sectPr>
          <w:footerReference r:id="rId20" w:type="default"/>
          <w:pgSz w:w="11906" w:h="16839"/>
          <w:pgMar w:top="1431" w:right="1328" w:bottom="1521" w:left="1568" w:header="0" w:footer="1156" w:gutter="0"/>
          <w:cols w:space="720" w:num="1"/>
        </w:sectPr>
      </w:pPr>
    </w:p>
    <w:p w14:paraId="6762AC09">
      <w:pPr>
        <w:spacing w:before="185" w:line="226" w:lineRule="auto"/>
        <w:ind w:left="1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第三部分 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年单位预算情况说明</w:t>
      </w:r>
    </w:p>
    <w:p w14:paraId="02CE939B">
      <w:pPr>
        <w:spacing w:line="317" w:lineRule="auto"/>
        <w:rPr>
          <w:rFonts w:ascii="Arial"/>
          <w:sz w:val="21"/>
        </w:rPr>
      </w:pPr>
    </w:p>
    <w:p w14:paraId="4B5DD222">
      <w:pPr>
        <w:spacing w:line="317" w:lineRule="auto"/>
        <w:rPr>
          <w:rFonts w:ascii="Arial"/>
          <w:sz w:val="21"/>
        </w:rPr>
      </w:pPr>
    </w:p>
    <w:p w14:paraId="3C8E78F4">
      <w:pPr>
        <w:spacing w:before="100" w:line="334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一、关于托克逊县青少年活动中心单位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年收支预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算情况的总体说明</w:t>
      </w:r>
    </w:p>
    <w:p w14:paraId="3447F9A8">
      <w:pPr>
        <w:pStyle w:val="2"/>
        <w:spacing w:before="2" w:line="333" w:lineRule="auto"/>
        <w:ind w:left="38" w:right="16" w:firstLine="629"/>
        <w:jc w:val="both"/>
      </w:pPr>
      <w:r>
        <w:rPr>
          <w:spacing w:val="8"/>
        </w:rPr>
        <w:t>按照全口径预算的原则，托克逊县青少年活动中心单位</w:t>
      </w:r>
      <w:r>
        <w:rPr>
          <w:spacing w:val="16"/>
        </w:rPr>
        <w:t xml:space="preserve"> </w:t>
      </w:r>
      <w:r>
        <w:rPr>
          <w:spacing w:val="15"/>
        </w:rPr>
        <w:t>2023</w:t>
      </w:r>
      <w:r>
        <w:rPr>
          <w:spacing w:val="-33"/>
        </w:rPr>
        <w:t xml:space="preserve"> </w:t>
      </w:r>
      <w:r>
        <w:rPr>
          <w:spacing w:val="15"/>
        </w:rPr>
        <w:t>年所有收入和支出均纳入单位预算管理。收支总预算</w:t>
      </w:r>
      <w:r>
        <w:t xml:space="preserve"> </w:t>
      </w:r>
      <w:r>
        <w:rPr>
          <w:spacing w:val="-1"/>
        </w:rPr>
        <w:t>112.04</w:t>
      </w:r>
      <w:r>
        <w:rPr>
          <w:spacing w:val="-45"/>
        </w:rPr>
        <w:t xml:space="preserve"> </w:t>
      </w:r>
      <w:r>
        <w:rPr>
          <w:spacing w:val="-1"/>
        </w:rPr>
        <w:t>万元。</w:t>
      </w:r>
    </w:p>
    <w:p w14:paraId="0EA00B2C">
      <w:pPr>
        <w:pStyle w:val="2"/>
        <w:spacing w:before="1" w:line="218" w:lineRule="auto"/>
        <w:ind w:left="690"/>
      </w:pPr>
      <w:r>
        <w:rPr>
          <w:spacing w:val="6"/>
        </w:rPr>
        <w:t>收入预算包括：一般公共预算等。</w:t>
      </w:r>
    </w:p>
    <w:p w14:paraId="5096DE26">
      <w:pPr>
        <w:pStyle w:val="2"/>
        <w:spacing w:before="192" w:line="333" w:lineRule="auto"/>
        <w:ind w:left="21" w:right="16" w:firstLine="653"/>
      </w:pPr>
      <w:r>
        <w:rPr>
          <w:spacing w:val="8"/>
        </w:rPr>
        <w:t>支出预算包括：教育支出、社会保障和就业支出、卫生</w:t>
      </w:r>
      <w:r>
        <w:rPr>
          <w:spacing w:val="9"/>
        </w:rPr>
        <w:t xml:space="preserve"> </w:t>
      </w:r>
      <w:r>
        <w:rPr>
          <w:spacing w:val="8"/>
        </w:rPr>
        <w:t>健康支出、住房保障支出等。</w:t>
      </w:r>
    </w:p>
    <w:p w14:paraId="162534D8">
      <w:pPr>
        <w:spacing w:before="3" w:line="333" w:lineRule="auto"/>
        <w:ind w:left="26" w:right="13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二、关于托克逊县青少年活动中心单位2023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年收入预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4008757E">
      <w:pPr>
        <w:pStyle w:val="2"/>
        <w:spacing w:before="2" w:line="332" w:lineRule="auto"/>
        <w:ind w:left="26" w:right="90" w:firstLine="638"/>
      </w:pPr>
      <w:r>
        <w:rPr>
          <w:spacing w:val="8"/>
        </w:rPr>
        <w:t>托克逊县青少年活动中心单位收入预算</w:t>
      </w:r>
      <w:r>
        <w:rPr>
          <w:spacing w:val="-34"/>
        </w:rPr>
        <w:t xml:space="preserve"> </w:t>
      </w:r>
      <w:r>
        <w:rPr>
          <w:spacing w:val="8"/>
        </w:rPr>
        <w:t>112.04</w:t>
      </w:r>
      <w:r>
        <w:rPr>
          <w:spacing w:val="-37"/>
        </w:rPr>
        <w:t xml:space="preserve"> </w:t>
      </w:r>
      <w:r>
        <w:rPr>
          <w:spacing w:val="8"/>
        </w:rPr>
        <w:t>万元，</w:t>
      </w:r>
      <w:r>
        <w:t xml:space="preserve"> </w:t>
      </w:r>
      <w:r>
        <w:rPr>
          <w:spacing w:val="1"/>
        </w:rPr>
        <w:t>其中：</w:t>
      </w:r>
    </w:p>
    <w:p w14:paraId="0B3B140B">
      <w:pPr>
        <w:pStyle w:val="2"/>
        <w:spacing w:before="3" w:line="333" w:lineRule="auto"/>
        <w:ind w:left="26" w:right="13" w:firstLine="660"/>
        <w:jc w:val="both"/>
      </w:pPr>
      <w:r>
        <w:t>一般公共预算</w:t>
      </w:r>
      <w:r>
        <w:rPr>
          <w:spacing w:val="-29"/>
        </w:rPr>
        <w:t xml:space="preserve"> </w:t>
      </w:r>
      <w:r>
        <w:t>112.04</w:t>
      </w:r>
      <w:r>
        <w:rPr>
          <w:spacing w:val="-47"/>
        </w:rPr>
        <w:t xml:space="preserve"> </w:t>
      </w:r>
      <w:r>
        <w:t>万元，占</w:t>
      </w:r>
      <w:r>
        <w:rPr>
          <w:spacing w:val="-43"/>
        </w:rPr>
        <w:t xml:space="preserve"> </w:t>
      </w:r>
      <w:r>
        <w:t xml:space="preserve">100.00%，比上年预算增 </w:t>
      </w:r>
      <w:r>
        <w:rPr>
          <w:spacing w:val="1"/>
        </w:rPr>
        <w:t>加</w:t>
      </w:r>
      <w:r>
        <w:rPr>
          <w:spacing w:val="-24"/>
        </w:rPr>
        <w:t xml:space="preserve"> </w:t>
      </w:r>
      <w:r>
        <w:rPr>
          <w:spacing w:val="1"/>
        </w:rPr>
        <w:t>10.96</w:t>
      </w:r>
      <w:r>
        <w:rPr>
          <w:spacing w:val="-47"/>
        </w:rPr>
        <w:t xml:space="preserve"> </w:t>
      </w:r>
      <w:r>
        <w:rPr>
          <w:spacing w:val="1"/>
        </w:rPr>
        <w:t>万元，增长</w:t>
      </w:r>
      <w:r>
        <w:rPr>
          <w:spacing w:val="-40"/>
        </w:rPr>
        <w:t xml:space="preserve"> </w:t>
      </w:r>
      <w:r>
        <w:rPr>
          <w:spacing w:val="1"/>
        </w:rPr>
        <w:t>10.84%，主要原因是本单位人员职级变</w:t>
      </w:r>
      <w:r>
        <w:t xml:space="preserve"> </w:t>
      </w:r>
      <w:r>
        <w:rPr>
          <w:spacing w:val="9"/>
        </w:rPr>
        <w:t>动、人员工资调标增资，社保、公积金基数上调导致一</w:t>
      </w:r>
      <w:r>
        <w:rPr>
          <w:spacing w:val="8"/>
        </w:rPr>
        <w:t>般公</w:t>
      </w:r>
      <w:r>
        <w:t xml:space="preserve"> </w:t>
      </w:r>
      <w:r>
        <w:rPr>
          <w:spacing w:val="8"/>
        </w:rPr>
        <w:t>共预算数增加从而导致预算增长。</w:t>
      </w:r>
    </w:p>
    <w:p w14:paraId="5E93B825">
      <w:pPr>
        <w:pStyle w:val="2"/>
        <w:spacing w:before="5" w:line="218" w:lineRule="auto"/>
        <w:ind w:left="674"/>
      </w:pPr>
      <w:r>
        <w:rPr>
          <w:spacing w:val="8"/>
        </w:rPr>
        <w:t>上级一般公共预算安排的转移支付资金未安排。</w:t>
      </w:r>
    </w:p>
    <w:p w14:paraId="45401C96">
      <w:pPr>
        <w:pStyle w:val="2"/>
        <w:spacing w:before="192" w:line="219" w:lineRule="auto"/>
        <w:ind w:left="673"/>
      </w:pPr>
      <w:r>
        <w:rPr>
          <w:spacing w:val="7"/>
        </w:rPr>
        <w:t>政府性基金预算未安排。</w:t>
      </w:r>
    </w:p>
    <w:p w14:paraId="3CC7D812">
      <w:pPr>
        <w:pStyle w:val="2"/>
        <w:spacing w:before="192" w:line="218" w:lineRule="auto"/>
        <w:ind w:left="674"/>
      </w:pPr>
      <w:r>
        <w:rPr>
          <w:spacing w:val="8"/>
        </w:rPr>
        <w:t>上级政府性基金安排的转移支付资金未安排。</w:t>
      </w:r>
    </w:p>
    <w:p w14:paraId="61BDA789">
      <w:pPr>
        <w:pStyle w:val="2"/>
        <w:spacing w:before="195" w:line="219" w:lineRule="auto"/>
        <w:ind w:left="694"/>
      </w:pPr>
      <w:r>
        <w:rPr>
          <w:spacing w:val="5"/>
        </w:rPr>
        <w:t>国有资本经营预算未安排。</w:t>
      </w:r>
    </w:p>
    <w:p w14:paraId="4F668A84">
      <w:pPr>
        <w:pStyle w:val="2"/>
        <w:spacing w:before="192" w:line="218" w:lineRule="auto"/>
        <w:ind w:left="674"/>
      </w:pPr>
      <w:r>
        <w:rPr>
          <w:spacing w:val="8"/>
        </w:rPr>
        <w:t>上级国有资本经营预算安排的转移支付资金未安排。</w:t>
      </w:r>
    </w:p>
    <w:p w14:paraId="05AD490E">
      <w:pPr>
        <w:spacing w:before="192" w:line="227" w:lineRule="auto"/>
        <w:ind w:right="13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三、关于托克逊县青少年活动中心单位2023</w:t>
      </w:r>
      <w:r>
        <w:rPr>
          <w:rFonts w:ascii="黑体" w:hAnsi="黑体" w:eastAsia="黑体" w:cs="黑体"/>
          <w:spacing w:val="-4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年支出预</w:t>
      </w:r>
    </w:p>
    <w:p w14:paraId="66CCB4E1">
      <w:pPr>
        <w:spacing w:line="227" w:lineRule="auto"/>
        <w:rPr>
          <w:rFonts w:ascii="黑体" w:hAnsi="黑体" w:eastAsia="黑体" w:cs="黑体"/>
          <w:sz w:val="31"/>
          <w:szCs w:val="31"/>
        </w:rPr>
        <w:sectPr>
          <w:footerReference r:id="rId21" w:type="default"/>
          <w:pgSz w:w="11906" w:h="16839"/>
          <w:pgMar w:top="1431" w:right="1785" w:bottom="1521" w:left="1785" w:header="0" w:footer="1153" w:gutter="0"/>
          <w:cols w:space="720" w:num="1"/>
        </w:sectPr>
      </w:pPr>
    </w:p>
    <w:p w14:paraId="4CD5CFC0">
      <w:pPr>
        <w:spacing w:before="185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算情况说明</w:t>
      </w:r>
    </w:p>
    <w:p w14:paraId="14B458CF">
      <w:pPr>
        <w:pStyle w:val="2"/>
        <w:spacing w:before="181" w:line="332" w:lineRule="auto"/>
        <w:ind w:left="44" w:right="161" w:firstLine="620"/>
      </w:pPr>
      <w:r>
        <w:rPr>
          <w:spacing w:val="5"/>
        </w:rPr>
        <w:t>托克逊县青少年活动中心单位</w:t>
      </w:r>
      <w:r>
        <w:rPr>
          <w:spacing w:val="-48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年支出预算</w:t>
      </w:r>
      <w:r>
        <w:rPr>
          <w:spacing w:val="-41"/>
        </w:rPr>
        <w:t xml:space="preserve"> </w:t>
      </w:r>
      <w:r>
        <w:rPr>
          <w:spacing w:val="5"/>
        </w:rPr>
        <w:t>112.04</w:t>
      </w:r>
      <w:r>
        <w:t xml:space="preserve"> </w:t>
      </w:r>
      <w:r>
        <w:rPr>
          <w:spacing w:val="3"/>
        </w:rPr>
        <w:t>万元，其中：</w:t>
      </w:r>
    </w:p>
    <w:p w14:paraId="545E63F2">
      <w:pPr>
        <w:pStyle w:val="2"/>
        <w:spacing w:before="5" w:line="333" w:lineRule="auto"/>
        <w:ind w:left="29" w:firstLine="633"/>
        <w:jc w:val="both"/>
      </w:pPr>
      <w:r>
        <w:rPr>
          <w:spacing w:val="5"/>
        </w:rPr>
        <w:t>基本支出</w:t>
      </w:r>
      <w:r>
        <w:rPr>
          <w:spacing w:val="-31"/>
        </w:rPr>
        <w:t xml:space="preserve"> </w:t>
      </w:r>
      <w:r>
        <w:rPr>
          <w:spacing w:val="5"/>
        </w:rPr>
        <w:t>112.04</w:t>
      </w:r>
      <w:r>
        <w:rPr>
          <w:spacing w:val="-32"/>
        </w:rPr>
        <w:t xml:space="preserve"> </w:t>
      </w:r>
      <w:r>
        <w:rPr>
          <w:spacing w:val="5"/>
        </w:rPr>
        <w:t>万元，</w:t>
      </w:r>
      <w:r>
        <w:rPr>
          <w:spacing w:val="-70"/>
        </w:rPr>
        <w:t xml:space="preserve"> </w:t>
      </w:r>
      <w:r>
        <w:rPr>
          <w:spacing w:val="5"/>
        </w:rPr>
        <w:t>占</w:t>
      </w:r>
      <w:r>
        <w:rPr>
          <w:spacing w:val="-29"/>
        </w:rPr>
        <w:t xml:space="preserve"> </w:t>
      </w:r>
      <w:r>
        <w:rPr>
          <w:spacing w:val="5"/>
        </w:rPr>
        <w:t>100.00%，</w:t>
      </w:r>
      <w:r>
        <w:rPr>
          <w:spacing w:val="-74"/>
        </w:rPr>
        <w:t xml:space="preserve"> </w:t>
      </w:r>
      <w:r>
        <w:rPr>
          <w:spacing w:val="5"/>
        </w:rPr>
        <w:t>比上</w:t>
      </w:r>
      <w:r>
        <w:rPr>
          <w:spacing w:val="4"/>
        </w:rPr>
        <w:t>年预算增加</w:t>
      </w:r>
      <w:r>
        <w:t xml:space="preserve"> </w:t>
      </w:r>
      <w:r>
        <w:rPr>
          <w:spacing w:val="-2"/>
        </w:rPr>
        <w:t>10.96</w:t>
      </w:r>
      <w:r>
        <w:rPr>
          <w:spacing w:val="-35"/>
        </w:rPr>
        <w:t xml:space="preserve"> </w:t>
      </w:r>
      <w:r>
        <w:rPr>
          <w:spacing w:val="-2"/>
        </w:rPr>
        <w:t>万元，增长</w:t>
      </w:r>
      <w:r>
        <w:rPr>
          <w:spacing w:val="-41"/>
        </w:rPr>
        <w:t xml:space="preserve"> </w:t>
      </w:r>
      <w:r>
        <w:rPr>
          <w:spacing w:val="-2"/>
        </w:rPr>
        <w:t>10.84%，主要原因是本单位人员职级变动、</w:t>
      </w:r>
      <w:r>
        <w:t xml:space="preserve"> </w:t>
      </w:r>
      <w:r>
        <w:rPr>
          <w:spacing w:val="9"/>
        </w:rPr>
        <w:t>人员工资调标增资，社保、公积金基数上调</w:t>
      </w:r>
      <w:r>
        <w:rPr>
          <w:spacing w:val="8"/>
        </w:rPr>
        <w:t>导致一般公共预</w:t>
      </w:r>
      <w:r>
        <w:t xml:space="preserve"> </w:t>
      </w:r>
      <w:r>
        <w:rPr>
          <w:spacing w:val="8"/>
        </w:rPr>
        <w:t>算数增加从而导致预算增长。</w:t>
      </w:r>
    </w:p>
    <w:p w14:paraId="54C0568E">
      <w:pPr>
        <w:pStyle w:val="2"/>
        <w:spacing w:before="2" w:line="332" w:lineRule="auto"/>
        <w:ind w:left="44" w:right="96" w:firstLine="627"/>
      </w:pPr>
      <w:r>
        <w:rPr>
          <w:spacing w:val="1"/>
        </w:rPr>
        <w:t>项目支出</w:t>
      </w:r>
      <w:r>
        <w:rPr>
          <w:spacing w:val="-31"/>
        </w:rPr>
        <w:t xml:space="preserve"> </w:t>
      </w:r>
      <w:r>
        <w:rPr>
          <w:spacing w:val="1"/>
        </w:rPr>
        <w:t>0.00</w:t>
      </w:r>
      <w:r>
        <w:rPr>
          <w:spacing w:val="-37"/>
        </w:rPr>
        <w:t xml:space="preserve"> </w:t>
      </w:r>
      <w:r>
        <w:rPr>
          <w:spacing w:val="1"/>
        </w:rPr>
        <w:t>万元，</w:t>
      </w:r>
      <w:r>
        <w:rPr>
          <w:spacing w:val="-76"/>
        </w:rPr>
        <w:t xml:space="preserve"> </w:t>
      </w:r>
      <w:r>
        <w:rPr>
          <w:spacing w:val="1"/>
        </w:rPr>
        <w:t>占</w:t>
      </w:r>
      <w:r>
        <w:rPr>
          <w:spacing w:val="-31"/>
        </w:rPr>
        <w:t xml:space="preserve"> </w:t>
      </w:r>
      <w:r>
        <w:rPr>
          <w:spacing w:val="1"/>
        </w:rPr>
        <w:t>0.00%，</w:t>
      </w:r>
      <w:r>
        <w:rPr>
          <w:spacing w:val="-78"/>
        </w:rPr>
        <w:t xml:space="preserve"> </w:t>
      </w:r>
      <w:r>
        <w:rPr>
          <w:spacing w:val="1"/>
        </w:rPr>
        <w:t>比上年预算增加</w:t>
      </w:r>
      <w:r>
        <w:rPr>
          <w:spacing w:val="-31"/>
        </w:rPr>
        <w:t xml:space="preserve"> </w:t>
      </w:r>
      <w:r>
        <w:rPr>
          <w:spacing w:val="1"/>
        </w:rPr>
        <w:t>0</w:t>
      </w:r>
      <w:r>
        <w:t xml:space="preserve">.00 </w:t>
      </w:r>
      <w:r>
        <w:rPr>
          <w:spacing w:val="6"/>
        </w:rPr>
        <w:t>万元，增长</w:t>
      </w:r>
      <w:r>
        <w:rPr>
          <w:spacing w:val="-35"/>
        </w:rPr>
        <w:t xml:space="preserve"> </w:t>
      </w:r>
      <w:r>
        <w:rPr>
          <w:spacing w:val="6"/>
        </w:rPr>
        <w:t>0.00%，主要原因是本年度我单位无此预算。</w:t>
      </w:r>
    </w:p>
    <w:p w14:paraId="2CDE95A4">
      <w:pPr>
        <w:spacing w:before="5" w:line="333" w:lineRule="auto"/>
        <w:ind w:left="27" w:right="95" w:firstLine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四、关于托克逊县青少年活动中心单位2023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款收支预算情况的总体说明</w:t>
      </w:r>
    </w:p>
    <w:p w14:paraId="71A440AC">
      <w:pPr>
        <w:pStyle w:val="2"/>
        <w:spacing w:line="218" w:lineRule="auto"/>
        <w:ind w:left="679"/>
      </w:pPr>
      <w:r>
        <w:rPr>
          <w:spacing w:val="2"/>
        </w:rPr>
        <w:t>2023</w:t>
      </w:r>
      <w:r>
        <w:rPr>
          <w:spacing w:val="-42"/>
        </w:rPr>
        <w:t xml:space="preserve"> </w:t>
      </w:r>
      <w:r>
        <w:rPr>
          <w:spacing w:val="2"/>
        </w:rPr>
        <w:t>年财政拨款收支总预算</w:t>
      </w:r>
      <w:r>
        <w:rPr>
          <w:spacing w:val="-43"/>
        </w:rPr>
        <w:t xml:space="preserve"> </w:t>
      </w:r>
      <w:r>
        <w:rPr>
          <w:spacing w:val="2"/>
        </w:rPr>
        <w:t>112.04</w:t>
      </w:r>
      <w:r>
        <w:rPr>
          <w:spacing w:val="-44"/>
        </w:rPr>
        <w:t xml:space="preserve"> </w:t>
      </w:r>
      <w:r>
        <w:rPr>
          <w:spacing w:val="2"/>
        </w:rPr>
        <w:t>万元。</w:t>
      </w:r>
    </w:p>
    <w:p w14:paraId="1F0D6285">
      <w:pPr>
        <w:pStyle w:val="2"/>
        <w:spacing w:before="196" w:line="332" w:lineRule="auto"/>
        <w:ind w:left="53" w:right="85" w:firstLine="612"/>
      </w:pPr>
      <w:r>
        <w:rPr>
          <w:spacing w:val="-4"/>
        </w:rPr>
        <w:t>收入全部为一般公共预算拨款，无政府性基金预算拨款和</w:t>
      </w:r>
      <w:r>
        <w:rPr>
          <w:spacing w:val="11"/>
        </w:rPr>
        <w:t xml:space="preserve"> </w:t>
      </w:r>
      <w:r>
        <w:rPr>
          <w:spacing w:val="-6"/>
        </w:rPr>
        <w:t>国有资本经营预算。</w:t>
      </w:r>
    </w:p>
    <w:p w14:paraId="59E4A14F">
      <w:pPr>
        <w:pStyle w:val="2"/>
        <w:spacing w:before="2" w:line="219" w:lineRule="auto"/>
        <w:ind w:left="690"/>
      </w:pPr>
      <w:r>
        <w:rPr>
          <w:spacing w:val="4"/>
        </w:rPr>
        <w:t>收入预算包括：一般公共预算拨款</w:t>
      </w:r>
      <w:r>
        <w:rPr>
          <w:spacing w:val="-40"/>
        </w:rPr>
        <w:t xml:space="preserve"> </w:t>
      </w:r>
      <w:r>
        <w:rPr>
          <w:spacing w:val="4"/>
        </w:rPr>
        <w:t>112.04</w:t>
      </w:r>
      <w:r>
        <w:rPr>
          <w:spacing w:val="-47"/>
        </w:rPr>
        <w:t xml:space="preserve"> </w:t>
      </w:r>
      <w:r>
        <w:rPr>
          <w:spacing w:val="4"/>
        </w:rPr>
        <w:t>万元。</w:t>
      </w:r>
    </w:p>
    <w:p w14:paraId="11B0FEEF">
      <w:pPr>
        <w:pStyle w:val="2"/>
        <w:spacing w:before="193" w:line="333" w:lineRule="auto"/>
        <w:ind w:left="22" w:right="95" w:firstLine="664"/>
        <w:jc w:val="both"/>
      </w:pPr>
      <w:r>
        <w:rPr>
          <w:spacing w:val="5"/>
        </w:rPr>
        <w:t>一般公共预算支出包括：教育支出</w:t>
      </w:r>
      <w:r>
        <w:rPr>
          <w:spacing w:val="-46"/>
        </w:rPr>
        <w:t xml:space="preserve"> </w:t>
      </w:r>
      <w:r>
        <w:rPr>
          <w:spacing w:val="5"/>
        </w:rPr>
        <w:t>82.99</w:t>
      </w:r>
      <w:r>
        <w:rPr>
          <w:spacing w:val="-45"/>
        </w:rPr>
        <w:t xml:space="preserve"> </w:t>
      </w:r>
      <w:r>
        <w:rPr>
          <w:spacing w:val="5"/>
        </w:rPr>
        <w:t>万元，</w:t>
      </w:r>
      <w:r>
        <w:rPr>
          <w:spacing w:val="4"/>
        </w:rPr>
        <w:t>主要用</w:t>
      </w:r>
      <w:r>
        <w:t xml:space="preserve"> </w:t>
      </w:r>
      <w:r>
        <w:rPr>
          <w:spacing w:val="15"/>
        </w:rPr>
        <w:t>于工资福利支出和日常公用经费支出;社会保障和就业支出</w:t>
      </w:r>
      <w:r>
        <w:t xml:space="preserve"> </w:t>
      </w:r>
      <w:r>
        <w:rPr>
          <w:spacing w:val="10"/>
        </w:rPr>
        <w:t>16.47</w:t>
      </w:r>
      <w:r>
        <w:rPr>
          <w:spacing w:val="-44"/>
        </w:rPr>
        <w:t xml:space="preserve"> </w:t>
      </w:r>
      <w:r>
        <w:rPr>
          <w:spacing w:val="10"/>
        </w:rPr>
        <w:t>万元，主要用于行政事业单位离退休和缴纳职工</w:t>
      </w:r>
      <w:r>
        <w:rPr>
          <w:spacing w:val="9"/>
        </w:rPr>
        <w:t>养老</w:t>
      </w:r>
      <w:r>
        <w:t xml:space="preserve"> </w:t>
      </w:r>
      <w:r>
        <w:rPr>
          <w:spacing w:val="1"/>
        </w:rPr>
        <w:t>保险;卫生健康支出</w:t>
      </w:r>
      <w:r>
        <w:rPr>
          <w:spacing w:val="-52"/>
        </w:rPr>
        <w:t xml:space="preserve"> </w:t>
      </w:r>
      <w:r>
        <w:rPr>
          <w:spacing w:val="1"/>
        </w:rPr>
        <w:t>4.42</w:t>
      </w:r>
      <w:r>
        <w:rPr>
          <w:spacing w:val="-52"/>
        </w:rPr>
        <w:t xml:space="preserve"> </w:t>
      </w:r>
      <w:r>
        <w:rPr>
          <w:spacing w:val="1"/>
        </w:rPr>
        <w:t>万元，主要用于缴纳职工医疗保险;</w:t>
      </w:r>
      <w:r>
        <w:t xml:space="preserve"> </w:t>
      </w:r>
      <w:r>
        <w:rPr>
          <w:spacing w:val="6"/>
        </w:rPr>
        <w:t>住房保障支出</w:t>
      </w:r>
      <w:r>
        <w:rPr>
          <w:spacing w:val="-40"/>
        </w:rPr>
        <w:t xml:space="preserve"> </w:t>
      </w:r>
      <w:r>
        <w:rPr>
          <w:spacing w:val="6"/>
        </w:rPr>
        <w:t>8.16</w:t>
      </w:r>
      <w:r>
        <w:rPr>
          <w:spacing w:val="-44"/>
        </w:rPr>
        <w:t xml:space="preserve"> </w:t>
      </w:r>
      <w:r>
        <w:rPr>
          <w:spacing w:val="6"/>
        </w:rPr>
        <w:t>万元，主要用于缴纳职工住房公积金。</w:t>
      </w:r>
    </w:p>
    <w:p w14:paraId="037B7B7D">
      <w:pPr>
        <w:spacing w:before="3" w:line="334" w:lineRule="auto"/>
        <w:ind w:left="30" w:right="95" w:firstLine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五、关于托克逊县青少年活动中心单位2023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共预算当年拨款情况说明</w:t>
      </w:r>
    </w:p>
    <w:p w14:paraId="65C2EFBA">
      <w:pPr>
        <w:spacing w:before="1" w:line="221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一）一般公共预算当年拨款规模变化情况</w:t>
      </w:r>
    </w:p>
    <w:p w14:paraId="42513AED">
      <w:pPr>
        <w:pStyle w:val="2"/>
        <w:spacing w:before="187" w:line="219" w:lineRule="auto"/>
        <w:ind w:left="664"/>
      </w:pPr>
      <w:r>
        <w:rPr>
          <w:spacing w:val="12"/>
        </w:rPr>
        <w:t>托克逊县青少年活动中心单位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年一般公共预算拨</w:t>
      </w:r>
    </w:p>
    <w:p w14:paraId="273932AE">
      <w:pPr>
        <w:spacing w:line="219" w:lineRule="auto"/>
        <w:sectPr>
          <w:footerReference r:id="rId22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4D2A6E73">
      <w:pPr>
        <w:pStyle w:val="2"/>
        <w:spacing w:before="185" w:line="219" w:lineRule="auto"/>
        <w:ind w:left="29"/>
      </w:pPr>
      <w:r>
        <w:rPr>
          <w:spacing w:val="2"/>
        </w:rPr>
        <w:t>款合计</w:t>
      </w:r>
      <w:r>
        <w:rPr>
          <w:spacing w:val="-43"/>
        </w:rPr>
        <w:t xml:space="preserve"> </w:t>
      </w:r>
      <w:r>
        <w:rPr>
          <w:spacing w:val="2"/>
        </w:rPr>
        <w:t>112.04</w:t>
      </w:r>
      <w:r>
        <w:rPr>
          <w:spacing w:val="-45"/>
        </w:rPr>
        <w:t xml:space="preserve"> </w:t>
      </w:r>
      <w:r>
        <w:rPr>
          <w:spacing w:val="2"/>
        </w:rPr>
        <w:t>万元，其中：</w:t>
      </w:r>
    </w:p>
    <w:p w14:paraId="767622D5">
      <w:pPr>
        <w:pStyle w:val="2"/>
        <w:spacing w:before="192" w:line="333" w:lineRule="auto"/>
        <w:ind w:left="22" w:right="89" w:firstLine="639"/>
        <w:jc w:val="both"/>
      </w:pPr>
      <w:r>
        <w:rPr>
          <w:spacing w:val="4"/>
        </w:rPr>
        <w:t>基本支出</w:t>
      </w:r>
      <w:r>
        <w:rPr>
          <w:spacing w:val="-21"/>
        </w:rPr>
        <w:t xml:space="preserve"> </w:t>
      </w:r>
      <w:r>
        <w:rPr>
          <w:spacing w:val="4"/>
        </w:rPr>
        <w:t>112.04</w:t>
      </w:r>
      <w:r>
        <w:rPr>
          <w:spacing w:val="-38"/>
        </w:rPr>
        <w:t xml:space="preserve"> </w:t>
      </w:r>
      <w:r>
        <w:rPr>
          <w:spacing w:val="4"/>
        </w:rPr>
        <w:t>万元，</w:t>
      </w:r>
      <w:r>
        <w:rPr>
          <w:spacing w:val="-78"/>
        </w:rPr>
        <w:t xml:space="preserve"> </w:t>
      </w:r>
      <w:r>
        <w:rPr>
          <w:spacing w:val="4"/>
        </w:rPr>
        <w:t>比上年预算增加</w:t>
      </w:r>
      <w:r>
        <w:rPr>
          <w:spacing w:val="-31"/>
        </w:rPr>
        <w:t xml:space="preserve"> </w:t>
      </w:r>
      <w:r>
        <w:rPr>
          <w:spacing w:val="4"/>
        </w:rPr>
        <w:t>10.96</w:t>
      </w:r>
      <w:r>
        <w:rPr>
          <w:spacing w:val="-37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4"/>
        </w:rPr>
        <w:t>增长</w:t>
      </w:r>
      <w:r>
        <w:rPr>
          <w:spacing w:val="-35"/>
        </w:rPr>
        <w:t xml:space="preserve"> </w:t>
      </w:r>
      <w:r>
        <w:rPr>
          <w:spacing w:val="4"/>
        </w:rPr>
        <w:t>10.84%。主要原因是：本单位人员职级变动、人员工资</w:t>
      </w:r>
      <w:r>
        <w:t xml:space="preserve"> </w:t>
      </w:r>
      <w:r>
        <w:rPr>
          <w:spacing w:val="9"/>
        </w:rPr>
        <w:t>调标增资，社保、公积金基数上调和日常公用经费增加导致</w:t>
      </w:r>
      <w:r>
        <w:rPr>
          <w:spacing w:val="2"/>
        </w:rPr>
        <w:t xml:space="preserve"> </w:t>
      </w:r>
      <w:r>
        <w:rPr>
          <w:spacing w:val="8"/>
        </w:rPr>
        <w:t>一般公共预算数增加从而导致预算增长。</w:t>
      </w:r>
    </w:p>
    <w:p w14:paraId="29EBE25A">
      <w:pPr>
        <w:pStyle w:val="2"/>
        <w:spacing w:before="2" w:line="333" w:lineRule="auto"/>
        <w:ind w:left="48" w:right="91" w:firstLine="622"/>
      </w:pPr>
      <w:r>
        <w:rPr>
          <w:spacing w:val="2"/>
        </w:rPr>
        <w:t>项目支出</w:t>
      </w:r>
      <w:r>
        <w:rPr>
          <w:spacing w:val="-31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万元，比上年预算增加</w:t>
      </w:r>
      <w:r>
        <w:rPr>
          <w:spacing w:val="-38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t xml:space="preserve"> </w:t>
      </w:r>
      <w:r>
        <w:rPr>
          <w:spacing w:val="6"/>
        </w:rPr>
        <w:t>0.00%。主要原因是：我单位无项目支出。</w:t>
      </w:r>
    </w:p>
    <w:p w14:paraId="3787C5B4">
      <w:pPr>
        <w:spacing w:before="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二）一般公共预算当年拨款结构情况</w:t>
      </w:r>
    </w:p>
    <w:p w14:paraId="731151C8">
      <w:pPr>
        <w:pStyle w:val="2"/>
        <w:spacing w:before="187" w:line="218" w:lineRule="auto"/>
        <w:ind w:left="687"/>
      </w:pPr>
      <w:r>
        <w:t>1、教育支出（类）82.99</w:t>
      </w:r>
      <w:r>
        <w:rPr>
          <w:spacing w:val="-27"/>
        </w:rPr>
        <w:t xml:space="preserve"> </w:t>
      </w:r>
      <w:r>
        <w:t>万元，</w:t>
      </w:r>
      <w:r>
        <w:rPr>
          <w:spacing w:val="-84"/>
        </w:rPr>
        <w:t xml:space="preserve"> </w:t>
      </w:r>
      <w:r>
        <w:t>占</w:t>
      </w:r>
      <w:r>
        <w:rPr>
          <w:spacing w:val="-49"/>
        </w:rPr>
        <w:t xml:space="preserve"> </w:t>
      </w:r>
      <w:r>
        <w:t>74.07%。</w:t>
      </w:r>
    </w:p>
    <w:p w14:paraId="2DABDA5C">
      <w:pPr>
        <w:pStyle w:val="2"/>
        <w:spacing w:before="195" w:line="218" w:lineRule="auto"/>
        <w:jc w:val="right"/>
      </w:pPr>
      <w:r>
        <w:t>2、社会保障和就业支出（类）16.47</w:t>
      </w:r>
      <w:r>
        <w:rPr>
          <w:spacing w:val="-44"/>
        </w:rPr>
        <w:t xml:space="preserve"> </w:t>
      </w:r>
      <w:r>
        <w:t>万元，</w:t>
      </w:r>
      <w:r>
        <w:rPr>
          <w:spacing w:val="-87"/>
        </w:rPr>
        <w:t xml:space="preserve"> </w:t>
      </w:r>
      <w:r>
        <w:t>占</w:t>
      </w:r>
      <w:r>
        <w:rPr>
          <w:spacing w:val="-41"/>
        </w:rPr>
        <w:t xml:space="preserve"> </w:t>
      </w:r>
      <w:r>
        <w:t>14</w:t>
      </w:r>
      <w:r>
        <w:rPr>
          <w:spacing w:val="-1"/>
        </w:rPr>
        <w:t>.70%。</w:t>
      </w:r>
    </w:p>
    <w:p w14:paraId="59395170">
      <w:pPr>
        <w:pStyle w:val="2"/>
        <w:spacing w:before="193" w:line="218" w:lineRule="auto"/>
        <w:ind w:left="692"/>
      </w:pPr>
      <w:r>
        <w:t>3、卫生健康支出（类）4.42</w:t>
      </w:r>
      <w:r>
        <w:rPr>
          <w:spacing w:val="-32"/>
        </w:rPr>
        <w:t xml:space="preserve"> </w:t>
      </w:r>
      <w:r>
        <w:t>万元，</w:t>
      </w:r>
      <w:r>
        <w:rPr>
          <w:spacing w:val="-85"/>
        </w:rPr>
        <w:t xml:space="preserve"> </w:t>
      </w:r>
      <w:r>
        <w:t>占</w:t>
      </w:r>
      <w:r>
        <w:rPr>
          <w:spacing w:val="-38"/>
        </w:rPr>
        <w:t xml:space="preserve"> </w:t>
      </w:r>
      <w:r>
        <w:t>3.95%。</w:t>
      </w:r>
    </w:p>
    <w:p w14:paraId="0774904D">
      <w:pPr>
        <w:pStyle w:val="2"/>
        <w:spacing w:before="193" w:line="218" w:lineRule="auto"/>
        <w:ind w:left="678"/>
      </w:pPr>
      <w:r>
        <w:rPr>
          <w:spacing w:val="1"/>
        </w:rPr>
        <w:t>4、住房保障支出（类）8.16</w:t>
      </w:r>
      <w:r>
        <w:rPr>
          <w:spacing w:val="-34"/>
        </w:rPr>
        <w:t xml:space="preserve"> </w:t>
      </w:r>
      <w:r>
        <w:rPr>
          <w:spacing w:val="1"/>
        </w:rPr>
        <w:t>万元，</w:t>
      </w:r>
      <w:r>
        <w:rPr>
          <w:spacing w:val="-84"/>
        </w:rPr>
        <w:t xml:space="preserve"> </w:t>
      </w:r>
      <w:r>
        <w:rPr>
          <w:spacing w:val="1"/>
        </w:rPr>
        <w:t>占</w:t>
      </w:r>
      <w:r>
        <w:rPr>
          <w:spacing w:val="-48"/>
        </w:rPr>
        <w:t xml:space="preserve"> </w:t>
      </w:r>
      <w:r>
        <w:rPr>
          <w:spacing w:val="1"/>
        </w:rPr>
        <w:t>7.28%。</w:t>
      </w:r>
    </w:p>
    <w:p w14:paraId="0C370F5B">
      <w:pPr>
        <w:spacing w:before="195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三）一般公共预算当年拨款具体使用情况</w:t>
      </w:r>
    </w:p>
    <w:p w14:paraId="4A3E057D">
      <w:pPr>
        <w:pStyle w:val="2"/>
        <w:spacing w:before="186" w:line="305" w:lineRule="auto"/>
        <w:ind w:left="22" w:right="7" w:firstLine="664"/>
      </w:pPr>
      <w:r>
        <w:rPr>
          <w:spacing w:val="14"/>
        </w:rPr>
        <w:t>1、教育支出（类）普通教育（款）学前教育（项</w:t>
      </w:r>
      <w:r>
        <w:rPr>
          <w:spacing w:val="30"/>
        </w:rPr>
        <w:t>）：</w:t>
      </w:r>
      <w:r>
        <w:t xml:space="preserve"> </w:t>
      </w:r>
      <w:r>
        <w:rPr>
          <w:spacing w:val="-2"/>
        </w:rPr>
        <w:t>2023</w:t>
      </w:r>
      <w:r>
        <w:rPr>
          <w:spacing w:val="-58"/>
        </w:rPr>
        <w:t xml:space="preserve"> </w:t>
      </w:r>
      <w:r>
        <w:rPr>
          <w:spacing w:val="-2"/>
        </w:rPr>
        <w:t>年预算数为</w:t>
      </w:r>
      <w:r>
        <w:rPr>
          <w:spacing w:val="-46"/>
        </w:rPr>
        <w:t xml:space="preserve"> </w:t>
      </w:r>
      <w:r>
        <w:rPr>
          <w:spacing w:val="-2"/>
        </w:rPr>
        <w:t>82.99</w:t>
      </w:r>
      <w:r>
        <w:rPr>
          <w:spacing w:val="-44"/>
        </w:rPr>
        <w:t xml:space="preserve"> </w:t>
      </w:r>
      <w:r>
        <w:rPr>
          <w:spacing w:val="-2"/>
        </w:rPr>
        <w:t>万元，比上年预算数增加</w:t>
      </w:r>
      <w:r>
        <w:rPr>
          <w:spacing w:val="-46"/>
        </w:rPr>
        <w:t xml:space="preserve"> </w:t>
      </w:r>
      <w:r>
        <w:rPr>
          <w:spacing w:val="-2"/>
        </w:rPr>
        <w:t>6.37</w:t>
      </w:r>
      <w:r>
        <w:rPr>
          <w:spacing w:val="-44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44"/>
        </w:rPr>
        <w:t xml:space="preserve"> </w:t>
      </w:r>
      <w:r>
        <w:rPr>
          <w:spacing w:val="10"/>
        </w:rPr>
        <w:t>8.31%，主要原因是：本单位人员职级变动、人员工资</w:t>
      </w:r>
      <w:r>
        <w:t xml:space="preserve"> </w:t>
      </w:r>
      <w:r>
        <w:rPr>
          <w:spacing w:val="8"/>
        </w:rPr>
        <w:t>调标增资从而导致预算增长。</w:t>
      </w:r>
    </w:p>
    <w:p w14:paraId="30F6CEB0">
      <w:pPr>
        <w:pStyle w:val="2"/>
        <w:spacing w:before="189" w:line="305" w:lineRule="auto"/>
        <w:ind w:left="18" w:right="5" w:firstLine="661"/>
      </w:pPr>
      <w:r>
        <w:rPr>
          <w:spacing w:val="14"/>
        </w:rPr>
        <w:t>2、社会保障和就业支出（类）行政事业单位养老支出</w:t>
      </w:r>
      <w:r>
        <w:rPr>
          <w:spacing w:val="18"/>
        </w:rPr>
        <w:t xml:space="preserve"> </w:t>
      </w:r>
      <w:r>
        <w:t>（款）事业单位离退休（项）：2023</w:t>
      </w:r>
      <w:r>
        <w:rPr>
          <w:spacing w:val="-58"/>
        </w:rPr>
        <w:t xml:space="preserve"> </w:t>
      </w:r>
      <w:r>
        <w:t>年预算数为</w:t>
      </w:r>
      <w:r>
        <w:rPr>
          <w:spacing w:val="-38"/>
        </w:rPr>
        <w:t xml:space="preserve"> </w:t>
      </w:r>
      <w:r>
        <w:t>0.80</w:t>
      </w:r>
      <w:r>
        <w:rPr>
          <w:spacing w:val="-45"/>
        </w:rPr>
        <w:t xml:space="preserve"> </w:t>
      </w:r>
      <w:r>
        <w:t xml:space="preserve">万元， </w:t>
      </w:r>
      <w:r>
        <w:rPr>
          <w:spacing w:val="2"/>
        </w:rPr>
        <w:t>比上年预算数减少</w:t>
      </w:r>
      <w:r>
        <w:rPr>
          <w:spacing w:val="-40"/>
        </w:rPr>
        <w:t xml:space="preserve"> </w:t>
      </w:r>
      <w:r>
        <w:rPr>
          <w:spacing w:val="2"/>
        </w:rPr>
        <w:t>0.03</w:t>
      </w:r>
      <w:r>
        <w:rPr>
          <w:spacing w:val="-45"/>
        </w:rPr>
        <w:t xml:space="preserve"> </w:t>
      </w:r>
      <w:r>
        <w:rPr>
          <w:spacing w:val="2"/>
        </w:rPr>
        <w:t>万元，下降</w:t>
      </w:r>
      <w:r>
        <w:rPr>
          <w:spacing w:val="-36"/>
        </w:rPr>
        <w:t xml:space="preserve"> </w:t>
      </w:r>
      <w:r>
        <w:rPr>
          <w:spacing w:val="2"/>
        </w:rPr>
        <w:t>3.61</w:t>
      </w:r>
      <w:r>
        <w:rPr>
          <w:spacing w:val="1"/>
        </w:rPr>
        <w:t>%，主要原因是：因</w:t>
      </w:r>
      <w:r>
        <w:t xml:space="preserve"> </w:t>
      </w:r>
      <w:r>
        <w:rPr>
          <w:spacing w:val="9"/>
        </w:rPr>
        <w:t>规范使用科目，本年度对支出科目进行调整导致下降。</w:t>
      </w:r>
    </w:p>
    <w:p w14:paraId="065A651D">
      <w:pPr>
        <w:pStyle w:val="2"/>
        <w:spacing w:before="196" w:line="295" w:lineRule="auto"/>
        <w:ind w:left="18" w:right="89" w:firstLine="673"/>
      </w:pPr>
      <w:r>
        <w:rPr>
          <w:spacing w:val="14"/>
        </w:rPr>
        <w:t>3、社会保障和就业支出（类）行政事业单位养老支出</w:t>
      </w:r>
      <w:r>
        <w:rPr>
          <w:spacing w:val="5"/>
        </w:rPr>
        <w:t xml:space="preserve"> （款）机关事业单位基本养老保险缴费支出（项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</w:t>
      </w:r>
      <w:r>
        <w:t xml:space="preserve"> </w:t>
      </w:r>
      <w:r>
        <w:rPr>
          <w:spacing w:val="5"/>
        </w:rPr>
        <w:t>预算数为</w:t>
      </w:r>
      <w:r>
        <w:rPr>
          <w:spacing w:val="-28"/>
        </w:rPr>
        <w:t xml:space="preserve"> </w:t>
      </w:r>
      <w:r>
        <w:rPr>
          <w:spacing w:val="5"/>
        </w:rPr>
        <w:t>10.45</w:t>
      </w:r>
      <w:r>
        <w:rPr>
          <w:spacing w:val="-40"/>
        </w:rPr>
        <w:t xml:space="preserve"> </w:t>
      </w:r>
      <w:r>
        <w:rPr>
          <w:spacing w:val="5"/>
        </w:rPr>
        <w:t>万元，</w:t>
      </w:r>
      <w:r>
        <w:rPr>
          <w:spacing w:val="-79"/>
        </w:rPr>
        <w:t xml:space="preserve"> </w:t>
      </w:r>
      <w:r>
        <w:rPr>
          <w:spacing w:val="5"/>
        </w:rPr>
        <w:t>比上年预算数增加</w:t>
      </w:r>
      <w:r>
        <w:rPr>
          <w:spacing w:val="-30"/>
        </w:rPr>
        <w:t xml:space="preserve"> </w:t>
      </w:r>
      <w:r>
        <w:rPr>
          <w:spacing w:val="5"/>
        </w:rPr>
        <w:t>1.62</w:t>
      </w:r>
      <w:r>
        <w:rPr>
          <w:spacing w:val="-40"/>
        </w:rPr>
        <w:t xml:space="preserve"> </w:t>
      </w:r>
      <w:r>
        <w:rPr>
          <w:spacing w:val="5"/>
        </w:rPr>
        <w:t>万元，增长</w:t>
      </w:r>
    </w:p>
    <w:p w14:paraId="280EF6AA">
      <w:pPr>
        <w:spacing w:line="295" w:lineRule="auto"/>
        <w:sectPr>
          <w:footerReference r:id="rId23" w:type="default"/>
          <w:pgSz w:w="11906" w:h="16839"/>
          <w:pgMar w:top="1431" w:right="1710" w:bottom="1521" w:left="1785" w:header="0" w:footer="1156" w:gutter="0"/>
          <w:cols w:space="720" w:num="1"/>
        </w:sectPr>
      </w:pPr>
    </w:p>
    <w:p w14:paraId="73E573C4">
      <w:pPr>
        <w:pStyle w:val="2"/>
        <w:spacing w:before="185" w:line="276" w:lineRule="auto"/>
        <w:ind w:left="21" w:right="97" w:firstLine="25"/>
      </w:pPr>
      <w:r>
        <w:rPr>
          <w:spacing w:val="7"/>
        </w:rPr>
        <w:t xml:space="preserve">18.35%，主要原因是：本单位人员工资调标增资，社保缴费 </w:t>
      </w:r>
      <w:r>
        <w:rPr>
          <w:spacing w:val="9"/>
        </w:rPr>
        <w:t>基数调整导致社保缴费预算数增加从而导致增长。</w:t>
      </w:r>
    </w:p>
    <w:p w14:paraId="4191F3F3">
      <w:pPr>
        <w:pStyle w:val="2"/>
        <w:spacing w:before="189" w:line="311" w:lineRule="auto"/>
        <w:ind w:left="18" w:right="13" w:firstLine="659"/>
      </w:pPr>
      <w:r>
        <w:rPr>
          <w:spacing w:val="15"/>
        </w:rPr>
        <w:t>4、社会保障和就业支出（类）行政事业单</w:t>
      </w:r>
      <w:r>
        <w:rPr>
          <w:spacing w:val="14"/>
        </w:rPr>
        <w:t>位养老支出</w:t>
      </w:r>
      <w:r>
        <w:t xml:space="preserve"> </w:t>
      </w:r>
      <w:r>
        <w:rPr>
          <w:spacing w:val="5"/>
        </w:rPr>
        <w:t>（款）机关事业单位职业年金缴费支出（项</w:t>
      </w:r>
      <w:r>
        <w:rPr>
          <w:spacing w:val="6"/>
        </w:rPr>
        <w:t>）：</w:t>
      </w:r>
      <w:r>
        <w:rPr>
          <w:spacing w:val="5"/>
        </w:rPr>
        <w:t>2023</w:t>
      </w:r>
      <w:r>
        <w:rPr>
          <w:spacing w:val="-57"/>
        </w:rPr>
        <w:t xml:space="preserve"> </w:t>
      </w:r>
      <w:r>
        <w:rPr>
          <w:spacing w:val="5"/>
        </w:rPr>
        <w:t>年预算</w:t>
      </w:r>
      <w:r>
        <w:t xml:space="preserve"> </w:t>
      </w:r>
      <w:r>
        <w:rPr>
          <w:spacing w:val="-7"/>
        </w:rPr>
        <w:t>数为</w:t>
      </w:r>
      <w:r>
        <w:rPr>
          <w:spacing w:val="-44"/>
        </w:rPr>
        <w:t xml:space="preserve"> </w:t>
      </w:r>
      <w:r>
        <w:rPr>
          <w:spacing w:val="-7"/>
        </w:rPr>
        <w:t>5.22</w:t>
      </w:r>
      <w:r>
        <w:rPr>
          <w:spacing w:val="-45"/>
        </w:rPr>
        <w:t xml:space="preserve"> </w:t>
      </w:r>
      <w:r>
        <w:rPr>
          <w:spacing w:val="-7"/>
        </w:rPr>
        <w:t>万元，比上年预算数增加</w:t>
      </w:r>
      <w:r>
        <w:rPr>
          <w:spacing w:val="-38"/>
        </w:rPr>
        <w:t xml:space="preserve"> </w:t>
      </w:r>
      <w:r>
        <w:rPr>
          <w:spacing w:val="-7"/>
        </w:rPr>
        <w:t>0.80</w:t>
      </w:r>
      <w:r>
        <w:rPr>
          <w:spacing w:val="-45"/>
        </w:rPr>
        <w:t xml:space="preserve"> </w:t>
      </w:r>
      <w:r>
        <w:rPr>
          <w:spacing w:val="-7"/>
        </w:rPr>
        <w:t>万元</w:t>
      </w:r>
      <w:r>
        <w:rPr>
          <w:spacing w:val="-8"/>
        </w:rPr>
        <w:t>，增长</w:t>
      </w:r>
      <w:r>
        <w:rPr>
          <w:spacing w:val="-40"/>
        </w:rPr>
        <w:t xml:space="preserve"> </w:t>
      </w:r>
      <w:r>
        <w:rPr>
          <w:spacing w:val="-8"/>
        </w:rPr>
        <w:t>18.10%，</w:t>
      </w:r>
      <w:r>
        <w:t xml:space="preserve"> </w:t>
      </w:r>
      <w:r>
        <w:rPr>
          <w:spacing w:val="9"/>
        </w:rPr>
        <w:t>主要原因是：本单位人员工资调标增资，社保缴费基数调整</w:t>
      </w:r>
      <w:r>
        <w:rPr>
          <w:spacing w:val="4"/>
        </w:rPr>
        <w:t xml:space="preserve"> </w:t>
      </w:r>
      <w:r>
        <w:rPr>
          <w:spacing w:val="9"/>
        </w:rPr>
        <w:t>导致社保缴费预算数增加从而导致增长。</w:t>
      </w:r>
    </w:p>
    <w:p w14:paraId="58480B27">
      <w:pPr>
        <w:pStyle w:val="2"/>
        <w:spacing w:before="195" w:line="310" w:lineRule="auto"/>
        <w:ind w:left="34" w:right="95" w:firstLine="649"/>
      </w:pPr>
      <w:r>
        <w:rPr>
          <w:spacing w:val="14"/>
        </w:rPr>
        <w:t xml:space="preserve">5、卫生健康支出（类）行政事业单位医疗（款）事业 </w:t>
      </w:r>
      <w:r>
        <w:rPr>
          <w:spacing w:val="3"/>
        </w:rPr>
        <w:t>单位医疗（项</w:t>
      </w:r>
      <w:r>
        <w:rPr>
          <w:spacing w:val="30"/>
        </w:rPr>
        <w:t>）：</w:t>
      </w:r>
      <w:r>
        <w:rPr>
          <w:spacing w:val="3"/>
        </w:rPr>
        <w:t>2023</w:t>
      </w:r>
      <w:r>
        <w:rPr>
          <w:spacing w:val="-56"/>
        </w:rPr>
        <w:t xml:space="preserve"> </w:t>
      </w:r>
      <w:r>
        <w:rPr>
          <w:spacing w:val="3"/>
        </w:rPr>
        <w:t>年预算数为</w:t>
      </w:r>
      <w:r>
        <w:rPr>
          <w:spacing w:val="-47"/>
        </w:rPr>
        <w:t xml:space="preserve"> </w:t>
      </w:r>
      <w:r>
        <w:rPr>
          <w:spacing w:val="3"/>
        </w:rPr>
        <w:t>4.42</w:t>
      </w:r>
      <w:r>
        <w:rPr>
          <w:spacing w:val="-42"/>
        </w:rPr>
        <w:t xml:space="preserve"> </w:t>
      </w:r>
      <w:r>
        <w:rPr>
          <w:spacing w:val="3"/>
        </w:rPr>
        <w:t>万元，</w:t>
      </w:r>
      <w:r>
        <w:rPr>
          <w:spacing w:val="-84"/>
        </w:rPr>
        <w:t xml:space="preserve"> </w:t>
      </w:r>
      <w:r>
        <w:rPr>
          <w:spacing w:val="3"/>
        </w:rPr>
        <w:t>比上年预算</w:t>
      </w:r>
      <w:r>
        <w:t xml:space="preserve"> </w:t>
      </w:r>
      <w:r>
        <w:rPr>
          <w:spacing w:val="6"/>
        </w:rPr>
        <w:t>数增加</w:t>
      </w:r>
      <w:r>
        <w:rPr>
          <w:spacing w:val="-32"/>
        </w:rPr>
        <w:t xml:space="preserve"> </w:t>
      </w:r>
      <w:r>
        <w:rPr>
          <w:spacing w:val="6"/>
        </w:rPr>
        <w:t>0.67</w:t>
      </w:r>
      <w:r>
        <w:rPr>
          <w:spacing w:val="-43"/>
        </w:rPr>
        <w:t xml:space="preserve"> </w:t>
      </w:r>
      <w:r>
        <w:rPr>
          <w:spacing w:val="6"/>
        </w:rPr>
        <w:t>万元，增长</w:t>
      </w:r>
      <w:r>
        <w:rPr>
          <w:spacing w:val="-38"/>
        </w:rPr>
        <w:t xml:space="preserve"> </w:t>
      </w:r>
      <w:r>
        <w:rPr>
          <w:spacing w:val="6"/>
        </w:rPr>
        <w:t>17.87%，主要原因是：本单位人员</w:t>
      </w:r>
      <w:r>
        <w:t xml:space="preserve"> </w:t>
      </w:r>
      <w:r>
        <w:rPr>
          <w:spacing w:val="8"/>
        </w:rPr>
        <w:t>工资调标增资，社保缴费基数调整导致社保缴费预算数增加</w:t>
      </w:r>
      <w:r>
        <w:rPr>
          <w:spacing w:val="14"/>
        </w:rPr>
        <w:t xml:space="preserve"> </w:t>
      </w:r>
      <w:r>
        <w:rPr>
          <w:spacing w:val="5"/>
        </w:rPr>
        <w:t>从而导致增长。</w:t>
      </w:r>
    </w:p>
    <w:p w14:paraId="21B89B6A">
      <w:pPr>
        <w:pStyle w:val="2"/>
        <w:spacing w:before="198" w:line="310" w:lineRule="auto"/>
        <w:ind w:left="23" w:right="95" w:firstLine="658"/>
      </w:pPr>
      <w:r>
        <w:rPr>
          <w:spacing w:val="14"/>
        </w:rPr>
        <w:t>6、住房保障支出（类）住房改革支出（款）住房公积</w:t>
      </w:r>
      <w:r>
        <w:rPr>
          <w:spacing w:val="15"/>
        </w:rPr>
        <w:t xml:space="preserve"> </w:t>
      </w:r>
      <w:r>
        <w:rPr>
          <w:spacing w:val="2"/>
        </w:rPr>
        <w:t>金（项</w:t>
      </w:r>
      <w:r>
        <w:rPr>
          <w:spacing w:val="23"/>
        </w:rPr>
        <w:t>）：</w:t>
      </w: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年预算数为</w:t>
      </w:r>
      <w:r>
        <w:rPr>
          <w:spacing w:val="-46"/>
        </w:rPr>
        <w:t xml:space="preserve"> </w:t>
      </w:r>
      <w:r>
        <w:rPr>
          <w:spacing w:val="2"/>
        </w:rPr>
        <w:t>8.16</w:t>
      </w:r>
      <w:r>
        <w:rPr>
          <w:spacing w:val="-44"/>
        </w:rPr>
        <w:t xml:space="preserve"> </w:t>
      </w:r>
      <w:r>
        <w:rPr>
          <w:spacing w:val="2"/>
        </w:rPr>
        <w:t>万元，</w:t>
      </w:r>
      <w:r>
        <w:rPr>
          <w:spacing w:val="-88"/>
        </w:rPr>
        <w:t xml:space="preserve"> </w:t>
      </w:r>
      <w:r>
        <w:rPr>
          <w:spacing w:val="2"/>
        </w:rPr>
        <w:t>比上</w:t>
      </w:r>
      <w:r>
        <w:rPr>
          <w:spacing w:val="1"/>
        </w:rPr>
        <w:t>年预算数增加</w:t>
      </w:r>
      <w:r>
        <w:t xml:space="preserve"> </w:t>
      </w:r>
      <w:r>
        <w:rPr>
          <w:spacing w:val="10"/>
        </w:rPr>
        <w:t>1.53</w:t>
      </w:r>
      <w:r>
        <w:rPr>
          <w:spacing w:val="-27"/>
        </w:rPr>
        <w:t xml:space="preserve"> </w:t>
      </w:r>
      <w:r>
        <w:rPr>
          <w:spacing w:val="10"/>
        </w:rPr>
        <w:t>万元，增长</w:t>
      </w:r>
      <w:r>
        <w:rPr>
          <w:spacing w:val="-41"/>
        </w:rPr>
        <w:t xml:space="preserve"> </w:t>
      </w:r>
      <w:r>
        <w:rPr>
          <w:spacing w:val="10"/>
        </w:rPr>
        <w:t>23.08%，主要原因是：本单位人员工资调</w:t>
      </w:r>
      <w:r>
        <w:t xml:space="preserve"> </w:t>
      </w:r>
      <w:r>
        <w:rPr>
          <w:spacing w:val="9"/>
        </w:rPr>
        <w:t>标增资，公积金缴费基数调整导致公积金缴费预算数增</w:t>
      </w:r>
      <w:r>
        <w:rPr>
          <w:spacing w:val="8"/>
        </w:rPr>
        <w:t>加从</w:t>
      </w:r>
      <w:r>
        <w:t xml:space="preserve"> </w:t>
      </w:r>
      <w:r>
        <w:rPr>
          <w:spacing w:val="6"/>
        </w:rPr>
        <w:t>而导致增长。</w:t>
      </w:r>
    </w:p>
    <w:p w14:paraId="6825511C">
      <w:pPr>
        <w:spacing w:before="190" w:line="334" w:lineRule="auto"/>
        <w:ind w:left="30" w:right="95" w:firstLine="6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六、关于托克逊县青少年活动中心单位2023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共预算基本支出情况说明</w:t>
      </w:r>
    </w:p>
    <w:p w14:paraId="64A420A4">
      <w:pPr>
        <w:pStyle w:val="2"/>
        <w:spacing w:before="3" w:line="331" w:lineRule="auto"/>
        <w:ind w:left="26" w:right="95" w:firstLine="638"/>
      </w:pPr>
      <w:r>
        <w:rPr>
          <w:spacing w:val="12"/>
        </w:rPr>
        <w:t>托克逊县青少年活动中心单位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年一般公共预算基</w:t>
      </w:r>
      <w:r>
        <w:t xml:space="preserve"> </w:t>
      </w:r>
      <w:r>
        <w:rPr>
          <w:spacing w:val="2"/>
        </w:rPr>
        <w:t>本支出</w:t>
      </w:r>
      <w:r>
        <w:rPr>
          <w:spacing w:val="-41"/>
        </w:rPr>
        <w:t xml:space="preserve"> </w:t>
      </w:r>
      <w:r>
        <w:rPr>
          <w:spacing w:val="2"/>
        </w:rPr>
        <w:t>112.04</w:t>
      </w:r>
      <w:r>
        <w:rPr>
          <w:spacing w:val="-44"/>
        </w:rPr>
        <w:t xml:space="preserve"> </w:t>
      </w:r>
      <w:r>
        <w:rPr>
          <w:spacing w:val="2"/>
        </w:rPr>
        <w:t>万元，其中：</w:t>
      </w:r>
    </w:p>
    <w:p w14:paraId="1B33A9BB">
      <w:pPr>
        <w:pStyle w:val="2"/>
        <w:spacing w:before="9" w:line="332" w:lineRule="auto"/>
        <w:ind w:left="29" w:firstLine="640"/>
        <w:jc w:val="both"/>
      </w:pPr>
      <w:r>
        <w:rPr>
          <w:spacing w:val="-3"/>
        </w:rPr>
        <w:t>人员经费</w:t>
      </w:r>
      <w:r>
        <w:rPr>
          <w:spacing w:val="-35"/>
        </w:rPr>
        <w:t xml:space="preserve"> </w:t>
      </w:r>
      <w:r>
        <w:rPr>
          <w:spacing w:val="-3"/>
        </w:rPr>
        <w:t>97.94</w:t>
      </w:r>
      <w:r>
        <w:rPr>
          <w:spacing w:val="-45"/>
        </w:rPr>
        <w:t xml:space="preserve"> </w:t>
      </w:r>
      <w:r>
        <w:rPr>
          <w:spacing w:val="-3"/>
        </w:rPr>
        <w:t>万元，主要包括：基本工资、津贴补贴、</w:t>
      </w:r>
      <w:r>
        <w:t xml:space="preserve"> </w:t>
      </w:r>
      <w:r>
        <w:rPr>
          <w:spacing w:val="9"/>
        </w:rPr>
        <w:t>奖金、绩效工资、机关事业单位基本养老保险缴费</w:t>
      </w:r>
      <w:r>
        <w:rPr>
          <w:spacing w:val="8"/>
        </w:rPr>
        <w:t>、职业年</w:t>
      </w:r>
      <w:r>
        <w:t xml:space="preserve"> </w:t>
      </w:r>
      <w:r>
        <w:rPr>
          <w:spacing w:val="9"/>
        </w:rPr>
        <w:t>金缴费、职工基本医疗保险缴费、其他社会</w:t>
      </w:r>
      <w:r>
        <w:rPr>
          <w:spacing w:val="8"/>
        </w:rPr>
        <w:t>保障缴费、住房</w:t>
      </w:r>
    </w:p>
    <w:p w14:paraId="398C6600">
      <w:pPr>
        <w:spacing w:line="332" w:lineRule="auto"/>
        <w:sectPr>
          <w:footerReference r:id="rId24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0B6523E6">
      <w:pPr>
        <w:pStyle w:val="2"/>
        <w:spacing w:before="185" w:line="219" w:lineRule="auto"/>
        <w:ind w:left="25"/>
      </w:pPr>
      <w:r>
        <w:rPr>
          <w:spacing w:val="7"/>
        </w:rPr>
        <w:t>公积金、退休费等。</w:t>
      </w:r>
    </w:p>
    <w:p w14:paraId="03A741D1">
      <w:pPr>
        <w:pStyle w:val="2"/>
        <w:spacing w:before="191" w:line="333" w:lineRule="auto"/>
        <w:ind w:left="47" w:right="313" w:firstLine="618"/>
        <w:jc w:val="both"/>
      </w:pPr>
      <w:r>
        <w:rPr>
          <w:spacing w:val="5"/>
        </w:rPr>
        <w:t>公用经费</w:t>
      </w:r>
      <w:r>
        <w:rPr>
          <w:spacing w:val="-28"/>
        </w:rPr>
        <w:t xml:space="preserve"> </w:t>
      </w:r>
      <w:r>
        <w:rPr>
          <w:spacing w:val="5"/>
        </w:rPr>
        <w:t>14.10</w:t>
      </w:r>
      <w:r>
        <w:rPr>
          <w:spacing w:val="-44"/>
        </w:rPr>
        <w:t xml:space="preserve"> </w:t>
      </w:r>
      <w:r>
        <w:rPr>
          <w:spacing w:val="5"/>
        </w:rPr>
        <w:t>万元，主要包括：办公费、印刷费、水</w:t>
      </w:r>
      <w:r>
        <w:t xml:space="preserve"> </w:t>
      </w:r>
      <w:r>
        <w:rPr>
          <w:spacing w:val="8"/>
        </w:rPr>
        <w:t>费、电费、邮电费、取暖费、差旅费、维修（护）费、劳务</w:t>
      </w:r>
      <w:r>
        <w:rPr>
          <w:spacing w:val="3"/>
        </w:rPr>
        <w:t xml:space="preserve"> </w:t>
      </w:r>
      <w:r>
        <w:rPr>
          <w:spacing w:val="8"/>
        </w:rPr>
        <w:t>费、工会经费、福利费、其他商品和服务支出等。</w:t>
      </w:r>
    </w:p>
    <w:p w14:paraId="14EBA406">
      <w:pPr>
        <w:spacing w:line="334" w:lineRule="auto"/>
        <w:ind w:left="30" w:right="313" w:firstLine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七、关于托克逊县青少年活动中心单位2023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年一般公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共预算项目支出情况说明</w:t>
      </w:r>
    </w:p>
    <w:p w14:paraId="6C734696">
      <w:pPr>
        <w:pStyle w:val="2"/>
        <w:spacing w:line="332" w:lineRule="auto"/>
        <w:ind w:left="30" w:right="313" w:firstLine="634"/>
      </w:pPr>
      <w:r>
        <w:rPr>
          <w:spacing w:val="12"/>
        </w:rPr>
        <w:t>托克逊县青少年活动中心单位</w:t>
      </w:r>
      <w:r>
        <w:rPr>
          <w:spacing w:val="-35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年没有使用一般公</w:t>
      </w:r>
      <w:r>
        <w:t xml:space="preserve"> </w:t>
      </w:r>
      <w:r>
        <w:rPr>
          <w:spacing w:val="9"/>
        </w:rPr>
        <w:t>共预算项目支出，一般公共预算项目支出情况表为</w:t>
      </w:r>
      <w:r>
        <w:rPr>
          <w:spacing w:val="8"/>
        </w:rPr>
        <w:t>空表。</w:t>
      </w:r>
    </w:p>
    <w:p w14:paraId="4FBA839F">
      <w:pPr>
        <w:spacing w:before="3" w:line="334" w:lineRule="auto"/>
        <w:ind w:left="27" w:right="313" w:firstLine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</w:rPr>
        <w:t>八、关于托克逊县青少年活动中心单位202</w:t>
      </w:r>
      <w:r>
        <w:rPr>
          <w:rFonts w:ascii="黑体" w:hAnsi="黑体" w:eastAsia="黑体" w:cs="黑体"/>
          <w:spacing w:val="16"/>
          <w:sz w:val="31"/>
          <w:szCs w:val="31"/>
        </w:rPr>
        <w:t>3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年政府性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基金预算拨款情况说明</w:t>
      </w:r>
    </w:p>
    <w:p w14:paraId="5787E678">
      <w:pPr>
        <w:pStyle w:val="2"/>
        <w:spacing w:before="3" w:line="331" w:lineRule="auto"/>
        <w:ind w:left="38" w:right="315" w:firstLine="625"/>
      </w:pPr>
      <w:r>
        <w:rPr>
          <w:spacing w:val="12"/>
        </w:rPr>
        <w:t>托克逊县青少年活动中心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年没有使用政府性基金</w:t>
      </w:r>
      <w:r>
        <w:t xml:space="preserve"> </w:t>
      </w:r>
      <w:r>
        <w:rPr>
          <w:spacing w:val="6"/>
        </w:rPr>
        <w:t>预算拨款安排的支出，政府性基金预算支出情况表为空表。</w:t>
      </w:r>
    </w:p>
    <w:p w14:paraId="06A52FCE">
      <w:pPr>
        <w:spacing w:before="6" w:line="333" w:lineRule="auto"/>
        <w:ind w:left="27" w:right="313" w:firstLine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九、关于托克逊县青少年活动中心单位2023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年国有资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本经营预算拨款情况说明</w:t>
      </w:r>
    </w:p>
    <w:p w14:paraId="450489C8">
      <w:pPr>
        <w:pStyle w:val="2"/>
        <w:spacing w:before="1" w:line="333" w:lineRule="auto"/>
        <w:ind w:left="23" w:right="313" w:firstLine="640"/>
        <w:jc w:val="both"/>
      </w:pPr>
      <w:r>
        <w:rPr>
          <w:spacing w:val="12"/>
        </w:rPr>
        <w:t>托克逊县青少年活动中心</w:t>
      </w:r>
      <w:r>
        <w:rPr>
          <w:spacing w:val="-37"/>
        </w:rPr>
        <w:t xml:space="preserve"> </w:t>
      </w:r>
      <w:r>
        <w:rPr>
          <w:spacing w:val="12"/>
        </w:rPr>
        <w:t>2023</w:t>
      </w:r>
      <w:r>
        <w:rPr>
          <w:spacing w:val="-51"/>
        </w:rPr>
        <w:t xml:space="preserve"> </w:t>
      </w:r>
      <w:r>
        <w:rPr>
          <w:spacing w:val="12"/>
        </w:rPr>
        <w:t>年没有使用国有资本经</w:t>
      </w:r>
      <w:r>
        <w:t xml:space="preserve"> </w:t>
      </w:r>
      <w:r>
        <w:rPr>
          <w:spacing w:val="9"/>
        </w:rPr>
        <w:t>营预算拨款安排的支出，国有资本经营预算支出情况表为空</w:t>
      </w:r>
      <w:r>
        <w:rPr>
          <w:spacing w:val="1"/>
        </w:rPr>
        <w:t xml:space="preserve"> </w:t>
      </w:r>
      <w:r>
        <w:rPr>
          <w:spacing w:val="-1"/>
        </w:rPr>
        <w:t>表。</w:t>
      </w:r>
    </w:p>
    <w:p w14:paraId="5DF069DA">
      <w:pPr>
        <w:spacing w:before="1" w:line="334" w:lineRule="auto"/>
        <w:ind w:left="27" w:right="313"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十、关于托克逊县青少年活动中心单位2023</w:t>
      </w:r>
      <w:r>
        <w:rPr>
          <w:rFonts w:ascii="黑体" w:hAnsi="黑体" w:eastAsia="黑体" w:cs="黑体"/>
          <w:spacing w:val="-3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年财政拨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款“三公”经费预算情况说明</w:t>
      </w:r>
    </w:p>
    <w:p w14:paraId="64F5AD58">
      <w:pPr>
        <w:pStyle w:val="2"/>
        <w:spacing w:before="3" w:line="331" w:lineRule="auto"/>
        <w:ind w:left="34" w:firstLine="630"/>
      </w:pPr>
      <w:r>
        <w:rPr>
          <w:spacing w:val="11"/>
        </w:rPr>
        <w:t>托克逊县青少年活动中心单位</w:t>
      </w:r>
      <w:r>
        <w:rPr>
          <w:spacing w:val="-47"/>
        </w:rPr>
        <w:t xml:space="preserve"> </w:t>
      </w:r>
      <w:r>
        <w:rPr>
          <w:spacing w:val="11"/>
        </w:rPr>
        <w:t>2023</w:t>
      </w:r>
      <w:r>
        <w:rPr>
          <w:spacing w:val="-58"/>
        </w:rPr>
        <w:t xml:space="preserve"> </w:t>
      </w:r>
      <w:r>
        <w:rPr>
          <w:spacing w:val="11"/>
        </w:rPr>
        <w:t>年财政拨款“</w:t>
      </w:r>
      <w:r>
        <w:rPr>
          <w:spacing w:val="-119"/>
        </w:rPr>
        <w:t xml:space="preserve"> </w:t>
      </w:r>
      <w:r>
        <w:rPr>
          <w:spacing w:val="11"/>
        </w:rPr>
        <w:t>三公”</w:t>
      </w:r>
      <w:r>
        <w:t xml:space="preserve"> </w:t>
      </w:r>
      <w:r>
        <w:rPr>
          <w:spacing w:val="1"/>
        </w:rPr>
        <w:t>经费数为</w:t>
      </w:r>
      <w:r>
        <w:rPr>
          <w:spacing w:val="-38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万元，其中：</w:t>
      </w:r>
      <w:r>
        <w:rPr>
          <w:spacing w:val="-92"/>
        </w:rPr>
        <w:t xml:space="preserve"> </w:t>
      </w:r>
      <w:r>
        <w:rPr>
          <w:spacing w:val="1"/>
        </w:rPr>
        <w:t>因公出国（境</w:t>
      </w:r>
      <w:r>
        <w:t>）费</w:t>
      </w:r>
      <w:r>
        <w:rPr>
          <w:spacing w:val="-38"/>
        </w:rPr>
        <w:t xml:space="preserve"> </w:t>
      </w:r>
      <w:r>
        <w:t>0.00</w:t>
      </w:r>
      <w:r>
        <w:rPr>
          <w:spacing w:val="-45"/>
        </w:rPr>
        <w:t xml:space="preserve"> </w:t>
      </w:r>
      <w:r>
        <w:t>万元，</w:t>
      </w:r>
    </w:p>
    <w:p w14:paraId="51BEE419">
      <w:pPr>
        <w:pStyle w:val="2"/>
        <w:spacing w:before="7" w:line="332" w:lineRule="auto"/>
        <w:ind w:left="32" w:right="315" w:hanging="7"/>
      </w:pPr>
      <w:r>
        <w:rPr>
          <w:spacing w:val="3"/>
        </w:rPr>
        <w:t>公务用车购置费</w:t>
      </w:r>
      <w:r>
        <w:rPr>
          <w:spacing w:val="-36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万元，公务用车运行费</w:t>
      </w:r>
      <w:r>
        <w:rPr>
          <w:spacing w:val="-40"/>
        </w:rPr>
        <w:t xml:space="preserve"> </w:t>
      </w:r>
      <w:r>
        <w:rPr>
          <w:spacing w:val="3"/>
        </w:rPr>
        <w:t>0.00</w:t>
      </w:r>
      <w:r>
        <w:rPr>
          <w:spacing w:val="-45"/>
        </w:rPr>
        <w:t xml:space="preserve"> </w:t>
      </w:r>
      <w:r>
        <w:rPr>
          <w:spacing w:val="3"/>
        </w:rPr>
        <w:t>万元，公</w:t>
      </w:r>
      <w:r>
        <w:t xml:space="preserve"> </w:t>
      </w:r>
      <w:r>
        <w:rPr>
          <w:spacing w:val="-1"/>
        </w:rPr>
        <w:t>务接待费</w:t>
      </w:r>
      <w:r>
        <w:rPr>
          <w:spacing w:val="-36"/>
        </w:rPr>
        <w:t xml:space="preserve"> </w:t>
      </w:r>
      <w:r>
        <w:rPr>
          <w:spacing w:val="-1"/>
        </w:rPr>
        <w:t>0.00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1D5ECA17">
      <w:pPr>
        <w:pStyle w:val="2"/>
        <w:spacing w:before="2" w:line="219" w:lineRule="auto"/>
        <w:ind w:left="679"/>
      </w:pPr>
      <w:r>
        <w:rPr>
          <w:spacing w:val="6"/>
        </w:rPr>
        <w:t>2023</w:t>
      </w:r>
      <w:r>
        <w:rPr>
          <w:spacing w:val="-56"/>
        </w:rPr>
        <w:t xml:space="preserve"> </w:t>
      </w:r>
      <w:r>
        <w:rPr>
          <w:spacing w:val="6"/>
        </w:rPr>
        <w:t>年财政拨款“</w:t>
      </w:r>
      <w:r>
        <w:rPr>
          <w:spacing w:val="-114"/>
        </w:rPr>
        <w:t xml:space="preserve"> </w:t>
      </w:r>
      <w:r>
        <w:rPr>
          <w:spacing w:val="6"/>
        </w:rPr>
        <w:t>三公”经费比上年预算增</w:t>
      </w:r>
      <w:r>
        <w:rPr>
          <w:spacing w:val="5"/>
        </w:rPr>
        <w:t>加</w:t>
      </w:r>
      <w:r>
        <w:rPr>
          <w:spacing w:val="-36"/>
        </w:rPr>
        <w:t xml:space="preserve"> </w:t>
      </w:r>
      <w:r>
        <w:rPr>
          <w:spacing w:val="5"/>
        </w:rPr>
        <w:t>0.00</w:t>
      </w:r>
      <w:r>
        <w:rPr>
          <w:spacing w:val="-42"/>
        </w:rPr>
        <w:t xml:space="preserve"> </w:t>
      </w:r>
      <w:r>
        <w:rPr>
          <w:spacing w:val="5"/>
        </w:rPr>
        <w:t>万</w:t>
      </w:r>
    </w:p>
    <w:p w14:paraId="61838975">
      <w:pPr>
        <w:spacing w:line="219" w:lineRule="auto"/>
        <w:sectPr>
          <w:footerReference r:id="rId25" w:type="default"/>
          <w:pgSz w:w="11906" w:h="16839"/>
          <w:pgMar w:top="1431" w:right="1486" w:bottom="1521" w:left="1785" w:header="0" w:footer="1156" w:gutter="0"/>
          <w:cols w:space="720" w:num="1"/>
        </w:sectPr>
      </w:pPr>
    </w:p>
    <w:p w14:paraId="71BDA122">
      <w:pPr>
        <w:pStyle w:val="2"/>
        <w:spacing w:before="186" w:line="333" w:lineRule="auto"/>
        <w:ind w:left="21" w:firstLine="16"/>
        <w:jc w:val="both"/>
      </w:pPr>
      <w:r>
        <w:rPr>
          <w:spacing w:val="2"/>
        </w:rPr>
        <w:t>元，增长</w:t>
      </w:r>
      <w:r>
        <w:rPr>
          <w:spacing w:val="-38"/>
        </w:rPr>
        <w:t xml:space="preserve"> </w:t>
      </w:r>
      <w:r>
        <w:rPr>
          <w:spacing w:val="2"/>
        </w:rPr>
        <w:t>0.00%，其中：因公出国（境</w:t>
      </w:r>
      <w:r>
        <w:rPr>
          <w:spacing w:val="1"/>
        </w:rPr>
        <w:t>）费增加</w:t>
      </w:r>
      <w:r>
        <w:rPr>
          <w:spacing w:val="-39"/>
        </w:rPr>
        <w:t xml:space="preserve"> </w:t>
      </w:r>
      <w:r>
        <w:rPr>
          <w:spacing w:val="1"/>
        </w:rPr>
        <w:t>0.00</w:t>
      </w:r>
      <w:r>
        <w:rPr>
          <w:spacing w:val="-44"/>
        </w:rPr>
        <w:t xml:space="preserve"> </w:t>
      </w:r>
      <w:r>
        <w:rPr>
          <w:spacing w:val="1"/>
        </w:rPr>
        <w:t>万元，</w:t>
      </w:r>
      <w:r>
        <w:t xml:space="preserve"> </w:t>
      </w:r>
      <w:r>
        <w:rPr>
          <w:spacing w:val="10"/>
        </w:rPr>
        <w:t>增长</w:t>
      </w:r>
      <w:r>
        <w:rPr>
          <w:spacing w:val="-39"/>
        </w:rPr>
        <w:t xml:space="preserve"> </w:t>
      </w:r>
      <w:r>
        <w:rPr>
          <w:spacing w:val="10"/>
        </w:rPr>
        <w:t>0.00%，主要原因是本年度我单位无此预算；</w:t>
      </w:r>
      <w:r>
        <w:rPr>
          <w:spacing w:val="9"/>
        </w:rPr>
        <w:t>公务用车</w:t>
      </w:r>
      <w:r>
        <w:t xml:space="preserve"> </w:t>
      </w:r>
      <w:r>
        <w:rPr>
          <w:spacing w:val="1"/>
        </w:rPr>
        <w:t>购置费增加</w:t>
      </w:r>
      <w:r>
        <w:rPr>
          <w:spacing w:val="-22"/>
        </w:rPr>
        <w:t xml:space="preserve"> </w:t>
      </w:r>
      <w:r>
        <w:rPr>
          <w:spacing w:val="1"/>
        </w:rPr>
        <w:t>0.00</w:t>
      </w:r>
      <w:r>
        <w:rPr>
          <w:spacing w:val="-45"/>
        </w:rPr>
        <w:t xml:space="preserve"> </w:t>
      </w:r>
      <w:r>
        <w:rPr>
          <w:spacing w:val="1"/>
        </w:rPr>
        <w:t>万元，增长</w:t>
      </w:r>
      <w:r>
        <w:rPr>
          <w:spacing w:val="-38"/>
        </w:rPr>
        <w:t xml:space="preserve"> </w:t>
      </w:r>
      <w:r>
        <w:rPr>
          <w:spacing w:val="1"/>
        </w:rPr>
        <w:t>0.00%，主要原因是本年度我单</w:t>
      </w:r>
      <w:r>
        <w:t xml:space="preserve"> </w:t>
      </w:r>
      <w:r>
        <w:rPr>
          <w:spacing w:val="2"/>
        </w:rPr>
        <w:t>位无此预算；公务用车运行费增加</w:t>
      </w:r>
      <w:r>
        <w:rPr>
          <w:spacing w:val="-33"/>
        </w:rPr>
        <w:t xml:space="preserve"> </w:t>
      </w:r>
      <w:r>
        <w:rPr>
          <w:spacing w:val="2"/>
        </w:rPr>
        <w:t>0.00</w:t>
      </w:r>
      <w:r>
        <w:rPr>
          <w:spacing w:val="-45"/>
        </w:rPr>
        <w:t xml:space="preserve"> </w:t>
      </w:r>
      <w:r>
        <w:rPr>
          <w:spacing w:val="2"/>
        </w:rPr>
        <w:t>万元，增长</w:t>
      </w:r>
      <w:r>
        <w:rPr>
          <w:spacing w:val="-38"/>
        </w:rPr>
        <w:t xml:space="preserve"> </w:t>
      </w:r>
      <w:r>
        <w:rPr>
          <w:spacing w:val="2"/>
        </w:rPr>
        <w:t>0.00%，</w:t>
      </w:r>
      <w:r>
        <w:t xml:space="preserve"> </w:t>
      </w:r>
      <w:r>
        <w:rPr>
          <w:spacing w:val="15"/>
        </w:rPr>
        <w:t>主要原因是本年度我单位无此预算；公务接待费增加</w:t>
      </w:r>
      <w:r>
        <w:rPr>
          <w:spacing w:val="-14"/>
        </w:rPr>
        <w:t xml:space="preserve"> </w:t>
      </w:r>
      <w:r>
        <w:rPr>
          <w:spacing w:val="15"/>
        </w:rPr>
        <w:t>0.00</w:t>
      </w:r>
      <w:r>
        <w:t xml:space="preserve"> </w:t>
      </w:r>
      <w:r>
        <w:rPr>
          <w:spacing w:val="7"/>
        </w:rPr>
        <w:t>万元，增长</w:t>
      </w:r>
      <w:r>
        <w:rPr>
          <w:spacing w:val="-39"/>
        </w:rPr>
        <w:t xml:space="preserve"> </w:t>
      </w:r>
      <w:r>
        <w:rPr>
          <w:spacing w:val="7"/>
        </w:rPr>
        <w:t>0.00%，主要原因是本年度我单位无此预算。</w:t>
      </w:r>
    </w:p>
    <w:p w14:paraId="312D37D9">
      <w:pPr>
        <w:spacing w:before="3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十一、其他重要事项的情况说明</w:t>
      </w:r>
    </w:p>
    <w:p w14:paraId="057CA08C">
      <w:pPr>
        <w:spacing w:before="180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（</w:t>
      </w:r>
      <w:r>
        <w:rPr>
          <w:rFonts w:ascii="楷体" w:hAnsi="楷体" w:eastAsia="楷体" w:cs="楷体"/>
          <w:spacing w:val="-7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z w:val="31"/>
          <w:szCs w:val="31"/>
        </w:rPr>
        <w:t>一）机关运行经费情况</w:t>
      </w:r>
    </w:p>
    <w:p w14:paraId="3CD21E56">
      <w:pPr>
        <w:pStyle w:val="2"/>
        <w:spacing w:before="187" w:line="333" w:lineRule="auto"/>
        <w:ind w:left="30" w:right="16" w:firstLine="649"/>
        <w:jc w:val="both"/>
      </w:pPr>
      <w:r>
        <w:rPr>
          <w:spacing w:val="1"/>
        </w:rPr>
        <w:t>2023</w:t>
      </w:r>
      <w:r>
        <w:rPr>
          <w:spacing w:val="-44"/>
        </w:rPr>
        <w:t xml:space="preserve"> </w:t>
      </w:r>
      <w:r>
        <w:rPr>
          <w:spacing w:val="1"/>
        </w:rPr>
        <w:t>年，托克逊县青少年活动中心本级及下属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54"/>
        </w:rPr>
        <w:t xml:space="preserve"> </w:t>
      </w:r>
      <w:r>
        <w:rPr>
          <w:spacing w:val="1"/>
        </w:rPr>
        <w:t>家行政</w:t>
      </w:r>
      <w:r>
        <w:t xml:space="preserve"> </w:t>
      </w:r>
      <w:r>
        <w:rPr>
          <w:spacing w:val="4"/>
        </w:rPr>
        <w:t>单位和</w:t>
      </w:r>
      <w:r>
        <w:rPr>
          <w:spacing w:val="-42"/>
        </w:rPr>
        <w:t xml:space="preserve"> </w:t>
      </w:r>
      <w:r>
        <w:rPr>
          <w:spacing w:val="4"/>
        </w:rPr>
        <w:t>0</w:t>
      </w:r>
      <w:r>
        <w:rPr>
          <w:spacing w:val="-59"/>
        </w:rPr>
        <w:t xml:space="preserve"> </w:t>
      </w:r>
      <w:r>
        <w:rPr>
          <w:spacing w:val="4"/>
        </w:rPr>
        <w:t>家事业单位的机关运行经费财政拨款预算</w:t>
      </w:r>
      <w:r>
        <w:rPr>
          <w:spacing w:val="-43"/>
        </w:rPr>
        <w:t xml:space="preserve"> </w:t>
      </w:r>
      <w:r>
        <w:rPr>
          <w:spacing w:val="4"/>
        </w:rPr>
        <w:t>14.10</w:t>
      </w:r>
      <w:r>
        <w:rPr>
          <w:spacing w:val="-50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4"/>
        </w:rPr>
        <w:t>元，</w:t>
      </w:r>
      <w:r>
        <w:rPr>
          <w:spacing w:val="-78"/>
        </w:rPr>
        <w:t xml:space="preserve"> </w:t>
      </w:r>
      <w:r>
        <w:rPr>
          <w:spacing w:val="4"/>
        </w:rPr>
        <w:t>比上年预算增加</w:t>
      </w:r>
      <w:r>
        <w:rPr>
          <w:spacing w:val="-46"/>
        </w:rPr>
        <w:t xml:space="preserve"> </w:t>
      </w:r>
      <w:r>
        <w:rPr>
          <w:spacing w:val="4"/>
        </w:rPr>
        <w:t>2.06</w:t>
      </w:r>
      <w:r>
        <w:rPr>
          <w:spacing w:val="-42"/>
        </w:rPr>
        <w:t xml:space="preserve"> </w:t>
      </w:r>
      <w:r>
        <w:rPr>
          <w:spacing w:val="4"/>
        </w:rPr>
        <w:t>万元，增长</w:t>
      </w:r>
      <w:r>
        <w:rPr>
          <w:spacing w:val="-38"/>
        </w:rPr>
        <w:t xml:space="preserve"> </w:t>
      </w:r>
      <w:r>
        <w:rPr>
          <w:spacing w:val="4"/>
        </w:rPr>
        <w:t>17.11%。主要原因是</w:t>
      </w:r>
      <w:r>
        <w:t xml:space="preserve"> </w:t>
      </w:r>
      <w:r>
        <w:rPr>
          <w:spacing w:val="6"/>
        </w:rPr>
        <w:t>培训活动增加导致日常公用经费增加才从而导致预算增长。</w:t>
      </w:r>
    </w:p>
    <w:p w14:paraId="114C866D">
      <w:pPr>
        <w:spacing w:before="4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二）政府采购情况</w:t>
      </w:r>
    </w:p>
    <w:p w14:paraId="1A83C258">
      <w:pPr>
        <w:pStyle w:val="2"/>
        <w:spacing w:before="185" w:line="333" w:lineRule="auto"/>
        <w:ind w:left="34" w:right="19" w:firstLine="645"/>
        <w:jc w:val="both"/>
      </w:pPr>
      <w:r>
        <w:rPr>
          <w:spacing w:val="16"/>
        </w:rPr>
        <w:t>2023</w:t>
      </w:r>
      <w:r>
        <w:rPr>
          <w:spacing w:val="-48"/>
        </w:rPr>
        <w:t xml:space="preserve"> </w:t>
      </w:r>
      <w:r>
        <w:rPr>
          <w:spacing w:val="16"/>
        </w:rPr>
        <w:t>年，托克逊县青少年活动中心单位政府采购预算</w:t>
      </w:r>
      <w:r>
        <w:t xml:space="preserve"> </w:t>
      </w:r>
      <w:r>
        <w:rPr>
          <w:spacing w:val="6"/>
        </w:rPr>
        <w:t>2.06</w:t>
      </w:r>
      <w:r>
        <w:rPr>
          <w:spacing w:val="-26"/>
        </w:rPr>
        <w:t xml:space="preserve"> </w:t>
      </w:r>
      <w:r>
        <w:rPr>
          <w:spacing w:val="6"/>
        </w:rPr>
        <w:t>万元，其中：政府采购货物预算</w:t>
      </w:r>
      <w:r>
        <w:rPr>
          <w:spacing w:val="-39"/>
        </w:rPr>
        <w:t xml:space="preserve"> </w:t>
      </w:r>
      <w:r>
        <w:rPr>
          <w:spacing w:val="6"/>
        </w:rPr>
        <w:t>1.36</w:t>
      </w:r>
      <w:r>
        <w:rPr>
          <w:spacing w:val="-42"/>
        </w:rPr>
        <w:t xml:space="preserve"> </w:t>
      </w:r>
      <w:r>
        <w:rPr>
          <w:spacing w:val="6"/>
        </w:rPr>
        <w:t>万元，政府采购</w:t>
      </w:r>
      <w:r>
        <w:t xml:space="preserve"> </w:t>
      </w:r>
      <w:r>
        <w:rPr>
          <w:spacing w:val="1"/>
        </w:rPr>
        <w:t>工程预算</w:t>
      </w:r>
      <w:r>
        <w:rPr>
          <w:spacing w:val="-28"/>
        </w:rPr>
        <w:t xml:space="preserve"> </w:t>
      </w:r>
      <w:r>
        <w:rPr>
          <w:spacing w:val="1"/>
        </w:rPr>
        <w:t>0</w:t>
      </w:r>
      <w:r>
        <w:rPr>
          <w:rFonts w:hint="eastAsia"/>
          <w:spacing w:val="1"/>
          <w:lang w:val="en-US" w:eastAsia="zh-CN"/>
        </w:rPr>
        <w:t>.00</w:t>
      </w:r>
      <w:r>
        <w:rPr>
          <w:spacing w:val="-45"/>
        </w:rPr>
        <w:t xml:space="preserve"> </w:t>
      </w:r>
      <w:r>
        <w:rPr>
          <w:spacing w:val="1"/>
        </w:rPr>
        <w:t>万元，政府采购服务预算</w:t>
      </w:r>
      <w:r>
        <w:rPr>
          <w:spacing w:val="-38"/>
        </w:rPr>
        <w:t xml:space="preserve"> </w:t>
      </w:r>
      <w:r>
        <w:rPr>
          <w:spacing w:val="1"/>
        </w:rPr>
        <w:t>0.7</w:t>
      </w:r>
      <w:r>
        <w:rPr>
          <w:rFonts w:hint="eastAsia"/>
          <w:spacing w:val="1"/>
          <w:lang w:val="en-US" w:eastAsia="zh-CN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万元。</w:t>
      </w:r>
    </w:p>
    <w:p w14:paraId="48AFBA6E">
      <w:pPr>
        <w:pStyle w:val="2"/>
        <w:spacing w:before="3" w:line="333" w:lineRule="auto"/>
        <w:ind w:left="29" w:right="16" w:firstLine="650"/>
        <w:jc w:val="both"/>
      </w:pPr>
      <w:r>
        <w:rPr>
          <w:spacing w:val="16"/>
        </w:rPr>
        <w:t>2023</w:t>
      </w:r>
      <w:r>
        <w:rPr>
          <w:spacing w:val="-49"/>
        </w:rPr>
        <w:t xml:space="preserve"> </w:t>
      </w:r>
      <w:r>
        <w:rPr>
          <w:spacing w:val="16"/>
        </w:rPr>
        <w:t>年度本单位面向中小企业预留政府采购项目预算</w:t>
      </w:r>
      <w:r>
        <w:t xml:space="preserve"> </w:t>
      </w:r>
      <w:r>
        <w:rPr>
          <w:spacing w:val="11"/>
        </w:rPr>
        <w:t>金额</w:t>
      </w:r>
      <w:r>
        <w:rPr>
          <w:spacing w:val="-30"/>
        </w:rPr>
        <w:t xml:space="preserve"> </w:t>
      </w:r>
      <w:r>
        <w:rPr>
          <w:spacing w:val="11"/>
        </w:rPr>
        <w:t>2.06</w:t>
      </w:r>
      <w:r>
        <w:rPr>
          <w:spacing w:val="-37"/>
        </w:rPr>
        <w:t xml:space="preserve"> </w:t>
      </w:r>
      <w:r>
        <w:rPr>
          <w:spacing w:val="11"/>
        </w:rPr>
        <w:t>万元，其中：面向小微企业预留政府采购项目预</w:t>
      </w:r>
      <w:r>
        <w:t xml:space="preserve"> </w:t>
      </w:r>
      <w:r>
        <w:rPr>
          <w:spacing w:val="-1"/>
        </w:rPr>
        <w:t>算金额</w:t>
      </w:r>
      <w:r>
        <w:rPr>
          <w:spacing w:val="-45"/>
        </w:rPr>
        <w:t xml:space="preserve"> </w:t>
      </w:r>
      <w:r>
        <w:rPr>
          <w:spacing w:val="-1"/>
        </w:rPr>
        <w:t>2.06</w:t>
      </w:r>
      <w:r>
        <w:rPr>
          <w:spacing w:val="-44"/>
        </w:rPr>
        <w:t xml:space="preserve"> </w:t>
      </w:r>
      <w:r>
        <w:rPr>
          <w:spacing w:val="-1"/>
        </w:rPr>
        <w:t>万元。</w:t>
      </w:r>
    </w:p>
    <w:p w14:paraId="59737B70">
      <w:pPr>
        <w:spacing w:before="1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三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）国有资产占用使用情况</w:t>
      </w:r>
    </w:p>
    <w:p w14:paraId="7B702161">
      <w:pPr>
        <w:pStyle w:val="2"/>
        <w:spacing w:before="189" w:line="334" w:lineRule="auto"/>
        <w:ind w:left="25" w:right="19" w:firstLine="647"/>
      </w:pPr>
      <w:r>
        <w:rPr>
          <w:spacing w:val="12"/>
        </w:rPr>
        <w:t>截至</w:t>
      </w:r>
      <w:r>
        <w:rPr>
          <w:spacing w:val="-43"/>
        </w:rPr>
        <w:t xml:space="preserve"> </w:t>
      </w:r>
      <w:r>
        <w:rPr>
          <w:spacing w:val="12"/>
        </w:rPr>
        <w:t>2022</w:t>
      </w:r>
      <w:r>
        <w:rPr>
          <w:spacing w:val="-51"/>
        </w:rPr>
        <w:t xml:space="preserve"> </w:t>
      </w:r>
      <w:r>
        <w:rPr>
          <w:spacing w:val="12"/>
        </w:rPr>
        <w:t>年底，托克逊县青少年活动中心部门及</w:t>
      </w:r>
      <w:r>
        <w:rPr>
          <w:spacing w:val="11"/>
        </w:rPr>
        <w:t>下属</w:t>
      </w:r>
      <w:r>
        <w:t xml:space="preserve"> </w:t>
      </w:r>
      <w:r>
        <w:rPr>
          <w:spacing w:val="9"/>
        </w:rPr>
        <w:t>各预算单位占用使用国有资产总体情况为</w:t>
      </w:r>
    </w:p>
    <w:p w14:paraId="733A8FFA">
      <w:pPr>
        <w:pStyle w:val="2"/>
        <w:spacing w:before="1" w:line="219" w:lineRule="auto"/>
        <w:ind w:left="687"/>
      </w:pPr>
      <w:r>
        <w:rPr>
          <w:spacing w:val="-3"/>
        </w:rPr>
        <w:t>1.房屋</w:t>
      </w:r>
      <w:r>
        <w:rPr>
          <w:spacing w:val="-30"/>
        </w:rPr>
        <w:t xml:space="preserve"> </w:t>
      </w:r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平方米，价值</w:t>
      </w:r>
      <w:r>
        <w:rPr>
          <w:spacing w:val="-41"/>
        </w:rPr>
        <w:t xml:space="preserve"> </w:t>
      </w:r>
      <w:r>
        <w:rPr>
          <w:spacing w:val="-3"/>
        </w:rPr>
        <w:t>0</w:t>
      </w:r>
      <w:r>
        <w:rPr>
          <w:spacing w:val="-44"/>
        </w:rPr>
        <w:t xml:space="preserve"> </w:t>
      </w:r>
      <w:r>
        <w:rPr>
          <w:spacing w:val="-3"/>
        </w:rPr>
        <w:t>万元。</w:t>
      </w:r>
    </w:p>
    <w:p w14:paraId="53EE122B">
      <w:pPr>
        <w:pStyle w:val="2"/>
        <w:spacing w:before="190" w:line="219" w:lineRule="auto"/>
        <w:ind w:right="13"/>
        <w:jc w:val="right"/>
      </w:pPr>
      <w:r>
        <w:rPr>
          <w:spacing w:val="1"/>
        </w:rPr>
        <w:t>2.车辆</w:t>
      </w:r>
      <w:r>
        <w:rPr>
          <w:spacing w:val="-38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rPr>
          <w:spacing w:val="1"/>
        </w:rPr>
        <w:t>辆，价值</w:t>
      </w:r>
      <w:r>
        <w:rPr>
          <w:spacing w:val="-39"/>
        </w:rPr>
        <w:t xml:space="preserve"> </w:t>
      </w:r>
      <w:r>
        <w:rPr>
          <w:spacing w:val="1"/>
        </w:rPr>
        <w:t>0</w:t>
      </w:r>
      <w:r>
        <w:rPr>
          <w:spacing w:val="-44"/>
        </w:rPr>
        <w:t xml:space="preserve"> </w:t>
      </w:r>
      <w:r>
        <w:rPr>
          <w:spacing w:val="1"/>
        </w:rPr>
        <w:t>万元；其中：一般公务用车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62"/>
        </w:rPr>
        <w:t xml:space="preserve"> </w:t>
      </w:r>
      <w:r>
        <w:t>辆，</w:t>
      </w:r>
    </w:p>
    <w:p w14:paraId="3172F466">
      <w:pPr>
        <w:spacing w:line="219" w:lineRule="auto"/>
        <w:sectPr>
          <w:footerReference r:id="rId26" w:type="default"/>
          <w:pgSz w:w="11906" w:h="16839"/>
          <w:pgMar w:top="1431" w:right="1783" w:bottom="1521" w:left="1785" w:header="0" w:footer="1156" w:gutter="0"/>
          <w:cols w:space="720" w:num="1"/>
        </w:sectPr>
      </w:pPr>
    </w:p>
    <w:p w14:paraId="3B1632B5">
      <w:pPr>
        <w:pStyle w:val="2"/>
        <w:spacing w:before="184" w:line="333" w:lineRule="auto"/>
        <w:ind w:left="26" w:right="79"/>
      </w:pPr>
      <w:r>
        <w:t>价值</w:t>
      </w:r>
      <w:r>
        <w:rPr>
          <w:spacing w:val="-30"/>
        </w:rPr>
        <w:t xml:space="preserve"> </w:t>
      </w:r>
      <w:r>
        <w:t>0</w:t>
      </w:r>
      <w:r>
        <w:rPr>
          <w:spacing w:val="-45"/>
        </w:rPr>
        <w:t xml:space="preserve"> </w:t>
      </w:r>
      <w:r>
        <w:t>万元；执法执勤用车</w:t>
      </w:r>
      <w:r>
        <w:rPr>
          <w:spacing w:val="-40"/>
        </w:rPr>
        <w:t xml:space="preserve"> </w:t>
      </w:r>
      <w:r>
        <w:t>0</w:t>
      </w:r>
      <w:r>
        <w:rPr>
          <w:spacing w:val="-62"/>
        </w:rPr>
        <w:t xml:space="preserve"> </w:t>
      </w:r>
      <w:r>
        <w:t>辆，价值</w:t>
      </w:r>
      <w:r>
        <w:rPr>
          <w:spacing w:val="-39"/>
        </w:rPr>
        <w:t xml:space="preserve"> </w:t>
      </w:r>
      <w:r>
        <w:t>0</w:t>
      </w:r>
      <w:r>
        <w:rPr>
          <w:spacing w:val="-44"/>
        </w:rPr>
        <w:t xml:space="preserve"> </w:t>
      </w:r>
      <w:r>
        <w:t>万元；其他车辆</w:t>
      </w:r>
      <w:r>
        <w:rPr>
          <w:spacing w:val="-39"/>
        </w:rPr>
        <w:t xml:space="preserve"> </w:t>
      </w:r>
      <w:r>
        <w:t xml:space="preserve">0 </w:t>
      </w:r>
      <w:r>
        <w:rPr>
          <w:spacing w:val="-2"/>
        </w:rPr>
        <w:t>辆，价值</w:t>
      </w:r>
      <w:r>
        <w:rPr>
          <w:spacing w:val="-39"/>
        </w:rPr>
        <w:t xml:space="preserve"> </w:t>
      </w:r>
      <w:r>
        <w:rPr>
          <w:spacing w:val="-2"/>
        </w:rPr>
        <w:t>0</w:t>
      </w:r>
      <w:r>
        <w:rPr>
          <w:spacing w:val="-45"/>
        </w:rPr>
        <w:t xml:space="preserve"> </w:t>
      </w:r>
      <w:r>
        <w:rPr>
          <w:spacing w:val="-2"/>
        </w:rPr>
        <w:t>万元。</w:t>
      </w:r>
    </w:p>
    <w:p w14:paraId="2D1F91C0">
      <w:pPr>
        <w:pStyle w:val="2"/>
        <w:spacing w:line="220" w:lineRule="auto"/>
        <w:ind w:left="692"/>
      </w:pPr>
      <w:r>
        <w:t>3.办公家具价值</w:t>
      </w:r>
      <w:r>
        <w:rPr>
          <w:spacing w:val="-47"/>
        </w:rPr>
        <w:t xml:space="preserve"> </w:t>
      </w:r>
      <w:r>
        <w:t>59</w:t>
      </w:r>
      <w:r>
        <w:rPr>
          <w:spacing w:val="-44"/>
        </w:rPr>
        <w:t xml:space="preserve"> </w:t>
      </w:r>
      <w:r>
        <w:t>万元。</w:t>
      </w:r>
    </w:p>
    <w:p w14:paraId="5CB21812">
      <w:pPr>
        <w:pStyle w:val="2"/>
        <w:spacing w:before="192" w:line="220" w:lineRule="auto"/>
        <w:ind w:left="678"/>
      </w:pPr>
      <w:r>
        <w:rPr>
          <w:spacing w:val="1"/>
        </w:rPr>
        <w:t>4.其他资产价值</w:t>
      </w:r>
      <w:r>
        <w:rPr>
          <w:spacing w:val="-41"/>
        </w:rPr>
        <w:t xml:space="preserve"> </w:t>
      </w:r>
      <w:r>
        <w:rPr>
          <w:spacing w:val="1"/>
        </w:rPr>
        <w:t>182</w:t>
      </w:r>
      <w:r>
        <w:rPr>
          <w:spacing w:val="-45"/>
        </w:rPr>
        <w:t xml:space="preserve"> </w:t>
      </w:r>
      <w:r>
        <w:rPr>
          <w:spacing w:val="1"/>
        </w:rPr>
        <w:t>万元。</w:t>
      </w:r>
    </w:p>
    <w:p w14:paraId="68D90CDD">
      <w:pPr>
        <w:pStyle w:val="2"/>
        <w:spacing w:before="191" w:line="333" w:lineRule="auto"/>
        <w:ind w:left="46" w:right="16" w:firstLine="628"/>
      </w:pPr>
      <w:r>
        <w:rPr>
          <w:spacing w:val="4"/>
        </w:rPr>
        <w:t>单位价值</w:t>
      </w:r>
      <w:r>
        <w:rPr>
          <w:spacing w:val="-38"/>
        </w:rPr>
        <w:t xml:space="preserve"> </w:t>
      </w:r>
      <w:r>
        <w:rPr>
          <w:spacing w:val="4"/>
        </w:rPr>
        <w:t>50</w:t>
      </w:r>
      <w:r>
        <w:rPr>
          <w:spacing w:val="-38"/>
        </w:rPr>
        <w:t xml:space="preserve"> </w:t>
      </w:r>
      <w:r>
        <w:rPr>
          <w:spacing w:val="4"/>
        </w:rPr>
        <w:t>万元以上大型设备</w:t>
      </w:r>
      <w:r>
        <w:rPr>
          <w:spacing w:val="-33"/>
        </w:rPr>
        <w:t xml:space="preserve"> </w:t>
      </w:r>
      <w:r>
        <w:rPr>
          <w:spacing w:val="4"/>
        </w:rPr>
        <w:t>0 台</w:t>
      </w:r>
      <w:r>
        <w:rPr>
          <w:spacing w:val="-88"/>
        </w:rPr>
        <w:t xml:space="preserve"> </w:t>
      </w:r>
      <w:r>
        <w:rPr>
          <w:spacing w:val="-2"/>
        </w:rPr>
        <w:t>，</w:t>
      </w:r>
      <w:r>
        <w:rPr>
          <w:spacing w:val="4"/>
        </w:rPr>
        <w:t>单位价值</w:t>
      </w:r>
      <w:r>
        <w:t xml:space="preserve"> </w:t>
      </w:r>
      <w:r>
        <w:rPr>
          <w:spacing w:val="-3"/>
        </w:rPr>
        <w:t>100</w:t>
      </w:r>
      <w:r>
        <w:rPr>
          <w:spacing w:val="-38"/>
        </w:rPr>
        <w:t xml:space="preserve"> </w:t>
      </w:r>
      <w:r>
        <w:rPr>
          <w:spacing w:val="-3"/>
        </w:rPr>
        <w:t>万元以上大型设备</w:t>
      </w:r>
      <w:r>
        <w:rPr>
          <w:spacing w:val="-38"/>
        </w:rPr>
        <w:t xml:space="preserve"> </w:t>
      </w:r>
      <w:r>
        <w:rPr>
          <w:spacing w:val="-3"/>
        </w:rPr>
        <w:t>0 台。</w:t>
      </w:r>
    </w:p>
    <w:p w14:paraId="0E536B96">
      <w:pPr>
        <w:pStyle w:val="2"/>
        <w:spacing w:before="2" w:line="333" w:lineRule="auto"/>
        <w:ind w:left="30" w:right="16" w:firstLine="649"/>
        <w:jc w:val="both"/>
      </w:pPr>
      <w:r>
        <w:rPr>
          <w:spacing w:val="7"/>
        </w:rPr>
        <w:t>2023</w:t>
      </w:r>
      <w:r>
        <w:rPr>
          <w:spacing w:val="-54"/>
        </w:rPr>
        <w:t xml:space="preserve"> </w:t>
      </w:r>
      <w:r>
        <w:rPr>
          <w:spacing w:val="7"/>
        </w:rPr>
        <w:t>年单位预算未安排购置车辆经费，安排购置</w:t>
      </w:r>
      <w:r>
        <w:rPr>
          <w:spacing w:val="-44"/>
        </w:rPr>
        <w:t xml:space="preserve"> </w:t>
      </w:r>
      <w:r>
        <w:rPr>
          <w:spacing w:val="7"/>
        </w:rPr>
        <w:t>50</w:t>
      </w:r>
      <w:r>
        <w:rPr>
          <w:spacing w:val="-42"/>
        </w:rPr>
        <w:t xml:space="preserve"> </w:t>
      </w:r>
      <w:r>
        <w:rPr>
          <w:spacing w:val="7"/>
        </w:rPr>
        <w:t>万</w:t>
      </w:r>
      <w:r>
        <w:t xml:space="preserve"> 元以上大型设备</w:t>
      </w:r>
      <w:r>
        <w:rPr>
          <w:spacing w:val="-38"/>
        </w:rPr>
        <w:t xml:space="preserve"> </w:t>
      </w:r>
      <w:r>
        <w:t>0 台</w:t>
      </w:r>
      <w:r>
        <w:rPr>
          <w:spacing w:val="21"/>
        </w:rPr>
        <w:t>，</w:t>
      </w:r>
      <w:r>
        <w:t>单位价值</w:t>
      </w:r>
      <w:r>
        <w:rPr>
          <w:spacing w:val="-41"/>
        </w:rPr>
        <w:t xml:space="preserve"> </w:t>
      </w:r>
      <w:r>
        <w:t>100</w:t>
      </w:r>
      <w:r>
        <w:rPr>
          <w:spacing w:val="-47"/>
        </w:rPr>
        <w:t xml:space="preserve"> </w:t>
      </w:r>
      <w:r>
        <w:t xml:space="preserve">万元以上大型设 </w:t>
      </w:r>
      <w:r>
        <w:rPr>
          <w:spacing w:val="-9"/>
        </w:rPr>
        <w:t>备</w:t>
      </w:r>
      <w:r>
        <w:rPr>
          <w:spacing w:val="-34"/>
        </w:rPr>
        <w:t xml:space="preserve"> </w:t>
      </w:r>
      <w:r>
        <w:rPr>
          <w:spacing w:val="-9"/>
        </w:rPr>
        <w:t>0</w:t>
      </w:r>
      <w:r>
        <w:rPr>
          <w:spacing w:val="-25"/>
        </w:rPr>
        <w:t xml:space="preserve"> </w:t>
      </w:r>
      <w:r>
        <w:rPr>
          <w:spacing w:val="-9"/>
        </w:rPr>
        <w:t>台（套）。</w:t>
      </w:r>
    </w:p>
    <w:p w14:paraId="190CA874">
      <w:pPr>
        <w:spacing w:before="2" w:line="223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（</w:t>
      </w:r>
      <w:r>
        <w:rPr>
          <w:rFonts w:ascii="楷体" w:hAnsi="楷体" w:eastAsia="楷体" w:cs="楷体"/>
          <w:spacing w:val="-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四）预算绩效情况</w:t>
      </w:r>
    </w:p>
    <w:p w14:paraId="617474FE">
      <w:pPr>
        <w:pStyle w:val="2"/>
        <w:spacing w:before="186" w:line="334" w:lineRule="auto"/>
        <w:ind w:left="22" w:right="16" w:firstLine="657"/>
        <w:jc w:val="both"/>
      </w:pPr>
      <w:r>
        <w:rPr>
          <w:spacing w:val="2"/>
        </w:rPr>
        <w:t>2023</w:t>
      </w:r>
      <w:r>
        <w:rPr>
          <w:spacing w:val="-58"/>
        </w:rPr>
        <w:t xml:space="preserve"> </w:t>
      </w:r>
      <w:r>
        <w:rPr>
          <w:spacing w:val="2"/>
        </w:rPr>
        <w:t>年，本年度预算绩效管理的财政拨</w:t>
      </w:r>
      <w:r>
        <w:rPr>
          <w:spacing w:val="1"/>
        </w:rPr>
        <w:t>款项目</w:t>
      </w:r>
      <w:r>
        <w:rPr>
          <w:spacing w:val="-41"/>
        </w:rPr>
        <w:t xml:space="preserve"> </w:t>
      </w:r>
      <w:r>
        <w:rPr>
          <w:spacing w:val="1"/>
        </w:rPr>
        <w:t>0</w:t>
      </w:r>
      <w:r>
        <w:rPr>
          <w:spacing w:val="-59"/>
        </w:rPr>
        <w:t xml:space="preserve"> </w:t>
      </w:r>
      <w:r>
        <w:rPr>
          <w:spacing w:val="1"/>
        </w:rPr>
        <w:t>个，涉</w:t>
      </w:r>
      <w:r>
        <w:t xml:space="preserve"> </w:t>
      </w:r>
      <w:r>
        <w:rPr>
          <w:spacing w:val="9"/>
        </w:rPr>
        <w:t>及预算金额</w:t>
      </w:r>
      <w:r>
        <w:rPr>
          <w:spacing w:val="-34"/>
        </w:rPr>
        <w:t xml:space="preserve"> </w:t>
      </w:r>
      <w:r>
        <w:rPr>
          <w:spacing w:val="9"/>
        </w:rPr>
        <w:t>0.00</w:t>
      </w:r>
      <w:r>
        <w:rPr>
          <w:spacing w:val="-37"/>
        </w:rPr>
        <w:t xml:space="preserve"> </w:t>
      </w:r>
      <w:r>
        <w:rPr>
          <w:spacing w:val="9"/>
        </w:rPr>
        <w:t>万元；非财政拨款项目</w:t>
      </w:r>
      <w:r>
        <w:rPr>
          <w:spacing w:val="-34"/>
        </w:rPr>
        <w:t xml:space="preserve"> </w:t>
      </w:r>
      <w:r>
        <w:rPr>
          <w:spacing w:val="9"/>
        </w:rPr>
        <w:t>0</w:t>
      </w:r>
      <w:r>
        <w:rPr>
          <w:spacing w:val="-54"/>
        </w:rPr>
        <w:t xml:space="preserve"> </w:t>
      </w:r>
      <w:r>
        <w:rPr>
          <w:spacing w:val="9"/>
        </w:rPr>
        <w:t>个，</w:t>
      </w:r>
      <w:r>
        <w:rPr>
          <w:spacing w:val="8"/>
        </w:rPr>
        <w:t>涉及预算金</w:t>
      </w:r>
      <w:r>
        <w:t xml:space="preserve"> </w:t>
      </w:r>
      <w:r>
        <w:rPr>
          <w:spacing w:val="-9"/>
        </w:rPr>
        <w:t>额</w:t>
      </w:r>
      <w:r>
        <w:rPr>
          <w:spacing w:val="-37"/>
        </w:rPr>
        <w:t xml:space="preserve"> </w:t>
      </w:r>
      <w:r>
        <w:rPr>
          <w:spacing w:val="-9"/>
        </w:rPr>
        <w:t>0</w:t>
      </w:r>
      <w:r>
        <w:rPr>
          <w:rFonts w:hint="eastAsia"/>
          <w:spacing w:val="-9"/>
          <w:lang w:val="en-US" w:eastAsia="zh-CN"/>
        </w:rPr>
        <w:t>.00</w:t>
      </w:r>
      <w:bookmarkStart w:id="0" w:name="_GoBack"/>
      <w:bookmarkEnd w:id="0"/>
      <w:r>
        <w:rPr>
          <w:spacing w:val="-44"/>
        </w:rPr>
        <w:t xml:space="preserve"> </w:t>
      </w:r>
      <w:r>
        <w:rPr>
          <w:spacing w:val="-9"/>
        </w:rPr>
        <w:t>万元。</w:t>
      </w:r>
    </w:p>
    <w:p w14:paraId="293AF382">
      <w:pPr>
        <w:spacing w:line="334" w:lineRule="auto"/>
        <w:sectPr>
          <w:footerReference r:id="rId27" w:type="default"/>
          <w:pgSz w:w="11906" w:h="16839"/>
          <w:pgMar w:top="1431" w:right="1785" w:bottom="1521" w:left="1785" w:header="0" w:footer="1156" w:gutter="0"/>
          <w:cols w:space="720" w:num="1"/>
        </w:sectPr>
      </w:pPr>
    </w:p>
    <w:p w14:paraId="2A7443C1">
      <w:pPr>
        <w:spacing w:before="149" w:line="222" w:lineRule="auto"/>
        <w:ind w:left="6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五）其他需说明的事项</w:t>
      </w:r>
    </w:p>
    <w:p w14:paraId="0F45D977">
      <w:pPr>
        <w:pStyle w:val="2"/>
        <w:spacing w:before="150" w:line="219" w:lineRule="auto"/>
        <w:ind w:left="684"/>
      </w:pPr>
      <w:r>
        <w:rPr>
          <w:spacing w:val="6"/>
        </w:rPr>
        <w:t>我单位无其他需说明事项。</w:t>
      </w:r>
    </w:p>
    <w:p w14:paraId="2BCF814E">
      <w:pPr>
        <w:rPr>
          <w:rFonts w:ascii="Arial"/>
          <w:sz w:val="21"/>
        </w:rPr>
      </w:pPr>
    </w:p>
    <w:p w14:paraId="22CBF31D">
      <w:pPr>
        <w:rPr>
          <w:rFonts w:ascii="Arial"/>
          <w:sz w:val="21"/>
        </w:rPr>
      </w:pPr>
    </w:p>
    <w:p w14:paraId="27399461">
      <w:pPr>
        <w:spacing w:line="241" w:lineRule="auto"/>
        <w:rPr>
          <w:rFonts w:ascii="Arial"/>
          <w:sz w:val="21"/>
        </w:rPr>
      </w:pPr>
    </w:p>
    <w:p w14:paraId="1C1B3766">
      <w:pPr>
        <w:spacing w:before="100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第四部分 名词解释</w:t>
      </w:r>
    </w:p>
    <w:p w14:paraId="520D67B0">
      <w:pPr>
        <w:pStyle w:val="2"/>
        <w:spacing w:before="138" w:line="308" w:lineRule="auto"/>
        <w:ind w:left="53" w:right="144" w:firstLine="618"/>
      </w:pPr>
      <w:r>
        <w:rPr>
          <w:rFonts w:ascii="黑体" w:hAnsi="黑体" w:eastAsia="黑体" w:cs="黑体"/>
          <w:spacing w:val="6"/>
        </w:rPr>
        <w:t>一、财政拨款：</w:t>
      </w:r>
      <w:r>
        <w:rPr>
          <w:spacing w:val="6"/>
        </w:rPr>
        <w:t>指由一般公共预算、政府性基金预算、</w:t>
      </w:r>
      <w:r>
        <w:rPr>
          <w:spacing w:val="14"/>
        </w:rPr>
        <w:t xml:space="preserve"> </w:t>
      </w:r>
      <w:r>
        <w:rPr>
          <w:spacing w:val="6"/>
        </w:rPr>
        <w:t>国有资本经营预算安排的财政拨款数。</w:t>
      </w:r>
    </w:p>
    <w:p w14:paraId="0749C079">
      <w:pPr>
        <w:pStyle w:val="2"/>
        <w:spacing w:before="5" w:line="267" w:lineRule="auto"/>
        <w:ind w:left="36" w:right="144" w:firstLine="636"/>
      </w:pPr>
      <w:r>
        <w:rPr>
          <w:rFonts w:ascii="黑体" w:hAnsi="黑体" w:eastAsia="黑体" w:cs="黑体"/>
          <w:spacing w:val="6"/>
        </w:rPr>
        <w:t>二、一般公共预算：</w:t>
      </w:r>
      <w:r>
        <w:rPr>
          <w:spacing w:val="6"/>
        </w:rPr>
        <w:t>包括公共财政拨款（补助）资金、</w:t>
      </w:r>
      <w:r>
        <w:rPr>
          <w:spacing w:val="14"/>
        </w:rPr>
        <w:t xml:space="preserve"> </w:t>
      </w:r>
      <w:r>
        <w:rPr>
          <w:spacing w:val="3"/>
        </w:rPr>
        <w:t>专项收入。</w:t>
      </w:r>
    </w:p>
    <w:p w14:paraId="7BD9B266">
      <w:pPr>
        <w:pStyle w:val="2"/>
        <w:spacing w:before="146" w:line="264" w:lineRule="auto"/>
        <w:ind w:left="18" w:right="97" w:firstLine="655"/>
      </w:pPr>
      <w:r>
        <w:rPr>
          <w:rFonts w:ascii="黑体" w:hAnsi="黑体" w:eastAsia="黑体" w:cs="黑体"/>
          <w:spacing w:val="8"/>
        </w:rPr>
        <w:t>三、财政专户管理资金：</w:t>
      </w:r>
      <w:r>
        <w:rPr>
          <w:spacing w:val="8"/>
        </w:rPr>
        <w:t>包括专户管理行政事业性收费</w:t>
      </w:r>
      <w:r>
        <w:rPr>
          <w:spacing w:val="11"/>
        </w:rPr>
        <w:t xml:space="preserve"> </w:t>
      </w:r>
      <w:r>
        <w:rPr>
          <w:spacing w:val="-1"/>
        </w:rPr>
        <w:t>（主要是教育收费）、其他非税收入。</w:t>
      </w:r>
    </w:p>
    <w:p w14:paraId="718DDBF7">
      <w:pPr>
        <w:pStyle w:val="2"/>
        <w:spacing w:before="152" w:line="265" w:lineRule="auto"/>
        <w:ind w:left="29" w:right="95" w:firstLine="657"/>
      </w:pPr>
      <w:r>
        <w:rPr>
          <w:rFonts w:ascii="黑体" w:hAnsi="黑体" w:eastAsia="黑体" w:cs="黑体"/>
          <w:spacing w:val="8"/>
        </w:rPr>
        <w:t>四、其他资金：</w:t>
      </w:r>
      <w:r>
        <w:rPr>
          <w:spacing w:val="8"/>
        </w:rPr>
        <w:t>包括事业收入、事业经营收入、其他收</w:t>
      </w:r>
      <w:r>
        <w:rPr>
          <w:spacing w:val="1"/>
        </w:rPr>
        <w:t xml:space="preserve"> 入等。</w:t>
      </w:r>
    </w:p>
    <w:p w14:paraId="329B48FC">
      <w:pPr>
        <w:pStyle w:val="2"/>
        <w:spacing w:before="148" w:line="265" w:lineRule="auto"/>
        <w:ind w:left="63" w:right="97" w:firstLine="612"/>
      </w:pPr>
      <w:r>
        <w:rPr>
          <w:rFonts w:ascii="黑体" w:hAnsi="黑体" w:eastAsia="黑体" w:cs="黑体"/>
          <w:spacing w:val="8"/>
        </w:rPr>
        <w:t>五、基本支出：</w:t>
      </w:r>
      <w:r>
        <w:rPr>
          <w:spacing w:val="8"/>
        </w:rPr>
        <w:t xml:space="preserve">包括人员经费、公用经费（定额）。其 </w:t>
      </w:r>
      <w:r>
        <w:rPr>
          <w:spacing w:val="7"/>
        </w:rPr>
        <w:t>中，人员经费包括工资福利支出、对个人和家庭的补助。</w:t>
      </w:r>
    </w:p>
    <w:p w14:paraId="2290D858">
      <w:pPr>
        <w:pStyle w:val="2"/>
        <w:spacing w:before="155" w:line="279" w:lineRule="auto"/>
        <w:ind w:left="25" w:right="92" w:firstLine="651"/>
      </w:pPr>
      <w:r>
        <w:rPr>
          <w:rFonts w:ascii="黑体" w:hAnsi="黑体" w:eastAsia="黑体" w:cs="黑体"/>
          <w:spacing w:val="8"/>
        </w:rPr>
        <w:t>六、项目支出：</w:t>
      </w:r>
      <w:r>
        <w:rPr>
          <w:spacing w:val="8"/>
        </w:rPr>
        <w:t>部门（单位）支出预算的组成部分，是</w:t>
      </w:r>
      <w:r>
        <w:rPr>
          <w:spacing w:val="12"/>
        </w:rPr>
        <w:t xml:space="preserve"> </w:t>
      </w:r>
      <w:r>
        <w:rPr>
          <w:spacing w:val="9"/>
        </w:rPr>
        <w:t>各部门（单位）为完成其特定的行政任务或事业发展目标，</w:t>
      </w:r>
      <w:r>
        <w:rPr>
          <w:spacing w:val="2"/>
        </w:rPr>
        <w:t xml:space="preserve"> </w:t>
      </w:r>
      <w:r>
        <w:rPr>
          <w:spacing w:val="8"/>
        </w:rPr>
        <w:t>在基本支出预算之外编制的年度项目支出计划。</w:t>
      </w:r>
    </w:p>
    <w:p w14:paraId="5B96B3F6">
      <w:pPr>
        <w:pStyle w:val="2"/>
        <w:spacing w:before="150" w:line="297" w:lineRule="auto"/>
        <w:ind w:left="31" w:firstLine="634"/>
      </w:pPr>
      <w:r>
        <w:rPr>
          <w:rFonts w:ascii="黑体" w:hAnsi="黑体" w:eastAsia="黑体" w:cs="黑体"/>
          <w:spacing w:val="8"/>
        </w:rPr>
        <w:t>七、“三公”经费：</w:t>
      </w:r>
      <w:r>
        <w:rPr>
          <w:spacing w:val="8"/>
        </w:rPr>
        <w:t>指因公出国（境）费、公务用车购</w:t>
      </w:r>
      <w:r>
        <w:rPr>
          <w:spacing w:val="18"/>
        </w:rPr>
        <w:t xml:space="preserve"> </w:t>
      </w:r>
      <w:r>
        <w:rPr>
          <w:spacing w:val="9"/>
        </w:rPr>
        <w:t>置及运行维护费和公务接待费。其中，因公</w:t>
      </w:r>
      <w:r>
        <w:rPr>
          <w:spacing w:val="8"/>
        </w:rPr>
        <w:t>出国（境）费反</w:t>
      </w:r>
      <w:r>
        <w:t xml:space="preserve"> </w:t>
      </w:r>
      <w:r>
        <w:rPr>
          <w:spacing w:val="9"/>
        </w:rPr>
        <w:t>映单位公务出国（境）的国际旅费、国外城</w:t>
      </w:r>
      <w:r>
        <w:rPr>
          <w:spacing w:val="8"/>
        </w:rPr>
        <w:t>市间交通费、住</w:t>
      </w:r>
      <w:r>
        <w:t xml:space="preserve"> </w:t>
      </w:r>
      <w:r>
        <w:rPr>
          <w:spacing w:val="9"/>
        </w:rPr>
        <w:t>宿费、伙食费、培训费、公杂费等支出；公务用</w:t>
      </w:r>
      <w:r>
        <w:rPr>
          <w:spacing w:val="8"/>
        </w:rPr>
        <w:t>车运行维护</w:t>
      </w:r>
      <w:r>
        <w:t xml:space="preserve"> 费反映单位按规定保留的公务用车租用费、燃料费、维修费、</w:t>
      </w:r>
      <w:r>
        <w:rPr>
          <w:spacing w:val="12"/>
        </w:rPr>
        <w:t xml:space="preserve"> </w:t>
      </w:r>
      <w:r>
        <w:rPr>
          <w:spacing w:val="9"/>
        </w:rPr>
        <w:t>过路过桥费、保险费、安全奖励费用等支出</w:t>
      </w:r>
      <w:r>
        <w:rPr>
          <w:spacing w:val="8"/>
        </w:rPr>
        <w:t>；公务接待费反</w:t>
      </w:r>
      <w:r>
        <w:t xml:space="preserve"> </w:t>
      </w:r>
      <w:r>
        <w:rPr>
          <w:spacing w:val="9"/>
        </w:rPr>
        <w:t>映单位按规定开支的各类公务接待（含外宾接待</w:t>
      </w:r>
      <w:r>
        <w:rPr>
          <w:spacing w:val="8"/>
        </w:rPr>
        <w:t>）支出。</w:t>
      </w:r>
    </w:p>
    <w:p w14:paraId="2EBA4406">
      <w:pPr>
        <w:pStyle w:val="2"/>
        <w:spacing w:before="150" w:line="265" w:lineRule="auto"/>
        <w:ind w:left="30" w:right="92" w:firstLine="636"/>
      </w:pPr>
      <w:r>
        <w:rPr>
          <w:rFonts w:ascii="黑体" w:hAnsi="黑体" w:eastAsia="黑体" w:cs="黑体"/>
          <w:spacing w:val="9"/>
        </w:rPr>
        <w:t>八、机关运行经费：</w:t>
      </w:r>
      <w:r>
        <w:rPr>
          <w:spacing w:val="9"/>
        </w:rPr>
        <w:t>指各部门（单位）的公用经费</w:t>
      </w:r>
      <w:r>
        <w:rPr>
          <w:spacing w:val="8"/>
        </w:rPr>
        <w:t>，包</w:t>
      </w:r>
      <w:r>
        <w:t xml:space="preserve"> </w:t>
      </w:r>
      <w:r>
        <w:rPr>
          <w:spacing w:val="6"/>
        </w:rPr>
        <w:t>括办公及印刷费、邮电费、差旅费、会议费、</w:t>
      </w:r>
      <w:r>
        <w:rPr>
          <w:spacing w:val="5"/>
        </w:rPr>
        <w:t>福利费、</w:t>
      </w:r>
      <w:r>
        <w:rPr>
          <w:spacing w:val="-79"/>
        </w:rPr>
        <w:t xml:space="preserve"> </w:t>
      </w:r>
      <w:r>
        <w:rPr>
          <w:spacing w:val="5"/>
        </w:rPr>
        <w:t>日常</w:t>
      </w:r>
    </w:p>
    <w:p w14:paraId="4040B8A3">
      <w:pPr>
        <w:spacing w:line="265" w:lineRule="auto"/>
        <w:sectPr>
          <w:footerReference r:id="rId28" w:type="default"/>
          <w:pgSz w:w="11906" w:h="16839"/>
          <w:pgMar w:top="1431" w:right="1704" w:bottom="1521" w:left="1785" w:header="0" w:footer="1156" w:gutter="0"/>
          <w:cols w:space="720" w:num="1"/>
        </w:sectPr>
      </w:pPr>
    </w:p>
    <w:p w14:paraId="3905A70D">
      <w:pPr>
        <w:pStyle w:val="2"/>
        <w:spacing w:before="150" w:line="310" w:lineRule="auto"/>
        <w:ind w:left="22" w:right="13" w:firstLine="13"/>
        <w:jc w:val="both"/>
      </w:pPr>
      <w:r>
        <w:rPr>
          <w:spacing w:val="8"/>
        </w:rPr>
        <w:t>维修费、专用材料及一般设备购置费、办公用房水电费、办</w:t>
      </w:r>
      <w:r>
        <w:rPr>
          <w:spacing w:val="14"/>
        </w:rPr>
        <w:t xml:space="preserve"> </w:t>
      </w:r>
      <w:r>
        <w:rPr>
          <w:spacing w:val="9"/>
        </w:rPr>
        <w:t>公用房取暖费、办公用房物业管理费、公务用车运行维护费</w:t>
      </w:r>
      <w:r>
        <w:rPr>
          <w:spacing w:val="2"/>
        </w:rPr>
        <w:t xml:space="preserve"> </w:t>
      </w:r>
      <w:r>
        <w:rPr>
          <w:spacing w:val="6"/>
        </w:rPr>
        <w:t>及其他费用。</w:t>
      </w:r>
    </w:p>
    <w:p w14:paraId="5113C3D5">
      <w:pPr>
        <w:spacing w:line="251" w:lineRule="auto"/>
        <w:rPr>
          <w:rFonts w:ascii="Arial"/>
          <w:sz w:val="21"/>
        </w:rPr>
      </w:pPr>
    </w:p>
    <w:p w14:paraId="645DCEDC">
      <w:pPr>
        <w:spacing w:line="251" w:lineRule="auto"/>
        <w:rPr>
          <w:rFonts w:ascii="Arial"/>
          <w:sz w:val="21"/>
        </w:rPr>
      </w:pPr>
    </w:p>
    <w:p w14:paraId="2DCC9F15">
      <w:pPr>
        <w:spacing w:line="251" w:lineRule="auto"/>
        <w:rPr>
          <w:rFonts w:ascii="Arial"/>
          <w:sz w:val="21"/>
        </w:rPr>
      </w:pPr>
    </w:p>
    <w:p w14:paraId="70467DB4">
      <w:pPr>
        <w:spacing w:line="251" w:lineRule="auto"/>
        <w:rPr>
          <w:rFonts w:ascii="Arial"/>
          <w:sz w:val="21"/>
        </w:rPr>
      </w:pPr>
    </w:p>
    <w:p w14:paraId="047C2B20">
      <w:pPr>
        <w:spacing w:line="251" w:lineRule="auto"/>
        <w:rPr>
          <w:rFonts w:ascii="Arial"/>
          <w:sz w:val="21"/>
        </w:rPr>
      </w:pPr>
    </w:p>
    <w:p w14:paraId="1F9008D5">
      <w:pPr>
        <w:spacing w:line="251" w:lineRule="auto"/>
        <w:rPr>
          <w:rFonts w:ascii="Arial"/>
          <w:sz w:val="21"/>
        </w:rPr>
      </w:pPr>
    </w:p>
    <w:p w14:paraId="5905D8D1">
      <w:pPr>
        <w:spacing w:line="251" w:lineRule="auto"/>
        <w:rPr>
          <w:rFonts w:ascii="Arial"/>
          <w:sz w:val="21"/>
        </w:rPr>
      </w:pPr>
    </w:p>
    <w:p w14:paraId="52F8553A">
      <w:pPr>
        <w:spacing w:line="251" w:lineRule="auto"/>
        <w:rPr>
          <w:rFonts w:ascii="Arial"/>
          <w:sz w:val="21"/>
        </w:rPr>
      </w:pPr>
    </w:p>
    <w:p w14:paraId="61550A3C">
      <w:pPr>
        <w:spacing w:line="251" w:lineRule="auto"/>
        <w:rPr>
          <w:rFonts w:ascii="Arial"/>
          <w:sz w:val="21"/>
        </w:rPr>
      </w:pPr>
    </w:p>
    <w:p w14:paraId="77E9078F">
      <w:pPr>
        <w:spacing w:line="251" w:lineRule="auto"/>
        <w:rPr>
          <w:rFonts w:ascii="Arial"/>
          <w:sz w:val="21"/>
        </w:rPr>
      </w:pPr>
    </w:p>
    <w:p w14:paraId="3952E05A">
      <w:pPr>
        <w:spacing w:line="252" w:lineRule="auto"/>
        <w:rPr>
          <w:rFonts w:ascii="Arial"/>
          <w:sz w:val="21"/>
        </w:rPr>
      </w:pPr>
    </w:p>
    <w:p w14:paraId="506DD888">
      <w:pPr>
        <w:spacing w:line="252" w:lineRule="auto"/>
        <w:rPr>
          <w:rFonts w:ascii="Arial"/>
          <w:sz w:val="21"/>
        </w:rPr>
      </w:pPr>
    </w:p>
    <w:p w14:paraId="2BE224DD">
      <w:pPr>
        <w:spacing w:line="252" w:lineRule="auto"/>
        <w:rPr>
          <w:rFonts w:ascii="Arial"/>
          <w:sz w:val="21"/>
        </w:rPr>
      </w:pPr>
    </w:p>
    <w:p w14:paraId="35B618BA">
      <w:pPr>
        <w:spacing w:line="252" w:lineRule="auto"/>
        <w:rPr>
          <w:rFonts w:ascii="Arial"/>
          <w:sz w:val="21"/>
        </w:rPr>
      </w:pPr>
    </w:p>
    <w:p w14:paraId="01953BFD">
      <w:pPr>
        <w:pStyle w:val="2"/>
        <w:spacing w:before="101" w:line="219" w:lineRule="auto"/>
        <w:ind w:right="16"/>
        <w:jc w:val="right"/>
      </w:pPr>
      <w:r>
        <w:rPr>
          <w:spacing w:val="8"/>
        </w:rPr>
        <w:t>托克逊县青少年活动中心</w:t>
      </w:r>
    </w:p>
    <w:p w14:paraId="0B8BD07D">
      <w:pPr>
        <w:pStyle w:val="2"/>
        <w:spacing w:before="153" w:line="220" w:lineRule="auto"/>
        <w:jc w:val="right"/>
      </w:pPr>
      <w:r>
        <w:rPr>
          <w:spacing w:val="-13"/>
        </w:rPr>
        <w:t>2023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1"/>
        </w:rPr>
        <w:t xml:space="preserve"> </w:t>
      </w:r>
      <w:r>
        <w:rPr>
          <w:spacing w:val="-13"/>
        </w:rPr>
        <w:t>02</w:t>
      </w:r>
      <w:r>
        <w:rPr>
          <w:spacing w:val="-45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18 日</w:t>
      </w:r>
    </w:p>
    <w:sectPr>
      <w:footerReference r:id="rId29" w:type="default"/>
      <w:pgSz w:w="11906" w:h="16839"/>
      <w:pgMar w:top="1431" w:right="1785" w:bottom="1521" w:left="1785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2EDE7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2"/>
        <w:sz w:val="28"/>
        <w:szCs w:val="2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E11F7">
    <w:pPr>
      <w:spacing w:line="234" w:lineRule="auto"/>
      <w:ind w:left="809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C48C9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572AD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A3B012">
    <w:pPr>
      <w:spacing w:line="14" w:lineRule="auto"/>
      <w:rPr>
        <w:rFonts w:ascii="Arial"/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3EEAF">
    <w:pPr>
      <w:spacing w:before="1" w:line="235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AC07C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14656">
    <w:pPr>
      <w:spacing w:line="234" w:lineRule="auto"/>
      <w:ind w:left="80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A0939">
    <w:pPr>
      <w:spacing w:before="1" w:line="235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9B885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310E8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26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7DD4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3EAA9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DEBA0">
    <w:pPr>
      <w:spacing w:line="234" w:lineRule="auto"/>
      <w:ind w:left="74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DB4BF">
    <w:pPr>
      <w:spacing w:line="234" w:lineRule="auto"/>
      <w:ind w:right="9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29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036F4">
    <w:pPr>
      <w:spacing w:line="234" w:lineRule="auto"/>
      <w:ind w:right="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30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D6EA9">
    <w:pPr>
      <w:spacing w:line="234" w:lineRule="auto"/>
      <w:ind w:left="805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31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77889">
    <w:pPr>
      <w:spacing w:line="234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5E859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EB6A8">
    <w:pPr>
      <w:spacing w:before="1" w:line="235" w:lineRule="auto"/>
      <w:ind w:left="818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59128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D8AAE">
    <w:pPr>
      <w:spacing w:line="234" w:lineRule="auto"/>
      <w:ind w:left="820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0FEF2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8"/>
        <w:sz w:val="28"/>
        <w:szCs w:val="2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6784D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DE9F5">
    <w:pPr>
      <w:spacing w:line="23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B6F3B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3718</Words>
  <Characters>4742</Characters>
  <TotalTime>4</TotalTime>
  <ScaleCrop>false</ScaleCrop>
  <LinksUpToDate>false</LinksUpToDate>
  <CharactersWithSpaces>5359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2024-01-16T17:30:00Z</dcterms:created>
  <dc:creator>森</dc:creator>
  <cp:lastModifiedBy>淡与漠</cp:lastModifiedBy>
  <dcterms:modified xsi:type="dcterms:W3CDTF">2025-07-10T17:41:00Z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2025-07-10T16:40:25Z</vt:filetime>
  </property>
  <property fmtid="{D5CDD505-2E9C-101B-9397-08002B2CF9AE}" pid="4" name="KSOTemplateDocerSaveRecord">
    <vt:lpwstr>eyJoZGlkIjoiMTcwMGY5N2M4YzI3ODdkZTMzOGFhZTcwMTk4MTdlMjAiLCJ1c2VySWQiOiI0OTQ1NzM3OTEifQ==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2D3D9C7FD62E4CB7A84E478CCC3435EE_12</vt:lpwstr>
  </property>
</Properties>
</file>