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7AB0B">
      <w:pPr>
        <w:spacing w:line="251" w:lineRule="auto"/>
        <w:rPr>
          <w:rFonts w:ascii="Arial"/>
          <w:sz w:val="21"/>
        </w:rPr>
      </w:pPr>
    </w:p>
    <w:p w14:paraId="13A31863">
      <w:pPr>
        <w:spacing w:line="251" w:lineRule="auto"/>
        <w:rPr>
          <w:rFonts w:ascii="Arial"/>
          <w:sz w:val="21"/>
        </w:rPr>
      </w:pPr>
    </w:p>
    <w:p w14:paraId="6DED7A74">
      <w:pPr>
        <w:spacing w:line="251" w:lineRule="auto"/>
        <w:rPr>
          <w:rFonts w:ascii="Arial"/>
          <w:sz w:val="21"/>
        </w:rPr>
      </w:pPr>
    </w:p>
    <w:p w14:paraId="1763B6B5">
      <w:pPr>
        <w:spacing w:line="252" w:lineRule="auto"/>
        <w:rPr>
          <w:rFonts w:ascii="Arial"/>
          <w:sz w:val="21"/>
        </w:rPr>
      </w:pPr>
    </w:p>
    <w:p w14:paraId="030C68D3">
      <w:pPr>
        <w:spacing w:line="252" w:lineRule="auto"/>
        <w:rPr>
          <w:rFonts w:ascii="Arial"/>
          <w:sz w:val="21"/>
        </w:rPr>
      </w:pPr>
    </w:p>
    <w:p w14:paraId="576FDD65">
      <w:pPr>
        <w:spacing w:line="252" w:lineRule="auto"/>
        <w:rPr>
          <w:rFonts w:ascii="Arial"/>
          <w:sz w:val="21"/>
        </w:rPr>
      </w:pPr>
    </w:p>
    <w:p w14:paraId="601149E4">
      <w:pPr>
        <w:spacing w:line="252" w:lineRule="auto"/>
        <w:rPr>
          <w:rFonts w:ascii="Arial"/>
          <w:sz w:val="21"/>
        </w:rPr>
      </w:pPr>
    </w:p>
    <w:p w14:paraId="34139EF2">
      <w:pPr>
        <w:spacing w:before="139" w:line="246" w:lineRule="auto"/>
        <w:ind w:left="1222" w:right="208" w:hanging="1001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新疆维吾尔自治区中国共产党托克逊县委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员会党校</w:t>
      </w:r>
      <w:r>
        <w:rPr>
          <w:rFonts w:ascii="黑体" w:hAnsi="黑体" w:eastAsia="黑体" w:cs="黑体"/>
          <w:spacing w:val="-83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2023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年单位预算公开</w:t>
      </w:r>
    </w:p>
    <w:p w14:paraId="691056BA">
      <w:pPr>
        <w:spacing w:line="246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216E8669">
      <w:pPr>
        <w:spacing w:line="294" w:lineRule="auto"/>
        <w:rPr>
          <w:rFonts w:ascii="Arial"/>
          <w:sz w:val="21"/>
        </w:rPr>
      </w:pPr>
    </w:p>
    <w:p w14:paraId="32F2D665">
      <w:pPr>
        <w:spacing w:line="295" w:lineRule="auto"/>
        <w:rPr>
          <w:rFonts w:ascii="Arial"/>
          <w:sz w:val="21"/>
        </w:rPr>
      </w:pPr>
    </w:p>
    <w:p w14:paraId="42828C96">
      <w:pPr>
        <w:spacing w:line="295" w:lineRule="auto"/>
        <w:rPr>
          <w:rFonts w:ascii="Arial"/>
          <w:sz w:val="21"/>
        </w:rPr>
      </w:pPr>
    </w:p>
    <w:p w14:paraId="76734D3A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1CF283FF">
      <w:pPr>
        <w:spacing w:line="340" w:lineRule="auto"/>
        <w:rPr>
          <w:rFonts w:ascii="Arial"/>
          <w:sz w:val="21"/>
        </w:rPr>
      </w:pPr>
    </w:p>
    <w:p w14:paraId="4FB68BE2">
      <w:pPr>
        <w:spacing w:line="341" w:lineRule="auto"/>
        <w:rPr>
          <w:rFonts w:ascii="Arial"/>
          <w:sz w:val="21"/>
        </w:rPr>
      </w:pPr>
    </w:p>
    <w:p w14:paraId="5F253FD1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4"/>
        </w:rPr>
        <w:t>第一部分</w:t>
      </w:r>
      <w:r>
        <w:rPr>
          <w:spacing w:val="61"/>
        </w:rPr>
        <w:t xml:space="preserve"> </w:t>
      </w:r>
      <w:r>
        <w:rPr>
          <w:b/>
          <w:bCs/>
          <w:spacing w:val="4"/>
        </w:rPr>
        <w:t>中国共产党托克逊县委员会党校单位概况</w:t>
      </w:r>
    </w:p>
    <w:p w14:paraId="0FCBFB0F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46B0E201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1EFA403B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6C3B4E60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47360175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26E49130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6307BC25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72A75CA7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1016CD43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59D1F568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7C2D73A0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7DB68AB5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35DD364A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53A22123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2E879BA3">
      <w:pPr>
        <w:pStyle w:val="2"/>
        <w:spacing w:before="232" w:line="288" w:lineRule="auto"/>
        <w:ind w:left="50" w:right="16" w:firstLine="637"/>
        <w:outlineLvl w:val="0"/>
      </w:pPr>
      <w:r>
        <w:rPr>
          <w:spacing w:val="11"/>
        </w:rPr>
        <w:t>一、关于中国共产党托克逊县委员会党校单位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3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6"/>
        </w:rPr>
        <w:t>收支预算情况的总体说明</w:t>
      </w:r>
    </w:p>
    <w:p w14:paraId="0913E6CF">
      <w:pPr>
        <w:pStyle w:val="2"/>
        <w:spacing w:before="234" w:line="288" w:lineRule="auto"/>
        <w:ind w:left="50" w:right="16" w:firstLine="634"/>
        <w:outlineLvl w:val="0"/>
      </w:pPr>
      <w:r>
        <w:rPr>
          <w:spacing w:val="11"/>
        </w:rPr>
        <w:t>二、关于中国共产党托克逊县委员会党校单位</w:t>
      </w:r>
      <w:r>
        <w:rPr>
          <w:spacing w:val="-30"/>
        </w:rPr>
        <w:t xml:space="preserve"> </w:t>
      </w:r>
      <w:r>
        <w:rPr>
          <w:spacing w:val="11"/>
        </w:rPr>
        <w:t>2023</w:t>
      </w:r>
      <w:r>
        <w:rPr>
          <w:spacing w:val="-53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5"/>
        </w:rPr>
        <w:t>收入预算情况说明</w:t>
      </w:r>
    </w:p>
    <w:p w14:paraId="77315045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C522DD4">
      <w:pPr>
        <w:pStyle w:val="2"/>
        <w:spacing w:before="216" w:line="288" w:lineRule="auto"/>
        <w:ind w:left="34" w:right="16" w:firstLine="656"/>
        <w:outlineLvl w:val="0"/>
      </w:pPr>
      <w:r>
        <w:rPr>
          <w:spacing w:val="11"/>
        </w:rPr>
        <w:t>三、关于中国共产党托克逊县委员会党校单位</w:t>
      </w:r>
      <w:r>
        <w:rPr>
          <w:spacing w:val="-36"/>
        </w:rPr>
        <w:t xml:space="preserve"> </w:t>
      </w:r>
      <w:r>
        <w:rPr>
          <w:spacing w:val="11"/>
        </w:rPr>
        <w:t>2023</w:t>
      </w:r>
      <w:r>
        <w:rPr>
          <w:spacing w:val="-54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7"/>
        </w:rPr>
        <w:t>支出预算情况说明</w:t>
      </w:r>
    </w:p>
    <w:p w14:paraId="5C539F9B">
      <w:pPr>
        <w:pStyle w:val="2"/>
        <w:spacing w:before="232" w:line="288" w:lineRule="auto"/>
        <w:ind w:left="30" w:right="16" w:firstLine="674"/>
        <w:outlineLvl w:val="0"/>
      </w:pPr>
      <w:r>
        <w:rPr>
          <w:spacing w:val="10"/>
        </w:rPr>
        <w:t>四、关于中国共产党托克逊县委员会党校单位</w:t>
      </w:r>
      <w:r>
        <w:rPr>
          <w:spacing w:val="-25"/>
        </w:rPr>
        <w:t xml:space="preserve"> </w:t>
      </w:r>
      <w:r>
        <w:rPr>
          <w:spacing w:val="10"/>
        </w:rPr>
        <w:t>2023</w:t>
      </w:r>
      <w:r>
        <w:rPr>
          <w:spacing w:val="-53"/>
        </w:rPr>
        <w:t xml:space="preserve"> </w:t>
      </w:r>
      <w:r>
        <w:rPr>
          <w:spacing w:val="10"/>
        </w:rPr>
        <w:t>年</w:t>
      </w:r>
      <w:r>
        <w:t xml:space="preserve"> </w:t>
      </w:r>
      <w:r>
        <w:rPr>
          <w:spacing w:val="8"/>
        </w:rPr>
        <w:t>财政拨款收支预算情况的总体说明</w:t>
      </w:r>
    </w:p>
    <w:p w14:paraId="1DF31186">
      <w:pPr>
        <w:pStyle w:val="2"/>
        <w:spacing w:before="234" w:line="288" w:lineRule="auto"/>
        <w:ind w:left="46" w:right="16" w:firstLine="631"/>
        <w:outlineLvl w:val="0"/>
      </w:pPr>
      <w:r>
        <w:rPr>
          <w:spacing w:val="11"/>
        </w:rPr>
        <w:t>五、关于中国共产党托克逊县委员会党校单位</w:t>
      </w:r>
      <w:r>
        <w:rPr>
          <w:spacing w:val="-24"/>
        </w:rPr>
        <w:t xml:space="preserve"> </w:t>
      </w:r>
      <w:r>
        <w:rPr>
          <w:spacing w:val="11"/>
        </w:rPr>
        <w:t>2023</w:t>
      </w:r>
      <w:r>
        <w:rPr>
          <w:spacing w:val="-53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7"/>
        </w:rPr>
        <w:t>一般公共预算当年拨款情况说明</w:t>
      </w:r>
    </w:p>
    <w:p w14:paraId="4D8EAE61">
      <w:pPr>
        <w:pStyle w:val="2"/>
        <w:spacing w:before="231" w:line="288" w:lineRule="auto"/>
        <w:ind w:left="46" w:right="16" w:firstLine="634"/>
        <w:outlineLvl w:val="0"/>
      </w:pPr>
      <w:r>
        <w:rPr>
          <w:spacing w:val="11"/>
        </w:rPr>
        <w:t>六、关于中国共产党托克逊县委员会党校单位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4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7"/>
        </w:rPr>
        <w:t>一般公共预算基本支出情况说明</w:t>
      </w:r>
    </w:p>
    <w:p w14:paraId="1ACBEBF0">
      <w:pPr>
        <w:pStyle w:val="2"/>
        <w:spacing w:before="232" w:line="288" w:lineRule="auto"/>
        <w:ind w:left="46" w:right="16" w:firstLine="628"/>
        <w:outlineLvl w:val="0"/>
      </w:pPr>
      <w:r>
        <w:rPr>
          <w:spacing w:val="12"/>
        </w:rPr>
        <w:t>七、关于中国共产党托克逊县委员会党校单位</w:t>
      </w:r>
      <w:r>
        <w:rPr>
          <w:spacing w:val="-41"/>
        </w:rPr>
        <w:t xml:space="preserve"> </w:t>
      </w:r>
      <w:r>
        <w:rPr>
          <w:spacing w:val="12"/>
        </w:rPr>
        <w:t>2</w:t>
      </w:r>
      <w:r>
        <w:rPr>
          <w:spacing w:val="11"/>
        </w:rPr>
        <w:t>023</w:t>
      </w:r>
      <w:r>
        <w:rPr>
          <w:spacing w:val="-54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7"/>
        </w:rPr>
        <w:t>一般公共预算项目支出情况说明</w:t>
      </w:r>
    </w:p>
    <w:p w14:paraId="7E29B69B">
      <w:pPr>
        <w:pStyle w:val="2"/>
        <w:spacing w:before="234" w:line="288" w:lineRule="auto"/>
        <w:ind w:left="32" w:right="16" w:firstLine="640"/>
        <w:outlineLvl w:val="0"/>
      </w:pPr>
      <w:r>
        <w:rPr>
          <w:spacing w:val="12"/>
        </w:rPr>
        <w:t>八、关于中国共产党托克逊县委员会党校单位</w:t>
      </w:r>
      <w:r>
        <w:rPr>
          <w:spacing w:val="-41"/>
        </w:rPr>
        <w:t xml:space="preserve"> </w:t>
      </w:r>
      <w:r>
        <w:rPr>
          <w:spacing w:val="12"/>
        </w:rPr>
        <w:t>20</w:t>
      </w:r>
      <w:r>
        <w:rPr>
          <w:spacing w:val="11"/>
        </w:rPr>
        <w:t>23</w:t>
      </w:r>
      <w:r>
        <w:rPr>
          <w:spacing w:val="-53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8"/>
        </w:rPr>
        <w:t>政府性基金预算拨款情况说明</w:t>
      </w:r>
    </w:p>
    <w:p w14:paraId="12DEBC3A">
      <w:pPr>
        <w:pStyle w:val="2"/>
        <w:spacing w:before="233" w:line="288" w:lineRule="auto"/>
        <w:ind w:left="53" w:right="16" w:firstLine="617"/>
        <w:outlineLvl w:val="0"/>
      </w:pPr>
      <w:r>
        <w:rPr>
          <w:spacing w:val="12"/>
        </w:rPr>
        <w:t>九、关于中国共产党托克逊县委员会党校单位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4"/>
        </w:rPr>
        <w:t xml:space="preserve"> </w:t>
      </w:r>
      <w:r>
        <w:rPr>
          <w:spacing w:val="12"/>
        </w:rPr>
        <w:t>年</w:t>
      </w:r>
      <w:r>
        <w:t xml:space="preserve"> </w:t>
      </w:r>
      <w:r>
        <w:rPr>
          <w:spacing w:val="7"/>
        </w:rPr>
        <w:t>国有资本经营预算拨款情况说明</w:t>
      </w:r>
    </w:p>
    <w:p w14:paraId="5DF76897">
      <w:pPr>
        <w:pStyle w:val="2"/>
        <w:spacing w:before="232" w:line="288" w:lineRule="auto"/>
        <w:ind w:left="30" w:right="16" w:firstLine="650"/>
        <w:outlineLvl w:val="0"/>
      </w:pPr>
      <w:r>
        <w:rPr>
          <w:spacing w:val="11"/>
        </w:rPr>
        <w:t>十、关于中国共产党托克逊县委员会党校单位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4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6"/>
        </w:rPr>
        <w:t>财政拨款“</w:t>
      </w:r>
      <w:r>
        <w:rPr>
          <w:spacing w:val="-110"/>
        </w:rPr>
        <w:t xml:space="preserve"> </w:t>
      </w:r>
      <w:r>
        <w:rPr>
          <w:spacing w:val="6"/>
        </w:rPr>
        <w:t>三公”经费预算情况说明</w:t>
      </w:r>
    </w:p>
    <w:p w14:paraId="14408160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6BF495F7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17A7B154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2503C4C">
      <w:pPr>
        <w:spacing w:before="163" w:line="226" w:lineRule="auto"/>
        <w:ind w:left="578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中国共产党托克逊县委员会党校单位概况</w:t>
      </w:r>
    </w:p>
    <w:p w14:paraId="3A934E96">
      <w:pPr>
        <w:spacing w:line="261" w:lineRule="auto"/>
        <w:rPr>
          <w:rFonts w:ascii="Arial"/>
          <w:sz w:val="21"/>
        </w:rPr>
      </w:pPr>
    </w:p>
    <w:p w14:paraId="7731E076">
      <w:pPr>
        <w:spacing w:line="261" w:lineRule="auto"/>
        <w:rPr>
          <w:rFonts w:ascii="Arial"/>
          <w:sz w:val="21"/>
        </w:rPr>
      </w:pPr>
    </w:p>
    <w:p w14:paraId="0F6FBECF">
      <w:pPr>
        <w:spacing w:line="261" w:lineRule="auto"/>
        <w:rPr>
          <w:rFonts w:ascii="Arial"/>
          <w:sz w:val="21"/>
        </w:rPr>
      </w:pPr>
    </w:p>
    <w:p w14:paraId="0872C449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4700EAE2">
      <w:pPr>
        <w:pStyle w:val="2"/>
        <w:spacing w:before="161" w:line="288" w:lineRule="auto"/>
        <w:ind w:left="47" w:right="16" w:firstLine="639"/>
      </w:pPr>
      <w:r>
        <w:rPr>
          <w:spacing w:val="8"/>
        </w:rPr>
        <w:t>1、认真学习和贯彻落实党的路线、方针、政策，把学</w:t>
      </w:r>
      <w:r>
        <w:rPr>
          <w:spacing w:val="2"/>
        </w:rPr>
        <w:t xml:space="preserve">  </w:t>
      </w:r>
      <w:r>
        <w:rPr>
          <w:spacing w:val="6"/>
        </w:rPr>
        <w:t>习马列主义、毛泽东思想、邓小平理论和“</w:t>
      </w:r>
      <w:r>
        <w:rPr>
          <w:spacing w:val="-102"/>
        </w:rPr>
        <w:t xml:space="preserve"> </w:t>
      </w:r>
      <w:r>
        <w:rPr>
          <w:spacing w:val="6"/>
        </w:rPr>
        <w:t>三个代表”重要</w:t>
      </w:r>
      <w:r>
        <w:t xml:space="preserve"> </w:t>
      </w:r>
      <w:r>
        <w:rPr>
          <w:spacing w:val="6"/>
        </w:rPr>
        <w:t>思想的活动不断引向深入。</w:t>
      </w:r>
    </w:p>
    <w:p w14:paraId="78371A57">
      <w:pPr>
        <w:pStyle w:val="2"/>
        <w:spacing w:before="170" w:line="287" w:lineRule="auto"/>
        <w:ind w:left="26" w:right="14" w:firstLine="653"/>
      </w:pPr>
      <w:r>
        <w:rPr>
          <w:spacing w:val="8"/>
        </w:rPr>
        <w:t>2、有组织、有计划的培训党员、干部、入党积极分子</w:t>
      </w:r>
      <w:r>
        <w:rPr>
          <w:spacing w:val="6"/>
        </w:rPr>
        <w:t xml:space="preserve">  </w:t>
      </w:r>
      <w:r>
        <w:rPr>
          <w:spacing w:val="9"/>
        </w:rPr>
        <w:t>进行党的基本理论、基本路线、基本知识和当前形势与</w:t>
      </w:r>
      <w:r>
        <w:rPr>
          <w:spacing w:val="8"/>
        </w:rPr>
        <w:t>任务</w:t>
      </w:r>
      <w:r>
        <w:t xml:space="preserve"> </w:t>
      </w:r>
      <w:r>
        <w:rPr>
          <w:spacing w:val="8"/>
        </w:rPr>
        <w:t>的教育以及党纪、党规国法的教育。</w:t>
      </w:r>
    </w:p>
    <w:p w14:paraId="5D2128B2">
      <w:pPr>
        <w:pStyle w:val="2"/>
        <w:spacing w:before="172" w:line="219" w:lineRule="auto"/>
        <w:ind w:left="692"/>
      </w:pPr>
      <w:r>
        <w:rPr>
          <w:spacing w:val="7"/>
        </w:rPr>
        <w:t>3、轮训各级党员领导干部，培训中青年后备干部。</w:t>
      </w:r>
    </w:p>
    <w:p w14:paraId="1A37D80E">
      <w:pPr>
        <w:pStyle w:val="2"/>
        <w:spacing w:before="173" w:line="270" w:lineRule="auto"/>
        <w:ind w:left="53" w:right="162" w:firstLine="624"/>
      </w:pPr>
      <w:r>
        <w:rPr>
          <w:spacing w:val="8"/>
        </w:rPr>
        <w:t>4、宣传马克思列宁主义、毛泽东思想，宣传建设有中</w:t>
      </w:r>
      <w:r>
        <w:rPr>
          <w:spacing w:val="14"/>
        </w:rPr>
        <w:t xml:space="preserve"> </w:t>
      </w:r>
      <w:r>
        <w:rPr>
          <w:spacing w:val="7"/>
        </w:rPr>
        <w:t>国特色的社会主义理论和党的路线、方针、政策。</w:t>
      </w:r>
    </w:p>
    <w:p w14:paraId="67A6646A">
      <w:pPr>
        <w:pStyle w:val="2"/>
        <w:spacing w:before="173" w:line="218" w:lineRule="auto"/>
        <w:ind w:left="683"/>
      </w:pPr>
      <w:r>
        <w:rPr>
          <w:spacing w:val="6"/>
        </w:rPr>
        <w:t>5、对行政干部理论和业务培训。</w:t>
      </w:r>
    </w:p>
    <w:p w14:paraId="728D89FD">
      <w:pPr>
        <w:pStyle w:val="2"/>
        <w:spacing w:before="173" w:line="219" w:lineRule="auto"/>
        <w:ind w:left="682"/>
      </w:pPr>
      <w:r>
        <w:rPr>
          <w:spacing w:val="6"/>
        </w:rPr>
        <w:t>6、公务员各种教育培训。</w:t>
      </w:r>
    </w:p>
    <w:p w14:paraId="4CDBBA1D">
      <w:pPr>
        <w:pStyle w:val="2"/>
        <w:spacing w:before="172" w:line="219" w:lineRule="auto"/>
        <w:ind w:left="682"/>
      </w:pPr>
      <w:r>
        <w:rPr>
          <w:spacing w:val="7"/>
        </w:rPr>
        <w:t>7、完成县委、县人民政府交办的各项培训任务。</w:t>
      </w:r>
    </w:p>
    <w:p w14:paraId="1062DB9E">
      <w:pPr>
        <w:spacing w:before="189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641E4691">
      <w:pPr>
        <w:pStyle w:val="2"/>
        <w:spacing w:before="181" w:line="333" w:lineRule="auto"/>
        <w:ind w:left="25" w:right="16" w:firstLine="679"/>
        <w:jc w:val="both"/>
      </w:pPr>
      <w:r>
        <w:rPr>
          <w:spacing w:val="7"/>
        </w:rPr>
        <w:t>中国共产党托克逊县委员会党校单位无下属预算单位，</w:t>
      </w:r>
      <w:r>
        <w:rPr>
          <w:spacing w:val="4"/>
        </w:rPr>
        <w:t xml:space="preserve"> </w:t>
      </w:r>
      <w:r>
        <w:rPr>
          <w:spacing w:val="7"/>
        </w:rPr>
        <w:t>下设</w:t>
      </w:r>
      <w:r>
        <w:rPr>
          <w:spacing w:val="-46"/>
        </w:rPr>
        <w:t xml:space="preserve"> </w:t>
      </w:r>
      <w:r>
        <w:rPr>
          <w:spacing w:val="7"/>
        </w:rPr>
        <w:t>4</w:t>
      </w:r>
      <w:r>
        <w:rPr>
          <w:spacing w:val="-60"/>
        </w:rPr>
        <w:t xml:space="preserve"> </w:t>
      </w:r>
      <w:r>
        <w:rPr>
          <w:spacing w:val="7"/>
        </w:rPr>
        <w:t>个科室，分别是：办公室、教务办公室、行政教育办</w:t>
      </w:r>
      <w:r>
        <w:t xml:space="preserve"> </w:t>
      </w:r>
      <w:r>
        <w:rPr>
          <w:spacing w:val="7"/>
        </w:rPr>
        <w:t>公室、基层教育办公室。</w:t>
      </w:r>
    </w:p>
    <w:p w14:paraId="7872C488">
      <w:pPr>
        <w:pStyle w:val="2"/>
        <w:spacing w:before="1" w:line="334" w:lineRule="auto"/>
        <w:ind w:left="34" w:right="16" w:firstLine="670"/>
      </w:pPr>
      <w:r>
        <w:rPr>
          <w:spacing w:val="5"/>
        </w:rPr>
        <w:t>中国共产党托克逊县委员会党校单位编制数</w:t>
      </w:r>
      <w:r>
        <w:rPr>
          <w:spacing w:val="-33"/>
        </w:rPr>
        <w:t xml:space="preserve"> </w:t>
      </w:r>
      <w:r>
        <w:rPr>
          <w:spacing w:val="5"/>
        </w:rPr>
        <w:t>16</w:t>
      </w:r>
      <w:r>
        <w:rPr>
          <w:spacing w:val="-59"/>
        </w:rPr>
        <w:t xml:space="preserve"> </w:t>
      </w:r>
      <w:r>
        <w:rPr>
          <w:spacing w:val="5"/>
        </w:rPr>
        <w:t>人，实</w:t>
      </w:r>
      <w:r>
        <w:t xml:space="preserve">  </w:t>
      </w:r>
      <w:r>
        <w:rPr>
          <w:spacing w:val="1"/>
        </w:rPr>
        <w:t>有人数</w:t>
      </w:r>
      <w:r>
        <w:rPr>
          <w:spacing w:val="-51"/>
        </w:rPr>
        <w:t xml:space="preserve"> </w:t>
      </w:r>
      <w:r>
        <w:rPr>
          <w:spacing w:val="1"/>
        </w:rPr>
        <w:t>22</w:t>
      </w:r>
      <w:r>
        <w:rPr>
          <w:spacing w:val="-60"/>
        </w:rPr>
        <w:t xml:space="preserve"> </w:t>
      </w:r>
      <w:r>
        <w:rPr>
          <w:spacing w:val="1"/>
        </w:rPr>
        <w:t>人，其中：在职</w:t>
      </w:r>
      <w:r>
        <w:rPr>
          <w:spacing w:val="-41"/>
        </w:rPr>
        <w:t xml:space="preserve"> </w:t>
      </w:r>
      <w:r>
        <w:rPr>
          <w:spacing w:val="1"/>
        </w:rPr>
        <w:t>15</w:t>
      </w:r>
      <w:r>
        <w:rPr>
          <w:spacing w:val="-60"/>
        </w:rPr>
        <w:t xml:space="preserve"> </w:t>
      </w:r>
      <w:r>
        <w:rPr>
          <w:spacing w:val="1"/>
        </w:rPr>
        <w:t>人，增加</w:t>
      </w:r>
      <w:r>
        <w:rPr>
          <w:spacing w:val="-48"/>
        </w:rPr>
        <w:t xml:space="preserve"> </w:t>
      </w:r>
      <w:r>
        <w:rPr>
          <w:spacing w:val="1"/>
        </w:rPr>
        <w:t>2</w:t>
      </w:r>
      <w:r>
        <w:rPr>
          <w:spacing w:val="-60"/>
        </w:rPr>
        <w:t xml:space="preserve"> </w:t>
      </w:r>
      <w:r>
        <w:rPr>
          <w:spacing w:val="1"/>
        </w:rPr>
        <w:t>人；退休</w:t>
      </w:r>
      <w:r>
        <w:rPr>
          <w:spacing w:val="-45"/>
        </w:rPr>
        <w:t xml:space="preserve"> </w:t>
      </w:r>
      <w:r>
        <w:rPr>
          <w:spacing w:val="1"/>
        </w:rPr>
        <w:t>7</w:t>
      </w:r>
      <w:r>
        <w:rPr>
          <w:spacing w:val="-60"/>
        </w:rPr>
        <w:t xml:space="preserve"> </w:t>
      </w:r>
      <w:r>
        <w:rPr>
          <w:spacing w:val="1"/>
        </w:rPr>
        <w:t>人，减</w:t>
      </w:r>
    </w:p>
    <w:p w14:paraId="2FB369C8">
      <w:pPr>
        <w:pStyle w:val="2"/>
        <w:spacing w:line="219" w:lineRule="auto"/>
        <w:ind w:left="26"/>
        <w:outlineLvl w:val="0"/>
      </w:pPr>
      <w:r>
        <w:rPr>
          <w:spacing w:val="-4"/>
        </w:rPr>
        <w:t>少</w:t>
      </w:r>
      <w:r>
        <w:rPr>
          <w:spacing w:val="-36"/>
        </w:rPr>
        <w:t xml:space="preserve"> </w:t>
      </w:r>
      <w:r>
        <w:rPr>
          <w:spacing w:val="-4"/>
        </w:rPr>
        <w:t>3</w:t>
      </w:r>
      <w:r>
        <w:rPr>
          <w:spacing w:val="-60"/>
        </w:rPr>
        <w:t xml:space="preserve"> </w:t>
      </w:r>
      <w:r>
        <w:rPr>
          <w:spacing w:val="-4"/>
        </w:rPr>
        <w:t>人；离休</w:t>
      </w:r>
      <w:r>
        <w:rPr>
          <w:spacing w:val="-41"/>
        </w:rPr>
        <w:t xml:space="preserve"> </w:t>
      </w:r>
      <w:r>
        <w:rPr>
          <w:spacing w:val="-4"/>
        </w:rPr>
        <w:t>0</w:t>
      </w:r>
      <w:r>
        <w:rPr>
          <w:spacing w:val="-59"/>
        </w:rPr>
        <w:t xml:space="preserve"> </w:t>
      </w:r>
      <w:r>
        <w:rPr>
          <w:spacing w:val="-4"/>
        </w:rPr>
        <w:t>人，增加</w:t>
      </w:r>
      <w:r>
        <w:rPr>
          <w:spacing w:val="-38"/>
        </w:rPr>
        <w:t xml:space="preserve"> </w:t>
      </w:r>
      <w:r>
        <w:rPr>
          <w:spacing w:val="-4"/>
        </w:rPr>
        <w:t>0</w:t>
      </w:r>
      <w:r>
        <w:rPr>
          <w:spacing w:val="-60"/>
        </w:rPr>
        <w:t xml:space="preserve"> </w:t>
      </w:r>
      <w:r>
        <w:rPr>
          <w:spacing w:val="-4"/>
        </w:rPr>
        <w:t>人。</w:t>
      </w:r>
    </w:p>
    <w:p w14:paraId="03895028">
      <w:pPr>
        <w:spacing w:line="219" w:lineRule="auto"/>
        <w:sectPr>
          <w:footerReference r:id="rId8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BCBA45E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10EF9E59">
      <w:pPr>
        <w:spacing w:line="297" w:lineRule="auto"/>
        <w:rPr>
          <w:rFonts w:ascii="Arial"/>
          <w:sz w:val="21"/>
        </w:rPr>
      </w:pPr>
    </w:p>
    <w:p w14:paraId="64C16A30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409BF159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4EFDBB0A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编制单位：中国共产党托克逊县委员会党校           </w:t>
      </w:r>
      <w:r>
        <w:rPr>
          <w:sz w:val="24"/>
          <w:szCs w:val="24"/>
        </w:rPr>
        <w:t xml:space="preserve">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6D8D96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510955AA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25D44302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70DB61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6535FFA0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78888EE7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4B5A1B0C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64008AE0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565067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3F1E3E2F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08BE3BF7">
            <w:pPr>
              <w:pStyle w:val="6"/>
              <w:spacing w:before="94" w:line="217" w:lineRule="auto"/>
              <w:ind w:left="757"/>
            </w:pPr>
            <w:r>
              <w:rPr>
                <w:b/>
                <w:bCs/>
                <w:spacing w:val="-5"/>
              </w:rPr>
              <w:t>393.53</w:t>
            </w:r>
          </w:p>
        </w:tc>
        <w:tc>
          <w:tcPr>
            <w:tcW w:w="2691" w:type="dxa"/>
            <w:vAlign w:val="top"/>
          </w:tcPr>
          <w:p w14:paraId="20379E6E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2A73EF26">
            <w:pPr>
              <w:rPr>
                <w:rFonts w:ascii="Arial"/>
                <w:sz w:val="21"/>
              </w:rPr>
            </w:pPr>
          </w:p>
        </w:tc>
      </w:tr>
      <w:tr w14:paraId="104239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271F84A1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445F5A65">
            <w:pPr>
              <w:pStyle w:val="6"/>
              <w:spacing w:before="95" w:line="216" w:lineRule="auto"/>
              <w:ind w:left="757"/>
            </w:pPr>
            <w:r>
              <w:rPr>
                <w:b/>
                <w:bCs/>
                <w:spacing w:val="-5"/>
              </w:rPr>
              <w:t>330.37</w:t>
            </w:r>
          </w:p>
        </w:tc>
        <w:tc>
          <w:tcPr>
            <w:tcW w:w="2691" w:type="dxa"/>
            <w:vAlign w:val="top"/>
          </w:tcPr>
          <w:p w14:paraId="4706D53F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087E54AA">
            <w:pPr>
              <w:rPr>
                <w:rFonts w:ascii="Arial"/>
                <w:sz w:val="21"/>
              </w:rPr>
            </w:pPr>
          </w:p>
        </w:tc>
      </w:tr>
      <w:tr w14:paraId="22F7F2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872F796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332126E4">
            <w:pPr>
              <w:pStyle w:val="6"/>
              <w:spacing w:before="95" w:line="217" w:lineRule="auto"/>
              <w:ind w:left="757"/>
            </w:pPr>
            <w:r>
              <w:rPr>
                <w:spacing w:val="-4"/>
              </w:rPr>
              <w:t>330.37</w:t>
            </w:r>
          </w:p>
        </w:tc>
        <w:tc>
          <w:tcPr>
            <w:tcW w:w="2691" w:type="dxa"/>
            <w:vAlign w:val="top"/>
          </w:tcPr>
          <w:p w14:paraId="0C90D49A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6987BFC0">
            <w:pPr>
              <w:rPr>
                <w:rFonts w:ascii="Arial"/>
                <w:sz w:val="21"/>
              </w:rPr>
            </w:pPr>
          </w:p>
        </w:tc>
      </w:tr>
      <w:tr w14:paraId="724FF7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4B30C39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3B0DD26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4D98BBD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3BBA0411">
            <w:pPr>
              <w:rPr>
                <w:rFonts w:ascii="Arial"/>
                <w:sz w:val="21"/>
              </w:rPr>
            </w:pPr>
          </w:p>
        </w:tc>
      </w:tr>
      <w:tr w14:paraId="5B1E65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20EAE403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7E671DD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04C8A40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43CC5765">
            <w:pPr>
              <w:pStyle w:val="6"/>
              <w:spacing w:before="94" w:line="217" w:lineRule="auto"/>
              <w:ind w:left="1073"/>
            </w:pPr>
            <w:r>
              <w:rPr>
                <w:b/>
                <w:bCs/>
                <w:spacing w:val="-5"/>
              </w:rPr>
              <w:t>311.14</w:t>
            </w:r>
          </w:p>
        </w:tc>
      </w:tr>
      <w:tr w14:paraId="00E869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234D69B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2342B16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68564A9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4FC768B9">
            <w:pPr>
              <w:rPr>
                <w:rFonts w:ascii="Arial"/>
                <w:sz w:val="21"/>
              </w:rPr>
            </w:pPr>
          </w:p>
        </w:tc>
      </w:tr>
      <w:tr w14:paraId="4776C6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BA3AA5A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53B1997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8E0C5DD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4F479EA7">
            <w:pPr>
              <w:rPr>
                <w:rFonts w:ascii="Arial"/>
                <w:sz w:val="21"/>
              </w:rPr>
            </w:pPr>
          </w:p>
        </w:tc>
      </w:tr>
      <w:tr w14:paraId="2BCCF1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26EC3EC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1046AE5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0658BFD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728ABFA5">
            <w:pPr>
              <w:pStyle w:val="6"/>
              <w:spacing w:before="97" w:line="215" w:lineRule="auto"/>
              <w:ind w:left="1156"/>
            </w:pPr>
            <w:r>
              <w:rPr>
                <w:b/>
                <w:bCs/>
                <w:spacing w:val="-4"/>
              </w:rPr>
              <w:t>47.58</w:t>
            </w:r>
          </w:p>
        </w:tc>
      </w:tr>
      <w:tr w14:paraId="3F9ABF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9917129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3F6801F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F0A06C7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2944FD15">
            <w:pPr>
              <w:rPr>
                <w:rFonts w:ascii="Arial"/>
                <w:sz w:val="21"/>
              </w:rPr>
            </w:pPr>
          </w:p>
        </w:tc>
      </w:tr>
      <w:tr w14:paraId="48B818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170F0845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76B0265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485B3AA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3069BC54">
            <w:pPr>
              <w:pStyle w:val="6"/>
              <w:spacing w:before="239"/>
              <w:ind w:left="1161"/>
            </w:pPr>
            <w:r>
              <w:rPr>
                <w:spacing w:val="-4"/>
              </w:rPr>
              <w:t>12.84</w:t>
            </w:r>
          </w:p>
        </w:tc>
      </w:tr>
      <w:tr w14:paraId="43D3BF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813AC1D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31771AA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1944454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555D77AC">
            <w:pPr>
              <w:rPr>
                <w:rFonts w:ascii="Arial"/>
                <w:sz w:val="21"/>
              </w:rPr>
            </w:pPr>
          </w:p>
        </w:tc>
      </w:tr>
      <w:tr w14:paraId="6429A8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41D34F9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5B030155">
            <w:pPr>
              <w:pStyle w:val="6"/>
              <w:spacing w:before="99" w:line="213" w:lineRule="auto"/>
              <w:ind w:left="842"/>
            </w:pPr>
            <w:r>
              <w:rPr>
                <w:b/>
                <w:bCs/>
                <w:spacing w:val="-5"/>
              </w:rPr>
              <w:t>63.16</w:t>
            </w:r>
          </w:p>
        </w:tc>
        <w:tc>
          <w:tcPr>
            <w:tcW w:w="2691" w:type="dxa"/>
            <w:vAlign w:val="top"/>
          </w:tcPr>
          <w:p w14:paraId="5E3BD525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6206D3F3">
            <w:pPr>
              <w:rPr>
                <w:rFonts w:ascii="Arial"/>
                <w:sz w:val="21"/>
              </w:rPr>
            </w:pPr>
          </w:p>
        </w:tc>
      </w:tr>
      <w:tr w14:paraId="27C7BB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846210C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1A30895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8926F5B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2E707D98">
            <w:pPr>
              <w:rPr>
                <w:rFonts w:ascii="Arial"/>
                <w:sz w:val="21"/>
              </w:rPr>
            </w:pPr>
          </w:p>
        </w:tc>
      </w:tr>
      <w:tr w14:paraId="527031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9C4CE0F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2126D16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4A15F37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4E38237A">
            <w:pPr>
              <w:rPr>
                <w:rFonts w:ascii="Arial"/>
                <w:sz w:val="21"/>
              </w:rPr>
            </w:pPr>
          </w:p>
        </w:tc>
      </w:tr>
      <w:tr w14:paraId="7CF005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D91CA19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50E34C7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C126D5B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74DED9BE">
            <w:pPr>
              <w:rPr>
                <w:rFonts w:ascii="Arial"/>
                <w:sz w:val="21"/>
              </w:rPr>
            </w:pPr>
          </w:p>
        </w:tc>
      </w:tr>
      <w:tr w14:paraId="4FFA62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26FE92E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6835D10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8E1D45C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1E5ABD92">
            <w:pPr>
              <w:rPr>
                <w:rFonts w:ascii="Arial"/>
                <w:sz w:val="21"/>
              </w:rPr>
            </w:pPr>
          </w:p>
        </w:tc>
      </w:tr>
      <w:tr w14:paraId="056B01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0599E6F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504D8F21">
            <w:pPr>
              <w:pStyle w:val="6"/>
              <w:spacing w:before="97" w:line="215" w:lineRule="auto"/>
              <w:ind w:left="842"/>
            </w:pPr>
            <w:r>
              <w:rPr>
                <w:spacing w:val="-3"/>
              </w:rPr>
              <w:t>63.16</w:t>
            </w:r>
          </w:p>
        </w:tc>
        <w:tc>
          <w:tcPr>
            <w:tcW w:w="2691" w:type="dxa"/>
            <w:vAlign w:val="top"/>
          </w:tcPr>
          <w:p w14:paraId="27D24681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5B7DDB12">
            <w:pPr>
              <w:rPr>
                <w:rFonts w:ascii="Arial"/>
                <w:sz w:val="21"/>
              </w:rPr>
            </w:pPr>
          </w:p>
        </w:tc>
      </w:tr>
      <w:tr w14:paraId="05BB60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A6D51AD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45FA7BE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B967950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1622DA80">
            <w:pPr>
              <w:rPr>
                <w:rFonts w:ascii="Arial"/>
                <w:sz w:val="21"/>
              </w:rPr>
            </w:pPr>
          </w:p>
        </w:tc>
      </w:tr>
      <w:tr w14:paraId="436E1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51035D9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153B996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9A56465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7A363A37">
            <w:pPr>
              <w:rPr>
                <w:rFonts w:ascii="Arial"/>
                <w:sz w:val="21"/>
              </w:rPr>
            </w:pPr>
          </w:p>
        </w:tc>
      </w:tr>
      <w:tr w14:paraId="6D988E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724EA30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6AFD609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BC9EDE4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0C4B5BF1">
            <w:pPr>
              <w:pStyle w:val="6"/>
              <w:spacing w:before="98" w:line="214" w:lineRule="auto"/>
              <w:ind w:left="1157"/>
            </w:pPr>
            <w:r>
              <w:rPr>
                <w:spacing w:val="-3"/>
              </w:rPr>
              <w:t>21.97</w:t>
            </w:r>
          </w:p>
        </w:tc>
      </w:tr>
      <w:tr w14:paraId="7CE838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AAE9898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2945D83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2843D87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5D871534">
            <w:pPr>
              <w:rPr>
                <w:rFonts w:ascii="Arial"/>
                <w:sz w:val="21"/>
              </w:rPr>
            </w:pPr>
          </w:p>
        </w:tc>
      </w:tr>
      <w:tr w14:paraId="504351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BB7C86B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2E31091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0613293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7E036412">
            <w:pPr>
              <w:rPr>
                <w:rFonts w:ascii="Arial"/>
                <w:sz w:val="21"/>
              </w:rPr>
            </w:pPr>
          </w:p>
        </w:tc>
      </w:tr>
      <w:tr w14:paraId="7E89AC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FE8328D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787FC19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CDF0197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341615DF">
            <w:pPr>
              <w:rPr>
                <w:rFonts w:ascii="Arial"/>
                <w:sz w:val="21"/>
              </w:rPr>
            </w:pPr>
          </w:p>
        </w:tc>
      </w:tr>
      <w:tr w14:paraId="2FBD0B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C8967CA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4B645CD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74B1E7E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05D261C3">
            <w:pPr>
              <w:rPr>
                <w:rFonts w:ascii="Arial"/>
                <w:sz w:val="21"/>
              </w:rPr>
            </w:pPr>
          </w:p>
        </w:tc>
      </w:tr>
      <w:tr w14:paraId="13DC2B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0164229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7737EE7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1F54669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7BB5AA1B">
            <w:pPr>
              <w:rPr>
                <w:rFonts w:ascii="Arial"/>
                <w:sz w:val="21"/>
              </w:rPr>
            </w:pPr>
          </w:p>
        </w:tc>
      </w:tr>
      <w:tr w14:paraId="5A47E8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221941A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7FE7B3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AA8E4AF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2A482910">
            <w:pPr>
              <w:rPr>
                <w:rFonts w:ascii="Arial"/>
                <w:sz w:val="21"/>
              </w:rPr>
            </w:pPr>
          </w:p>
        </w:tc>
      </w:tr>
      <w:tr w14:paraId="15F268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6F64AEA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2FC969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9A84A27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4E8C4342">
            <w:pPr>
              <w:rPr>
                <w:rFonts w:ascii="Arial"/>
                <w:sz w:val="21"/>
              </w:rPr>
            </w:pPr>
          </w:p>
        </w:tc>
      </w:tr>
      <w:tr w14:paraId="661D83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A564D6F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BB66E5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B4E59A3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2B5C6A79">
            <w:pPr>
              <w:rPr>
                <w:rFonts w:ascii="Arial"/>
                <w:sz w:val="21"/>
              </w:rPr>
            </w:pPr>
          </w:p>
        </w:tc>
      </w:tr>
      <w:tr w14:paraId="380247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D9D23D5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53983D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4677E4E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22CC4A4D">
            <w:pPr>
              <w:rPr>
                <w:rFonts w:ascii="Arial"/>
                <w:sz w:val="21"/>
              </w:rPr>
            </w:pPr>
          </w:p>
        </w:tc>
      </w:tr>
      <w:tr w14:paraId="5878D9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B11702A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377E4B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EFE8D29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3D971D9E">
            <w:pPr>
              <w:rPr>
                <w:rFonts w:ascii="Arial"/>
                <w:sz w:val="21"/>
              </w:rPr>
            </w:pPr>
          </w:p>
        </w:tc>
      </w:tr>
      <w:tr w14:paraId="3F04D3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13457BFE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7C144699">
            <w:pPr>
              <w:pStyle w:val="6"/>
              <w:spacing w:before="98" w:line="218" w:lineRule="auto"/>
              <w:ind w:left="757"/>
            </w:pPr>
            <w:r>
              <w:rPr>
                <w:spacing w:val="-4"/>
              </w:rPr>
              <w:t>393.53</w:t>
            </w:r>
          </w:p>
        </w:tc>
        <w:tc>
          <w:tcPr>
            <w:tcW w:w="2691" w:type="dxa"/>
            <w:vAlign w:val="top"/>
          </w:tcPr>
          <w:p w14:paraId="51C71788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58A43B82">
            <w:pPr>
              <w:pStyle w:val="6"/>
              <w:spacing w:before="98" w:line="218" w:lineRule="auto"/>
              <w:ind w:left="1073"/>
            </w:pPr>
            <w:r>
              <w:rPr>
                <w:spacing w:val="-4"/>
              </w:rPr>
              <w:t>393.53</w:t>
            </w:r>
          </w:p>
        </w:tc>
      </w:tr>
    </w:tbl>
    <w:p w14:paraId="6A925AD7">
      <w:pPr>
        <w:rPr>
          <w:rFonts w:ascii="Arial"/>
          <w:sz w:val="21"/>
        </w:rPr>
      </w:pPr>
    </w:p>
    <w:p w14:paraId="0FF97AA1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7E4AA97C">
      <w:pPr>
        <w:spacing w:line="279" w:lineRule="auto"/>
        <w:rPr>
          <w:rFonts w:ascii="Arial"/>
          <w:sz w:val="21"/>
        </w:rPr>
      </w:pPr>
    </w:p>
    <w:p w14:paraId="0F3FF341">
      <w:pPr>
        <w:spacing w:line="279" w:lineRule="auto"/>
        <w:rPr>
          <w:rFonts w:ascii="Arial"/>
          <w:sz w:val="21"/>
        </w:rPr>
      </w:pPr>
    </w:p>
    <w:p w14:paraId="11AAA921">
      <w:pPr>
        <w:spacing w:line="279" w:lineRule="auto"/>
        <w:rPr>
          <w:rFonts w:ascii="Arial"/>
          <w:sz w:val="21"/>
        </w:rPr>
      </w:pPr>
    </w:p>
    <w:p w14:paraId="6C1FEC46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225F38ED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2FC7451C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编制单位：中国共产党托克逊县委员会党校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172CB469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1E43B8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4AFEAD4B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2D774E34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57E90E52">
            <w:pPr>
              <w:spacing w:line="279" w:lineRule="auto"/>
              <w:rPr>
                <w:rFonts w:ascii="Arial"/>
                <w:sz w:val="21"/>
              </w:rPr>
            </w:pPr>
          </w:p>
          <w:p w14:paraId="54C4D469">
            <w:pPr>
              <w:spacing w:line="279" w:lineRule="auto"/>
              <w:rPr>
                <w:rFonts w:ascii="Arial"/>
                <w:sz w:val="21"/>
              </w:rPr>
            </w:pPr>
          </w:p>
          <w:p w14:paraId="5BF688F5">
            <w:pPr>
              <w:spacing w:line="279" w:lineRule="auto"/>
              <w:rPr>
                <w:rFonts w:ascii="Arial"/>
                <w:sz w:val="21"/>
              </w:rPr>
            </w:pPr>
          </w:p>
          <w:p w14:paraId="011872C2">
            <w:pPr>
              <w:spacing w:line="279" w:lineRule="auto"/>
              <w:rPr>
                <w:rFonts w:ascii="Arial"/>
                <w:sz w:val="21"/>
              </w:rPr>
            </w:pPr>
          </w:p>
          <w:p w14:paraId="55C96EC7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1356E12D">
            <w:pPr>
              <w:spacing w:line="279" w:lineRule="auto"/>
              <w:rPr>
                <w:rFonts w:ascii="Arial"/>
                <w:sz w:val="21"/>
              </w:rPr>
            </w:pPr>
          </w:p>
          <w:p w14:paraId="6F89728E">
            <w:pPr>
              <w:spacing w:line="279" w:lineRule="auto"/>
              <w:rPr>
                <w:rFonts w:ascii="Arial"/>
                <w:sz w:val="21"/>
              </w:rPr>
            </w:pPr>
          </w:p>
          <w:p w14:paraId="72A558B2">
            <w:pPr>
              <w:spacing w:line="279" w:lineRule="auto"/>
              <w:rPr>
                <w:rFonts w:ascii="Arial"/>
                <w:sz w:val="21"/>
              </w:rPr>
            </w:pPr>
          </w:p>
          <w:p w14:paraId="296761C6">
            <w:pPr>
              <w:spacing w:line="280" w:lineRule="auto"/>
              <w:rPr>
                <w:rFonts w:ascii="Arial"/>
                <w:sz w:val="21"/>
              </w:rPr>
            </w:pPr>
          </w:p>
          <w:p w14:paraId="04F49979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27CCB4DB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5D81C90C">
            <w:pPr>
              <w:spacing w:line="325" w:lineRule="auto"/>
              <w:rPr>
                <w:rFonts w:ascii="Arial"/>
                <w:sz w:val="21"/>
              </w:rPr>
            </w:pPr>
          </w:p>
          <w:p w14:paraId="7E57A621">
            <w:pPr>
              <w:spacing w:line="326" w:lineRule="auto"/>
              <w:rPr>
                <w:rFonts w:ascii="Arial"/>
                <w:sz w:val="21"/>
              </w:rPr>
            </w:pPr>
          </w:p>
          <w:p w14:paraId="1526D41C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6DF73C06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27FE3144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140F53BD">
            <w:pPr>
              <w:rPr>
                <w:rFonts w:ascii="Arial"/>
                <w:sz w:val="21"/>
              </w:rPr>
            </w:pPr>
          </w:p>
          <w:p w14:paraId="1EBE33F2">
            <w:pPr>
              <w:rPr>
                <w:rFonts w:ascii="Arial"/>
                <w:sz w:val="21"/>
              </w:rPr>
            </w:pPr>
          </w:p>
          <w:p w14:paraId="12B75FDF">
            <w:pPr>
              <w:rPr>
                <w:rFonts w:ascii="Arial"/>
                <w:sz w:val="21"/>
              </w:rPr>
            </w:pPr>
          </w:p>
          <w:p w14:paraId="114F188B">
            <w:pPr>
              <w:spacing w:line="241" w:lineRule="auto"/>
              <w:rPr>
                <w:rFonts w:ascii="Arial"/>
                <w:sz w:val="21"/>
              </w:rPr>
            </w:pPr>
          </w:p>
          <w:p w14:paraId="7D6EE4AB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10ECF86A">
            <w:pPr>
              <w:rPr>
                <w:rFonts w:ascii="Arial"/>
                <w:sz w:val="21"/>
              </w:rPr>
            </w:pPr>
          </w:p>
          <w:p w14:paraId="21CC4BD7">
            <w:pPr>
              <w:rPr>
                <w:rFonts w:ascii="Arial"/>
                <w:sz w:val="21"/>
              </w:rPr>
            </w:pPr>
          </w:p>
          <w:p w14:paraId="37FA9D7D">
            <w:pPr>
              <w:spacing w:line="241" w:lineRule="auto"/>
              <w:rPr>
                <w:rFonts w:ascii="Arial"/>
                <w:sz w:val="21"/>
              </w:rPr>
            </w:pPr>
          </w:p>
          <w:p w14:paraId="59DA1843">
            <w:pPr>
              <w:spacing w:line="241" w:lineRule="auto"/>
              <w:rPr>
                <w:rFonts w:ascii="Arial"/>
                <w:sz w:val="21"/>
              </w:rPr>
            </w:pPr>
          </w:p>
          <w:p w14:paraId="5BC6C4DA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0C7C8CBF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218AA62C">
            <w:pPr>
              <w:spacing w:line="268" w:lineRule="auto"/>
              <w:rPr>
                <w:rFonts w:ascii="Arial"/>
                <w:sz w:val="21"/>
              </w:rPr>
            </w:pPr>
          </w:p>
          <w:p w14:paraId="06D0A3E5">
            <w:pPr>
              <w:spacing w:line="269" w:lineRule="auto"/>
              <w:rPr>
                <w:rFonts w:ascii="Arial"/>
                <w:sz w:val="21"/>
              </w:rPr>
            </w:pPr>
          </w:p>
          <w:p w14:paraId="76BBE5A8">
            <w:pPr>
              <w:spacing w:line="269" w:lineRule="auto"/>
              <w:rPr>
                <w:rFonts w:ascii="Arial"/>
                <w:sz w:val="21"/>
              </w:rPr>
            </w:pPr>
          </w:p>
          <w:p w14:paraId="290D18F4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4B8134F4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28A6C600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6769CC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0178A6BE">
            <w:pPr>
              <w:spacing w:line="265" w:lineRule="auto"/>
              <w:rPr>
                <w:rFonts w:ascii="Arial"/>
                <w:sz w:val="21"/>
              </w:rPr>
            </w:pPr>
          </w:p>
          <w:p w14:paraId="74B8011D">
            <w:pPr>
              <w:spacing w:line="266" w:lineRule="auto"/>
              <w:rPr>
                <w:rFonts w:ascii="Arial"/>
                <w:sz w:val="21"/>
              </w:rPr>
            </w:pPr>
          </w:p>
          <w:p w14:paraId="32D3E8B8">
            <w:pPr>
              <w:spacing w:line="266" w:lineRule="auto"/>
              <w:rPr>
                <w:rFonts w:ascii="Arial"/>
                <w:sz w:val="21"/>
              </w:rPr>
            </w:pPr>
          </w:p>
          <w:p w14:paraId="1B03BCFC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0B000CBB">
            <w:pPr>
              <w:spacing w:line="265" w:lineRule="auto"/>
              <w:rPr>
                <w:rFonts w:ascii="Arial"/>
                <w:sz w:val="21"/>
              </w:rPr>
            </w:pPr>
          </w:p>
          <w:p w14:paraId="3267FAD1">
            <w:pPr>
              <w:spacing w:line="266" w:lineRule="auto"/>
              <w:rPr>
                <w:rFonts w:ascii="Arial"/>
                <w:sz w:val="21"/>
              </w:rPr>
            </w:pPr>
          </w:p>
          <w:p w14:paraId="2BB718E4">
            <w:pPr>
              <w:spacing w:line="266" w:lineRule="auto"/>
              <w:rPr>
                <w:rFonts w:ascii="Arial"/>
                <w:sz w:val="21"/>
              </w:rPr>
            </w:pPr>
          </w:p>
          <w:p w14:paraId="3B0B6039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391B5C3D">
            <w:pPr>
              <w:spacing w:line="265" w:lineRule="auto"/>
              <w:rPr>
                <w:rFonts w:ascii="Arial"/>
                <w:sz w:val="21"/>
              </w:rPr>
            </w:pPr>
          </w:p>
          <w:p w14:paraId="1AEC64F8">
            <w:pPr>
              <w:spacing w:line="266" w:lineRule="auto"/>
              <w:rPr>
                <w:rFonts w:ascii="Arial"/>
                <w:sz w:val="21"/>
              </w:rPr>
            </w:pPr>
          </w:p>
          <w:p w14:paraId="540C6F74">
            <w:pPr>
              <w:spacing w:line="266" w:lineRule="auto"/>
              <w:rPr>
                <w:rFonts w:ascii="Arial"/>
                <w:sz w:val="21"/>
              </w:rPr>
            </w:pPr>
          </w:p>
          <w:p w14:paraId="4C89EFA0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7440A90D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08CE5430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175BDF67">
            <w:pPr>
              <w:spacing w:line="243" w:lineRule="auto"/>
              <w:rPr>
                <w:rFonts w:ascii="Arial"/>
                <w:sz w:val="21"/>
              </w:rPr>
            </w:pPr>
          </w:p>
          <w:p w14:paraId="0B9002FE">
            <w:pPr>
              <w:spacing w:line="244" w:lineRule="auto"/>
              <w:rPr>
                <w:rFonts w:ascii="Arial"/>
                <w:sz w:val="21"/>
              </w:rPr>
            </w:pPr>
          </w:p>
          <w:p w14:paraId="27E00A20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71B3DEB6">
            <w:pPr>
              <w:spacing w:line="321" w:lineRule="auto"/>
              <w:rPr>
                <w:rFonts w:ascii="Arial"/>
                <w:sz w:val="21"/>
              </w:rPr>
            </w:pPr>
          </w:p>
          <w:p w14:paraId="71714243">
            <w:pPr>
              <w:spacing w:line="321" w:lineRule="auto"/>
              <w:rPr>
                <w:rFonts w:ascii="Arial"/>
                <w:sz w:val="21"/>
              </w:rPr>
            </w:pPr>
          </w:p>
          <w:p w14:paraId="3078071A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3BDCF8CF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22DEE706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79C7079C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11D9C62D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3AB8D7B4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093C691B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7EC8BF76">
            <w:pPr>
              <w:spacing w:line="243" w:lineRule="auto"/>
              <w:rPr>
                <w:rFonts w:ascii="Arial"/>
                <w:sz w:val="21"/>
              </w:rPr>
            </w:pPr>
          </w:p>
          <w:p w14:paraId="776A5654">
            <w:pPr>
              <w:spacing w:line="244" w:lineRule="auto"/>
              <w:rPr>
                <w:rFonts w:ascii="Arial"/>
                <w:sz w:val="21"/>
              </w:rPr>
            </w:pPr>
          </w:p>
          <w:p w14:paraId="42266122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646C4133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1FF3402D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248FD842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55727774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014D979C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390D60C7">
            <w:pPr>
              <w:spacing w:line="332" w:lineRule="auto"/>
              <w:rPr>
                <w:rFonts w:ascii="Arial"/>
                <w:sz w:val="21"/>
              </w:rPr>
            </w:pPr>
          </w:p>
          <w:p w14:paraId="15AF4649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086B0CC8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2A636D69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65D766EF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2E97504F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01B5BC97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353AA865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3E328895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53B188BD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718382A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2C5A2AF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77D603C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10C851B5">
            <w:pPr>
              <w:rPr>
                <w:rFonts w:ascii="Arial"/>
                <w:sz w:val="21"/>
              </w:rPr>
            </w:pPr>
          </w:p>
        </w:tc>
      </w:tr>
      <w:tr w14:paraId="3DB826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631D98EE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417" w:type="dxa"/>
            <w:vAlign w:val="top"/>
          </w:tcPr>
          <w:p w14:paraId="0C95370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EFC334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2EB2D6B">
            <w:pPr>
              <w:pStyle w:val="6"/>
              <w:spacing w:before="145" w:line="213" w:lineRule="auto"/>
              <w:ind w:left="111"/>
            </w:pPr>
            <w:r>
              <w:rPr>
                <w:b/>
                <w:bCs/>
                <w:spacing w:val="-4"/>
              </w:rPr>
              <w:t>教育支出</w:t>
            </w:r>
          </w:p>
        </w:tc>
        <w:tc>
          <w:tcPr>
            <w:tcW w:w="1009" w:type="dxa"/>
            <w:vAlign w:val="top"/>
          </w:tcPr>
          <w:p w14:paraId="210607F4">
            <w:pPr>
              <w:pStyle w:val="6"/>
              <w:spacing w:before="145"/>
              <w:ind w:left="378"/>
            </w:pPr>
            <w:r>
              <w:rPr>
                <w:b/>
                <w:bCs/>
                <w:spacing w:val="-5"/>
              </w:rPr>
              <w:t>311.14</w:t>
            </w:r>
          </w:p>
        </w:tc>
        <w:tc>
          <w:tcPr>
            <w:tcW w:w="1019" w:type="dxa"/>
            <w:vAlign w:val="top"/>
          </w:tcPr>
          <w:p w14:paraId="4034BC96">
            <w:pPr>
              <w:pStyle w:val="6"/>
              <w:spacing w:before="145"/>
              <w:ind w:left="382"/>
            </w:pPr>
            <w:r>
              <w:rPr>
                <w:b/>
                <w:bCs/>
                <w:spacing w:val="-4"/>
              </w:rPr>
              <w:t>247.98</w:t>
            </w:r>
          </w:p>
        </w:tc>
        <w:tc>
          <w:tcPr>
            <w:tcW w:w="949" w:type="dxa"/>
            <w:vAlign w:val="top"/>
          </w:tcPr>
          <w:p w14:paraId="526573A5">
            <w:pPr>
              <w:pStyle w:val="6"/>
              <w:spacing w:before="145"/>
              <w:ind w:left="314"/>
            </w:pPr>
            <w:r>
              <w:rPr>
                <w:b/>
                <w:bCs/>
                <w:spacing w:val="-4"/>
              </w:rPr>
              <w:t>247.98</w:t>
            </w:r>
          </w:p>
        </w:tc>
        <w:tc>
          <w:tcPr>
            <w:tcW w:w="840" w:type="dxa"/>
            <w:vAlign w:val="top"/>
          </w:tcPr>
          <w:p w14:paraId="21574B1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72791C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2A0EA6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738D5F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E25212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6C58B8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5996DC8">
            <w:pPr>
              <w:pStyle w:val="6"/>
              <w:spacing w:before="145"/>
              <w:ind w:left="328"/>
            </w:pPr>
            <w:r>
              <w:rPr>
                <w:b/>
                <w:bCs/>
                <w:spacing w:val="-5"/>
              </w:rPr>
              <w:t>63.16</w:t>
            </w:r>
          </w:p>
        </w:tc>
        <w:tc>
          <w:tcPr>
            <w:tcW w:w="840" w:type="dxa"/>
            <w:vAlign w:val="top"/>
          </w:tcPr>
          <w:p w14:paraId="34C52EC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7DE623D">
            <w:pPr>
              <w:rPr>
                <w:rFonts w:ascii="Arial"/>
                <w:sz w:val="21"/>
              </w:rPr>
            </w:pPr>
          </w:p>
        </w:tc>
      </w:tr>
      <w:tr w14:paraId="6BF1FD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9C50783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417" w:type="dxa"/>
            <w:vAlign w:val="top"/>
          </w:tcPr>
          <w:p w14:paraId="2D4A8C8C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417" w:type="dxa"/>
            <w:vAlign w:val="top"/>
          </w:tcPr>
          <w:p w14:paraId="19FF19E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F3F9573">
            <w:pPr>
              <w:pStyle w:val="6"/>
              <w:spacing w:before="146" w:line="214" w:lineRule="auto"/>
              <w:ind w:left="111"/>
            </w:pPr>
            <w:r>
              <w:rPr>
                <w:b/>
                <w:bCs/>
                <w:spacing w:val="-3"/>
              </w:rPr>
              <w:t>进修及培训</w:t>
            </w:r>
          </w:p>
        </w:tc>
        <w:tc>
          <w:tcPr>
            <w:tcW w:w="1009" w:type="dxa"/>
            <w:vAlign w:val="top"/>
          </w:tcPr>
          <w:p w14:paraId="6ADED8E2">
            <w:pPr>
              <w:pStyle w:val="6"/>
              <w:spacing w:before="146"/>
              <w:ind w:left="378"/>
            </w:pPr>
            <w:r>
              <w:rPr>
                <w:b/>
                <w:bCs/>
                <w:spacing w:val="-5"/>
              </w:rPr>
              <w:t>311.14</w:t>
            </w:r>
          </w:p>
        </w:tc>
        <w:tc>
          <w:tcPr>
            <w:tcW w:w="1019" w:type="dxa"/>
            <w:vAlign w:val="top"/>
          </w:tcPr>
          <w:p w14:paraId="749F5B5F">
            <w:pPr>
              <w:pStyle w:val="6"/>
              <w:spacing w:before="146"/>
              <w:ind w:left="382"/>
            </w:pPr>
            <w:r>
              <w:rPr>
                <w:b/>
                <w:bCs/>
                <w:spacing w:val="-4"/>
              </w:rPr>
              <w:t>247.98</w:t>
            </w:r>
          </w:p>
        </w:tc>
        <w:tc>
          <w:tcPr>
            <w:tcW w:w="949" w:type="dxa"/>
            <w:vAlign w:val="top"/>
          </w:tcPr>
          <w:p w14:paraId="46B8BCC8">
            <w:pPr>
              <w:pStyle w:val="6"/>
              <w:spacing w:before="146"/>
              <w:ind w:left="314"/>
            </w:pPr>
            <w:r>
              <w:rPr>
                <w:b/>
                <w:bCs/>
                <w:spacing w:val="-4"/>
              </w:rPr>
              <w:t>247.98</w:t>
            </w:r>
          </w:p>
        </w:tc>
        <w:tc>
          <w:tcPr>
            <w:tcW w:w="840" w:type="dxa"/>
            <w:vAlign w:val="top"/>
          </w:tcPr>
          <w:p w14:paraId="1B9A880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058285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C30191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D63A88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78045F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FC8EB6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4B843DF">
            <w:pPr>
              <w:pStyle w:val="6"/>
              <w:spacing w:before="146"/>
              <w:ind w:left="328"/>
            </w:pPr>
            <w:r>
              <w:rPr>
                <w:b/>
                <w:bCs/>
                <w:spacing w:val="-5"/>
              </w:rPr>
              <w:t>63.16</w:t>
            </w:r>
          </w:p>
        </w:tc>
        <w:tc>
          <w:tcPr>
            <w:tcW w:w="840" w:type="dxa"/>
            <w:vAlign w:val="top"/>
          </w:tcPr>
          <w:p w14:paraId="123DF73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B1FF302">
            <w:pPr>
              <w:rPr>
                <w:rFonts w:ascii="Arial"/>
                <w:sz w:val="21"/>
              </w:rPr>
            </w:pPr>
          </w:p>
        </w:tc>
      </w:tr>
      <w:tr w14:paraId="314F4D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3BADEFE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205</w:t>
            </w:r>
          </w:p>
        </w:tc>
        <w:tc>
          <w:tcPr>
            <w:tcW w:w="417" w:type="dxa"/>
            <w:vAlign w:val="top"/>
          </w:tcPr>
          <w:p w14:paraId="57C87C0B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08</w:t>
            </w:r>
          </w:p>
        </w:tc>
        <w:tc>
          <w:tcPr>
            <w:tcW w:w="417" w:type="dxa"/>
            <w:vAlign w:val="top"/>
          </w:tcPr>
          <w:p w14:paraId="67F1EF48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561DB206">
            <w:pPr>
              <w:pStyle w:val="6"/>
              <w:spacing w:before="146" w:line="214" w:lineRule="auto"/>
              <w:ind w:left="118"/>
            </w:pPr>
            <w:r>
              <w:rPr>
                <w:spacing w:val="-4"/>
              </w:rPr>
              <w:t>干部教育</w:t>
            </w:r>
          </w:p>
        </w:tc>
        <w:tc>
          <w:tcPr>
            <w:tcW w:w="1009" w:type="dxa"/>
            <w:vAlign w:val="top"/>
          </w:tcPr>
          <w:p w14:paraId="324BDAFD">
            <w:pPr>
              <w:pStyle w:val="6"/>
              <w:spacing w:before="146"/>
              <w:ind w:left="378"/>
            </w:pPr>
            <w:r>
              <w:rPr>
                <w:spacing w:val="-4"/>
              </w:rPr>
              <w:t>311.14</w:t>
            </w:r>
          </w:p>
        </w:tc>
        <w:tc>
          <w:tcPr>
            <w:tcW w:w="1019" w:type="dxa"/>
            <w:vAlign w:val="top"/>
          </w:tcPr>
          <w:p w14:paraId="77130E4C">
            <w:pPr>
              <w:pStyle w:val="6"/>
              <w:spacing w:before="146"/>
              <w:ind w:left="382"/>
            </w:pPr>
            <w:r>
              <w:rPr>
                <w:spacing w:val="-3"/>
              </w:rPr>
              <w:t>247.98</w:t>
            </w:r>
          </w:p>
        </w:tc>
        <w:tc>
          <w:tcPr>
            <w:tcW w:w="949" w:type="dxa"/>
            <w:vAlign w:val="top"/>
          </w:tcPr>
          <w:p w14:paraId="7F3F6A4F">
            <w:pPr>
              <w:pStyle w:val="6"/>
              <w:spacing w:before="146"/>
              <w:ind w:left="314"/>
            </w:pPr>
            <w:r>
              <w:rPr>
                <w:spacing w:val="-3"/>
              </w:rPr>
              <w:t>247.98</w:t>
            </w:r>
          </w:p>
        </w:tc>
        <w:tc>
          <w:tcPr>
            <w:tcW w:w="840" w:type="dxa"/>
            <w:vAlign w:val="top"/>
          </w:tcPr>
          <w:p w14:paraId="14B0A23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94D32E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23CC2E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612DB0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B86E08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18D8F6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2D7DEB2">
            <w:pPr>
              <w:pStyle w:val="6"/>
              <w:spacing w:before="146"/>
              <w:ind w:left="328"/>
            </w:pPr>
            <w:r>
              <w:rPr>
                <w:spacing w:val="-3"/>
              </w:rPr>
              <w:t>63.16</w:t>
            </w:r>
          </w:p>
        </w:tc>
        <w:tc>
          <w:tcPr>
            <w:tcW w:w="840" w:type="dxa"/>
            <w:vAlign w:val="top"/>
          </w:tcPr>
          <w:p w14:paraId="2A6C606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5AF5A93">
            <w:pPr>
              <w:rPr>
                <w:rFonts w:ascii="Arial"/>
                <w:sz w:val="21"/>
              </w:rPr>
            </w:pPr>
          </w:p>
        </w:tc>
      </w:tr>
      <w:tr w14:paraId="01A5AD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35A40D0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8F872D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4A01DC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426A79B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0881107F">
            <w:pPr>
              <w:pStyle w:val="6"/>
              <w:spacing w:before="146"/>
              <w:ind w:left="462"/>
            </w:pPr>
            <w:r>
              <w:rPr>
                <w:b/>
                <w:bCs/>
                <w:spacing w:val="-4"/>
              </w:rPr>
              <w:t>47.58</w:t>
            </w:r>
          </w:p>
        </w:tc>
        <w:tc>
          <w:tcPr>
            <w:tcW w:w="1019" w:type="dxa"/>
            <w:vAlign w:val="top"/>
          </w:tcPr>
          <w:p w14:paraId="44D905D6">
            <w:pPr>
              <w:pStyle w:val="6"/>
              <w:spacing w:before="146"/>
              <w:ind w:left="473"/>
            </w:pPr>
            <w:r>
              <w:rPr>
                <w:b/>
                <w:bCs/>
                <w:spacing w:val="-4"/>
              </w:rPr>
              <w:t>47.58</w:t>
            </w:r>
          </w:p>
        </w:tc>
        <w:tc>
          <w:tcPr>
            <w:tcW w:w="949" w:type="dxa"/>
            <w:vAlign w:val="top"/>
          </w:tcPr>
          <w:p w14:paraId="7EA3A7C8">
            <w:pPr>
              <w:pStyle w:val="6"/>
              <w:spacing w:before="146"/>
              <w:ind w:left="404"/>
            </w:pPr>
            <w:r>
              <w:rPr>
                <w:b/>
                <w:bCs/>
                <w:spacing w:val="-4"/>
              </w:rPr>
              <w:t>47.58</w:t>
            </w:r>
          </w:p>
        </w:tc>
        <w:tc>
          <w:tcPr>
            <w:tcW w:w="840" w:type="dxa"/>
            <w:vAlign w:val="top"/>
          </w:tcPr>
          <w:p w14:paraId="3CD6A58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22CC03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01F472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D35799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938F1C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B0D887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79F4A3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91A372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519336C">
            <w:pPr>
              <w:rPr>
                <w:rFonts w:ascii="Arial"/>
                <w:sz w:val="21"/>
              </w:rPr>
            </w:pPr>
          </w:p>
        </w:tc>
      </w:tr>
      <w:tr w14:paraId="33C674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87735F6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10ED8FAF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21751A0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458F5D0">
            <w:pPr>
              <w:pStyle w:val="6"/>
              <w:spacing w:before="147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30CADA8B">
            <w:pPr>
              <w:pStyle w:val="6"/>
              <w:spacing w:before="147"/>
              <w:ind w:left="462"/>
            </w:pPr>
            <w:r>
              <w:rPr>
                <w:b/>
                <w:bCs/>
                <w:spacing w:val="-4"/>
              </w:rPr>
              <w:t>47.58</w:t>
            </w:r>
          </w:p>
        </w:tc>
        <w:tc>
          <w:tcPr>
            <w:tcW w:w="1019" w:type="dxa"/>
            <w:vAlign w:val="top"/>
          </w:tcPr>
          <w:p w14:paraId="61C013E6">
            <w:pPr>
              <w:pStyle w:val="6"/>
              <w:spacing w:before="147"/>
              <w:ind w:left="473"/>
            </w:pPr>
            <w:r>
              <w:rPr>
                <w:b/>
                <w:bCs/>
                <w:spacing w:val="-4"/>
              </w:rPr>
              <w:t>47.58</w:t>
            </w:r>
          </w:p>
        </w:tc>
        <w:tc>
          <w:tcPr>
            <w:tcW w:w="949" w:type="dxa"/>
            <w:vAlign w:val="top"/>
          </w:tcPr>
          <w:p w14:paraId="03635DC1">
            <w:pPr>
              <w:pStyle w:val="6"/>
              <w:spacing w:before="147"/>
              <w:ind w:left="404"/>
            </w:pPr>
            <w:r>
              <w:rPr>
                <w:b/>
                <w:bCs/>
                <w:spacing w:val="-4"/>
              </w:rPr>
              <w:t>47.58</w:t>
            </w:r>
          </w:p>
        </w:tc>
        <w:tc>
          <w:tcPr>
            <w:tcW w:w="840" w:type="dxa"/>
            <w:vAlign w:val="top"/>
          </w:tcPr>
          <w:p w14:paraId="2069D1E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129840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7B172E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69BDBE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FE4CEC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4CA905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5AADAA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ABA361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A445078">
            <w:pPr>
              <w:rPr>
                <w:rFonts w:ascii="Arial"/>
                <w:sz w:val="21"/>
              </w:rPr>
            </w:pPr>
          </w:p>
        </w:tc>
      </w:tr>
      <w:tr w14:paraId="7250ED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26EAC8E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028A608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15DF5F8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02105238">
            <w:pPr>
              <w:pStyle w:val="6"/>
              <w:spacing w:before="147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009" w:type="dxa"/>
            <w:vAlign w:val="top"/>
          </w:tcPr>
          <w:p w14:paraId="4BDBEC1A">
            <w:pPr>
              <w:pStyle w:val="6"/>
              <w:spacing w:before="147"/>
              <w:ind w:left="554"/>
            </w:pPr>
            <w:r>
              <w:rPr>
                <w:spacing w:val="-4"/>
              </w:rPr>
              <w:t>5.61</w:t>
            </w:r>
          </w:p>
        </w:tc>
        <w:tc>
          <w:tcPr>
            <w:tcW w:w="1019" w:type="dxa"/>
            <w:vAlign w:val="top"/>
          </w:tcPr>
          <w:p w14:paraId="29FFC79B">
            <w:pPr>
              <w:pStyle w:val="6"/>
              <w:spacing w:before="147"/>
              <w:ind w:left="565"/>
            </w:pPr>
            <w:r>
              <w:rPr>
                <w:spacing w:val="-4"/>
              </w:rPr>
              <w:t>5.61</w:t>
            </w:r>
          </w:p>
        </w:tc>
        <w:tc>
          <w:tcPr>
            <w:tcW w:w="949" w:type="dxa"/>
            <w:vAlign w:val="top"/>
          </w:tcPr>
          <w:p w14:paraId="4543AE24">
            <w:pPr>
              <w:pStyle w:val="6"/>
              <w:spacing w:before="147"/>
              <w:ind w:left="496"/>
            </w:pPr>
            <w:r>
              <w:rPr>
                <w:spacing w:val="-4"/>
              </w:rPr>
              <w:t>5.61</w:t>
            </w:r>
          </w:p>
        </w:tc>
        <w:tc>
          <w:tcPr>
            <w:tcW w:w="840" w:type="dxa"/>
            <w:vAlign w:val="top"/>
          </w:tcPr>
          <w:p w14:paraId="0ED3BD8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CBC9C0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313587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38E35F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8FD117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DE5F91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61E986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6D7D14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3C35348">
            <w:pPr>
              <w:rPr>
                <w:rFonts w:ascii="Arial"/>
                <w:sz w:val="21"/>
              </w:rPr>
            </w:pPr>
          </w:p>
        </w:tc>
      </w:tr>
      <w:tr w14:paraId="482490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B16539F">
            <w:pPr>
              <w:pStyle w:val="6"/>
              <w:spacing w:before="22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462DCF0">
            <w:pPr>
              <w:pStyle w:val="6"/>
              <w:spacing w:before="227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D02DDE3">
            <w:pPr>
              <w:pStyle w:val="6"/>
              <w:spacing w:before="227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13BAEA27">
            <w:pPr>
              <w:pStyle w:val="6"/>
              <w:spacing w:before="72" w:line="280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615CC48C">
            <w:pPr>
              <w:pStyle w:val="6"/>
              <w:spacing w:before="226"/>
              <w:ind w:left="463"/>
            </w:pPr>
            <w:r>
              <w:rPr>
                <w:spacing w:val="-3"/>
              </w:rPr>
              <w:t>27.98</w:t>
            </w:r>
          </w:p>
        </w:tc>
        <w:tc>
          <w:tcPr>
            <w:tcW w:w="1019" w:type="dxa"/>
            <w:vAlign w:val="top"/>
          </w:tcPr>
          <w:p w14:paraId="7A4E3242">
            <w:pPr>
              <w:pStyle w:val="6"/>
              <w:spacing w:before="226"/>
              <w:ind w:left="474"/>
            </w:pPr>
            <w:r>
              <w:rPr>
                <w:spacing w:val="-3"/>
              </w:rPr>
              <w:t>27.98</w:t>
            </w:r>
          </w:p>
        </w:tc>
        <w:tc>
          <w:tcPr>
            <w:tcW w:w="949" w:type="dxa"/>
            <w:vAlign w:val="top"/>
          </w:tcPr>
          <w:p w14:paraId="47C725BA">
            <w:pPr>
              <w:pStyle w:val="6"/>
              <w:spacing w:before="226"/>
              <w:ind w:left="405"/>
            </w:pPr>
            <w:r>
              <w:rPr>
                <w:spacing w:val="-3"/>
              </w:rPr>
              <w:t>27.98</w:t>
            </w:r>
          </w:p>
        </w:tc>
        <w:tc>
          <w:tcPr>
            <w:tcW w:w="840" w:type="dxa"/>
            <w:vAlign w:val="top"/>
          </w:tcPr>
          <w:p w14:paraId="1F86BE1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D6B0E1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E1A10B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804F7D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5F8B50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E01BFB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13FEC2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21D31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97A362F">
            <w:pPr>
              <w:rPr>
                <w:rFonts w:ascii="Arial"/>
                <w:sz w:val="21"/>
              </w:rPr>
            </w:pPr>
          </w:p>
        </w:tc>
      </w:tr>
      <w:tr w14:paraId="119AAD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14CD5345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FAF292B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34AE463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59E788B1">
            <w:pPr>
              <w:pStyle w:val="6"/>
              <w:spacing w:before="148" w:line="214" w:lineRule="auto"/>
              <w:ind w:left="109"/>
            </w:pPr>
            <w:r>
              <w:rPr>
                <w:spacing w:val="-1"/>
              </w:rPr>
              <w:t>机关事业单位职业年金</w:t>
            </w:r>
          </w:p>
        </w:tc>
        <w:tc>
          <w:tcPr>
            <w:tcW w:w="1009" w:type="dxa"/>
            <w:vAlign w:val="top"/>
          </w:tcPr>
          <w:p w14:paraId="066E4F35">
            <w:pPr>
              <w:pStyle w:val="6"/>
              <w:spacing w:before="148"/>
              <w:ind w:left="467"/>
            </w:pPr>
            <w:r>
              <w:rPr>
                <w:spacing w:val="-4"/>
              </w:rPr>
              <w:t>13.99</w:t>
            </w:r>
          </w:p>
        </w:tc>
        <w:tc>
          <w:tcPr>
            <w:tcW w:w="1019" w:type="dxa"/>
            <w:vAlign w:val="top"/>
          </w:tcPr>
          <w:p w14:paraId="4D356104">
            <w:pPr>
              <w:pStyle w:val="6"/>
              <w:spacing w:before="148"/>
              <w:ind w:left="478"/>
            </w:pPr>
            <w:r>
              <w:rPr>
                <w:spacing w:val="-4"/>
              </w:rPr>
              <w:t>13.99</w:t>
            </w:r>
          </w:p>
        </w:tc>
        <w:tc>
          <w:tcPr>
            <w:tcW w:w="949" w:type="dxa"/>
            <w:vAlign w:val="top"/>
          </w:tcPr>
          <w:p w14:paraId="11965B3F">
            <w:pPr>
              <w:pStyle w:val="6"/>
              <w:spacing w:before="148"/>
              <w:ind w:left="409"/>
            </w:pPr>
            <w:r>
              <w:rPr>
                <w:spacing w:val="-4"/>
              </w:rPr>
              <w:t>13.99</w:t>
            </w:r>
          </w:p>
        </w:tc>
        <w:tc>
          <w:tcPr>
            <w:tcW w:w="840" w:type="dxa"/>
            <w:vAlign w:val="top"/>
          </w:tcPr>
          <w:p w14:paraId="7CB7855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C29E4C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F1ADE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032011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3F1DD9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4A620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023B03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B9C078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FE1E6F4">
            <w:pPr>
              <w:rPr>
                <w:rFonts w:ascii="Arial"/>
                <w:sz w:val="21"/>
              </w:rPr>
            </w:pPr>
          </w:p>
        </w:tc>
      </w:tr>
    </w:tbl>
    <w:p w14:paraId="112FBEFC">
      <w:pPr>
        <w:rPr>
          <w:rFonts w:ascii="Arial"/>
          <w:sz w:val="21"/>
        </w:rPr>
      </w:pPr>
    </w:p>
    <w:p w14:paraId="72A5D10B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7D8C15A8">
      <w:pPr>
        <w:spacing w:before="21"/>
      </w:pPr>
    </w:p>
    <w:p w14:paraId="7B77A177">
      <w:pPr>
        <w:spacing w:before="21"/>
      </w:pPr>
    </w:p>
    <w:p w14:paraId="6E994FCB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352E6E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35090BD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C97460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AD6671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B5F2010">
            <w:pPr>
              <w:pStyle w:val="6"/>
              <w:spacing w:before="72" w:line="213" w:lineRule="auto"/>
              <w:ind w:left="116"/>
            </w:pP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277ECA95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36D8F506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472CB1B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29AD18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3654CD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75E046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419C55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BB40BA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B604E4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38829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134699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66522D4">
            <w:pPr>
              <w:rPr>
                <w:rFonts w:ascii="Arial"/>
                <w:sz w:val="21"/>
              </w:rPr>
            </w:pPr>
          </w:p>
        </w:tc>
      </w:tr>
      <w:tr w14:paraId="4DBA13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393CE3FE">
            <w:pPr>
              <w:pStyle w:val="6"/>
              <w:spacing w:before="143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6A1AB3F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36AA82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517998B">
            <w:pPr>
              <w:pStyle w:val="6"/>
              <w:spacing w:before="142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12D31509">
            <w:pPr>
              <w:pStyle w:val="6"/>
              <w:spacing w:before="142"/>
              <w:ind w:left="467"/>
            </w:pPr>
            <w:r>
              <w:rPr>
                <w:b/>
                <w:bCs/>
                <w:spacing w:val="-5"/>
              </w:rPr>
              <w:t>12.84</w:t>
            </w:r>
          </w:p>
        </w:tc>
        <w:tc>
          <w:tcPr>
            <w:tcW w:w="1019" w:type="dxa"/>
            <w:vAlign w:val="top"/>
          </w:tcPr>
          <w:p w14:paraId="2AEF35A7">
            <w:pPr>
              <w:pStyle w:val="6"/>
              <w:spacing w:before="142"/>
              <w:ind w:left="478"/>
            </w:pPr>
            <w:r>
              <w:rPr>
                <w:b/>
                <w:bCs/>
                <w:spacing w:val="-5"/>
              </w:rPr>
              <w:t>12.84</w:t>
            </w:r>
          </w:p>
        </w:tc>
        <w:tc>
          <w:tcPr>
            <w:tcW w:w="949" w:type="dxa"/>
            <w:vAlign w:val="top"/>
          </w:tcPr>
          <w:p w14:paraId="6F556739">
            <w:pPr>
              <w:pStyle w:val="6"/>
              <w:spacing w:before="142"/>
              <w:ind w:left="409"/>
            </w:pPr>
            <w:r>
              <w:rPr>
                <w:b/>
                <w:bCs/>
                <w:spacing w:val="-5"/>
              </w:rPr>
              <w:t>12.84</w:t>
            </w:r>
          </w:p>
        </w:tc>
        <w:tc>
          <w:tcPr>
            <w:tcW w:w="840" w:type="dxa"/>
            <w:vAlign w:val="top"/>
          </w:tcPr>
          <w:p w14:paraId="15B0734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1ACFE5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614178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4F83C1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056698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C71C14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D62076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DB8BE7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57D4E69">
            <w:pPr>
              <w:rPr>
                <w:rFonts w:ascii="Arial"/>
                <w:sz w:val="21"/>
              </w:rPr>
            </w:pPr>
          </w:p>
        </w:tc>
      </w:tr>
      <w:tr w14:paraId="3F4035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1B7C05BF">
            <w:pPr>
              <w:pStyle w:val="6"/>
              <w:spacing w:before="144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554074C4">
            <w:pPr>
              <w:pStyle w:val="6"/>
              <w:spacing w:before="144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58550E1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B2E1910">
            <w:pPr>
              <w:pStyle w:val="6"/>
              <w:spacing w:before="143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6416E9CB">
            <w:pPr>
              <w:pStyle w:val="6"/>
              <w:spacing w:before="143"/>
              <w:ind w:left="467"/>
            </w:pPr>
            <w:r>
              <w:rPr>
                <w:b/>
                <w:bCs/>
                <w:spacing w:val="-5"/>
              </w:rPr>
              <w:t>12.84</w:t>
            </w:r>
          </w:p>
        </w:tc>
        <w:tc>
          <w:tcPr>
            <w:tcW w:w="1019" w:type="dxa"/>
            <w:vAlign w:val="top"/>
          </w:tcPr>
          <w:p w14:paraId="60568E0E">
            <w:pPr>
              <w:pStyle w:val="6"/>
              <w:spacing w:before="143"/>
              <w:ind w:left="478"/>
            </w:pPr>
            <w:r>
              <w:rPr>
                <w:b/>
                <w:bCs/>
                <w:spacing w:val="-5"/>
              </w:rPr>
              <w:t>12.84</w:t>
            </w:r>
          </w:p>
        </w:tc>
        <w:tc>
          <w:tcPr>
            <w:tcW w:w="949" w:type="dxa"/>
            <w:vAlign w:val="top"/>
          </w:tcPr>
          <w:p w14:paraId="560C5FDF">
            <w:pPr>
              <w:pStyle w:val="6"/>
              <w:spacing w:before="143"/>
              <w:ind w:left="409"/>
            </w:pPr>
            <w:r>
              <w:rPr>
                <w:b/>
                <w:bCs/>
                <w:spacing w:val="-5"/>
              </w:rPr>
              <w:t>12.84</w:t>
            </w:r>
          </w:p>
        </w:tc>
        <w:tc>
          <w:tcPr>
            <w:tcW w:w="840" w:type="dxa"/>
            <w:vAlign w:val="top"/>
          </w:tcPr>
          <w:p w14:paraId="3B58CA1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BC3DC8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1C7EF6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F02D75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B815BE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A5AB6B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F9FF93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9CDC50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02F944A">
            <w:pPr>
              <w:rPr>
                <w:rFonts w:ascii="Arial"/>
                <w:sz w:val="21"/>
              </w:rPr>
            </w:pPr>
          </w:p>
        </w:tc>
      </w:tr>
      <w:tr w14:paraId="106D91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B1E6D52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7B0E9F3D">
            <w:pPr>
              <w:pStyle w:val="6"/>
              <w:spacing w:before="145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7CCDFCDC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034CF518">
            <w:pPr>
              <w:pStyle w:val="6"/>
              <w:spacing w:before="145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009" w:type="dxa"/>
            <w:vAlign w:val="top"/>
          </w:tcPr>
          <w:p w14:paraId="7870022E">
            <w:pPr>
              <w:pStyle w:val="6"/>
              <w:spacing w:before="145"/>
              <w:ind w:left="467"/>
            </w:pPr>
            <w:r>
              <w:rPr>
                <w:spacing w:val="-4"/>
              </w:rPr>
              <w:t>11.86</w:t>
            </w:r>
          </w:p>
        </w:tc>
        <w:tc>
          <w:tcPr>
            <w:tcW w:w="1019" w:type="dxa"/>
            <w:vAlign w:val="top"/>
          </w:tcPr>
          <w:p w14:paraId="4623DCDA">
            <w:pPr>
              <w:pStyle w:val="6"/>
              <w:spacing w:before="145"/>
              <w:ind w:left="478"/>
            </w:pPr>
            <w:r>
              <w:rPr>
                <w:spacing w:val="-4"/>
              </w:rPr>
              <w:t>11.86</w:t>
            </w:r>
          </w:p>
        </w:tc>
        <w:tc>
          <w:tcPr>
            <w:tcW w:w="949" w:type="dxa"/>
            <w:vAlign w:val="top"/>
          </w:tcPr>
          <w:p w14:paraId="09401CB9">
            <w:pPr>
              <w:pStyle w:val="6"/>
              <w:spacing w:before="145"/>
              <w:ind w:left="409"/>
            </w:pPr>
            <w:r>
              <w:rPr>
                <w:spacing w:val="-4"/>
              </w:rPr>
              <w:t>11.86</w:t>
            </w:r>
          </w:p>
        </w:tc>
        <w:tc>
          <w:tcPr>
            <w:tcW w:w="840" w:type="dxa"/>
            <w:vAlign w:val="top"/>
          </w:tcPr>
          <w:p w14:paraId="4573406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B04C36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61E10B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404E1B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4C65FB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2C41F0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7D3742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D2A169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9322B3B">
            <w:pPr>
              <w:rPr>
                <w:rFonts w:ascii="Arial"/>
                <w:sz w:val="21"/>
              </w:rPr>
            </w:pPr>
          </w:p>
        </w:tc>
      </w:tr>
      <w:tr w14:paraId="566820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4B02F17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04C9111B">
            <w:pPr>
              <w:pStyle w:val="6"/>
              <w:spacing w:before="146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8BE18F0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3540B18F">
            <w:pPr>
              <w:pStyle w:val="6"/>
              <w:spacing w:before="146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21D2C786">
            <w:pPr>
              <w:pStyle w:val="6"/>
              <w:spacing w:before="146"/>
              <w:ind w:left="557"/>
            </w:pPr>
            <w:r>
              <w:rPr>
                <w:spacing w:val="-5"/>
              </w:rPr>
              <w:t>0.98</w:t>
            </w:r>
          </w:p>
        </w:tc>
        <w:tc>
          <w:tcPr>
            <w:tcW w:w="1019" w:type="dxa"/>
            <w:vAlign w:val="top"/>
          </w:tcPr>
          <w:p w14:paraId="6F64700C">
            <w:pPr>
              <w:pStyle w:val="6"/>
              <w:spacing w:before="146"/>
              <w:ind w:left="568"/>
            </w:pPr>
            <w:r>
              <w:rPr>
                <w:spacing w:val="-5"/>
              </w:rPr>
              <w:t>0.98</w:t>
            </w:r>
          </w:p>
        </w:tc>
        <w:tc>
          <w:tcPr>
            <w:tcW w:w="949" w:type="dxa"/>
            <w:vAlign w:val="top"/>
          </w:tcPr>
          <w:p w14:paraId="091F040A">
            <w:pPr>
              <w:pStyle w:val="6"/>
              <w:spacing w:before="146"/>
              <w:ind w:left="499"/>
            </w:pPr>
            <w:r>
              <w:rPr>
                <w:spacing w:val="-5"/>
              </w:rPr>
              <w:t>0.98</w:t>
            </w:r>
          </w:p>
        </w:tc>
        <w:tc>
          <w:tcPr>
            <w:tcW w:w="840" w:type="dxa"/>
            <w:vAlign w:val="top"/>
          </w:tcPr>
          <w:p w14:paraId="68D9798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F1A93C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963FD0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978BA4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1BF6A1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07F779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D6CB9C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5664CA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8059546">
            <w:pPr>
              <w:rPr>
                <w:rFonts w:ascii="Arial"/>
                <w:sz w:val="21"/>
              </w:rPr>
            </w:pPr>
          </w:p>
        </w:tc>
      </w:tr>
      <w:tr w14:paraId="574A72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4D074D9">
            <w:pPr>
              <w:pStyle w:val="6"/>
              <w:spacing w:before="147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5A6A7FF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149C3B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A756DDE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3CAF7842">
            <w:pPr>
              <w:pStyle w:val="6"/>
              <w:spacing w:before="147"/>
              <w:ind w:left="463"/>
            </w:pPr>
            <w:r>
              <w:rPr>
                <w:b/>
                <w:bCs/>
                <w:spacing w:val="-4"/>
              </w:rPr>
              <w:t>21.97</w:t>
            </w:r>
          </w:p>
        </w:tc>
        <w:tc>
          <w:tcPr>
            <w:tcW w:w="1019" w:type="dxa"/>
            <w:vAlign w:val="top"/>
          </w:tcPr>
          <w:p w14:paraId="610CCD70">
            <w:pPr>
              <w:pStyle w:val="6"/>
              <w:spacing w:before="147"/>
              <w:ind w:left="474"/>
            </w:pPr>
            <w:r>
              <w:rPr>
                <w:b/>
                <w:bCs/>
                <w:spacing w:val="-4"/>
              </w:rPr>
              <w:t>21.97</w:t>
            </w:r>
          </w:p>
        </w:tc>
        <w:tc>
          <w:tcPr>
            <w:tcW w:w="949" w:type="dxa"/>
            <w:vAlign w:val="top"/>
          </w:tcPr>
          <w:p w14:paraId="5EB1F400">
            <w:pPr>
              <w:pStyle w:val="6"/>
              <w:spacing w:before="147"/>
              <w:ind w:left="405"/>
            </w:pPr>
            <w:r>
              <w:rPr>
                <w:b/>
                <w:bCs/>
                <w:spacing w:val="-4"/>
              </w:rPr>
              <w:t>21.97</w:t>
            </w:r>
          </w:p>
        </w:tc>
        <w:tc>
          <w:tcPr>
            <w:tcW w:w="840" w:type="dxa"/>
            <w:vAlign w:val="top"/>
          </w:tcPr>
          <w:p w14:paraId="7378058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CFD27C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2A4963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3D202F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200DE6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2001A1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B704C3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57CA11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3602480">
            <w:pPr>
              <w:rPr>
                <w:rFonts w:ascii="Arial"/>
                <w:sz w:val="21"/>
              </w:rPr>
            </w:pPr>
          </w:p>
        </w:tc>
      </w:tr>
      <w:tr w14:paraId="45EDDC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B95C46F">
            <w:pPr>
              <w:pStyle w:val="6"/>
              <w:spacing w:before="148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481F4CCC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234BB7E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10A0875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2A3C8886">
            <w:pPr>
              <w:pStyle w:val="6"/>
              <w:spacing w:before="147"/>
              <w:ind w:left="463"/>
            </w:pPr>
            <w:r>
              <w:rPr>
                <w:b/>
                <w:bCs/>
                <w:spacing w:val="-4"/>
              </w:rPr>
              <w:t>21.97</w:t>
            </w:r>
          </w:p>
        </w:tc>
        <w:tc>
          <w:tcPr>
            <w:tcW w:w="1019" w:type="dxa"/>
            <w:vAlign w:val="top"/>
          </w:tcPr>
          <w:p w14:paraId="2929A30C">
            <w:pPr>
              <w:pStyle w:val="6"/>
              <w:spacing w:before="147"/>
              <w:ind w:left="474"/>
            </w:pPr>
            <w:r>
              <w:rPr>
                <w:b/>
                <w:bCs/>
                <w:spacing w:val="-4"/>
              </w:rPr>
              <w:t>21.97</w:t>
            </w:r>
          </w:p>
        </w:tc>
        <w:tc>
          <w:tcPr>
            <w:tcW w:w="949" w:type="dxa"/>
            <w:vAlign w:val="top"/>
          </w:tcPr>
          <w:p w14:paraId="6EE3354F">
            <w:pPr>
              <w:pStyle w:val="6"/>
              <w:spacing w:before="147"/>
              <w:ind w:left="405"/>
            </w:pPr>
            <w:r>
              <w:rPr>
                <w:b/>
                <w:bCs/>
                <w:spacing w:val="-4"/>
              </w:rPr>
              <w:t>21.97</w:t>
            </w:r>
          </w:p>
        </w:tc>
        <w:tc>
          <w:tcPr>
            <w:tcW w:w="840" w:type="dxa"/>
            <w:vAlign w:val="top"/>
          </w:tcPr>
          <w:p w14:paraId="3EEBB11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958AF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72DAB6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2769CA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5EE901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A92F02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ED0098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08D2A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86AEA84">
            <w:pPr>
              <w:rPr>
                <w:rFonts w:ascii="Arial"/>
                <w:sz w:val="21"/>
              </w:rPr>
            </w:pPr>
          </w:p>
        </w:tc>
      </w:tr>
      <w:tr w14:paraId="415094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E9DBE64">
            <w:pPr>
              <w:pStyle w:val="6"/>
              <w:spacing w:before="148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2A8BBEB1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50382A96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AC06C62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189E19B5">
            <w:pPr>
              <w:pStyle w:val="6"/>
              <w:spacing w:before="147"/>
              <w:ind w:left="463"/>
            </w:pPr>
            <w:r>
              <w:rPr>
                <w:spacing w:val="-3"/>
              </w:rPr>
              <w:t>21.97</w:t>
            </w:r>
          </w:p>
        </w:tc>
        <w:tc>
          <w:tcPr>
            <w:tcW w:w="1019" w:type="dxa"/>
            <w:vAlign w:val="top"/>
          </w:tcPr>
          <w:p w14:paraId="4284FE68">
            <w:pPr>
              <w:pStyle w:val="6"/>
              <w:spacing w:before="147"/>
              <w:ind w:left="474"/>
            </w:pPr>
            <w:r>
              <w:rPr>
                <w:spacing w:val="-3"/>
              </w:rPr>
              <w:t>21.97</w:t>
            </w:r>
          </w:p>
        </w:tc>
        <w:tc>
          <w:tcPr>
            <w:tcW w:w="949" w:type="dxa"/>
            <w:vAlign w:val="top"/>
          </w:tcPr>
          <w:p w14:paraId="2CB4B852">
            <w:pPr>
              <w:pStyle w:val="6"/>
              <w:spacing w:before="147"/>
              <w:ind w:left="405"/>
            </w:pPr>
            <w:r>
              <w:rPr>
                <w:spacing w:val="-3"/>
              </w:rPr>
              <w:t>21.97</w:t>
            </w:r>
          </w:p>
        </w:tc>
        <w:tc>
          <w:tcPr>
            <w:tcW w:w="840" w:type="dxa"/>
            <w:vAlign w:val="top"/>
          </w:tcPr>
          <w:p w14:paraId="1A9C365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D5763B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AE2568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CCE27F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318E7D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4EA199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36BF61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D4E900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99517AA">
            <w:pPr>
              <w:rPr>
                <w:rFonts w:ascii="Arial"/>
                <w:sz w:val="21"/>
              </w:rPr>
            </w:pPr>
          </w:p>
        </w:tc>
      </w:tr>
      <w:tr w14:paraId="7892E7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353FE4A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E2AF63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6ACC0A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D3D44E9">
            <w:pPr>
              <w:pStyle w:val="6"/>
              <w:spacing w:before="148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7EF9B691">
            <w:pPr>
              <w:pStyle w:val="6"/>
              <w:spacing w:before="148"/>
              <w:ind w:left="378"/>
            </w:pPr>
            <w:r>
              <w:rPr>
                <w:b/>
                <w:bCs/>
                <w:spacing w:val="-5"/>
              </w:rPr>
              <w:t>393.53</w:t>
            </w:r>
          </w:p>
        </w:tc>
        <w:tc>
          <w:tcPr>
            <w:tcW w:w="1019" w:type="dxa"/>
            <w:vAlign w:val="top"/>
          </w:tcPr>
          <w:p w14:paraId="5410EF88">
            <w:pPr>
              <w:pStyle w:val="6"/>
              <w:spacing w:before="148"/>
              <w:ind w:left="389"/>
            </w:pPr>
            <w:r>
              <w:rPr>
                <w:b/>
                <w:bCs/>
                <w:spacing w:val="-5"/>
              </w:rPr>
              <w:t>330.37</w:t>
            </w:r>
          </w:p>
        </w:tc>
        <w:tc>
          <w:tcPr>
            <w:tcW w:w="949" w:type="dxa"/>
            <w:vAlign w:val="top"/>
          </w:tcPr>
          <w:p w14:paraId="2C09FFD6">
            <w:pPr>
              <w:pStyle w:val="6"/>
              <w:spacing w:before="148"/>
              <w:ind w:left="321"/>
            </w:pPr>
            <w:r>
              <w:rPr>
                <w:b/>
                <w:bCs/>
                <w:spacing w:val="-5"/>
              </w:rPr>
              <w:t>330.37</w:t>
            </w:r>
          </w:p>
        </w:tc>
        <w:tc>
          <w:tcPr>
            <w:tcW w:w="840" w:type="dxa"/>
            <w:vAlign w:val="top"/>
          </w:tcPr>
          <w:p w14:paraId="5BF2E03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C6E172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3740E0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C05CFB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9699D1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5B76C3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8E7FA80">
            <w:pPr>
              <w:pStyle w:val="6"/>
              <w:spacing w:before="148"/>
              <w:ind w:left="328"/>
            </w:pPr>
            <w:r>
              <w:rPr>
                <w:b/>
                <w:bCs/>
                <w:spacing w:val="-5"/>
              </w:rPr>
              <w:t>63.16</w:t>
            </w:r>
          </w:p>
        </w:tc>
        <w:tc>
          <w:tcPr>
            <w:tcW w:w="840" w:type="dxa"/>
            <w:vAlign w:val="top"/>
          </w:tcPr>
          <w:p w14:paraId="18A3FAE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1ADD269">
            <w:pPr>
              <w:rPr>
                <w:rFonts w:ascii="Arial"/>
                <w:sz w:val="21"/>
              </w:rPr>
            </w:pPr>
          </w:p>
        </w:tc>
      </w:tr>
    </w:tbl>
    <w:p w14:paraId="13BD86EF">
      <w:pPr>
        <w:rPr>
          <w:rFonts w:ascii="Arial"/>
          <w:sz w:val="21"/>
        </w:rPr>
      </w:pPr>
    </w:p>
    <w:p w14:paraId="35A8F1E8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2B490500">
      <w:pPr>
        <w:spacing w:line="305" w:lineRule="auto"/>
        <w:rPr>
          <w:rFonts w:ascii="Arial"/>
          <w:sz w:val="21"/>
        </w:rPr>
      </w:pPr>
    </w:p>
    <w:p w14:paraId="6C7A5B42">
      <w:pPr>
        <w:spacing w:line="306" w:lineRule="auto"/>
        <w:rPr>
          <w:rFonts w:ascii="Arial"/>
          <w:sz w:val="21"/>
        </w:rPr>
      </w:pPr>
    </w:p>
    <w:p w14:paraId="503C51EE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76434920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219D1040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1"/>
          <w:sz w:val="24"/>
          <w:szCs w:val="24"/>
        </w:rPr>
        <w:t>编制单位：中国共产党托克逊县委员会党校</w:t>
      </w:r>
      <w:r>
        <w:rPr>
          <w:spacing w:val="4"/>
          <w:sz w:val="24"/>
          <w:szCs w:val="24"/>
        </w:rPr>
        <w:t xml:space="preserve">                       </w:t>
      </w:r>
      <w:r>
        <w:rPr>
          <w:spacing w:val="-1"/>
          <w:sz w:val="24"/>
          <w:szCs w:val="24"/>
        </w:rPr>
        <w:t>单位：</w:t>
      </w:r>
      <w:r>
        <w:rPr>
          <w:spacing w:val="-2"/>
          <w:sz w:val="24"/>
          <w:szCs w:val="24"/>
        </w:rPr>
        <w:t>万元</w:t>
      </w:r>
    </w:p>
    <w:tbl>
      <w:tblPr>
        <w:tblStyle w:val="5"/>
        <w:tblW w:w="88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399"/>
        <w:gridCol w:w="2331"/>
        <w:gridCol w:w="1719"/>
        <w:gridCol w:w="1720"/>
        <w:gridCol w:w="1760"/>
      </w:tblGrid>
      <w:tr w14:paraId="1B5A9A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22" w:type="dxa"/>
            <w:gridSpan w:val="4"/>
            <w:vAlign w:val="top"/>
          </w:tcPr>
          <w:p w14:paraId="49D9C3A4">
            <w:pPr>
              <w:pStyle w:val="6"/>
              <w:spacing w:before="58" w:line="217" w:lineRule="auto"/>
              <w:ind w:left="1581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99" w:type="dxa"/>
            <w:gridSpan w:val="3"/>
            <w:vAlign w:val="top"/>
          </w:tcPr>
          <w:p w14:paraId="5A7C8299">
            <w:pPr>
              <w:pStyle w:val="6"/>
              <w:spacing w:before="57" w:line="213" w:lineRule="auto"/>
              <w:ind w:left="2130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241036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1" w:type="dxa"/>
            <w:gridSpan w:val="3"/>
            <w:vAlign w:val="top"/>
          </w:tcPr>
          <w:p w14:paraId="7577A0ED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76F0E93B">
            <w:pPr>
              <w:pStyle w:val="6"/>
              <w:spacing w:before="30" w:line="216" w:lineRule="auto"/>
              <w:ind w:left="385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31" w:type="dxa"/>
            <w:vMerge w:val="restart"/>
            <w:tcBorders>
              <w:bottom w:val="nil"/>
            </w:tcBorders>
            <w:vAlign w:val="top"/>
          </w:tcPr>
          <w:p w14:paraId="2BC9FBBD">
            <w:pPr>
              <w:pStyle w:val="6"/>
              <w:spacing w:before="300" w:line="222" w:lineRule="auto"/>
              <w:ind w:left="3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19" w:type="dxa"/>
            <w:vMerge w:val="restart"/>
            <w:tcBorders>
              <w:bottom w:val="nil"/>
            </w:tcBorders>
            <w:vAlign w:val="top"/>
          </w:tcPr>
          <w:p w14:paraId="3CD89203">
            <w:pPr>
              <w:pStyle w:val="6"/>
              <w:spacing w:before="301" w:line="224" w:lineRule="auto"/>
              <w:ind w:left="66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20" w:type="dxa"/>
            <w:vMerge w:val="restart"/>
            <w:tcBorders>
              <w:bottom w:val="nil"/>
            </w:tcBorders>
            <w:vAlign w:val="top"/>
          </w:tcPr>
          <w:p w14:paraId="6CA40D3D">
            <w:pPr>
              <w:pStyle w:val="6"/>
              <w:spacing w:before="300" w:line="222" w:lineRule="auto"/>
              <w:ind w:left="463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60" w:type="dxa"/>
            <w:vMerge w:val="restart"/>
            <w:tcBorders>
              <w:bottom w:val="nil"/>
            </w:tcBorders>
            <w:vAlign w:val="top"/>
          </w:tcPr>
          <w:p w14:paraId="7D5AF397">
            <w:pPr>
              <w:pStyle w:val="6"/>
              <w:spacing w:before="300" w:line="222" w:lineRule="auto"/>
              <w:ind w:left="48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83EC7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408EBF1A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399" w:type="dxa"/>
            <w:vAlign w:val="top"/>
          </w:tcPr>
          <w:p w14:paraId="61E7CE68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61B9B426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31" w:type="dxa"/>
            <w:vMerge w:val="continue"/>
            <w:tcBorders>
              <w:top w:val="nil"/>
            </w:tcBorders>
            <w:vAlign w:val="top"/>
          </w:tcPr>
          <w:p w14:paraId="7B38838D"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vMerge w:val="continue"/>
            <w:tcBorders>
              <w:top w:val="nil"/>
            </w:tcBorders>
            <w:vAlign w:val="top"/>
          </w:tcPr>
          <w:p w14:paraId="25182470">
            <w:pPr>
              <w:rPr>
                <w:rFonts w:ascii="Arial"/>
                <w:sz w:val="21"/>
              </w:rPr>
            </w:pPr>
          </w:p>
        </w:tc>
        <w:tc>
          <w:tcPr>
            <w:tcW w:w="1720" w:type="dxa"/>
            <w:vMerge w:val="continue"/>
            <w:tcBorders>
              <w:top w:val="nil"/>
            </w:tcBorders>
            <w:vAlign w:val="top"/>
          </w:tcPr>
          <w:p w14:paraId="13124C03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Merge w:val="continue"/>
            <w:tcBorders>
              <w:top w:val="nil"/>
            </w:tcBorders>
            <w:vAlign w:val="top"/>
          </w:tcPr>
          <w:p w14:paraId="1B947EC2">
            <w:pPr>
              <w:rPr>
                <w:rFonts w:ascii="Arial"/>
                <w:sz w:val="21"/>
              </w:rPr>
            </w:pPr>
          </w:p>
        </w:tc>
      </w:tr>
      <w:tr w14:paraId="73DD3C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D74593E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399" w:type="dxa"/>
            <w:vAlign w:val="top"/>
          </w:tcPr>
          <w:p w14:paraId="0B1CDAB1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7FDCEAD5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541A5B78">
            <w:pPr>
              <w:pStyle w:val="6"/>
              <w:spacing w:before="115" w:line="213" w:lineRule="auto"/>
              <w:ind w:left="109"/>
            </w:pPr>
            <w:r>
              <w:rPr>
                <w:b/>
                <w:bCs/>
                <w:spacing w:val="-4"/>
              </w:rPr>
              <w:t>教育支出</w:t>
            </w:r>
          </w:p>
        </w:tc>
        <w:tc>
          <w:tcPr>
            <w:tcW w:w="1719" w:type="dxa"/>
            <w:vAlign w:val="top"/>
          </w:tcPr>
          <w:p w14:paraId="4339CE1E">
            <w:pPr>
              <w:pStyle w:val="6"/>
              <w:spacing w:before="115"/>
              <w:ind w:left="1090"/>
            </w:pPr>
            <w:r>
              <w:rPr>
                <w:b/>
                <w:bCs/>
                <w:spacing w:val="-5"/>
              </w:rPr>
              <w:t>311.14</w:t>
            </w:r>
          </w:p>
        </w:tc>
        <w:tc>
          <w:tcPr>
            <w:tcW w:w="1720" w:type="dxa"/>
            <w:vAlign w:val="top"/>
          </w:tcPr>
          <w:p w14:paraId="4C214888">
            <w:pPr>
              <w:pStyle w:val="6"/>
              <w:spacing w:before="115"/>
              <w:ind w:left="1085"/>
            </w:pPr>
            <w:r>
              <w:rPr>
                <w:b/>
                <w:bCs/>
                <w:spacing w:val="-4"/>
              </w:rPr>
              <w:t>216.98</w:t>
            </w:r>
          </w:p>
        </w:tc>
        <w:tc>
          <w:tcPr>
            <w:tcW w:w="1760" w:type="dxa"/>
            <w:vAlign w:val="top"/>
          </w:tcPr>
          <w:p w14:paraId="2D16F65C">
            <w:pPr>
              <w:pStyle w:val="6"/>
              <w:spacing w:before="115"/>
              <w:ind w:left="1212"/>
            </w:pPr>
            <w:r>
              <w:rPr>
                <w:b/>
                <w:bCs/>
                <w:spacing w:val="-5"/>
              </w:rPr>
              <w:t>94.16</w:t>
            </w:r>
          </w:p>
        </w:tc>
      </w:tr>
      <w:tr w14:paraId="10DC39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8AF0018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399" w:type="dxa"/>
            <w:vAlign w:val="top"/>
          </w:tcPr>
          <w:p w14:paraId="3D59AB6F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399" w:type="dxa"/>
            <w:vAlign w:val="top"/>
          </w:tcPr>
          <w:p w14:paraId="6004EE69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4DDED4B2">
            <w:pPr>
              <w:pStyle w:val="6"/>
              <w:spacing w:before="113" w:line="214" w:lineRule="auto"/>
              <w:ind w:left="109"/>
            </w:pPr>
            <w:r>
              <w:rPr>
                <w:b/>
                <w:bCs/>
                <w:spacing w:val="-3"/>
              </w:rPr>
              <w:t>进修及培训</w:t>
            </w:r>
          </w:p>
        </w:tc>
        <w:tc>
          <w:tcPr>
            <w:tcW w:w="1719" w:type="dxa"/>
            <w:vAlign w:val="top"/>
          </w:tcPr>
          <w:p w14:paraId="6BF87D91">
            <w:pPr>
              <w:pStyle w:val="6"/>
              <w:spacing w:before="113"/>
              <w:ind w:left="1090"/>
            </w:pPr>
            <w:r>
              <w:rPr>
                <w:b/>
                <w:bCs/>
                <w:spacing w:val="-5"/>
              </w:rPr>
              <w:t>311.14</w:t>
            </w:r>
          </w:p>
        </w:tc>
        <w:tc>
          <w:tcPr>
            <w:tcW w:w="1720" w:type="dxa"/>
            <w:vAlign w:val="top"/>
          </w:tcPr>
          <w:p w14:paraId="74E9F869">
            <w:pPr>
              <w:pStyle w:val="6"/>
              <w:spacing w:before="113"/>
              <w:ind w:left="1085"/>
            </w:pPr>
            <w:r>
              <w:rPr>
                <w:b/>
                <w:bCs/>
                <w:spacing w:val="-4"/>
              </w:rPr>
              <w:t>216.98</w:t>
            </w:r>
          </w:p>
        </w:tc>
        <w:tc>
          <w:tcPr>
            <w:tcW w:w="1760" w:type="dxa"/>
            <w:vAlign w:val="top"/>
          </w:tcPr>
          <w:p w14:paraId="7022356B">
            <w:pPr>
              <w:pStyle w:val="6"/>
              <w:spacing w:before="113"/>
              <w:ind w:left="1212"/>
            </w:pPr>
            <w:r>
              <w:rPr>
                <w:b/>
                <w:bCs/>
                <w:spacing w:val="-5"/>
              </w:rPr>
              <w:t>94.16</w:t>
            </w:r>
          </w:p>
        </w:tc>
      </w:tr>
      <w:tr w14:paraId="34DC1B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6AE520B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205</w:t>
            </w:r>
          </w:p>
        </w:tc>
        <w:tc>
          <w:tcPr>
            <w:tcW w:w="399" w:type="dxa"/>
            <w:vAlign w:val="top"/>
          </w:tcPr>
          <w:p w14:paraId="448C33F9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399" w:type="dxa"/>
            <w:vAlign w:val="top"/>
          </w:tcPr>
          <w:p w14:paraId="31E66967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331" w:type="dxa"/>
            <w:vAlign w:val="top"/>
          </w:tcPr>
          <w:p w14:paraId="0969F8A8">
            <w:pPr>
              <w:pStyle w:val="6"/>
              <w:spacing w:before="113" w:line="214" w:lineRule="auto"/>
              <w:ind w:left="117"/>
            </w:pPr>
            <w:r>
              <w:rPr>
                <w:spacing w:val="-4"/>
              </w:rPr>
              <w:t>干部教育</w:t>
            </w:r>
          </w:p>
        </w:tc>
        <w:tc>
          <w:tcPr>
            <w:tcW w:w="1719" w:type="dxa"/>
            <w:vAlign w:val="top"/>
          </w:tcPr>
          <w:p w14:paraId="2DB0168A">
            <w:pPr>
              <w:pStyle w:val="6"/>
              <w:spacing w:before="113"/>
              <w:ind w:left="1090"/>
            </w:pPr>
            <w:r>
              <w:rPr>
                <w:spacing w:val="-4"/>
              </w:rPr>
              <w:t>311.14</w:t>
            </w:r>
          </w:p>
        </w:tc>
        <w:tc>
          <w:tcPr>
            <w:tcW w:w="1720" w:type="dxa"/>
            <w:vAlign w:val="top"/>
          </w:tcPr>
          <w:p w14:paraId="75725A1C">
            <w:pPr>
              <w:pStyle w:val="6"/>
              <w:spacing w:before="113"/>
              <w:ind w:left="1085"/>
            </w:pPr>
            <w:r>
              <w:rPr>
                <w:spacing w:val="-3"/>
              </w:rPr>
              <w:t>216.98</w:t>
            </w:r>
          </w:p>
        </w:tc>
        <w:tc>
          <w:tcPr>
            <w:tcW w:w="1760" w:type="dxa"/>
            <w:vAlign w:val="top"/>
          </w:tcPr>
          <w:p w14:paraId="6C78D4CC">
            <w:pPr>
              <w:pStyle w:val="6"/>
              <w:spacing w:before="113"/>
              <w:ind w:left="1212"/>
            </w:pPr>
            <w:r>
              <w:rPr>
                <w:spacing w:val="-3"/>
              </w:rPr>
              <w:t>94.16</w:t>
            </w:r>
          </w:p>
        </w:tc>
      </w:tr>
      <w:tr w14:paraId="466688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74860E7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3280F651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B2A77AC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53BC38C3">
            <w:pPr>
              <w:pStyle w:val="6"/>
              <w:spacing w:before="114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19" w:type="dxa"/>
            <w:vAlign w:val="top"/>
          </w:tcPr>
          <w:p w14:paraId="7EB5B6E6">
            <w:pPr>
              <w:pStyle w:val="6"/>
              <w:spacing w:before="113"/>
              <w:ind w:left="1173"/>
            </w:pPr>
            <w:r>
              <w:rPr>
                <w:b/>
                <w:bCs/>
                <w:spacing w:val="-4"/>
              </w:rPr>
              <w:t>47.58</w:t>
            </w:r>
          </w:p>
        </w:tc>
        <w:tc>
          <w:tcPr>
            <w:tcW w:w="1720" w:type="dxa"/>
            <w:vAlign w:val="top"/>
          </w:tcPr>
          <w:p w14:paraId="292DC8F2">
            <w:pPr>
              <w:pStyle w:val="6"/>
              <w:spacing w:before="113"/>
              <w:ind w:left="1175"/>
            </w:pPr>
            <w:r>
              <w:rPr>
                <w:b/>
                <w:bCs/>
                <w:spacing w:val="-4"/>
              </w:rPr>
              <w:t>47.58</w:t>
            </w:r>
          </w:p>
        </w:tc>
        <w:tc>
          <w:tcPr>
            <w:tcW w:w="1760" w:type="dxa"/>
            <w:vAlign w:val="top"/>
          </w:tcPr>
          <w:p w14:paraId="0066D528">
            <w:pPr>
              <w:rPr>
                <w:rFonts w:ascii="Arial"/>
                <w:sz w:val="21"/>
              </w:rPr>
            </w:pPr>
          </w:p>
        </w:tc>
      </w:tr>
      <w:tr w14:paraId="4A3514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1BE06E4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6A47F8B5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0BB148AF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1C2BD444">
            <w:pPr>
              <w:pStyle w:val="6"/>
              <w:spacing w:before="114" w:line="213" w:lineRule="auto"/>
              <w:ind w:left="109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19" w:type="dxa"/>
            <w:vAlign w:val="top"/>
          </w:tcPr>
          <w:p w14:paraId="38D520F1">
            <w:pPr>
              <w:pStyle w:val="6"/>
              <w:spacing w:before="114"/>
              <w:ind w:left="1173"/>
            </w:pPr>
            <w:r>
              <w:rPr>
                <w:b/>
                <w:bCs/>
                <w:spacing w:val="-4"/>
              </w:rPr>
              <w:t>47.58</w:t>
            </w:r>
          </w:p>
        </w:tc>
        <w:tc>
          <w:tcPr>
            <w:tcW w:w="1720" w:type="dxa"/>
            <w:vAlign w:val="top"/>
          </w:tcPr>
          <w:p w14:paraId="33F02C64">
            <w:pPr>
              <w:pStyle w:val="6"/>
              <w:spacing w:before="114"/>
              <w:ind w:left="1175"/>
            </w:pPr>
            <w:r>
              <w:rPr>
                <w:b/>
                <w:bCs/>
                <w:spacing w:val="-4"/>
              </w:rPr>
              <w:t>47.58</w:t>
            </w:r>
          </w:p>
        </w:tc>
        <w:tc>
          <w:tcPr>
            <w:tcW w:w="1760" w:type="dxa"/>
            <w:vAlign w:val="top"/>
          </w:tcPr>
          <w:p w14:paraId="0165E8DB">
            <w:pPr>
              <w:rPr>
                <w:rFonts w:ascii="Arial"/>
                <w:sz w:val="21"/>
              </w:rPr>
            </w:pPr>
          </w:p>
        </w:tc>
      </w:tr>
      <w:tr w14:paraId="211699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89C9825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02C31972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75FF8DBF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331" w:type="dxa"/>
            <w:vAlign w:val="top"/>
          </w:tcPr>
          <w:p w14:paraId="301F164C">
            <w:pPr>
              <w:pStyle w:val="6"/>
              <w:spacing w:before="114" w:line="214" w:lineRule="auto"/>
              <w:ind w:left="115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719" w:type="dxa"/>
            <w:vAlign w:val="top"/>
          </w:tcPr>
          <w:p w14:paraId="5387F93C">
            <w:pPr>
              <w:pStyle w:val="6"/>
              <w:spacing w:before="114"/>
              <w:ind w:left="1265"/>
            </w:pPr>
            <w:r>
              <w:rPr>
                <w:spacing w:val="-4"/>
              </w:rPr>
              <w:t>5.61</w:t>
            </w:r>
          </w:p>
        </w:tc>
        <w:tc>
          <w:tcPr>
            <w:tcW w:w="1720" w:type="dxa"/>
            <w:vAlign w:val="top"/>
          </w:tcPr>
          <w:p w14:paraId="652FEDE7">
            <w:pPr>
              <w:pStyle w:val="6"/>
              <w:spacing w:before="114"/>
              <w:ind w:left="1267"/>
            </w:pPr>
            <w:r>
              <w:rPr>
                <w:spacing w:val="-4"/>
              </w:rPr>
              <w:t>5.61</w:t>
            </w:r>
          </w:p>
        </w:tc>
        <w:tc>
          <w:tcPr>
            <w:tcW w:w="1760" w:type="dxa"/>
            <w:vAlign w:val="top"/>
          </w:tcPr>
          <w:p w14:paraId="15BBDB35">
            <w:pPr>
              <w:rPr>
                <w:rFonts w:ascii="Arial"/>
                <w:sz w:val="21"/>
              </w:rPr>
            </w:pPr>
          </w:p>
        </w:tc>
      </w:tr>
      <w:tr w14:paraId="52EDCB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24AA50CF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34FBA464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29DC0B15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331" w:type="dxa"/>
            <w:vAlign w:val="top"/>
          </w:tcPr>
          <w:p w14:paraId="53E01355">
            <w:pPr>
              <w:pStyle w:val="6"/>
              <w:spacing w:before="30" w:line="221" w:lineRule="auto"/>
              <w:ind w:left="123" w:right="243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19" w:type="dxa"/>
            <w:vAlign w:val="top"/>
          </w:tcPr>
          <w:p w14:paraId="20F561F6">
            <w:pPr>
              <w:pStyle w:val="6"/>
              <w:spacing w:before="145"/>
              <w:ind w:left="1174"/>
            </w:pPr>
            <w:r>
              <w:rPr>
                <w:spacing w:val="-3"/>
              </w:rPr>
              <w:t>27.98</w:t>
            </w:r>
          </w:p>
        </w:tc>
        <w:tc>
          <w:tcPr>
            <w:tcW w:w="1720" w:type="dxa"/>
            <w:vAlign w:val="top"/>
          </w:tcPr>
          <w:p w14:paraId="63F288B2">
            <w:pPr>
              <w:pStyle w:val="6"/>
              <w:spacing w:before="145"/>
              <w:ind w:left="1176"/>
            </w:pPr>
            <w:r>
              <w:rPr>
                <w:spacing w:val="-3"/>
              </w:rPr>
              <w:t>27.98</w:t>
            </w:r>
          </w:p>
        </w:tc>
        <w:tc>
          <w:tcPr>
            <w:tcW w:w="1760" w:type="dxa"/>
            <w:vAlign w:val="top"/>
          </w:tcPr>
          <w:p w14:paraId="6E672514">
            <w:pPr>
              <w:rPr>
                <w:rFonts w:ascii="Arial"/>
                <w:sz w:val="21"/>
              </w:rPr>
            </w:pPr>
          </w:p>
        </w:tc>
      </w:tr>
      <w:tr w14:paraId="64158F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2A3F483D">
            <w:pPr>
              <w:pStyle w:val="6"/>
              <w:spacing w:before="14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2CC3A899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32D16835">
            <w:pPr>
              <w:pStyle w:val="6"/>
              <w:spacing w:before="145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331" w:type="dxa"/>
            <w:vAlign w:val="top"/>
          </w:tcPr>
          <w:p w14:paraId="7A87F49E">
            <w:pPr>
              <w:pStyle w:val="6"/>
              <w:spacing w:before="30" w:line="221" w:lineRule="auto"/>
              <w:ind w:left="121" w:right="243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19" w:type="dxa"/>
            <w:vAlign w:val="top"/>
          </w:tcPr>
          <w:p w14:paraId="32EDDD33">
            <w:pPr>
              <w:pStyle w:val="6"/>
              <w:spacing w:before="144"/>
              <w:ind w:left="1178"/>
            </w:pPr>
            <w:r>
              <w:rPr>
                <w:spacing w:val="-4"/>
              </w:rPr>
              <w:t>13.99</w:t>
            </w:r>
          </w:p>
        </w:tc>
        <w:tc>
          <w:tcPr>
            <w:tcW w:w="1720" w:type="dxa"/>
            <w:vAlign w:val="top"/>
          </w:tcPr>
          <w:p w14:paraId="5CDB4041">
            <w:pPr>
              <w:pStyle w:val="6"/>
              <w:spacing w:before="144"/>
              <w:ind w:left="1180"/>
            </w:pPr>
            <w:r>
              <w:rPr>
                <w:spacing w:val="-4"/>
              </w:rPr>
              <w:t>13.99</w:t>
            </w:r>
          </w:p>
        </w:tc>
        <w:tc>
          <w:tcPr>
            <w:tcW w:w="1760" w:type="dxa"/>
            <w:vAlign w:val="top"/>
          </w:tcPr>
          <w:p w14:paraId="3954D005">
            <w:pPr>
              <w:rPr>
                <w:rFonts w:ascii="Arial"/>
                <w:sz w:val="21"/>
              </w:rPr>
            </w:pPr>
          </w:p>
        </w:tc>
      </w:tr>
      <w:tr w14:paraId="2B334F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0A4AF73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177879FA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FEEF4C1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74F32451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19" w:type="dxa"/>
            <w:vAlign w:val="top"/>
          </w:tcPr>
          <w:p w14:paraId="798FCCAD">
            <w:pPr>
              <w:pStyle w:val="6"/>
              <w:spacing w:before="115"/>
              <w:ind w:left="1178"/>
            </w:pPr>
            <w:r>
              <w:rPr>
                <w:b/>
                <w:bCs/>
                <w:spacing w:val="-5"/>
              </w:rPr>
              <w:t>12.84</w:t>
            </w:r>
          </w:p>
        </w:tc>
        <w:tc>
          <w:tcPr>
            <w:tcW w:w="1720" w:type="dxa"/>
            <w:vAlign w:val="top"/>
          </w:tcPr>
          <w:p w14:paraId="2FB46095">
            <w:pPr>
              <w:pStyle w:val="6"/>
              <w:spacing w:before="115"/>
              <w:ind w:left="1180"/>
            </w:pPr>
            <w:r>
              <w:rPr>
                <w:b/>
                <w:bCs/>
                <w:spacing w:val="-5"/>
              </w:rPr>
              <w:t>12.84</w:t>
            </w:r>
          </w:p>
        </w:tc>
        <w:tc>
          <w:tcPr>
            <w:tcW w:w="1760" w:type="dxa"/>
            <w:vAlign w:val="top"/>
          </w:tcPr>
          <w:p w14:paraId="5A172B11">
            <w:pPr>
              <w:rPr>
                <w:rFonts w:ascii="Arial"/>
                <w:sz w:val="21"/>
              </w:rPr>
            </w:pPr>
          </w:p>
        </w:tc>
      </w:tr>
      <w:tr w14:paraId="0244A6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EE011A1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4E54E9BA">
            <w:pPr>
              <w:pStyle w:val="6"/>
              <w:spacing w:before="115" w:line="240" w:lineRule="exact"/>
              <w:ind w:left="122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38A16EB2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55F12FB4">
            <w:pPr>
              <w:pStyle w:val="6"/>
              <w:spacing w:before="115" w:line="214" w:lineRule="auto"/>
              <w:ind w:left="109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19" w:type="dxa"/>
            <w:vAlign w:val="top"/>
          </w:tcPr>
          <w:p w14:paraId="30BBA02A">
            <w:pPr>
              <w:pStyle w:val="6"/>
              <w:spacing w:before="115"/>
              <w:ind w:left="1178"/>
            </w:pPr>
            <w:r>
              <w:rPr>
                <w:b/>
                <w:bCs/>
                <w:spacing w:val="-5"/>
              </w:rPr>
              <w:t>12.84</w:t>
            </w:r>
          </w:p>
        </w:tc>
        <w:tc>
          <w:tcPr>
            <w:tcW w:w="1720" w:type="dxa"/>
            <w:vAlign w:val="top"/>
          </w:tcPr>
          <w:p w14:paraId="654E1C3F">
            <w:pPr>
              <w:pStyle w:val="6"/>
              <w:spacing w:before="115"/>
              <w:ind w:left="1180"/>
            </w:pPr>
            <w:r>
              <w:rPr>
                <w:b/>
                <w:bCs/>
                <w:spacing w:val="-5"/>
              </w:rPr>
              <w:t>12.84</w:t>
            </w:r>
          </w:p>
        </w:tc>
        <w:tc>
          <w:tcPr>
            <w:tcW w:w="1760" w:type="dxa"/>
            <w:vAlign w:val="top"/>
          </w:tcPr>
          <w:p w14:paraId="693E2964">
            <w:pPr>
              <w:rPr>
                <w:rFonts w:ascii="Arial"/>
                <w:sz w:val="21"/>
              </w:rPr>
            </w:pPr>
          </w:p>
        </w:tc>
      </w:tr>
      <w:tr w14:paraId="3D17E9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4F2FEE5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4AA9FBA5">
            <w:pPr>
              <w:pStyle w:val="6"/>
              <w:spacing w:before="116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742AEF99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331" w:type="dxa"/>
            <w:vAlign w:val="top"/>
          </w:tcPr>
          <w:p w14:paraId="7DE3C38C">
            <w:pPr>
              <w:pStyle w:val="6"/>
              <w:spacing w:before="115" w:line="214" w:lineRule="auto"/>
              <w:ind w:left="115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719" w:type="dxa"/>
            <w:vAlign w:val="top"/>
          </w:tcPr>
          <w:p w14:paraId="24079E37">
            <w:pPr>
              <w:pStyle w:val="6"/>
              <w:spacing w:before="115"/>
              <w:ind w:left="1178"/>
            </w:pPr>
            <w:r>
              <w:rPr>
                <w:spacing w:val="-4"/>
              </w:rPr>
              <w:t>11.86</w:t>
            </w:r>
          </w:p>
        </w:tc>
        <w:tc>
          <w:tcPr>
            <w:tcW w:w="1720" w:type="dxa"/>
            <w:vAlign w:val="top"/>
          </w:tcPr>
          <w:p w14:paraId="3625B493">
            <w:pPr>
              <w:pStyle w:val="6"/>
              <w:spacing w:before="115"/>
              <w:ind w:left="1180"/>
            </w:pPr>
            <w:r>
              <w:rPr>
                <w:spacing w:val="-4"/>
              </w:rPr>
              <w:t>11.86</w:t>
            </w:r>
          </w:p>
        </w:tc>
        <w:tc>
          <w:tcPr>
            <w:tcW w:w="1760" w:type="dxa"/>
            <w:vAlign w:val="top"/>
          </w:tcPr>
          <w:p w14:paraId="2441622B">
            <w:pPr>
              <w:rPr>
                <w:rFonts w:ascii="Arial"/>
                <w:sz w:val="21"/>
              </w:rPr>
            </w:pPr>
          </w:p>
        </w:tc>
      </w:tr>
      <w:tr w14:paraId="051311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7606B96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6DB451C9">
            <w:pPr>
              <w:pStyle w:val="6"/>
              <w:spacing w:before="116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77D28A27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331" w:type="dxa"/>
            <w:vAlign w:val="top"/>
          </w:tcPr>
          <w:p w14:paraId="75B4E10F">
            <w:pPr>
              <w:pStyle w:val="6"/>
              <w:spacing w:before="115" w:line="214" w:lineRule="auto"/>
              <w:ind w:left="108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19" w:type="dxa"/>
            <w:vAlign w:val="top"/>
          </w:tcPr>
          <w:p w14:paraId="5FEEC7EE">
            <w:pPr>
              <w:pStyle w:val="6"/>
              <w:spacing w:before="115"/>
              <w:ind w:left="1268"/>
            </w:pPr>
            <w:r>
              <w:rPr>
                <w:spacing w:val="-5"/>
              </w:rPr>
              <w:t>0.98</w:t>
            </w:r>
          </w:p>
        </w:tc>
        <w:tc>
          <w:tcPr>
            <w:tcW w:w="1720" w:type="dxa"/>
            <w:vAlign w:val="top"/>
          </w:tcPr>
          <w:p w14:paraId="3661A187">
            <w:pPr>
              <w:pStyle w:val="6"/>
              <w:spacing w:before="115"/>
              <w:ind w:left="1270"/>
            </w:pPr>
            <w:r>
              <w:rPr>
                <w:spacing w:val="-5"/>
              </w:rPr>
              <w:t>0.98</w:t>
            </w:r>
          </w:p>
        </w:tc>
        <w:tc>
          <w:tcPr>
            <w:tcW w:w="1760" w:type="dxa"/>
            <w:vAlign w:val="top"/>
          </w:tcPr>
          <w:p w14:paraId="48E1A6F5">
            <w:pPr>
              <w:rPr>
                <w:rFonts w:ascii="Arial"/>
                <w:sz w:val="21"/>
              </w:rPr>
            </w:pPr>
          </w:p>
        </w:tc>
      </w:tr>
      <w:tr w14:paraId="27BBA9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2305D70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3EC69343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607A810F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055E2135">
            <w:pPr>
              <w:pStyle w:val="6"/>
              <w:spacing w:before="116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19" w:type="dxa"/>
            <w:vAlign w:val="top"/>
          </w:tcPr>
          <w:p w14:paraId="3BE325B5">
            <w:pPr>
              <w:pStyle w:val="6"/>
              <w:spacing w:before="116"/>
              <w:ind w:left="1174"/>
            </w:pPr>
            <w:r>
              <w:rPr>
                <w:b/>
                <w:bCs/>
                <w:spacing w:val="-4"/>
              </w:rPr>
              <w:t>21.97</w:t>
            </w:r>
          </w:p>
        </w:tc>
        <w:tc>
          <w:tcPr>
            <w:tcW w:w="1720" w:type="dxa"/>
            <w:vAlign w:val="top"/>
          </w:tcPr>
          <w:p w14:paraId="2EA77F51">
            <w:pPr>
              <w:pStyle w:val="6"/>
              <w:spacing w:before="116"/>
              <w:ind w:left="1176"/>
            </w:pPr>
            <w:r>
              <w:rPr>
                <w:b/>
                <w:bCs/>
                <w:spacing w:val="-4"/>
              </w:rPr>
              <w:t>21.97</w:t>
            </w:r>
          </w:p>
        </w:tc>
        <w:tc>
          <w:tcPr>
            <w:tcW w:w="1760" w:type="dxa"/>
            <w:vAlign w:val="top"/>
          </w:tcPr>
          <w:p w14:paraId="2EBD210E">
            <w:pPr>
              <w:rPr>
                <w:rFonts w:ascii="Arial"/>
                <w:sz w:val="21"/>
              </w:rPr>
            </w:pPr>
          </w:p>
        </w:tc>
      </w:tr>
      <w:tr w14:paraId="0436FE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9371A10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37A23ADB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61987038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37D4BC9D">
            <w:pPr>
              <w:pStyle w:val="6"/>
              <w:spacing w:before="116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19" w:type="dxa"/>
            <w:vAlign w:val="top"/>
          </w:tcPr>
          <w:p w14:paraId="166A5614">
            <w:pPr>
              <w:pStyle w:val="6"/>
              <w:spacing w:before="116"/>
              <w:ind w:left="1174"/>
            </w:pPr>
            <w:r>
              <w:rPr>
                <w:b/>
                <w:bCs/>
                <w:spacing w:val="-4"/>
              </w:rPr>
              <w:t>21.97</w:t>
            </w:r>
          </w:p>
        </w:tc>
        <w:tc>
          <w:tcPr>
            <w:tcW w:w="1720" w:type="dxa"/>
            <w:vAlign w:val="top"/>
          </w:tcPr>
          <w:p w14:paraId="794017AF">
            <w:pPr>
              <w:pStyle w:val="6"/>
              <w:spacing w:before="116"/>
              <w:ind w:left="1176"/>
            </w:pPr>
            <w:r>
              <w:rPr>
                <w:b/>
                <w:bCs/>
                <w:spacing w:val="-4"/>
              </w:rPr>
              <w:t>21.97</w:t>
            </w:r>
          </w:p>
        </w:tc>
        <w:tc>
          <w:tcPr>
            <w:tcW w:w="1760" w:type="dxa"/>
            <w:vAlign w:val="top"/>
          </w:tcPr>
          <w:p w14:paraId="51BB872A">
            <w:pPr>
              <w:rPr>
                <w:rFonts w:ascii="Arial"/>
                <w:sz w:val="21"/>
              </w:rPr>
            </w:pPr>
          </w:p>
        </w:tc>
      </w:tr>
      <w:tr w14:paraId="3F6E71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01647116">
            <w:pPr>
              <w:pStyle w:val="6"/>
              <w:spacing w:before="116" w:line="240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399" w:type="dxa"/>
            <w:vAlign w:val="top"/>
          </w:tcPr>
          <w:p w14:paraId="74F611A0">
            <w:pPr>
              <w:pStyle w:val="6"/>
              <w:spacing w:before="117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56121B72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31" w:type="dxa"/>
            <w:vAlign w:val="top"/>
          </w:tcPr>
          <w:p w14:paraId="7C63AA88">
            <w:pPr>
              <w:pStyle w:val="6"/>
              <w:spacing w:before="116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19" w:type="dxa"/>
            <w:vAlign w:val="top"/>
          </w:tcPr>
          <w:p w14:paraId="493D96B8">
            <w:pPr>
              <w:pStyle w:val="6"/>
              <w:spacing w:before="116"/>
              <w:ind w:left="1174"/>
            </w:pPr>
            <w:r>
              <w:rPr>
                <w:spacing w:val="-3"/>
              </w:rPr>
              <w:t>21.97</w:t>
            </w:r>
          </w:p>
        </w:tc>
        <w:tc>
          <w:tcPr>
            <w:tcW w:w="1720" w:type="dxa"/>
            <w:vAlign w:val="top"/>
          </w:tcPr>
          <w:p w14:paraId="6E9792ED">
            <w:pPr>
              <w:pStyle w:val="6"/>
              <w:spacing w:before="116"/>
              <w:ind w:left="1176"/>
            </w:pPr>
            <w:r>
              <w:rPr>
                <w:spacing w:val="-3"/>
              </w:rPr>
              <w:t>21.97</w:t>
            </w:r>
          </w:p>
        </w:tc>
        <w:tc>
          <w:tcPr>
            <w:tcW w:w="1760" w:type="dxa"/>
            <w:vAlign w:val="top"/>
          </w:tcPr>
          <w:p w14:paraId="798987B5">
            <w:pPr>
              <w:rPr>
                <w:rFonts w:ascii="Arial"/>
                <w:sz w:val="21"/>
              </w:rPr>
            </w:pPr>
          </w:p>
        </w:tc>
      </w:tr>
      <w:tr w14:paraId="457488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6C99DD56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0C8455E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7FA68E22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5E8CB81B">
            <w:pPr>
              <w:pStyle w:val="6"/>
              <w:spacing w:before="117" w:line="216" w:lineRule="auto"/>
              <w:ind w:left="99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19" w:type="dxa"/>
            <w:vAlign w:val="top"/>
          </w:tcPr>
          <w:p w14:paraId="6A84B83F">
            <w:pPr>
              <w:pStyle w:val="6"/>
              <w:spacing w:before="117"/>
              <w:ind w:left="1090"/>
            </w:pPr>
            <w:r>
              <w:rPr>
                <w:b/>
                <w:bCs/>
                <w:spacing w:val="-5"/>
              </w:rPr>
              <w:t>393.53</w:t>
            </w:r>
          </w:p>
        </w:tc>
        <w:tc>
          <w:tcPr>
            <w:tcW w:w="1720" w:type="dxa"/>
            <w:vAlign w:val="top"/>
          </w:tcPr>
          <w:p w14:paraId="0281FA48">
            <w:pPr>
              <w:pStyle w:val="6"/>
              <w:spacing w:before="117"/>
              <w:ind w:left="1085"/>
            </w:pPr>
            <w:r>
              <w:rPr>
                <w:b/>
                <w:bCs/>
                <w:spacing w:val="-4"/>
              </w:rPr>
              <w:t>299.37</w:t>
            </w:r>
          </w:p>
        </w:tc>
        <w:tc>
          <w:tcPr>
            <w:tcW w:w="1760" w:type="dxa"/>
            <w:vAlign w:val="top"/>
          </w:tcPr>
          <w:p w14:paraId="192EDF39">
            <w:pPr>
              <w:pStyle w:val="6"/>
              <w:spacing w:before="117"/>
              <w:ind w:left="1212"/>
            </w:pPr>
            <w:r>
              <w:rPr>
                <w:b/>
                <w:bCs/>
                <w:spacing w:val="-5"/>
              </w:rPr>
              <w:t>94.16</w:t>
            </w:r>
          </w:p>
        </w:tc>
      </w:tr>
    </w:tbl>
    <w:p w14:paraId="6353B390">
      <w:pPr>
        <w:rPr>
          <w:rFonts w:ascii="Arial"/>
          <w:sz w:val="21"/>
        </w:rPr>
      </w:pPr>
    </w:p>
    <w:p w14:paraId="1215D536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06" w:h="16839"/>
          <w:pgMar w:top="1431" w:right="1416" w:bottom="1521" w:left="1558" w:header="0" w:footer="1156" w:gutter="0"/>
          <w:cols w:space="720" w:num="1"/>
        </w:sectPr>
      </w:pPr>
    </w:p>
    <w:p w14:paraId="642217C3">
      <w:pPr>
        <w:spacing w:line="243" w:lineRule="auto"/>
        <w:rPr>
          <w:rFonts w:ascii="Arial"/>
          <w:sz w:val="21"/>
        </w:rPr>
      </w:pPr>
    </w:p>
    <w:p w14:paraId="3FFC0B5F">
      <w:pPr>
        <w:spacing w:line="243" w:lineRule="auto"/>
        <w:rPr>
          <w:rFonts w:ascii="Arial"/>
          <w:sz w:val="21"/>
        </w:rPr>
      </w:pPr>
    </w:p>
    <w:p w14:paraId="151B53FA">
      <w:pPr>
        <w:spacing w:line="244" w:lineRule="auto"/>
        <w:rPr>
          <w:rFonts w:ascii="Arial"/>
          <w:sz w:val="21"/>
        </w:rPr>
      </w:pPr>
    </w:p>
    <w:p w14:paraId="4B9418E7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6D6356DE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5E07EB60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编制单位：中国共产党托克逊县委员会党校                      单位：万元</w:t>
      </w:r>
    </w:p>
    <w:tbl>
      <w:tblPr>
        <w:tblStyle w:val="5"/>
        <w:tblW w:w="90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59"/>
        <w:gridCol w:w="800"/>
        <w:gridCol w:w="666"/>
      </w:tblGrid>
      <w:tr w14:paraId="49EC64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3EBEAF9E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2" w:type="dxa"/>
            <w:gridSpan w:val="5"/>
            <w:vAlign w:val="top"/>
          </w:tcPr>
          <w:p w14:paraId="0AB65BAE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3C6F1F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67668CCE">
            <w:pPr>
              <w:spacing w:line="355" w:lineRule="auto"/>
              <w:rPr>
                <w:rFonts w:ascii="Arial"/>
                <w:sz w:val="21"/>
              </w:rPr>
            </w:pPr>
          </w:p>
          <w:p w14:paraId="3700D919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28DFC474">
            <w:pPr>
              <w:spacing w:line="356" w:lineRule="auto"/>
              <w:rPr>
                <w:rFonts w:ascii="Arial"/>
                <w:sz w:val="21"/>
              </w:rPr>
            </w:pPr>
          </w:p>
          <w:p w14:paraId="2B3CEC15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48226247">
            <w:pPr>
              <w:spacing w:line="355" w:lineRule="auto"/>
              <w:rPr>
                <w:rFonts w:ascii="Arial"/>
                <w:sz w:val="21"/>
              </w:rPr>
            </w:pPr>
          </w:p>
          <w:p w14:paraId="499A83CE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1AE57391">
            <w:pPr>
              <w:spacing w:line="356" w:lineRule="auto"/>
              <w:rPr>
                <w:rFonts w:ascii="Arial"/>
                <w:sz w:val="21"/>
              </w:rPr>
            </w:pPr>
          </w:p>
          <w:p w14:paraId="4DCB8DAB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59" w:type="dxa"/>
            <w:vAlign w:val="top"/>
          </w:tcPr>
          <w:p w14:paraId="4BE40D58">
            <w:pPr>
              <w:pStyle w:val="6"/>
              <w:spacing w:before="290" w:line="229" w:lineRule="auto"/>
              <w:ind w:left="149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006CC22B">
            <w:pPr>
              <w:pStyle w:val="6"/>
              <w:spacing w:before="24" w:line="222" w:lineRule="auto"/>
              <w:ind w:left="13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2076BF85">
            <w:pPr>
              <w:pStyle w:val="6"/>
              <w:spacing w:before="31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75CB5CB8">
            <w:pPr>
              <w:pStyle w:val="6"/>
              <w:spacing w:before="30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2940DA18">
            <w:pPr>
              <w:pStyle w:val="6"/>
              <w:spacing w:before="30" w:line="234" w:lineRule="auto"/>
              <w:ind w:left="313" w:right="195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6" w:type="dxa"/>
            <w:vAlign w:val="top"/>
          </w:tcPr>
          <w:p w14:paraId="0213B0C1">
            <w:pPr>
              <w:pStyle w:val="6"/>
              <w:spacing w:before="30" w:line="224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7EDE8696">
            <w:pPr>
              <w:pStyle w:val="6"/>
              <w:spacing w:before="28" w:line="223" w:lineRule="auto"/>
              <w:ind w:left="14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79CE51B">
            <w:pPr>
              <w:pStyle w:val="6"/>
              <w:spacing w:before="29" w:line="226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3FCA4ACA">
            <w:pPr>
              <w:pStyle w:val="6"/>
              <w:spacing w:before="27" w:line="216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37171E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28305D7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2323074A">
            <w:pPr>
              <w:pStyle w:val="6"/>
              <w:spacing w:before="69"/>
              <w:ind w:left="369"/>
            </w:pPr>
            <w:r>
              <w:rPr>
                <w:spacing w:val="-4"/>
              </w:rPr>
              <w:t>330.37</w:t>
            </w:r>
          </w:p>
        </w:tc>
        <w:tc>
          <w:tcPr>
            <w:tcW w:w="2798" w:type="dxa"/>
            <w:vAlign w:val="top"/>
          </w:tcPr>
          <w:p w14:paraId="5A314BCB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5373DD80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D3C185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EF1E0B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F9846D6">
            <w:pPr>
              <w:rPr>
                <w:rFonts w:ascii="Arial"/>
                <w:sz w:val="21"/>
              </w:rPr>
            </w:pPr>
          </w:p>
        </w:tc>
      </w:tr>
      <w:tr w14:paraId="199450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53E1D825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60A4B0F6">
            <w:pPr>
              <w:pStyle w:val="6"/>
              <w:spacing w:before="69"/>
              <w:ind w:left="369"/>
            </w:pPr>
            <w:r>
              <w:rPr>
                <w:spacing w:val="-4"/>
              </w:rPr>
              <w:t>330.37</w:t>
            </w:r>
          </w:p>
        </w:tc>
        <w:tc>
          <w:tcPr>
            <w:tcW w:w="2798" w:type="dxa"/>
            <w:vAlign w:val="top"/>
          </w:tcPr>
          <w:p w14:paraId="5BEAC1F4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0B99AFE9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774079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AF0DAF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E07BA8F">
            <w:pPr>
              <w:rPr>
                <w:rFonts w:ascii="Arial"/>
                <w:sz w:val="21"/>
              </w:rPr>
            </w:pPr>
          </w:p>
        </w:tc>
      </w:tr>
      <w:tr w14:paraId="2F09B5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9BE6C50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2B845B9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DD6D536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57491195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0BEF93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FB32163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63B4579">
            <w:pPr>
              <w:rPr>
                <w:rFonts w:ascii="Arial"/>
                <w:sz w:val="21"/>
              </w:rPr>
            </w:pPr>
          </w:p>
        </w:tc>
      </w:tr>
      <w:tr w14:paraId="497CDC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4A3A597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72B9FA7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8ACD1F3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0C4FF2EC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10ABE7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7683ABF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1FCA968">
            <w:pPr>
              <w:rPr>
                <w:rFonts w:ascii="Arial"/>
                <w:sz w:val="21"/>
              </w:rPr>
            </w:pPr>
          </w:p>
        </w:tc>
      </w:tr>
      <w:tr w14:paraId="1F2EF8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3EB9CA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321A8B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384984C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675DDF7C">
            <w:pPr>
              <w:pStyle w:val="6"/>
              <w:spacing w:before="69"/>
              <w:ind w:left="244"/>
            </w:pPr>
            <w:r>
              <w:rPr>
                <w:spacing w:val="-3"/>
              </w:rPr>
              <w:t>247.98</w:t>
            </w:r>
          </w:p>
        </w:tc>
        <w:tc>
          <w:tcPr>
            <w:tcW w:w="859" w:type="dxa"/>
            <w:vAlign w:val="top"/>
          </w:tcPr>
          <w:p w14:paraId="11343CAD">
            <w:pPr>
              <w:pStyle w:val="6"/>
              <w:spacing w:before="69"/>
              <w:ind w:left="224"/>
            </w:pPr>
            <w:r>
              <w:rPr>
                <w:spacing w:val="-3"/>
              </w:rPr>
              <w:t>247.98</w:t>
            </w:r>
          </w:p>
        </w:tc>
        <w:tc>
          <w:tcPr>
            <w:tcW w:w="800" w:type="dxa"/>
            <w:vAlign w:val="top"/>
          </w:tcPr>
          <w:p w14:paraId="72D967D4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046CDF3">
            <w:pPr>
              <w:rPr>
                <w:rFonts w:ascii="Arial"/>
                <w:sz w:val="21"/>
              </w:rPr>
            </w:pPr>
          </w:p>
        </w:tc>
      </w:tr>
      <w:tr w14:paraId="3943DA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67EC29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CE5515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575B0F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5B75D179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39B7D2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5E25372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D3FB6FE">
            <w:pPr>
              <w:rPr>
                <w:rFonts w:ascii="Arial"/>
                <w:sz w:val="21"/>
              </w:rPr>
            </w:pPr>
          </w:p>
        </w:tc>
      </w:tr>
      <w:tr w14:paraId="17F7F5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A63127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69CEC9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66AEB0C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0D711B38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CD3236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9ACCD20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DD069F4">
            <w:pPr>
              <w:rPr>
                <w:rFonts w:ascii="Arial"/>
                <w:sz w:val="21"/>
              </w:rPr>
            </w:pPr>
          </w:p>
        </w:tc>
      </w:tr>
      <w:tr w14:paraId="795E77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880579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12D47F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6E91C83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22DB85D4">
            <w:pPr>
              <w:pStyle w:val="6"/>
              <w:spacing w:before="70"/>
              <w:ind w:left="334"/>
            </w:pPr>
            <w:r>
              <w:rPr>
                <w:spacing w:val="-3"/>
              </w:rPr>
              <w:t>47.58</w:t>
            </w:r>
          </w:p>
        </w:tc>
        <w:tc>
          <w:tcPr>
            <w:tcW w:w="859" w:type="dxa"/>
            <w:vAlign w:val="top"/>
          </w:tcPr>
          <w:p w14:paraId="7009124E">
            <w:pPr>
              <w:pStyle w:val="6"/>
              <w:spacing w:before="70"/>
              <w:ind w:left="315"/>
            </w:pPr>
            <w:r>
              <w:rPr>
                <w:spacing w:val="-3"/>
              </w:rPr>
              <w:t>47.58</w:t>
            </w:r>
          </w:p>
        </w:tc>
        <w:tc>
          <w:tcPr>
            <w:tcW w:w="800" w:type="dxa"/>
            <w:vAlign w:val="top"/>
          </w:tcPr>
          <w:p w14:paraId="0EA4D7B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70DB27C">
            <w:pPr>
              <w:rPr>
                <w:rFonts w:ascii="Arial"/>
                <w:sz w:val="21"/>
              </w:rPr>
            </w:pPr>
          </w:p>
        </w:tc>
      </w:tr>
      <w:tr w14:paraId="136144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EB3AF0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C3553F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0325A61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1FD77048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8ABEFF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315C329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9C6EBF4">
            <w:pPr>
              <w:rPr>
                <w:rFonts w:ascii="Arial"/>
                <w:sz w:val="21"/>
              </w:rPr>
            </w:pPr>
          </w:p>
        </w:tc>
      </w:tr>
      <w:tr w14:paraId="32F9D7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F18281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1A047F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20BB041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52B797CC">
            <w:pPr>
              <w:pStyle w:val="6"/>
              <w:spacing w:before="69"/>
              <w:ind w:left="339"/>
            </w:pPr>
            <w:r>
              <w:rPr>
                <w:spacing w:val="-4"/>
              </w:rPr>
              <w:t>12.84</w:t>
            </w:r>
          </w:p>
        </w:tc>
        <w:tc>
          <w:tcPr>
            <w:tcW w:w="859" w:type="dxa"/>
            <w:vAlign w:val="top"/>
          </w:tcPr>
          <w:p w14:paraId="73B02DB0">
            <w:pPr>
              <w:pStyle w:val="6"/>
              <w:spacing w:before="69"/>
              <w:ind w:left="320"/>
            </w:pPr>
            <w:r>
              <w:rPr>
                <w:spacing w:val="-4"/>
              </w:rPr>
              <w:t>12.84</w:t>
            </w:r>
          </w:p>
        </w:tc>
        <w:tc>
          <w:tcPr>
            <w:tcW w:w="800" w:type="dxa"/>
            <w:vAlign w:val="top"/>
          </w:tcPr>
          <w:p w14:paraId="671ECB6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D92C114">
            <w:pPr>
              <w:rPr>
                <w:rFonts w:ascii="Arial"/>
                <w:sz w:val="21"/>
              </w:rPr>
            </w:pPr>
          </w:p>
        </w:tc>
      </w:tr>
      <w:tr w14:paraId="5E62BA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EBACCB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AAEF76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954F863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1DA1B9A1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7F3BA5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DE52814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1728F30">
            <w:pPr>
              <w:rPr>
                <w:rFonts w:ascii="Arial"/>
                <w:sz w:val="21"/>
              </w:rPr>
            </w:pPr>
          </w:p>
        </w:tc>
      </w:tr>
      <w:tr w14:paraId="4B8D1E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C3E3BA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6D9EDA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18DED8E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26E1414C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634909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E17C98C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39FAF6F">
            <w:pPr>
              <w:rPr>
                <w:rFonts w:ascii="Arial"/>
                <w:sz w:val="21"/>
              </w:rPr>
            </w:pPr>
          </w:p>
        </w:tc>
      </w:tr>
      <w:tr w14:paraId="7DDFEE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218594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A07A02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8B43C67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5D58BAFB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8FF20B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BB4077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428BE1F">
            <w:pPr>
              <w:rPr>
                <w:rFonts w:ascii="Arial"/>
                <w:sz w:val="21"/>
              </w:rPr>
            </w:pPr>
          </w:p>
        </w:tc>
      </w:tr>
      <w:tr w14:paraId="6938FC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95987F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5A7B6C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1C89115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7CFC4894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23DCC4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4CBA29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1923914">
            <w:pPr>
              <w:rPr>
                <w:rFonts w:ascii="Arial"/>
                <w:sz w:val="21"/>
              </w:rPr>
            </w:pPr>
          </w:p>
        </w:tc>
      </w:tr>
      <w:tr w14:paraId="0AA7EF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0DC98E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7CCC3A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B463F27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29E25450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BC3F32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412AC8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4B7EECD">
            <w:pPr>
              <w:rPr>
                <w:rFonts w:ascii="Arial"/>
                <w:sz w:val="21"/>
              </w:rPr>
            </w:pPr>
          </w:p>
        </w:tc>
      </w:tr>
      <w:tr w14:paraId="73DEE1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2CC179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350543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5264E59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7AF2E845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DEDA8C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728B8D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A97B63D">
            <w:pPr>
              <w:rPr>
                <w:rFonts w:ascii="Arial"/>
                <w:sz w:val="21"/>
              </w:rPr>
            </w:pPr>
          </w:p>
        </w:tc>
      </w:tr>
      <w:tr w14:paraId="7F0E39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44EA8DA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6E9336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AD4C0AE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6A41E693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ACEB80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64EF8D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4061688">
            <w:pPr>
              <w:rPr>
                <w:rFonts w:ascii="Arial"/>
                <w:sz w:val="21"/>
              </w:rPr>
            </w:pPr>
          </w:p>
        </w:tc>
      </w:tr>
      <w:tr w14:paraId="534377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40E0B6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6B6301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12A5EE2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414BE43D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FF8B0C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9409882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4CDFE64">
            <w:pPr>
              <w:rPr>
                <w:rFonts w:ascii="Arial"/>
                <w:sz w:val="21"/>
              </w:rPr>
            </w:pPr>
          </w:p>
        </w:tc>
      </w:tr>
      <w:tr w14:paraId="2F885A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A55F21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CD1D78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0A29362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0633D1F0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FF41A8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154F3A9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0393692">
            <w:pPr>
              <w:rPr>
                <w:rFonts w:ascii="Arial"/>
                <w:sz w:val="21"/>
              </w:rPr>
            </w:pPr>
          </w:p>
        </w:tc>
      </w:tr>
      <w:tr w14:paraId="669D44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7A8FA8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08EA22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1631FA9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3425A2F8">
            <w:pPr>
              <w:pStyle w:val="6"/>
              <w:spacing w:before="71"/>
              <w:ind w:left="335"/>
            </w:pPr>
            <w:r>
              <w:rPr>
                <w:spacing w:val="-3"/>
              </w:rPr>
              <w:t>21.97</w:t>
            </w:r>
          </w:p>
        </w:tc>
        <w:tc>
          <w:tcPr>
            <w:tcW w:w="859" w:type="dxa"/>
            <w:vAlign w:val="top"/>
          </w:tcPr>
          <w:p w14:paraId="2368BD85">
            <w:pPr>
              <w:pStyle w:val="6"/>
              <w:spacing w:before="71"/>
              <w:ind w:left="315"/>
            </w:pPr>
            <w:r>
              <w:rPr>
                <w:spacing w:val="-3"/>
              </w:rPr>
              <w:t>21.97</w:t>
            </w:r>
          </w:p>
        </w:tc>
        <w:tc>
          <w:tcPr>
            <w:tcW w:w="800" w:type="dxa"/>
            <w:vAlign w:val="top"/>
          </w:tcPr>
          <w:p w14:paraId="62B887A3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594AD49">
            <w:pPr>
              <w:rPr>
                <w:rFonts w:ascii="Arial"/>
                <w:sz w:val="21"/>
              </w:rPr>
            </w:pPr>
          </w:p>
        </w:tc>
      </w:tr>
      <w:tr w14:paraId="0702E9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BDA93A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CC66D4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5B6B76F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169C950F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6330A9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BBA42C3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1F63C78">
            <w:pPr>
              <w:rPr>
                <w:rFonts w:ascii="Arial"/>
                <w:sz w:val="21"/>
              </w:rPr>
            </w:pPr>
          </w:p>
        </w:tc>
      </w:tr>
      <w:tr w14:paraId="05CEB8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2AE650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A7C8F9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9A9227E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37E7D616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54448C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44F9A62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3EC4996">
            <w:pPr>
              <w:rPr>
                <w:rFonts w:ascii="Arial"/>
                <w:sz w:val="21"/>
              </w:rPr>
            </w:pPr>
          </w:p>
        </w:tc>
      </w:tr>
      <w:tr w14:paraId="1670C5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1DB298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C94BB1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C13AA21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523D9EBC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7890B4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6F477A0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6AD034D">
            <w:pPr>
              <w:rPr>
                <w:rFonts w:ascii="Arial"/>
                <w:sz w:val="21"/>
              </w:rPr>
            </w:pPr>
          </w:p>
        </w:tc>
      </w:tr>
      <w:tr w14:paraId="0313A1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6A5DEE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AAFA6D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35B2259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356EEB5B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4E02B8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D5EE34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E239BF6">
            <w:pPr>
              <w:rPr>
                <w:rFonts w:ascii="Arial"/>
                <w:sz w:val="21"/>
              </w:rPr>
            </w:pPr>
          </w:p>
        </w:tc>
      </w:tr>
      <w:tr w14:paraId="11F630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8658E4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7ACC37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B3B17CC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397938FF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12AFC8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34D535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C50B2F2">
            <w:pPr>
              <w:rPr>
                <w:rFonts w:ascii="Arial"/>
                <w:sz w:val="21"/>
              </w:rPr>
            </w:pPr>
          </w:p>
        </w:tc>
      </w:tr>
      <w:tr w14:paraId="46D888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326F19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9837CB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4DBD849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6BA2DFA6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28FF3D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3EE99E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D208D6D">
            <w:pPr>
              <w:rPr>
                <w:rFonts w:ascii="Arial"/>
                <w:sz w:val="21"/>
              </w:rPr>
            </w:pPr>
          </w:p>
        </w:tc>
      </w:tr>
      <w:tr w14:paraId="5C3F20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35F5B4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55876D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72F58A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495C24C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3F3E70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71766D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D8C3885">
            <w:pPr>
              <w:rPr>
                <w:rFonts w:ascii="Arial"/>
                <w:sz w:val="21"/>
              </w:rPr>
            </w:pPr>
          </w:p>
        </w:tc>
      </w:tr>
      <w:tr w14:paraId="08E0F6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3549ED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EDB9F3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5D95D6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70D14A9A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78C27A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39B9F81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7FCAC71">
            <w:pPr>
              <w:rPr>
                <w:rFonts w:ascii="Arial"/>
                <w:sz w:val="21"/>
              </w:rPr>
            </w:pPr>
          </w:p>
        </w:tc>
      </w:tr>
      <w:tr w14:paraId="6FBAEE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C9E9BF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EC98A8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C4121C0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412FA4F3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C7D595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328F3C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86E5819">
            <w:pPr>
              <w:rPr>
                <w:rFonts w:ascii="Arial"/>
                <w:sz w:val="21"/>
              </w:rPr>
            </w:pPr>
          </w:p>
        </w:tc>
      </w:tr>
      <w:tr w14:paraId="2B9963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9965AF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E35C09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30EE629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2BB4B9AA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4151EE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05D2401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C731B46">
            <w:pPr>
              <w:rPr>
                <w:rFonts w:ascii="Arial"/>
                <w:sz w:val="21"/>
              </w:rPr>
            </w:pPr>
          </w:p>
        </w:tc>
      </w:tr>
      <w:tr w14:paraId="0280E3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3D627827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6781B41A">
            <w:pPr>
              <w:pStyle w:val="6"/>
              <w:spacing w:before="72"/>
              <w:ind w:left="369"/>
            </w:pPr>
            <w:r>
              <w:rPr>
                <w:spacing w:val="-4"/>
              </w:rPr>
              <w:t>330.37</w:t>
            </w:r>
          </w:p>
        </w:tc>
        <w:tc>
          <w:tcPr>
            <w:tcW w:w="2798" w:type="dxa"/>
            <w:vAlign w:val="top"/>
          </w:tcPr>
          <w:p w14:paraId="0B01304E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5E4CCCFD">
            <w:pPr>
              <w:pStyle w:val="6"/>
              <w:spacing w:before="72"/>
              <w:ind w:left="251"/>
            </w:pPr>
            <w:r>
              <w:rPr>
                <w:spacing w:val="-4"/>
              </w:rPr>
              <w:t>330.37</w:t>
            </w:r>
          </w:p>
        </w:tc>
        <w:tc>
          <w:tcPr>
            <w:tcW w:w="859" w:type="dxa"/>
            <w:vAlign w:val="top"/>
          </w:tcPr>
          <w:p w14:paraId="1DA3D380">
            <w:pPr>
              <w:pStyle w:val="6"/>
              <w:spacing w:before="72"/>
              <w:ind w:left="231"/>
            </w:pPr>
            <w:r>
              <w:rPr>
                <w:spacing w:val="-4"/>
              </w:rPr>
              <w:t>330.37</w:t>
            </w:r>
          </w:p>
        </w:tc>
        <w:tc>
          <w:tcPr>
            <w:tcW w:w="800" w:type="dxa"/>
            <w:vAlign w:val="top"/>
          </w:tcPr>
          <w:p w14:paraId="4B888C3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B65BA5B">
            <w:pPr>
              <w:rPr>
                <w:rFonts w:ascii="Arial"/>
                <w:sz w:val="21"/>
              </w:rPr>
            </w:pPr>
          </w:p>
        </w:tc>
      </w:tr>
    </w:tbl>
    <w:p w14:paraId="23E5CD27">
      <w:pPr>
        <w:rPr>
          <w:rFonts w:ascii="Arial"/>
          <w:sz w:val="21"/>
        </w:rPr>
      </w:pPr>
    </w:p>
    <w:p w14:paraId="5716DC27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302" w:bottom="1521" w:left="1563" w:header="0" w:footer="1156" w:gutter="0"/>
          <w:cols w:space="720" w:num="1"/>
        </w:sectPr>
      </w:pPr>
    </w:p>
    <w:p w14:paraId="5F4BBB21">
      <w:pPr>
        <w:spacing w:line="305" w:lineRule="auto"/>
        <w:rPr>
          <w:rFonts w:ascii="Arial"/>
          <w:sz w:val="21"/>
        </w:rPr>
      </w:pPr>
    </w:p>
    <w:p w14:paraId="0948BAEC">
      <w:pPr>
        <w:spacing w:line="306" w:lineRule="auto"/>
        <w:rPr>
          <w:rFonts w:ascii="Arial"/>
          <w:sz w:val="21"/>
        </w:rPr>
      </w:pPr>
    </w:p>
    <w:p w14:paraId="496F0FCF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390593F7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2C68AD7D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编制单位：中国共产党托克逊县委员会党校</w:t>
      </w:r>
      <w:r>
        <w:rPr>
          <w:sz w:val="24"/>
          <w:szCs w:val="24"/>
        </w:rPr>
        <w:t xml:space="preserve">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479AD6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47C793E4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4CBCE2FF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65498B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08118A43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4200FB7B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70BFF943">
            <w:pPr>
              <w:spacing w:line="253" w:lineRule="auto"/>
              <w:rPr>
                <w:rFonts w:ascii="Arial"/>
                <w:sz w:val="21"/>
              </w:rPr>
            </w:pPr>
          </w:p>
          <w:p w14:paraId="3FB728CE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67017BCC">
            <w:pPr>
              <w:spacing w:line="254" w:lineRule="auto"/>
              <w:rPr>
                <w:rFonts w:ascii="Arial"/>
                <w:sz w:val="21"/>
              </w:rPr>
            </w:pPr>
          </w:p>
          <w:p w14:paraId="13433709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4F6668B6">
            <w:pPr>
              <w:spacing w:line="253" w:lineRule="auto"/>
              <w:rPr>
                <w:rFonts w:ascii="Arial"/>
                <w:sz w:val="21"/>
              </w:rPr>
            </w:pPr>
          </w:p>
          <w:p w14:paraId="423C23EA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6256842B">
            <w:pPr>
              <w:spacing w:line="253" w:lineRule="auto"/>
              <w:rPr>
                <w:rFonts w:ascii="Arial"/>
                <w:sz w:val="21"/>
              </w:rPr>
            </w:pPr>
          </w:p>
          <w:p w14:paraId="21E8F576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5EDAD1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46A2B751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3536EC87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521DAC61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6B12A93D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1D53CB49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4469C13D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1AF987DE">
            <w:pPr>
              <w:rPr>
                <w:rFonts w:ascii="Arial"/>
                <w:sz w:val="21"/>
              </w:rPr>
            </w:pPr>
          </w:p>
        </w:tc>
      </w:tr>
      <w:tr w14:paraId="7B053A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6DD00DE1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492" w:type="dxa"/>
            <w:vAlign w:val="top"/>
          </w:tcPr>
          <w:p w14:paraId="06FCB09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9E5612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CC5BF86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4"/>
              </w:rPr>
              <w:t>教育支出</w:t>
            </w:r>
          </w:p>
        </w:tc>
        <w:tc>
          <w:tcPr>
            <w:tcW w:w="1741" w:type="dxa"/>
            <w:vAlign w:val="top"/>
          </w:tcPr>
          <w:p w14:paraId="7764532B">
            <w:pPr>
              <w:pStyle w:val="6"/>
              <w:spacing w:before="85"/>
              <w:ind w:left="1104"/>
            </w:pPr>
            <w:r>
              <w:rPr>
                <w:b/>
                <w:bCs/>
                <w:spacing w:val="-4"/>
              </w:rPr>
              <w:t>247.98</w:t>
            </w:r>
          </w:p>
        </w:tc>
        <w:tc>
          <w:tcPr>
            <w:tcW w:w="1741" w:type="dxa"/>
            <w:vAlign w:val="top"/>
          </w:tcPr>
          <w:p w14:paraId="47108D6A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216.98</w:t>
            </w:r>
          </w:p>
        </w:tc>
        <w:tc>
          <w:tcPr>
            <w:tcW w:w="1747" w:type="dxa"/>
            <w:vAlign w:val="top"/>
          </w:tcPr>
          <w:p w14:paraId="5B9D4FDA">
            <w:pPr>
              <w:pStyle w:val="6"/>
              <w:spacing w:before="85"/>
              <w:ind w:left="1205"/>
            </w:pPr>
            <w:r>
              <w:rPr>
                <w:b/>
                <w:bCs/>
                <w:spacing w:val="-6"/>
              </w:rPr>
              <w:t>31.00</w:t>
            </w:r>
          </w:p>
        </w:tc>
      </w:tr>
      <w:tr w14:paraId="031EFD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2CD0E5C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492" w:type="dxa"/>
            <w:vAlign w:val="top"/>
          </w:tcPr>
          <w:p w14:paraId="3D40E553">
            <w:pPr>
              <w:pStyle w:val="6"/>
              <w:spacing w:before="87" w:line="242" w:lineRule="auto"/>
              <w:ind w:left="171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417" w:type="dxa"/>
            <w:vAlign w:val="top"/>
          </w:tcPr>
          <w:p w14:paraId="611FBA4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396C6A1">
            <w:pPr>
              <w:pStyle w:val="6"/>
              <w:spacing w:before="86" w:line="214" w:lineRule="auto"/>
              <w:ind w:left="111"/>
            </w:pPr>
            <w:r>
              <w:rPr>
                <w:b/>
                <w:bCs/>
                <w:spacing w:val="-3"/>
              </w:rPr>
              <w:t>进修及培训</w:t>
            </w:r>
          </w:p>
        </w:tc>
        <w:tc>
          <w:tcPr>
            <w:tcW w:w="1741" w:type="dxa"/>
            <w:vAlign w:val="top"/>
          </w:tcPr>
          <w:p w14:paraId="40C0B63E">
            <w:pPr>
              <w:pStyle w:val="6"/>
              <w:spacing w:before="86"/>
              <w:ind w:left="1104"/>
            </w:pPr>
            <w:r>
              <w:rPr>
                <w:b/>
                <w:bCs/>
                <w:spacing w:val="-4"/>
              </w:rPr>
              <w:t>247.98</w:t>
            </w:r>
          </w:p>
        </w:tc>
        <w:tc>
          <w:tcPr>
            <w:tcW w:w="1741" w:type="dxa"/>
            <w:vAlign w:val="top"/>
          </w:tcPr>
          <w:p w14:paraId="7F1436AD">
            <w:pPr>
              <w:pStyle w:val="6"/>
              <w:spacing w:before="86"/>
              <w:ind w:left="1106"/>
            </w:pPr>
            <w:r>
              <w:rPr>
                <w:b/>
                <w:bCs/>
                <w:spacing w:val="-4"/>
              </w:rPr>
              <w:t>216.98</w:t>
            </w:r>
          </w:p>
        </w:tc>
        <w:tc>
          <w:tcPr>
            <w:tcW w:w="1747" w:type="dxa"/>
            <w:vAlign w:val="top"/>
          </w:tcPr>
          <w:p w14:paraId="2CBCEF47">
            <w:pPr>
              <w:pStyle w:val="6"/>
              <w:spacing w:before="86"/>
              <w:ind w:left="1205"/>
            </w:pPr>
            <w:r>
              <w:rPr>
                <w:b/>
                <w:bCs/>
                <w:spacing w:val="-6"/>
              </w:rPr>
              <w:t>31.00</w:t>
            </w:r>
          </w:p>
        </w:tc>
      </w:tr>
      <w:tr w14:paraId="25FE1B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8D31602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205</w:t>
            </w:r>
          </w:p>
        </w:tc>
        <w:tc>
          <w:tcPr>
            <w:tcW w:w="492" w:type="dxa"/>
            <w:vAlign w:val="top"/>
          </w:tcPr>
          <w:p w14:paraId="1AEB6FCA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08</w:t>
            </w:r>
          </w:p>
        </w:tc>
        <w:tc>
          <w:tcPr>
            <w:tcW w:w="417" w:type="dxa"/>
            <w:vAlign w:val="top"/>
          </w:tcPr>
          <w:p w14:paraId="2398CECB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2A911217">
            <w:pPr>
              <w:pStyle w:val="6"/>
              <w:spacing w:before="86" w:line="214" w:lineRule="auto"/>
              <w:ind w:left="118"/>
            </w:pPr>
            <w:r>
              <w:rPr>
                <w:spacing w:val="-4"/>
              </w:rPr>
              <w:t>干部教育</w:t>
            </w:r>
          </w:p>
        </w:tc>
        <w:tc>
          <w:tcPr>
            <w:tcW w:w="1741" w:type="dxa"/>
            <w:vAlign w:val="top"/>
          </w:tcPr>
          <w:p w14:paraId="6CF120C9">
            <w:pPr>
              <w:pStyle w:val="6"/>
              <w:spacing w:before="86"/>
              <w:ind w:left="1104"/>
            </w:pPr>
            <w:r>
              <w:rPr>
                <w:spacing w:val="-3"/>
              </w:rPr>
              <w:t>247.98</w:t>
            </w:r>
          </w:p>
        </w:tc>
        <w:tc>
          <w:tcPr>
            <w:tcW w:w="1741" w:type="dxa"/>
            <w:vAlign w:val="top"/>
          </w:tcPr>
          <w:p w14:paraId="01FC467A">
            <w:pPr>
              <w:pStyle w:val="6"/>
              <w:spacing w:before="86"/>
              <w:ind w:left="1106"/>
            </w:pPr>
            <w:r>
              <w:rPr>
                <w:spacing w:val="-3"/>
              </w:rPr>
              <w:t>216.98</w:t>
            </w:r>
          </w:p>
        </w:tc>
        <w:tc>
          <w:tcPr>
            <w:tcW w:w="1747" w:type="dxa"/>
            <w:vAlign w:val="top"/>
          </w:tcPr>
          <w:p w14:paraId="1FC40256">
            <w:pPr>
              <w:pStyle w:val="6"/>
              <w:spacing w:before="86"/>
              <w:ind w:left="1205"/>
            </w:pPr>
            <w:r>
              <w:rPr>
                <w:spacing w:val="-4"/>
              </w:rPr>
              <w:t>31.00</w:t>
            </w:r>
          </w:p>
        </w:tc>
      </w:tr>
      <w:tr w14:paraId="467D19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3425D49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23E729E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F5062F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A833CF1">
            <w:pPr>
              <w:pStyle w:val="6"/>
              <w:spacing w:before="86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402096A5">
            <w:pPr>
              <w:pStyle w:val="6"/>
              <w:spacing w:before="86"/>
              <w:ind w:left="1195"/>
            </w:pPr>
            <w:r>
              <w:rPr>
                <w:b/>
                <w:bCs/>
                <w:spacing w:val="-4"/>
              </w:rPr>
              <w:t>47.58</w:t>
            </w:r>
          </w:p>
        </w:tc>
        <w:tc>
          <w:tcPr>
            <w:tcW w:w="1741" w:type="dxa"/>
            <w:vAlign w:val="top"/>
          </w:tcPr>
          <w:p w14:paraId="7C308078">
            <w:pPr>
              <w:pStyle w:val="6"/>
              <w:spacing w:before="86"/>
              <w:ind w:left="1196"/>
            </w:pPr>
            <w:r>
              <w:rPr>
                <w:b/>
                <w:bCs/>
                <w:spacing w:val="-4"/>
              </w:rPr>
              <w:t>47.58</w:t>
            </w:r>
          </w:p>
        </w:tc>
        <w:tc>
          <w:tcPr>
            <w:tcW w:w="1747" w:type="dxa"/>
            <w:vAlign w:val="top"/>
          </w:tcPr>
          <w:p w14:paraId="782EDE37">
            <w:pPr>
              <w:rPr>
                <w:rFonts w:ascii="Arial"/>
                <w:sz w:val="21"/>
              </w:rPr>
            </w:pPr>
          </w:p>
        </w:tc>
      </w:tr>
      <w:tr w14:paraId="1F99F7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991C1B1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6CEFD040">
            <w:pPr>
              <w:pStyle w:val="6"/>
              <w:spacing w:before="87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3B0FE09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7F9F75F">
            <w:pPr>
              <w:pStyle w:val="6"/>
              <w:spacing w:before="86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1EA970DC">
            <w:pPr>
              <w:pStyle w:val="6"/>
              <w:spacing w:before="86"/>
              <w:ind w:left="1195"/>
            </w:pPr>
            <w:r>
              <w:rPr>
                <w:b/>
                <w:bCs/>
                <w:spacing w:val="-4"/>
              </w:rPr>
              <w:t>47.58</w:t>
            </w:r>
          </w:p>
        </w:tc>
        <w:tc>
          <w:tcPr>
            <w:tcW w:w="1741" w:type="dxa"/>
            <w:vAlign w:val="top"/>
          </w:tcPr>
          <w:p w14:paraId="64438075">
            <w:pPr>
              <w:pStyle w:val="6"/>
              <w:spacing w:before="86"/>
              <w:ind w:left="1196"/>
            </w:pPr>
            <w:r>
              <w:rPr>
                <w:b/>
                <w:bCs/>
                <w:spacing w:val="-4"/>
              </w:rPr>
              <w:t>47.58</w:t>
            </w:r>
          </w:p>
        </w:tc>
        <w:tc>
          <w:tcPr>
            <w:tcW w:w="1747" w:type="dxa"/>
            <w:vAlign w:val="top"/>
          </w:tcPr>
          <w:p w14:paraId="0A4A923B">
            <w:pPr>
              <w:rPr>
                <w:rFonts w:ascii="Arial"/>
                <w:sz w:val="21"/>
              </w:rPr>
            </w:pPr>
          </w:p>
        </w:tc>
      </w:tr>
      <w:tr w14:paraId="15C914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AEDB32A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22CE4332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E41836D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7AE9369D">
            <w:pPr>
              <w:pStyle w:val="6"/>
              <w:spacing w:before="86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741" w:type="dxa"/>
            <w:vAlign w:val="top"/>
          </w:tcPr>
          <w:p w14:paraId="404DEC1D">
            <w:pPr>
              <w:pStyle w:val="6"/>
              <w:spacing w:before="86"/>
              <w:ind w:left="1286"/>
            </w:pPr>
            <w:r>
              <w:rPr>
                <w:spacing w:val="-4"/>
              </w:rPr>
              <w:t>5.61</w:t>
            </w:r>
          </w:p>
        </w:tc>
        <w:tc>
          <w:tcPr>
            <w:tcW w:w="1741" w:type="dxa"/>
            <w:vAlign w:val="top"/>
          </w:tcPr>
          <w:p w14:paraId="1B48FEDD">
            <w:pPr>
              <w:pStyle w:val="6"/>
              <w:spacing w:before="86"/>
              <w:ind w:left="1288"/>
            </w:pPr>
            <w:r>
              <w:rPr>
                <w:spacing w:val="-4"/>
              </w:rPr>
              <w:t>5.61</w:t>
            </w:r>
          </w:p>
        </w:tc>
        <w:tc>
          <w:tcPr>
            <w:tcW w:w="1747" w:type="dxa"/>
            <w:vAlign w:val="top"/>
          </w:tcPr>
          <w:p w14:paraId="4A699631">
            <w:pPr>
              <w:rPr>
                <w:rFonts w:ascii="Arial"/>
                <w:sz w:val="21"/>
              </w:rPr>
            </w:pPr>
          </w:p>
        </w:tc>
      </w:tr>
      <w:tr w14:paraId="47A820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7B8ED234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096E4094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02CEF5A">
            <w:pPr>
              <w:pStyle w:val="6"/>
              <w:spacing w:before="147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0FF40985">
            <w:pPr>
              <w:pStyle w:val="6"/>
              <w:spacing w:before="30" w:line="221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702C8445">
            <w:pPr>
              <w:pStyle w:val="6"/>
              <w:spacing w:before="146"/>
              <w:ind w:left="1195"/>
            </w:pPr>
            <w:r>
              <w:rPr>
                <w:spacing w:val="-3"/>
              </w:rPr>
              <w:t>27.98</w:t>
            </w:r>
          </w:p>
        </w:tc>
        <w:tc>
          <w:tcPr>
            <w:tcW w:w="1741" w:type="dxa"/>
            <w:vAlign w:val="top"/>
          </w:tcPr>
          <w:p w14:paraId="1709E8CE">
            <w:pPr>
              <w:pStyle w:val="6"/>
              <w:spacing w:before="146"/>
              <w:ind w:left="1197"/>
            </w:pPr>
            <w:r>
              <w:rPr>
                <w:spacing w:val="-3"/>
              </w:rPr>
              <w:t>27.98</w:t>
            </w:r>
          </w:p>
        </w:tc>
        <w:tc>
          <w:tcPr>
            <w:tcW w:w="1747" w:type="dxa"/>
            <w:vAlign w:val="top"/>
          </w:tcPr>
          <w:p w14:paraId="08DA8A21">
            <w:pPr>
              <w:rPr>
                <w:rFonts w:ascii="Arial"/>
                <w:sz w:val="21"/>
              </w:rPr>
            </w:pPr>
          </w:p>
        </w:tc>
      </w:tr>
      <w:tr w14:paraId="2DB071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0857BD05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6F77BD62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F614548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65B9B6C4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7215C472">
            <w:pPr>
              <w:pStyle w:val="6"/>
              <w:spacing w:before="145"/>
              <w:ind w:left="1200"/>
            </w:pPr>
            <w:r>
              <w:rPr>
                <w:spacing w:val="-4"/>
              </w:rPr>
              <w:t>13.99</w:t>
            </w:r>
          </w:p>
        </w:tc>
        <w:tc>
          <w:tcPr>
            <w:tcW w:w="1741" w:type="dxa"/>
            <w:vAlign w:val="top"/>
          </w:tcPr>
          <w:p w14:paraId="43FF3E83">
            <w:pPr>
              <w:pStyle w:val="6"/>
              <w:spacing w:before="145"/>
              <w:ind w:left="1201"/>
            </w:pPr>
            <w:r>
              <w:rPr>
                <w:spacing w:val="-4"/>
              </w:rPr>
              <w:t>13.99</w:t>
            </w:r>
          </w:p>
        </w:tc>
        <w:tc>
          <w:tcPr>
            <w:tcW w:w="1747" w:type="dxa"/>
            <w:vAlign w:val="top"/>
          </w:tcPr>
          <w:p w14:paraId="276B716E">
            <w:pPr>
              <w:rPr>
                <w:rFonts w:ascii="Arial"/>
                <w:sz w:val="21"/>
              </w:rPr>
            </w:pPr>
          </w:p>
        </w:tc>
      </w:tr>
      <w:tr w14:paraId="152118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8E28427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379E9CE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DB0CF2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507DF64">
            <w:pPr>
              <w:pStyle w:val="6"/>
              <w:spacing w:before="89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64B50C15">
            <w:pPr>
              <w:pStyle w:val="6"/>
              <w:spacing w:before="89"/>
              <w:ind w:left="1200"/>
            </w:pPr>
            <w:r>
              <w:rPr>
                <w:b/>
                <w:bCs/>
                <w:spacing w:val="-5"/>
              </w:rPr>
              <w:t>12.84</w:t>
            </w:r>
          </w:p>
        </w:tc>
        <w:tc>
          <w:tcPr>
            <w:tcW w:w="1741" w:type="dxa"/>
            <w:vAlign w:val="top"/>
          </w:tcPr>
          <w:p w14:paraId="46A5FDD4">
            <w:pPr>
              <w:pStyle w:val="6"/>
              <w:spacing w:before="89"/>
              <w:ind w:left="1201"/>
            </w:pPr>
            <w:r>
              <w:rPr>
                <w:b/>
                <w:bCs/>
                <w:spacing w:val="-5"/>
              </w:rPr>
              <w:t>12.84</w:t>
            </w:r>
          </w:p>
        </w:tc>
        <w:tc>
          <w:tcPr>
            <w:tcW w:w="1747" w:type="dxa"/>
            <w:vAlign w:val="top"/>
          </w:tcPr>
          <w:p w14:paraId="7BD5A08B">
            <w:pPr>
              <w:rPr>
                <w:rFonts w:ascii="Arial"/>
                <w:sz w:val="21"/>
              </w:rPr>
            </w:pPr>
          </w:p>
        </w:tc>
      </w:tr>
      <w:tr w14:paraId="03CD33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354C8DA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35B9C174">
            <w:pPr>
              <w:pStyle w:val="6"/>
              <w:spacing w:before="90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181C9D6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752C81D">
            <w:pPr>
              <w:pStyle w:val="6"/>
              <w:spacing w:before="89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7799EFDE">
            <w:pPr>
              <w:pStyle w:val="6"/>
              <w:spacing w:before="89"/>
              <w:ind w:left="1200"/>
            </w:pPr>
            <w:r>
              <w:rPr>
                <w:b/>
                <w:bCs/>
                <w:spacing w:val="-5"/>
              </w:rPr>
              <w:t>12.84</w:t>
            </w:r>
          </w:p>
        </w:tc>
        <w:tc>
          <w:tcPr>
            <w:tcW w:w="1741" w:type="dxa"/>
            <w:vAlign w:val="top"/>
          </w:tcPr>
          <w:p w14:paraId="5764B493">
            <w:pPr>
              <w:pStyle w:val="6"/>
              <w:spacing w:before="89"/>
              <w:ind w:left="1201"/>
            </w:pPr>
            <w:r>
              <w:rPr>
                <w:b/>
                <w:bCs/>
                <w:spacing w:val="-5"/>
              </w:rPr>
              <w:t>12.84</w:t>
            </w:r>
          </w:p>
        </w:tc>
        <w:tc>
          <w:tcPr>
            <w:tcW w:w="1747" w:type="dxa"/>
            <w:vAlign w:val="top"/>
          </w:tcPr>
          <w:p w14:paraId="25D33BAB">
            <w:pPr>
              <w:rPr>
                <w:rFonts w:ascii="Arial"/>
                <w:sz w:val="21"/>
              </w:rPr>
            </w:pPr>
          </w:p>
        </w:tc>
      </w:tr>
      <w:tr w14:paraId="0830D8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04ABDE8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2A6AB5D5">
            <w:pPr>
              <w:pStyle w:val="6"/>
              <w:spacing w:before="90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17F893C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5671DA74">
            <w:pPr>
              <w:pStyle w:val="6"/>
              <w:spacing w:before="89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741" w:type="dxa"/>
            <w:vAlign w:val="top"/>
          </w:tcPr>
          <w:p w14:paraId="6C66C985">
            <w:pPr>
              <w:pStyle w:val="6"/>
              <w:spacing w:before="89"/>
              <w:ind w:left="1200"/>
            </w:pPr>
            <w:r>
              <w:rPr>
                <w:spacing w:val="-4"/>
              </w:rPr>
              <w:t>11.86</w:t>
            </w:r>
          </w:p>
        </w:tc>
        <w:tc>
          <w:tcPr>
            <w:tcW w:w="1741" w:type="dxa"/>
            <w:vAlign w:val="top"/>
          </w:tcPr>
          <w:p w14:paraId="4E89D2DC">
            <w:pPr>
              <w:pStyle w:val="6"/>
              <w:spacing w:before="89"/>
              <w:ind w:left="1201"/>
            </w:pPr>
            <w:r>
              <w:rPr>
                <w:spacing w:val="-4"/>
              </w:rPr>
              <w:t>11.86</w:t>
            </w:r>
          </w:p>
        </w:tc>
        <w:tc>
          <w:tcPr>
            <w:tcW w:w="1747" w:type="dxa"/>
            <w:vAlign w:val="top"/>
          </w:tcPr>
          <w:p w14:paraId="0295AE00">
            <w:pPr>
              <w:rPr>
                <w:rFonts w:ascii="Arial"/>
                <w:sz w:val="21"/>
              </w:rPr>
            </w:pPr>
          </w:p>
        </w:tc>
      </w:tr>
      <w:tr w14:paraId="5BF99C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1BBA0FE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3E41484C">
            <w:pPr>
              <w:pStyle w:val="6"/>
              <w:spacing w:before="90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54274A5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118B85E0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75DF34CF">
            <w:pPr>
              <w:pStyle w:val="6"/>
              <w:spacing w:before="89"/>
              <w:ind w:left="1290"/>
            </w:pPr>
            <w:r>
              <w:rPr>
                <w:spacing w:val="-5"/>
              </w:rPr>
              <w:t>0.98</w:t>
            </w:r>
          </w:p>
        </w:tc>
        <w:tc>
          <w:tcPr>
            <w:tcW w:w="1741" w:type="dxa"/>
            <w:vAlign w:val="top"/>
          </w:tcPr>
          <w:p w14:paraId="3BF5544D">
            <w:pPr>
              <w:pStyle w:val="6"/>
              <w:spacing w:before="89"/>
              <w:ind w:left="1291"/>
            </w:pPr>
            <w:r>
              <w:rPr>
                <w:spacing w:val="-5"/>
              </w:rPr>
              <w:t>0.98</w:t>
            </w:r>
          </w:p>
        </w:tc>
        <w:tc>
          <w:tcPr>
            <w:tcW w:w="1747" w:type="dxa"/>
            <w:vAlign w:val="top"/>
          </w:tcPr>
          <w:p w14:paraId="30376CA0">
            <w:pPr>
              <w:rPr>
                <w:rFonts w:ascii="Arial"/>
                <w:sz w:val="21"/>
              </w:rPr>
            </w:pPr>
          </w:p>
        </w:tc>
      </w:tr>
      <w:tr w14:paraId="5B499F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5636057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588A558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CEA6D9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A1828BD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3C484307">
            <w:pPr>
              <w:pStyle w:val="6"/>
              <w:spacing w:before="89"/>
              <w:ind w:left="1195"/>
            </w:pPr>
            <w:r>
              <w:rPr>
                <w:b/>
                <w:bCs/>
                <w:spacing w:val="-4"/>
              </w:rPr>
              <w:t>21.97</w:t>
            </w:r>
          </w:p>
        </w:tc>
        <w:tc>
          <w:tcPr>
            <w:tcW w:w="1741" w:type="dxa"/>
            <w:vAlign w:val="top"/>
          </w:tcPr>
          <w:p w14:paraId="011D8590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4"/>
              </w:rPr>
              <w:t>21.97</w:t>
            </w:r>
          </w:p>
        </w:tc>
        <w:tc>
          <w:tcPr>
            <w:tcW w:w="1747" w:type="dxa"/>
            <w:vAlign w:val="top"/>
          </w:tcPr>
          <w:p w14:paraId="3A8A2290">
            <w:pPr>
              <w:rPr>
                <w:rFonts w:ascii="Arial"/>
                <w:sz w:val="21"/>
              </w:rPr>
            </w:pPr>
          </w:p>
        </w:tc>
      </w:tr>
      <w:tr w14:paraId="1C5755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50275A0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763D18CD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668620A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B2B8342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476F080E">
            <w:pPr>
              <w:pStyle w:val="6"/>
              <w:spacing w:before="89"/>
              <w:ind w:left="1195"/>
            </w:pPr>
            <w:r>
              <w:rPr>
                <w:b/>
                <w:bCs/>
                <w:spacing w:val="-4"/>
              </w:rPr>
              <w:t>21.97</w:t>
            </w:r>
          </w:p>
        </w:tc>
        <w:tc>
          <w:tcPr>
            <w:tcW w:w="1741" w:type="dxa"/>
            <w:vAlign w:val="top"/>
          </w:tcPr>
          <w:p w14:paraId="49263913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4"/>
              </w:rPr>
              <w:t>21.97</w:t>
            </w:r>
          </w:p>
        </w:tc>
        <w:tc>
          <w:tcPr>
            <w:tcW w:w="1747" w:type="dxa"/>
            <w:vAlign w:val="top"/>
          </w:tcPr>
          <w:p w14:paraId="2F426C4E">
            <w:pPr>
              <w:rPr>
                <w:rFonts w:ascii="Arial"/>
                <w:sz w:val="21"/>
              </w:rPr>
            </w:pPr>
          </w:p>
        </w:tc>
      </w:tr>
      <w:tr w14:paraId="391360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D9B8570">
            <w:pPr>
              <w:pStyle w:val="6"/>
              <w:spacing w:before="90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559947C7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5FC103C0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201B841">
            <w:pPr>
              <w:pStyle w:val="6"/>
              <w:spacing w:before="89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69C43B05">
            <w:pPr>
              <w:pStyle w:val="6"/>
              <w:spacing w:before="89"/>
              <w:ind w:left="1195"/>
            </w:pPr>
            <w:r>
              <w:rPr>
                <w:spacing w:val="-3"/>
              </w:rPr>
              <w:t>21.97</w:t>
            </w:r>
          </w:p>
        </w:tc>
        <w:tc>
          <w:tcPr>
            <w:tcW w:w="1741" w:type="dxa"/>
            <w:vAlign w:val="top"/>
          </w:tcPr>
          <w:p w14:paraId="570C8C15">
            <w:pPr>
              <w:pStyle w:val="6"/>
              <w:spacing w:before="89"/>
              <w:ind w:left="1197"/>
            </w:pPr>
            <w:r>
              <w:rPr>
                <w:spacing w:val="-3"/>
              </w:rPr>
              <w:t>21.97</w:t>
            </w:r>
          </w:p>
        </w:tc>
        <w:tc>
          <w:tcPr>
            <w:tcW w:w="1747" w:type="dxa"/>
            <w:vAlign w:val="top"/>
          </w:tcPr>
          <w:p w14:paraId="04E451C8">
            <w:pPr>
              <w:rPr>
                <w:rFonts w:ascii="Arial"/>
                <w:sz w:val="21"/>
              </w:rPr>
            </w:pPr>
          </w:p>
        </w:tc>
      </w:tr>
      <w:tr w14:paraId="1701D3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4F487BCF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20922A1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4E3DAC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4549095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387F9111">
            <w:pPr>
              <w:pStyle w:val="6"/>
              <w:spacing w:before="89"/>
              <w:ind w:left="1111"/>
            </w:pPr>
            <w:r>
              <w:rPr>
                <w:b/>
                <w:bCs/>
                <w:spacing w:val="-5"/>
              </w:rPr>
              <w:t>330.37</w:t>
            </w:r>
          </w:p>
        </w:tc>
        <w:tc>
          <w:tcPr>
            <w:tcW w:w="1741" w:type="dxa"/>
            <w:vAlign w:val="top"/>
          </w:tcPr>
          <w:p w14:paraId="75D6FDD9">
            <w:pPr>
              <w:pStyle w:val="6"/>
              <w:spacing w:before="89"/>
              <w:ind w:left="1106"/>
            </w:pPr>
            <w:r>
              <w:rPr>
                <w:b/>
                <w:bCs/>
                <w:spacing w:val="-4"/>
              </w:rPr>
              <w:t>299.37</w:t>
            </w:r>
          </w:p>
        </w:tc>
        <w:tc>
          <w:tcPr>
            <w:tcW w:w="1747" w:type="dxa"/>
            <w:vAlign w:val="top"/>
          </w:tcPr>
          <w:p w14:paraId="36706F7C">
            <w:pPr>
              <w:pStyle w:val="6"/>
              <w:spacing w:before="89"/>
              <w:ind w:left="1205"/>
            </w:pPr>
            <w:r>
              <w:rPr>
                <w:b/>
                <w:bCs/>
                <w:spacing w:val="-6"/>
              </w:rPr>
              <w:t>31.00</w:t>
            </w:r>
          </w:p>
        </w:tc>
      </w:tr>
    </w:tbl>
    <w:p w14:paraId="547C1732">
      <w:pPr>
        <w:rPr>
          <w:rFonts w:ascii="Arial"/>
          <w:sz w:val="21"/>
        </w:rPr>
      </w:pPr>
    </w:p>
    <w:p w14:paraId="5CB9C920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114" w:bottom="1521" w:left="1568" w:header="0" w:footer="1156" w:gutter="0"/>
          <w:cols w:space="720" w:num="1"/>
        </w:sectPr>
      </w:pPr>
    </w:p>
    <w:p w14:paraId="706FA5A5">
      <w:pPr>
        <w:spacing w:line="305" w:lineRule="auto"/>
        <w:rPr>
          <w:rFonts w:ascii="Arial"/>
          <w:sz w:val="21"/>
        </w:rPr>
      </w:pPr>
    </w:p>
    <w:p w14:paraId="5686159D">
      <w:pPr>
        <w:spacing w:line="306" w:lineRule="auto"/>
        <w:rPr>
          <w:rFonts w:ascii="Arial"/>
          <w:sz w:val="21"/>
        </w:rPr>
      </w:pPr>
    </w:p>
    <w:p w14:paraId="5E0455C5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60378481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310747CB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编制单位：中国共产党托克逊县委员会党校       </w:t>
      </w:r>
      <w:r>
        <w:rPr>
          <w:spacing w:val="-3"/>
          <w:sz w:val="24"/>
          <w:szCs w:val="24"/>
        </w:rPr>
        <w:t xml:space="preserve">              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5EDFCE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2BB8B53B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798CD02F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42091F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6D3996AD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4BBF6BF3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0C790C21">
            <w:pPr>
              <w:spacing w:line="242" w:lineRule="auto"/>
              <w:rPr>
                <w:rFonts w:ascii="Arial"/>
                <w:sz w:val="21"/>
              </w:rPr>
            </w:pPr>
          </w:p>
          <w:p w14:paraId="737C038A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DB0DD7C">
            <w:pPr>
              <w:spacing w:line="241" w:lineRule="auto"/>
              <w:rPr>
                <w:rFonts w:ascii="Arial"/>
                <w:sz w:val="21"/>
              </w:rPr>
            </w:pPr>
          </w:p>
          <w:p w14:paraId="17B75827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1FD78F90">
            <w:pPr>
              <w:spacing w:line="241" w:lineRule="auto"/>
              <w:rPr>
                <w:rFonts w:ascii="Arial"/>
                <w:sz w:val="21"/>
              </w:rPr>
            </w:pPr>
          </w:p>
          <w:p w14:paraId="34AE7538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06BF7CE6">
            <w:pPr>
              <w:spacing w:line="241" w:lineRule="auto"/>
              <w:rPr>
                <w:rFonts w:ascii="Arial"/>
                <w:sz w:val="21"/>
              </w:rPr>
            </w:pPr>
          </w:p>
          <w:p w14:paraId="552083C4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26B42B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4B7F0360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4DD7E237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3A78C399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67AA21C4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18B6EDC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38972E47">
            <w:pPr>
              <w:rPr>
                <w:rFonts w:ascii="Arial"/>
                <w:sz w:val="21"/>
              </w:rPr>
            </w:pPr>
          </w:p>
        </w:tc>
      </w:tr>
      <w:tr w14:paraId="119E9D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10EBAD05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3694E1D5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3C695B9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41243CAF">
            <w:pPr>
              <w:pStyle w:val="6"/>
              <w:spacing w:before="86"/>
              <w:ind w:left="1065"/>
            </w:pPr>
            <w:r>
              <w:rPr>
                <w:b/>
                <w:bCs/>
                <w:spacing w:val="-4"/>
              </w:rPr>
              <w:t>261.92</w:t>
            </w:r>
          </w:p>
        </w:tc>
        <w:tc>
          <w:tcPr>
            <w:tcW w:w="1700" w:type="dxa"/>
            <w:vAlign w:val="top"/>
          </w:tcPr>
          <w:p w14:paraId="50A68F2A">
            <w:pPr>
              <w:pStyle w:val="6"/>
              <w:spacing w:before="86"/>
              <w:ind w:left="918"/>
            </w:pPr>
            <w:r>
              <w:rPr>
                <w:b/>
                <w:bCs/>
                <w:spacing w:val="-4"/>
              </w:rPr>
              <w:t>261.92</w:t>
            </w:r>
          </w:p>
        </w:tc>
        <w:tc>
          <w:tcPr>
            <w:tcW w:w="1705" w:type="dxa"/>
            <w:vAlign w:val="top"/>
          </w:tcPr>
          <w:p w14:paraId="44846AEE">
            <w:pPr>
              <w:rPr>
                <w:rFonts w:ascii="Arial"/>
                <w:sz w:val="21"/>
              </w:rPr>
            </w:pPr>
          </w:p>
        </w:tc>
      </w:tr>
      <w:tr w14:paraId="37B71E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699394B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82DB832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03AD9F7A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6833B024">
            <w:pPr>
              <w:pStyle w:val="6"/>
              <w:spacing w:before="87"/>
              <w:ind w:left="1156"/>
            </w:pPr>
            <w:r>
              <w:rPr>
                <w:spacing w:val="-3"/>
              </w:rPr>
              <w:t>74.90</w:t>
            </w:r>
          </w:p>
        </w:tc>
        <w:tc>
          <w:tcPr>
            <w:tcW w:w="1700" w:type="dxa"/>
            <w:vAlign w:val="top"/>
          </w:tcPr>
          <w:p w14:paraId="7E062188">
            <w:pPr>
              <w:pStyle w:val="6"/>
              <w:spacing w:before="87"/>
              <w:ind w:left="1011"/>
            </w:pPr>
            <w:r>
              <w:rPr>
                <w:spacing w:val="-3"/>
              </w:rPr>
              <w:t>74.90</w:t>
            </w:r>
          </w:p>
        </w:tc>
        <w:tc>
          <w:tcPr>
            <w:tcW w:w="1705" w:type="dxa"/>
            <w:vAlign w:val="top"/>
          </w:tcPr>
          <w:p w14:paraId="3FC734CD">
            <w:pPr>
              <w:rPr>
                <w:rFonts w:ascii="Arial"/>
                <w:sz w:val="21"/>
              </w:rPr>
            </w:pPr>
          </w:p>
        </w:tc>
      </w:tr>
      <w:tr w14:paraId="269344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2580028D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4440DC1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21C0C021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5ABDBCD5">
            <w:pPr>
              <w:pStyle w:val="6"/>
              <w:spacing w:before="88"/>
              <w:ind w:left="1153"/>
            </w:pPr>
            <w:r>
              <w:rPr>
                <w:spacing w:val="-3"/>
              </w:rPr>
              <w:t>47.12</w:t>
            </w:r>
          </w:p>
        </w:tc>
        <w:tc>
          <w:tcPr>
            <w:tcW w:w="1700" w:type="dxa"/>
            <w:vAlign w:val="top"/>
          </w:tcPr>
          <w:p w14:paraId="0EB2E514">
            <w:pPr>
              <w:pStyle w:val="6"/>
              <w:spacing w:before="88"/>
              <w:ind w:left="1009"/>
            </w:pPr>
            <w:r>
              <w:rPr>
                <w:spacing w:val="-3"/>
              </w:rPr>
              <w:t>47.12</w:t>
            </w:r>
          </w:p>
        </w:tc>
        <w:tc>
          <w:tcPr>
            <w:tcW w:w="1705" w:type="dxa"/>
            <w:vAlign w:val="top"/>
          </w:tcPr>
          <w:p w14:paraId="7D8D5FA7">
            <w:pPr>
              <w:rPr>
                <w:rFonts w:ascii="Arial"/>
                <w:sz w:val="21"/>
              </w:rPr>
            </w:pPr>
          </w:p>
        </w:tc>
      </w:tr>
      <w:tr w14:paraId="214615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3F49C6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44CE6A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2949BB55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08652FEA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32.80</w:t>
            </w:r>
          </w:p>
        </w:tc>
        <w:tc>
          <w:tcPr>
            <w:tcW w:w="1700" w:type="dxa"/>
            <w:vAlign w:val="top"/>
          </w:tcPr>
          <w:p w14:paraId="1ABA6D59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32.80</w:t>
            </w:r>
          </w:p>
        </w:tc>
        <w:tc>
          <w:tcPr>
            <w:tcW w:w="1705" w:type="dxa"/>
            <w:vAlign w:val="top"/>
          </w:tcPr>
          <w:p w14:paraId="575967B4">
            <w:pPr>
              <w:rPr>
                <w:rFonts w:ascii="Arial"/>
                <w:sz w:val="21"/>
              </w:rPr>
            </w:pPr>
          </w:p>
        </w:tc>
      </w:tr>
      <w:tr w14:paraId="737279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50347E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5D4B0F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494B6147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28FF74B6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29.34</w:t>
            </w:r>
          </w:p>
        </w:tc>
        <w:tc>
          <w:tcPr>
            <w:tcW w:w="1700" w:type="dxa"/>
            <w:vAlign w:val="top"/>
          </w:tcPr>
          <w:p w14:paraId="120A5241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29.34</w:t>
            </w:r>
          </w:p>
        </w:tc>
        <w:tc>
          <w:tcPr>
            <w:tcW w:w="1705" w:type="dxa"/>
            <w:vAlign w:val="top"/>
          </w:tcPr>
          <w:p w14:paraId="52978B1E">
            <w:pPr>
              <w:rPr>
                <w:rFonts w:ascii="Arial"/>
                <w:sz w:val="21"/>
              </w:rPr>
            </w:pPr>
          </w:p>
        </w:tc>
      </w:tr>
      <w:tr w14:paraId="19CD52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3EF2F4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E7335C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5EA48E4D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2A4EBD3B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27.98</w:t>
            </w:r>
          </w:p>
        </w:tc>
        <w:tc>
          <w:tcPr>
            <w:tcW w:w="1700" w:type="dxa"/>
            <w:vAlign w:val="top"/>
          </w:tcPr>
          <w:p w14:paraId="459CADDE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27.98</w:t>
            </w:r>
          </w:p>
        </w:tc>
        <w:tc>
          <w:tcPr>
            <w:tcW w:w="1705" w:type="dxa"/>
            <w:vAlign w:val="top"/>
          </w:tcPr>
          <w:p w14:paraId="138C321E">
            <w:pPr>
              <w:rPr>
                <w:rFonts w:ascii="Arial"/>
                <w:sz w:val="21"/>
              </w:rPr>
            </w:pPr>
          </w:p>
        </w:tc>
      </w:tr>
      <w:tr w14:paraId="35F482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5F7680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E05AC0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564D922B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624C6398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13.99</w:t>
            </w:r>
          </w:p>
        </w:tc>
        <w:tc>
          <w:tcPr>
            <w:tcW w:w="1700" w:type="dxa"/>
            <w:vAlign w:val="top"/>
          </w:tcPr>
          <w:p w14:paraId="4A90092B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13.99</w:t>
            </w:r>
          </w:p>
        </w:tc>
        <w:tc>
          <w:tcPr>
            <w:tcW w:w="1705" w:type="dxa"/>
            <w:vAlign w:val="top"/>
          </w:tcPr>
          <w:p w14:paraId="500607E5">
            <w:pPr>
              <w:rPr>
                <w:rFonts w:ascii="Arial"/>
                <w:sz w:val="21"/>
              </w:rPr>
            </w:pPr>
          </w:p>
        </w:tc>
      </w:tr>
      <w:tr w14:paraId="67AEE9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EE8BB0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A73E831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0579A1C6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352D6575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11.86</w:t>
            </w:r>
          </w:p>
        </w:tc>
        <w:tc>
          <w:tcPr>
            <w:tcW w:w="1700" w:type="dxa"/>
            <w:vAlign w:val="top"/>
          </w:tcPr>
          <w:p w14:paraId="36280547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11.86</w:t>
            </w:r>
          </w:p>
        </w:tc>
        <w:tc>
          <w:tcPr>
            <w:tcW w:w="1705" w:type="dxa"/>
            <w:vAlign w:val="top"/>
          </w:tcPr>
          <w:p w14:paraId="6C48E424">
            <w:pPr>
              <w:rPr>
                <w:rFonts w:ascii="Arial"/>
                <w:sz w:val="21"/>
              </w:rPr>
            </w:pPr>
          </w:p>
        </w:tc>
      </w:tr>
      <w:tr w14:paraId="3C99F4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4B8B53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4E5A7C7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4C5D2AC9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03BDD554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0.98</w:t>
            </w:r>
          </w:p>
        </w:tc>
        <w:tc>
          <w:tcPr>
            <w:tcW w:w="1700" w:type="dxa"/>
            <w:vAlign w:val="top"/>
          </w:tcPr>
          <w:p w14:paraId="13826E4B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0.98</w:t>
            </w:r>
          </w:p>
        </w:tc>
        <w:tc>
          <w:tcPr>
            <w:tcW w:w="1705" w:type="dxa"/>
            <w:vAlign w:val="top"/>
          </w:tcPr>
          <w:p w14:paraId="4A344296">
            <w:pPr>
              <w:rPr>
                <w:rFonts w:ascii="Arial"/>
                <w:sz w:val="21"/>
              </w:rPr>
            </w:pPr>
          </w:p>
        </w:tc>
      </w:tr>
      <w:tr w14:paraId="668773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5CF3DA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4D61C15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6A07D286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41DC0831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0.98</w:t>
            </w:r>
          </w:p>
        </w:tc>
        <w:tc>
          <w:tcPr>
            <w:tcW w:w="1700" w:type="dxa"/>
            <w:vAlign w:val="top"/>
          </w:tcPr>
          <w:p w14:paraId="43194FA9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0.98</w:t>
            </w:r>
          </w:p>
        </w:tc>
        <w:tc>
          <w:tcPr>
            <w:tcW w:w="1705" w:type="dxa"/>
            <w:vAlign w:val="top"/>
          </w:tcPr>
          <w:p w14:paraId="0F8BD94F">
            <w:pPr>
              <w:rPr>
                <w:rFonts w:ascii="Arial"/>
                <w:sz w:val="21"/>
              </w:rPr>
            </w:pPr>
          </w:p>
        </w:tc>
      </w:tr>
      <w:tr w14:paraId="17F63F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2F256C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912B196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298FDFBC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7D4BCAAF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21.97</w:t>
            </w:r>
          </w:p>
        </w:tc>
        <w:tc>
          <w:tcPr>
            <w:tcW w:w="1700" w:type="dxa"/>
            <w:vAlign w:val="top"/>
          </w:tcPr>
          <w:p w14:paraId="6F543775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21.97</w:t>
            </w:r>
          </w:p>
        </w:tc>
        <w:tc>
          <w:tcPr>
            <w:tcW w:w="1705" w:type="dxa"/>
            <w:vAlign w:val="top"/>
          </w:tcPr>
          <w:p w14:paraId="789583DF">
            <w:pPr>
              <w:rPr>
                <w:rFonts w:ascii="Arial"/>
                <w:sz w:val="21"/>
              </w:rPr>
            </w:pPr>
          </w:p>
        </w:tc>
      </w:tr>
      <w:tr w14:paraId="636E02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CE68FD7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07F31351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4D587D9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6598895D">
            <w:pPr>
              <w:pStyle w:val="6"/>
              <w:spacing w:before="89"/>
              <w:ind w:left="1161"/>
            </w:pPr>
            <w:r>
              <w:rPr>
                <w:b/>
                <w:bCs/>
                <w:spacing w:val="-6"/>
              </w:rPr>
              <w:t>31.53</w:t>
            </w:r>
          </w:p>
        </w:tc>
        <w:tc>
          <w:tcPr>
            <w:tcW w:w="1700" w:type="dxa"/>
            <w:vAlign w:val="top"/>
          </w:tcPr>
          <w:p w14:paraId="708EC13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9FA228E">
            <w:pPr>
              <w:pStyle w:val="6"/>
              <w:spacing w:before="89"/>
              <w:ind w:left="1164"/>
            </w:pPr>
            <w:r>
              <w:rPr>
                <w:b/>
                <w:bCs/>
                <w:spacing w:val="-6"/>
              </w:rPr>
              <w:t>31.53</w:t>
            </w:r>
          </w:p>
        </w:tc>
      </w:tr>
      <w:tr w14:paraId="641AD0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4300C1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593B1A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6541397C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306D914C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2.04</w:t>
            </w:r>
          </w:p>
        </w:tc>
        <w:tc>
          <w:tcPr>
            <w:tcW w:w="1700" w:type="dxa"/>
            <w:vAlign w:val="top"/>
          </w:tcPr>
          <w:p w14:paraId="2EC8DA7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C0CAD94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2.04</w:t>
            </w:r>
          </w:p>
        </w:tc>
      </w:tr>
      <w:tr w14:paraId="5635F4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D55E94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8F88C5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6121D252">
            <w:pPr>
              <w:pStyle w:val="6"/>
              <w:spacing w:before="89" w:line="214" w:lineRule="auto"/>
              <w:ind w:left="109"/>
            </w:pPr>
            <w:r>
              <w:rPr>
                <w:spacing w:val="-4"/>
              </w:rPr>
              <w:t>水费</w:t>
            </w:r>
          </w:p>
        </w:tc>
        <w:tc>
          <w:tcPr>
            <w:tcW w:w="1700" w:type="dxa"/>
            <w:vAlign w:val="top"/>
          </w:tcPr>
          <w:p w14:paraId="3D988808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43270CF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B376DE8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33D854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677E52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D3F1A1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2B2255DE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05F26AE1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6.00</w:t>
            </w:r>
          </w:p>
        </w:tc>
        <w:tc>
          <w:tcPr>
            <w:tcW w:w="1700" w:type="dxa"/>
            <w:vAlign w:val="top"/>
          </w:tcPr>
          <w:p w14:paraId="08F9922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73C025A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6.00</w:t>
            </w:r>
          </w:p>
        </w:tc>
      </w:tr>
      <w:tr w14:paraId="50CD7D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59DBF7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65E47B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38226EE3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75E938A1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073FB01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EEE555C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35CEC8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D48393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DC2D1A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6C6005FA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320CC3C4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9.98</w:t>
            </w:r>
          </w:p>
        </w:tc>
        <w:tc>
          <w:tcPr>
            <w:tcW w:w="1700" w:type="dxa"/>
            <w:vAlign w:val="top"/>
          </w:tcPr>
          <w:p w14:paraId="415B4EF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9524273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9.98</w:t>
            </w:r>
          </w:p>
        </w:tc>
      </w:tr>
      <w:tr w14:paraId="088FF0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C44BC0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E055A33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2DD39B0F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3DAEDFA6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1.44</w:t>
            </w:r>
          </w:p>
        </w:tc>
        <w:tc>
          <w:tcPr>
            <w:tcW w:w="1700" w:type="dxa"/>
            <w:vAlign w:val="top"/>
          </w:tcPr>
          <w:p w14:paraId="0468904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C940D64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1.44</w:t>
            </w:r>
          </w:p>
        </w:tc>
      </w:tr>
      <w:tr w14:paraId="6D636D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673B86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98DEF82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0046F735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51D33761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3.37</w:t>
            </w:r>
          </w:p>
        </w:tc>
        <w:tc>
          <w:tcPr>
            <w:tcW w:w="1700" w:type="dxa"/>
            <w:vAlign w:val="top"/>
          </w:tcPr>
          <w:p w14:paraId="76AC58D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AD75F7A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3.37</w:t>
            </w:r>
          </w:p>
        </w:tc>
      </w:tr>
      <w:tr w14:paraId="64424E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326C37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F5E619B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08E334D6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3AEF249A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4.22</w:t>
            </w:r>
          </w:p>
        </w:tc>
        <w:tc>
          <w:tcPr>
            <w:tcW w:w="1700" w:type="dxa"/>
            <w:vAlign w:val="top"/>
          </w:tcPr>
          <w:p w14:paraId="1B64549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EF6A19F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4.22</w:t>
            </w:r>
          </w:p>
        </w:tc>
      </w:tr>
      <w:tr w14:paraId="607A1D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D8D185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46FA9F1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0A447CB5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3817D86D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304FA5A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AF172EA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51E588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E0D433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4FD4690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3DC0E5DD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0C9A8E2D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0.48</w:t>
            </w:r>
          </w:p>
        </w:tc>
        <w:tc>
          <w:tcPr>
            <w:tcW w:w="1700" w:type="dxa"/>
            <w:vAlign w:val="top"/>
          </w:tcPr>
          <w:p w14:paraId="0A6A738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961CC27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0.48</w:t>
            </w:r>
          </w:p>
        </w:tc>
      </w:tr>
      <w:tr w14:paraId="4C5427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7C0C338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63D65239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87F5CF8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5B8CA533">
            <w:pPr>
              <w:pStyle w:val="6"/>
              <w:spacing w:before="89"/>
              <w:ind w:left="1247"/>
            </w:pPr>
            <w:r>
              <w:rPr>
                <w:b/>
                <w:bCs/>
                <w:spacing w:val="-6"/>
              </w:rPr>
              <w:t>5.92</w:t>
            </w:r>
          </w:p>
        </w:tc>
        <w:tc>
          <w:tcPr>
            <w:tcW w:w="1700" w:type="dxa"/>
            <w:vAlign w:val="top"/>
          </w:tcPr>
          <w:p w14:paraId="2839CD15">
            <w:pPr>
              <w:pStyle w:val="6"/>
              <w:spacing w:before="89"/>
              <w:ind w:left="1100"/>
            </w:pPr>
            <w:r>
              <w:rPr>
                <w:b/>
                <w:bCs/>
                <w:spacing w:val="-6"/>
              </w:rPr>
              <w:t>5.92</w:t>
            </w:r>
          </w:p>
        </w:tc>
        <w:tc>
          <w:tcPr>
            <w:tcW w:w="1705" w:type="dxa"/>
            <w:vAlign w:val="top"/>
          </w:tcPr>
          <w:p w14:paraId="7431A86C">
            <w:pPr>
              <w:rPr>
                <w:rFonts w:ascii="Arial"/>
                <w:sz w:val="21"/>
              </w:rPr>
            </w:pPr>
          </w:p>
        </w:tc>
      </w:tr>
      <w:tr w14:paraId="2CB13E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641DB1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689F683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5DD67587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0602E4E3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5.61</w:t>
            </w:r>
          </w:p>
        </w:tc>
        <w:tc>
          <w:tcPr>
            <w:tcW w:w="1700" w:type="dxa"/>
            <w:vAlign w:val="top"/>
          </w:tcPr>
          <w:p w14:paraId="5FADE110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5.61</w:t>
            </w:r>
          </w:p>
        </w:tc>
        <w:tc>
          <w:tcPr>
            <w:tcW w:w="1705" w:type="dxa"/>
            <w:vAlign w:val="top"/>
          </w:tcPr>
          <w:p w14:paraId="0BB112BF">
            <w:pPr>
              <w:rPr>
                <w:rFonts w:ascii="Arial"/>
                <w:sz w:val="21"/>
              </w:rPr>
            </w:pPr>
          </w:p>
        </w:tc>
      </w:tr>
      <w:tr w14:paraId="3CE657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A98D91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6B23CF9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16C797B3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7291EEBB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0.31</w:t>
            </w:r>
          </w:p>
        </w:tc>
        <w:tc>
          <w:tcPr>
            <w:tcW w:w="1700" w:type="dxa"/>
            <w:vAlign w:val="top"/>
          </w:tcPr>
          <w:p w14:paraId="5E1B9372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0.31</w:t>
            </w:r>
          </w:p>
        </w:tc>
        <w:tc>
          <w:tcPr>
            <w:tcW w:w="1705" w:type="dxa"/>
            <w:vAlign w:val="top"/>
          </w:tcPr>
          <w:p w14:paraId="15A4F7DD">
            <w:pPr>
              <w:rPr>
                <w:rFonts w:ascii="Arial"/>
                <w:sz w:val="21"/>
              </w:rPr>
            </w:pPr>
          </w:p>
        </w:tc>
      </w:tr>
      <w:tr w14:paraId="3BA369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1D682E61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356B5551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497CD37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66D2F25F">
            <w:pPr>
              <w:pStyle w:val="6"/>
              <w:spacing w:before="94"/>
              <w:ind w:left="1065"/>
            </w:pPr>
            <w:r>
              <w:rPr>
                <w:b/>
                <w:bCs/>
                <w:spacing w:val="-4"/>
              </w:rPr>
              <w:t>299.37</w:t>
            </w:r>
          </w:p>
        </w:tc>
        <w:tc>
          <w:tcPr>
            <w:tcW w:w="1700" w:type="dxa"/>
            <w:vAlign w:val="top"/>
          </w:tcPr>
          <w:p w14:paraId="40F1A93E">
            <w:pPr>
              <w:pStyle w:val="6"/>
              <w:spacing w:before="94"/>
              <w:ind w:left="918"/>
            </w:pPr>
            <w:r>
              <w:rPr>
                <w:b/>
                <w:bCs/>
                <w:spacing w:val="-4"/>
              </w:rPr>
              <w:t>267.84</w:t>
            </w:r>
          </w:p>
        </w:tc>
        <w:tc>
          <w:tcPr>
            <w:tcW w:w="1705" w:type="dxa"/>
            <w:vAlign w:val="top"/>
          </w:tcPr>
          <w:p w14:paraId="5201B8AE">
            <w:pPr>
              <w:pStyle w:val="6"/>
              <w:spacing w:before="94"/>
              <w:ind w:left="1164"/>
            </w:pPr>
            <w:r>
              <w:rPr>
                <w:b/>
                <w:bCs/>
                <w:spacing w:val="-6"/>
              </w:rPr>
              <w:t>31.53</w:t>
            </w:r>
          </w:p>
        </w:tc>
      </w:tr>
    </w:tbl>
    <w:p w14:paraId="6C04B76F">
      <w:pPr>
        <w:rPr>
          <w:rFonts w:ascii="Arial"/>
          <w:sz w:val="21"/>
        </w:rPr>
      </w:pPr>
    </w:p>
    <w:p w14:paraId="2C1281B5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1C0EF9F2">
      <w:pPr>
        <w:spacing w:line="261" w:lineRule="auto"/>
        <w:rPr>
          <w:rFonts w:ascii="Arial"/>
          <w:sz w:val="21"/>
        </w:rPr>
      </w:pPr>
    </w:p>
    <w:p w14:paraId="27EC2798">
      <w:pPr>
        <w:spacing w:line="261" w:lineRule="auto"/>
        <w:rPr>
          <w:rFonts w:ascii="Arial"/>
          <w:sz w:val="21"/>
        </w:rPr>
      </w:pPr>
    </w:p>
    <w:p w14:paraId="7BD2D9DA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15EBDCB3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41241BB0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编制单位：中国共产党托克逊县委员会党校    </w:t>
      </w:r>
      <w:r>
        <w:rPr>
          <w:sz w:val="24"/>
          <w:szCs w:val="24"/>
        </w:rPr>
        <w:t xml:space="preserve">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6000D5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672" w:type="dxa"/>
            <w:gridSpan w:val="3"/>
            <w:vAlign w:val="top"/>
          </w:tcPr>
          <w:p w14:paraId="1801106B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576E7F15">
            <w:pPr>
              <w:spacing w:line="309" w:lineRule="auto"/>
              <w:rPr>
                <w:rFonts w:ascii="Arial"/>
                <w:sz w:val="21"/>
              </w:rPr>
            </w:pPr>
          </w:p>
          <w:p w14:paraId="363747DA">
            <w:pPr>
              <w:spacing w:line="310" w:lineRule="auto"/>
              <w:rPr>
                <w:rFonts w:ascii="Arial"/>
                <w:sz w:val="21"/>
              </w:rPr>
            </w:pPr>
          </w:p>
          <w:p w14:paraId="4B82409E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1F3D48AD">
            <w:pPr>
              <w:spacing w:line="309" w:lineRule="auto"/>
              <w:rPr>
                <w:rFonts w:ascii="Arial"/>
                <w:sz w:val="21"/>
              </w:rPr>
            </w:pPr>
          </w:p>
          <w:p w14:paraId="1A50CF15">
            <w:pPr>
              <w:spacing w:line="310" w:lineRule="auto"/>
              <w:rPr>
                <w:rFonts w:ascii="Arial"/>
                <w:sz w:val="21"/>
              </w:rPr>
            </w:pPr>
          </w:p>
          <w:p w14:paraId="75C612D7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00622FAB">
            <w:pPr>
              <w:spacing w:line="244" w:lineRule="auto"/>
              <w:rPr>
                <w:rFonts w:ascii="Arial"/>
                <w:sz w:val="21"/>
              </w:rPr>
            </w:pPr>
          </w:p>
          <w:p w14:paraId="4EAA453B">
            <w:pPr>
              <w:spacing w:line="245" w:lineRule="auto"/>
              <w:rPr>
                <w:rFonts w:ascii="Arial"/>
                <w:sz w:val="21"/>
              </w:rPr>
            </w:pPr>
          </w:p>
          <w:p w14:paraId="515E80E1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602618B0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2AF879FD">
            <w:pPr>
              <w:spacing w:line="361" w:lineRule="auto"/>
              <w:rPr>
                <w:rFonts w:ascii="Arial"/>
                <w:sz w:val="21"/>
              </w:rPr>
            </w:pPr>
          </w:p>
          <w:p w14:paraId="3506E122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56FEE21A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069D4E29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4EF1193C">
            <w:pPr>
              <w:spacing w:line="361" w:lineRule="auto"/>
              <w:rPr>
                <w:rFonts w:ascii="Arial"/>
                <w:sz w:val="21"/>
              </w:rPr>
            </w:pPr>
          </w:p>
          <w:p w14:paraId="45F6815F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2179A7D0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1C383C42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1BBF1D56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4113F22F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107AA0C0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4CA4EF60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40619621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733C0255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7F83D74D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45B61621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2B45E0B8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6E9FCB0C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4429E45D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1D31C4EA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78C5F4A4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698632A7">
            <w:pPr>
              <w:pStyle w:val="6"/>
              <w:spacing w:before="31" w:line="213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6B60EE04">
            <w:pPr>
              <w:spacing w:line="361" w:lineRule="auto"/>
              <w:rPr>
                <w:rFonts w:ascii="Arial"/>
                <w:sz w:val="21"/>
              </w:rPr>
            </w:pPr>
          </w:p>
          <w:p w14:paraId="3E90634B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CA70A45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633905CF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1B7B71F8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1B835915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31BADEBB">
            <w:pPr>
              <w:spacing w:line="360" w:lineRule="auto"/>
              <w:rPr>
                <w:rFonts w:ascii="Arial"/>
                <w:sz w:val="21"/>
              </w:rPr>
            </w:pPr>
          </w:p>
          <w:p w14:paraId="05C35905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11E52BF8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6DA7FB46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116FBD67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7AA984C0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2ED24ABE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51B3683C">
            <w:pPr>
              <w:spacing w:line="245" w:lineRule="auto"/>
              <w:rPr>
                <w:rFonts w:ascii="Arial"/>
                <w:sz w:val="21"/>
              </w:rPr>
            </w:pPr>
          </w:p>
          <w:p w14:paraId="20D44AD5">
            <w:pPr>
              <w:spacing w:line="245" w:lineRule="auto"/>
              <w:rPr>
                <w:rFonts w:ascii="Arial"/>
                <w:sz w:val="21"/>
              </w:rPr>
            </w:pPr>
          </w:p>
          <w:p w14:paraId="6E247148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750C9A63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589915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538" w:type="dxa"/>
            <w:vAlign w:val="top"/>
          </w:tcPr>
          <w:p w14:paraId="56C31C4B">
            <w:pPr>
              <w:spacing w:line="256" w:lineRule="auto"/>
              <w:rPr>
                <w:rFonts w:ascii="Arial"/>
                <w:sz w:val="21"/>
              </w:rPr>
            </w:pPr>
          </w:p>
          <w:p w14:paraId="31E080D9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268FDCC1">
            <w:pPr>
              <w:spacing w:line="257" w:lineRule="auto"/>
              <w:rPr>
                <w:rFonts w:ascii="Arial"/>
                <w:sz w:val="21"/>
              </w:rPr>
            </w:pPr>
          </w:p>
          <w:p w14:paraId="04425033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5A7B3C39">
            <w:pPr>
              <w:spacing w:line="257" w:lineRule="auto"/>
              <w:rPr>
                <w:rFonts w:ascii="Arial"/>
                <w:sz w:val="21"/>
              </w:rPr>
            </w:pPr>
          </w:p>
          <w:p w14:paraId="65B7EC28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576F12AE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0FFDFC0D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736CC77F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01EEF036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22EB8DF5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61851A5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045EB1C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68DD81D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2DB651F8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5A082C27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3ACD774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1D8D7F32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350D8D83">
            <w:pPr>
              <w:rPr>
                <w:rFonts w:ascii="Arial"/>
                <w:sz w:val="21"/>
              </w:rPr>
            </w:pPr>
          </w:p>
        </w:tc>
      </w:tr>
      <w:tr w14:paraId="7349FA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7C901A64">
            <w:pPr>
              <w:pStyle w:val="6"/>
              <w:spacing w:before="31" w:line="203" w:lineRule="auto"/>
              <w:ind w:left="145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567" w:type="dxa"/>
            <w:vAlign w:val="top"/>
          </w:tcPr>
          <w:p w14:paraId="4367082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4F12937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1DD3A842">
            <w:pPr>
              <w:pStyle w:val="6"/>
              <w:spacing w:before="31" w:line="203" w:lineRule="auto"/>
              <w:ind w:left="110"/>
            </w:pPr>
            <w:r>
              <w:rPr>
                <w:b/>
                <w:bCs/>
                <w:spacing w:val="-4"/>
              </w:rPr>
              <w:t>教育支出</w:t>
            </w:r>
          </w:p>
        </w:tc>
        <w:tc>
          <w:tcPr>
            <w:tcW w:w="2169" w:type="dxa"/>
            <w:vAlign w:val="top"/>
          </w:tcPr>
          <w:p w14:paraId="4BB187A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4C1107C0">
            <w:pPr>
              <w:pStyle w:val="6"/>
              <w:spacing w:before="31" w:line="203" w:lineRule="auto"/>
              <w:ind w:left="439"/>
            </w:pPr>
            <w:r>
              <w:rPr>
                <w:b/>
                <w:bCs/>
                <w:spacing w:val="-6"/>
              </w:rPr>
              <w:t>31.00</w:t>
            </w:r>
          </w:p>
        </w:tc>
        <w:tc>
          <w:tcPr>
            <w:tcW w:w="720" w:type="dxa"/>
            <w:vAlign w:val="top"/>
          </w:tcPr>
          <w:p w14:paraId="1A125E3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34CFD4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615C3B1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B0D7F5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B48EEE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653748A">
            <w:pPr>
              <w:pStyle w:val="6"/>
              <w:spacing w:before="31" w:line="203" w:lineRule="auto"/>
              <w:ind w:left="172"/>
            </w:pPr>
            <w:r>
              <w:rPr>
                <w:b/>
                <w:bCs/>
                <w:spacing w:val="-6"/>
              </w:rPr>
              <w:t>31.00</w:t>
            </w:r>
          </w:p>
        </w:tc>
        <w:tc>
          <w:tcPr>
            <w:tcW w:w="790" w:type="dxa"/>
            <w:vAlign w:val="top"/>
          </w:tcPr>
          <w:p w14:paraId="722F4B2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40EE7B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23AF1F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3882F3E6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551CBD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2634A52F">
            <w:pPr>
              <w:pStyle w:val="6"/>
              <w:spacing w:before="30" w:line="203" w:lineRule="auto"/>
              <w:ind w:left="145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567" w:type="dxa"/>
            <w:vAlign w:val="top"/>
          </w:tcPr>
          <w:p w14:paraId="29034E3F">
            <w:pPr>
              <w:pStyle w:val="6"/>
              <w:spacing w:before="30" w:line="203" w:lineRule="auto"/>
              <w:ind w:left="207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567" w:type="dxa"/>
            <w:vAlign w:val="top"/>
          </w:tcPr>
          <w:p w14:paraId="3CB1CE0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42A1BF1F">
            <w:pPr>
              <w:pStyle w:val="6"/>
              <w:spacing w:before="30" w:line="203" w:lineRule="auto"/>
              <w:ind w:left="110"/>
            </w:pPr>
            <w:r>
              <w:rPr>
                <w:b/>
                <w:bCs/>
                <w:spacing w:val="-3"/>
              </w:rPr>
              <w:t>进修及培训</w:t>
            </w:r>
          </w:p>
        </w:tc>
        <w:tc>
          <w:tcPr>
            <w:tcW w:w="2169" w:type="dxa"/>
            <w:vAlign w:val="top"/>
          </w:tcPr>
          <w:p w14:paraId="374C4DC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63032CAC">
            <w:pPr>
              <w:pStyle w:val="6"/>
              <w:spacing w:before="30" w:line="203" w:lineRule="auto"/>
              <w:ind w:left="439"/>
            </w:pPr>
            <w:r>
              <w:rPr>
                <w:b/>
                <w:bCs/>
                <w:spacing w:val="-6"/>
              </w:rPr>
              <w:t>31.00</w:t>
            </w:r>
          </w:p>
        </w:tc>
        <w:tc>
          <w:tcPr>
            <w:tcW w:w="720" w:type="dxa"/>
            <w:vAlign w:val="top"/>
          </w:tcPr>
          <w:p w14:paraId="66E5429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6615BA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2378E88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9A6DAA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F2CB9C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82F069D">
            <w:pPr>
              <w:pStyle w:val="6"/>
              <w:spacing w:before="30" w:line="203" w:lineRule="auto"/>
              <w:ind w:left="172"/>
            </w:pPr>
            <w:r>
              <w:rPr>
                <w:b/>
                <w:bCs/>
                <w:spacing w:val="-6"/>
              </w:rPr>
              <w:t>31.00</w:t>
            </w:r>
          </w:p>
        </w:tc>
        <w:tc>
          <w:tcPr>
            <w:tcW w:w="790" w:type="dxa"/>
            <w:vAlign w:val="top"/>
          </w:tcPr>
          <w:p w14:paraId="32D9890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0E5A8CE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AC10CC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28ADE381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08F35A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4EFD8F31">
            <w:pPr>
              <w:pStyle w:val="6"/>
              <w:spacing w:before="32" w:line="201" w:lineRule="auto"/>
              <w:ind w:left="145"/>
            </w:pPr>
            <w:r>
              <w:rPr>
                <w:spacing w:val="-5"/>
              </w:rPr>
              <w:t>205</w:t>
            </w:r>
          </w:p>
        </w:tc>
        <w:tc>
          <w:tcPr>
            <w:tcW w:w="567" w:type="dxa"/>
            <w:vAlign w:val="top"/>
          </w:tcPr>
          <w:p w14:paraId="070D76D0">
            <w:pPr>
              <w:pStyle w:val="6"/>
              <w:spacing w:before="32" w:line="201" w:lineRule="auto"/>
              <w:ind w:left="207"/>
            </w:pPr>
            <w:r>
              <w:rPr>
                <w:spacing w:val="-10"/>
              </w:rPr>
              <w:t>08</w:t>
            </w:r>
          </w:p>
        </w:tc>
        <w:tc>
          <w:tcPr>
            <w:tcW w:w="567" w:type="dxa"/>
            <w:vAlign w:val="top"/>
          </w:tcPr>
          <w:p w14:paraId="3D0E73C2">
            <w:pPr>
              <w:pStyle w:val="6"/>
              <w:spacing w:before="32" w:line="201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0272E277">
            <w:pPr>
              <w:pStyle w:val="6"/>
              <w:spacing w:before="32" w:line="201" w:lineRule="auto"/>
              <w:ind w:left="117"/>
            </w:pPr>
            <w:r>
              <w:rPr>
                <w:spacing w:val="-4"/>
              </w:rPr>
              <w:t>干部教育</w:t>
            </w:r>
          </w:p>
        </w:tc>
        <w:tc>
          <w:tcPr>
            <w:tcW w:w="2169" w:type="dxa"/>
            <w:vAlign w:val="top"/>
          </w:tcPr>
          <w:p w14:paraId="49E63FB7">
            <w:pPr>
              <w:pStyle w:val="6"/>
              <w:spacing w:before="32" w:line="201" w:lineRule="auto"/>
              <w:ind w:left="118"/>
            </w:pPr>
            <w:r>
              <w:rPr>
                <w:spacing w:val="-2"/>
              </w:rPr>
              <w:t>综合业务项目经费</w:t>
            </w:r>
          </w:p>
        </w:tc>
        <w:tc>
          <w:tcPr>
            <w:tcW w:w="949" w:type="dxa"/>
            <w:vAlign w:val="top"/>
          </w:tcPr>
          <w:p w14:paraId="2DDDA47B">
            <w:pPr>
              <w:pStyle w:val="6"/>
              <w:spacing w:before="32" w:line="201" w:lineRule="auto"/>
              <w:ind w:left="439"/>
            </w:pPr>
            <w:r>
              <w:rPr>
                <w:spacing w:val="-4"/>
              </w:rPr>
              <w:t>31.00</w:t>
            </w:r>
          </w:p>
        </w:tc>
        <w:tc>
          <w:tcPr>
            <w:tcW w:w="720" w:type="dxa"/>
            <w:vAlign w:val="top"/>
          </w:tcPr>
          <w:p w14:paraId="2C4DC47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1E5AB87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71B832F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71F598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F4846D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38D9970">
            <w:pPr>
              <w:pStyle w:val="6"/>
              <w:spacing w:before="32" w:line="201" w:lineRule="auto"/>
              <w:ind w:left="172"/>
            </w:pPr>
            <w:r>
              <w:rPr>
                <w:spacing w:val="-4"/>
              </w:rPr>
              <w:t>31.00</w:t>
            </w:r>
          </w:p>
        </w:tc>
        <w:tc>
          <w:tcPr>
            <w:tcW w:w="790" w:type="dxa"/>
            <w:vAlign w:val="top"/>
          </w:tcPr>
          <w:p w14:paraId="1992661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3A06128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B8EC63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7D9F19C5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6C68A5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195D19D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59D70C3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24880917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1E46634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3E9C9EDF">
            <w:pPr>
              <w:pStyle w:val="6"/>
              <w:spacing w:before="31" w:line="20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0EA18D7D">
            <w:pPr>
              <w:pStyle w:val="6"/>
              <w:spacing w:before="31" w:line="206" w:lineRule="auto"/>
              <w:ind w:left="439"/>
            </w:pPr>
            <w:r>
              <w:rPr>
                <w:b/>
                <w:bCs/>
                <w:spacing w:val="-6"/>
              </w:rPr>
              <w:t>31.00</w:t>
            </w:r>
          </w:p>
        </w:tc>
        <w:tc>
          <w:tcPr>
            <w:tcW w:w="720" w:type="dxa"/>
            <w:vAlign w:val="top"/>
          </w:tcPr>
          <w:p w14:paraId="2D4F235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528CFCA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70" w:type="dxa"/>
            <w:vAlign w:val="top"/>
          </w:tcPr>
          <w:p w14:paraId="28E8AAA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247F7D9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71F641B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418A2C9C">
            <w:pPr>
              <w:pStyle w:val="6"/>
              <w:spacing w:before="31" w:line="206" w:lineRule="auto"/>
              <w:ind w:left="172"/>
            </w:pPr>
            <w:r>
              <w:rPr>
                <w:b/>
                <w:bCs/>
                <w:spacing w:val="-6"/>
              </w:rPr>
              <w:t>31.00</w:t>
            </w:r>
          </w:p>
        </w:tc>
        <w:tc>
          <w:tcPr>
            <w:tcW w:w="790" w:type="dxa"/>
            <w:vAlign w:val="top"/>
          </w:tcPr>
          <w:p w14:paraId="4299B88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7583469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279A258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62757E3B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7835D885">
      <w:pPr>
        <w:rPr>
          <w:rFonts w:ascii="Arial"/>
          <w:sz w:val="21"/>
        </w:rPr>
      </w:pPr>
    </w:p>
    <w:p w14:paraId="35377040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6839" w:h="11906"/>
          <w:pgMar w:top="1012" w:right="824" w:bottom="1521" w:left="1815" w:header="0" w:footer="1153" w:gutter="0"/>
          <w:cols w:space="720" w:num="1"/>
        </w:sectPr>
      </w:pPr>
    </w:p>
    <w:p w14:paraId="7CCB4798">
      <w:pPr>
        <w:spacing w:line="305" w:lineRule="auto"/>
        <w:rPr>
          <w:rFonts w:ascii="Arial"/>
          <w:sz w:val="21"/>
        </w:rPr>
      </w:pPr>
    </w:p>
    <w:p w14:paraId="1694CD90">
      <w:pPr>
        <w:spacing w:line="306" w:lineRule="auto"/>
        <w:rPr>
          <w:rFonts w:ascii="Arial"/>
          <w:sz w:val="21"/>
        </w:rPr>
      </w:pPr>
    </w:p>
    <w:p w14:paraId="07FF45EF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04DD34A4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483AA7C6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编制单位：中国共产党托克逊县委员会党校      </w:t>
      </w:r>
      <w:r>
        <w:rPr>
          <w:spacing w:val="-3"/>
          <w:sz w:val="24"/>
          <w:szCs w:val="24"/>
        </w:rPr>
        <w:t xml:space="preserve">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3450E1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3F47161B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00532586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3DFC1E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2AA17993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56D3B82E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38C1CFF6">
            <w:pPr>
              <w:spacing w:line="260" w:lineRule="auto"/>
              <w:rPr>
                <w:rFonts w:ascii="Arial"/>
                <w:sz w:val="21"/>
              </w:rPr>
            </w:pPr>
          </w:p>
          <w:p w14:paraId="6403549C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3C01E84">
            <w:pPr>
              <w:spacing w:line="261" w:lineRule="auto"/>
              <w:rPr>
                <w:rFonts w:ascii="Arial"/>
                <w:sz w:val="21"/>
              </w:rPr>
            </w:pPr>
          </w:p>
          <w:p w14:paraId="409EB3B8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7D618D31">
            <w:pPr>
              <w:spacing w:line="260" w:lineRule="auto"/>
              <w:rPr>
                <w:rFonts w:ascii="Arial"/>
                <w:sz w:val="21"/>
              </w:rPr>
            </w:pPr>
          </w:p>
          <w:p w14:paraId="582C24DB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0BD57F83">
            <w:pPr>
              <w:spacing w:line="260" w:lineRule="auto"/>
              <w:rPr>
                <w:rFonts w:ascii="Arial"/>
                <w:sz w:val="21"/>
              </w:rPr>
            </w:pPr>
          </w:p>
          <w:p w14:paraId="44275DD6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0DF99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671F4CE9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4C447D58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3D5071E6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041ED32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970B8D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5C29050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178ED67E">
            <w:pPr>
              <w:rPr>
                <w:rFonts w:ascii="Arial"/>
                <w:sz w:val="21"/>
              </w:rPr>
            </w:pPr>
          </w:p>
        </w:tc>
      </w:tr>
      <w:tr w14:paraId="49A431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CCD1AB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006B7E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E8E3AF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33C0AF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D199EE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184710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FC98C3B">
            <w:pPr>
              <w:rPr>
                <w:rFonts w:ascii="Arial"/>
                <w:sz w:val="21"/>
              </w:rPr>
            </w:pPr>
          </w:p>
        </w:tc>
      </w:tr>
      <w:tr w14:paraId="4F194D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A83B67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BFE81A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62B8F4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C2B2B7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82EF81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3E78B8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2319167">
            <w:pPr>
              <w:rPr>
                <w:rFonts w:ascii="Arial"/>
                <w:sz w:val="21"/>
              </w:rPr>
            </w:pPr>
          </w:p>
        </w:tc>
      </w:tr>
      <w:tr w14:paraId="55DAA7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CB8D87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555C2B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0B3975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EF1913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DE981B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0DB654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3E517BC">
            <w:pPr>
              <w:rPr>
                <w:rFonts w:ascii="Arial"/>
                <w:sz w:val="21"/>
              </w:rPr>
            </w:pPr>
          </w:p>
        </w:tc>
      </w:tr>
      <w:tr w14:paraId="4771FF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AA093F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FDF1E1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523B1C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B807A4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397B5A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B8419A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D18ECCF">
            <w:pPr>
              <w:rPr>
                <w:rFonts w:ascii="Arial"/>
                <w:sz w:val="21"/>
              </w:rPr>
            </w:pPr>
          </w:p>
        </w:tc>
      </w:tr>
      <w:tr w14:paraId="3129FF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E7546B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66AEF1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BEA035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FEF29F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2B66D7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0E9A30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6C3DB2A">
            <w:pPr>
              <w:rPr>
                <w:rFonts w:ascii="Arial"/>
                <w:sz w:val="21"/>
              </w:rPr>
            </w:pPr>
          </w:p>
        </w:tc>
      </w:tr>
      <w:tr w14:paraId="436D49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7CE3AE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252131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3737AC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C25E71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75430E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32135D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D3D7852">
            <w:pPr>
              <w:rPr>
                <w:rFonts w:ascii="Arial"/>
                <w:sz w:val="21"/>
              </w:rPr>
            </w:pPr>
          </w:p>
        </w:tc>
      </w:tr>
      <w:tr w14:paraId="2FD848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82B5A2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7FB1BD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09F308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D9711A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2743EF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67DB74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AE59884">
            <w:pPr>
              <w:rPr>
                <w:rFonts w:ascii="Arial"/>
                <w:sz w:val="21"/>
              </w:rPr>
            </w:pPr>
          </w:p>
        </w:tc>
      </w:tr>
      <w:tr w14:paraId="01D89F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05992A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F5B9DC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A533CE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D433FC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5018E4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B66A4E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97F493C">
            <w:pPr>
              <w:rPr>
                <w:rFonts w:ascii="Arial"/>
                <w:sz w:val="21"/>
              </w:rPr>
            </w:pPr>
          </w:p>
        </w:tc>
      </w:tr>
      <w:tr w14:paraId="65870C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4AF5684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173131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824AE2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0976662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1A04650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5175C5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F605AAD">
            <w:pPr>
              <w:rPr>
                <w:rFonts w:ascii="Arial"/>
                <w:sz w:val="21"/>
              </w:rPr>
            </w:pPr>
          </w:p>
        </w:tc>
      </w:tr>
    </w:tbl>
    <w:p w14:paraId="567F4B17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备注：中国共产党托克逊县委员会党校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年没有使用政府性基金预算拨款安排的支出，政府性基金预算</w:t>
      </w:r>
      <w:r>
        <w:rPr>
          <w:b/>
          <w:bCs/>
          <w:spacing w:val="-3"/>
          <w:sz w:val="18"/>
          <w:szCs w:val="18"/>
        </w:rPr>
        <w:t>支出情</w:t>
      </w:r>
    </w:p>
    <w:p w14:paraId="2D4FF9E5">
      <w:pPr>
        <w:pStyle w:val="2"/>
        <w:spacing w:before="25" w:line="216" w:lineRule="auto"/>
        <w:ind w:left="33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况表为空表。</w:t>
      </w:r>
    </w:p>
    <w:p w14:paraId="433A6DEE">
      <w:pPr>
        <w:spacing w:line="216" w:lineRule="auto"/>
        <w:rPr>
          <w:sz w:val="18"/>
          <w:szCs w:val="18"/>
        </w:rPr>
        <w:sectPr>
          <w:footerReference r:id="rId17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7334784B">
      <w:pPr>
        <w:spacing w:line="305" w:lineRule="auto"/>
        <w:rPr>
          <w:rFonts w:ascii="Arial"/>
          <w:sz w:val="21"/>
        </w:rPr>
      </w:pPr>
    </w:p>
    <w:p w14:paraId="37B6207A">
      <w:pPr>
        <w:spacing w:line="306" w:lineRule="auto"/>
        <w:rPr>
          <w:rFonts w:ascii="Arial"/>
          <w:sz w:val="21"/>
        </w:rPr>
      </w:pPr>
    </w:p>
    <w:p w14:paraId="7BE1F1A3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030B5EEF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6983538A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编制单位：中国共产党托克逊县委员会党校      </w:t>
      </w:r>
      <w:r>
        <w:rPr>
          <w:spacing w:val="-3"/>
          <w:sz w:val="24"/>
          <w:szCs w:val="24"/>
        </w:rPr>
        <w:t xml:space="preserve">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1C90A1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76692ED3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73D01582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7FBF8A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6A8F03C4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64FAF35E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0E617C0B">
            <w:pPr>
              <w:spacing w:line="260" w:lineRule="auto"/>
              <w:rPr>
                <w:rFonts w:ascii="Arial"/>
                <w:sz w:val="21"/>
              </w:rPr>
            </w:pPr>
          </w:p>
          <w:p w14:paraId="6A9556EF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F193AF3">
            <w:pPr>
              <w:spacing w:line="261" w:lineRule="auto"/>
              <w:rPr>
                <w:rFonts w:ascii="Arial"/>
                <w:sz w:val="21"/>
              </w:rPr>
            </w:pPr>
          </w:p>
          <w:p w14:paraId="6BB1B827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40939053">
            <w:pPr>
              <w:spacing w:line="260" w:lineRule="auto"/>
              <w:rPr>
                <w:rFonts w:ascii="Arial"/>
                <w:sz w:val="21"/>
              </w:rPr>
            </w:pPr>
          </w:p>
          <w:p w14:paraId="1EF8B826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11AE9AFA">
            <w:pPr>
              <w:spacing w:line="260" w:lineRule="auto"/>
              <w:rPr>
                <w:rFonts w:ascii="Arial"/>
                <w:sz w:val="21"/>
              </w:rPr>
            </w:pPr>
          </w:p>
          <w:p w14:paraId="205BAA1A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006A0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066B692F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23C0B8B7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26AD9A1B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5AEB230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021E358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03499BC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5FC9B8FC">
            <w:pPr>
              <w:rPr>
                <w:rFonts w:ascii="Arial"/>
                <w:sz w:val="21"/>
              </w:rPr>
            </w:pPr>
          </w:p>
        </w:tc>
      </w:tr>
      <w:tr w14:paraId="46EBA7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4B606A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73B037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767F88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258BFE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499DEF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836848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E82D208">
            <w:pPr>
              <w:rPr>
                <w:rFonts w:ascii="Arial"/>
                <w:sz w:val="21"/>
              </w:rPr>
            </w:pPr>
          </w:p>
        </w:tc>
      </w:tr>
      <w:tr w14:paraId="2DCC14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AD216D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6B394B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AD3063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1A9718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8ED5E9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B94841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F6532D2">
            <w:pPr>
              <w:rPr>
                <w:rFonts w:ascii="Arial"/>
                <w:sz w:val="21"/>
              </w:rPr>
            </w:pPr>
          </w:p>
        </w:tc>
      </w:tr>
      <w:tr w14:paraId="5CE5E2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75DCA7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4374CD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A5BEF4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61A270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78F6C1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98CA13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E55498D">
            <w:pPr>
              <w:rPr>
                <w:rFonts w:ascii="Arial"/>
                <w:sz w:val="21"/>
              </w:rPr>
            </w:pPr>
          </w:p>
        </w:tc>
      </w:tr>
      <w:tr w14:paraId="5804A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0AE390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A89B73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233F5D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8AB311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B94F29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6B7D6A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10C6ED5">
            <w:pPr>
              <w:rPr>
                <w:rFonts w:ascii="Arial"/>
                <w:sz w:val="21"/>
              </w:rPr>
            </w:pPr>
          </w:p>
        </w:tc>
      </w:tr>
      <w:tr w14:paraId="4DA9DD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83C3D0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75A398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7586A4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E65A5F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616392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233B3F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D535BBB">
            <w:pPr>
              <w:rPr>
                <w:rFonts w:ascii="Arial"/>
                <w:sz w:val="21"/>
              </w:rPr>
            </w:pPr>
          </w:p>
        </w:tc>
      </w:tr>
      <w:tr w14:paraId="0B650C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F00C9C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D91850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F70562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BE77F4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DEFDA8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192FE8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7DEA58E">
            <w:pPr>
              <w:rPr>
                <w:rFonts w:ascii="Arial"/>
                <w:sz w:val="21"/>
              </w:rPr>
            </w:pPr>
          </w:p>
        </w:tc>
      </w:tr>
      <w:tr w14:paraId="44E055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07A301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82465D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E1EE41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A843C9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BA0C9A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4A75D6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20BC09F">
            <w:pPr>
              <w:rPr>
                <w:rFonts w:ascii="Arial"/>
                <w:sz w:val="21"/>
              </w:rPr>
            </w:pPr>
          </w:p>
        </w:tc>
      </w:tr>
      <w:tr w14:paraId="44F930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ED0CF7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B33F96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B731AB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8D5FF7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65756B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D2A434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6CF7F86">
            <w:pPr>
              <w:rPr>
                <w:rFonts w:ascii="Arial"/>
                <w:sz w:val="21"/>
              </w:rPr>
            </w:pPr>
          </w:p>
        </w:tc>
      </w:tr>
      <w:tr w14:paraId="11FA5E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048FB68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47EF69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242861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421451A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7862B94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94FCA4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749EA53">
            <w:pPr>
              <w:rPr>
                <w:rFonts w:ascii="Arial"/>
                <w:sz w:val="21"/>
              </w:rPr>
            </w:pPr>
          </w:p>
        </w:tc>
      </w:tr>
    </w:tbl>
    <w:p w14:paraId="76CE129D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备注：中国共产党托克逊县委员会党校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年没有使用国有资本经营预算拨款安排的支出，国有资本经营</w:t>
      </w:r>
      <w:r>
        <w:rPr>
          <w:b/>
          <w:bCs/>
          <w:spacing w:val="-3"/>
          <w:sz w:val="18"/>
          <w:szCs w:val="18"/>
        </w:rPr>
        <w:t>预算支</w:t>
      </w:r>
    </w:p>
    <w:p w14:paraId="30E35C07">
      <w:pPr>
        <w:pStyle w:val="2"/>
        <w:spacing w:before="25" w:line="216" w:lineRule="auto"/>
        <w:ind w:left="50"/>
        <w:outlineLvl w:val="0"/>
        <w:rPr>
          <w:sz w:val="18"/>
          <w:szCs w:val="18"/>
        </w:rPr>
      </w:pPr>
      <w:r>
        <w:rPr>
          <w:b/>
          <w:bCs/>
          <w:spacing w:val="-6"/>
          <w:sz w:val="18"/>
          <w:szCs w:val="18"/>
        </w:rPr>
        <w:t>出情况表为空表。</w:t>
      </w:r>
    </w:p>
    <w:p w14:paraId="6402C90A">
      <w:pPr>
        <w:spacing w:line="216" w:lineRule="auto"/>
        <w:rPr>
          <w:sz w:val="18"/>
          <w:szCs w:val="18"/>
        </w:rPr>
        <w:sectPr>
          <w:footerReference r:id="rId18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7E8CBBF1">
      <w:pPr>
        <w:spacing w:line="305" w:lineRule="auto"/>
        <w:rPr>
          <w:rFonts w:ascii="Arial"/>
          <w:sz w:val="21"/>
        </w:rPr>
      </w:pPr>
    </w:p>
    <w:p w14:paraId="2F3D6949">
      <w:pPr>
        <w:spacing w:line="306" w:lineRule="auto"/>
        <w:rPr>
          <w:rFonts w:ascii="Arial"/>
          <w:sz w:val="21"/>
        </w:rPr>
      </w:pPr>
    </w:p>
    <w:p w14:paraId="5897401E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63952D7E">
      <w:pPr>
        <w:spacing w:line="355" w:lineRule="auto"/>
        <w:rPr>
          <w:rFonts w:ascii="Arial"/>
          <w:sz w:val="21"/>
        </w:rPr>
      </w:pPr>
    </w:p>
    <w:p w14:paraId="311B600F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55E185F7">
      <w:pPr>
        <w:spacing w:line="373" w:lineRule="auto"/>
        <w:rPr>
          <w:rFonts w:ascii="Arial"/>
          <w:sz w:val="21"/>
        </w:rPr>
      </w:pPr>
    </w:p>
    <w:p w14:paraId="7020C490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编制单位：中国共产党托克逊县委员会党校</w:t>
      </w:r>
      <w:r>
        <w:rPr>
          <w:spacing w:val="1"/>
          <w:sz w:val="24"/>
          <w:szCs w:val="24"/>
        </w:rPr>
        <w:t xml:space="preserve">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2AD565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72D32EA8">
            <w:pPr>
              <w:spacing w:line="262" w:lineRule="auto"/>
              <w:rPr>
                <w:rFonts w:ascii="Arial"/>
                <w:sz w:val="21"/>
              </w:rPr>
            </w:pPr>
          </w:p>
          <w:p w14:paraId="6A898A94">
            <w:pPr>
              <w:spacing w:line="262" w:lineRule="auto"/>
              <w:rPr>
                <w:rFonts w:ascii="Arial"/>
                <w:sz w:val="21"/>
              </w:rPr>
            </w:pPr>
          </w:p>
          <w:p w14:paraId="39643A90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10350D11">
            <w:pPr>
              <w:spacing w:line="262" w:lineRule="auto"/>
              <w:rPr>
                <w:rFonts w:ascii="Arial"/>
                <w:sz w:val="21"/>
              </w:rPr>
            </w:pPr>
          </w:p>
          <w:p w14:paraId="117EDDFE">
            <w:pPr>
              <w:spacing w:line="263" w:lineRule="auto"/>
              <w:rPr>
                <w:rFonts w:ascii="Arial"/>
                <w:sz w:val="21"/>
              </w:rPr>
            </w:pPr>
          </w:p>
          <w:p w14:paraId="679D4B7F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22D4FD4C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7B3D81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1B6EC15D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1E5868C7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6B1DE537">
            <w:pPr>
              <w:spacing w:line="245" w:lineRule="auto"/>
              <w:rPr>
                <w:rFonts w:ascii="Arial"/>
                <w:sz w:val="21"/>
              </w:rPr>
            </w:pPr>
          </w:p>
          <w:p w14:paraId="190BD301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3F530321">
            <w:pPr>
              <w:spacing w:line="245" w:lineRule="auto"/>
              <w:rPr>
                <w:rFonts w:ascii="Arial"/>
                <w:sz w:val="21"/>
              </w:rPr>
            </w:pPr>
          </w:p>
          <w:p w14:paraId="67979D8E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51C26A69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75D6DF13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643D88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72C1D37F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257A4DAB">
            <w:pPr>
              <w:pStyle w:val="6"/>
              <w:spacing w:before="208"/>
              <w:ind w:left="529"/>
            </w:pPr>
            <w:r>
              <w:rPr>
                <w:b/>
                <w:bCs/>
                <w:spacing w:val="-6"/>
              </w:rPr>
              <w:t>1.00</w:t>
            </w:r>
          </w:p>
        </w:tc>
        <w:tc>
          <w:tcPr>
            <w:tcW w:w="1522" w:type="dxa"/>
            <w:vAlign w:val="top"/>
          </w:tcPr>
          <w:p w14:paraId="5048FD16">
            <w:pPr>
              <w:pStyle w:val="6"/>
              <w:spacing w:before="208"/>
              <w:ind w:left="596"/>
            </w:pPr>
            <w:r>
              <w:rPr>
                <w:b/>
                <w:bCs/>
                <w:spacing w:val="-6"/>
              </w:rPr>
              <w:t>1.00</w:t>
            </w:r>
          </w:p>
        </w:tc>
        <w:tc>
          <w:tcPr>
            <w:tcW w:w="1380" w:type="dxa"/>
            <w:vAlign w:val="top"/>
          </w:tcPr>
          <w:p w14:paraId="1054F72B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0380C548">
            <w:pPr>
              <w:rPr>
                <w:rFonts w:ascii="Arial"/>
                <w:sz w:val="21"/>
              </w:rPr>
            </w:pPr>
          </w:p>
        </w:tc>
      </w:tr>
      <w:tr w14:paraId="7D9194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71FBA17C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0EBAC75D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0B3997C6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31C1880D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38563D6">
            <w:pPr>
              <w:rPr>
                <w:rFonts w:ascii="Arial"/>
                <w:sz w:val="21"/>
              </w:rPr>
            </w:pPr>
          </w:p>
        </w:tc>
      </w:tr>
      <w:tr w14:paraId="679C36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2489D1ED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78955487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521D1A6C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3BD1278A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6BE706A">
            <w:pPr>
              <w:rPr>
                <w:rFonts w:ascii="Arial"/>
                <w:sz w:val="21"/>
              </w:rPr>
            </w:pPr>
          </w:p>
        </w:tc>
      </w:tr>
      <w:tr w14:paraId="180C1E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22F4E3AB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5434BD4A">
            <w:pPr>
              <w:pStyle w:val="6"/>
              <w:spacing w:before="209"/>
              <w:ind w:left="529"/>
            </w:pPr>
            <w:r>
              <w:rPr>
                <w:b/>
                <w:bCs/>
                <w:spacing w:val="-6"/>
              </w:rPr>
              <w:t>1.00</w:t>
            </w:r>
          </w:p>
        </w:tc>
        <w:tc>
          <w:tcPr>
            <w:tcW w:w="1522" w:type="dxa"/>
            <w:vAlign w:val="top"/>
          </w:tcPr>
          <w:p w14:paraId="51C6DE37">
            <w:pPr>
              <w:pStyle w:val="6"/>
              <w:spacing w:before="209"/>
              <w:ind w:left="596"/>
            </w:pPr>
            <w:r>
              <w:rPr>
                <w:b/>
                <w:bCs/>
                <w:spacing w:val="-6"/>
              </w:rPr>
              <w:t>1.00</w:t>
            </w:r>
          </w:p>
        </w:tc>
        <w:tc>
          <w:tcPr>
            <w:tcW w:w="1380" w:type="dxa"/>
            <w:vAlign w:val="top"/>
          </w:tcPr>
          <w:p w14:paraId="5010582E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D66249E">
            <w:pPr>
              <w:rPr>
                <w:rFonts w:ascii="Arial"/>
                <w:sz w:val="21"/>
              </w:rPr>
            </w:pPr>
          </w:p>
        </w:tc>
      </w:tr>
      <w:tr w14:paraId="1858BE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2CC738E3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48FD8F92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A316E96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2C2F17B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7683866">
            <w:pPr>
              <w:rPr>
                <w:rFonts w:ascii="Arial"/>
                <w:sz w:val="21"/>
              </w:rPr>
            </w:pPr>
          </w:p>
        </w:tc>
      </w:tr>
      <w:tr w14:paraId="2D7755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0F03D8E5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56676FC4">
            <w:pPr>
              <w:pStyle w:val="6"/>
              <w:spacing w:before="211"/>
              <w:ind w:left="529"/>
            </w:pPr>
            <w:r>
              <w:rPr>
                <w:spacing w:val="-5"/>
              </w:rPr>
              <w:t>1.00</w:t>
            </w:r>
          </w:p>
        </w:tc>
        <w:tc>
          <w:tcPr>
            <w:tcW w:w="1522" w:type="dxa"/>
            <w:vAlign w:val="top"/>
          </w:tcPr>
          <w:p w14:paraId="510FA3FF">
            <w:pPr>
              <w:pStyle w:val="6"/>
              <w:spacing w:before="211"/>
              <w:ind w:left="596"/>
            </w:pPr>
            <w:r>
              <w:rPr>
                <w:spacing w:val="-5"/>
              </w:rPr>
              <w:t>1.00</w:t>
            </w:r>
          </w:p>
        </w:tc>
        <w:tc>
          <w:tcPr>
            <w:tcW w:w="1380" w:type="dxa"/>
            <w:vAlign w:val="top"/>
          </w:tcPr>
          <w:p w14:paraId="6A2E56AC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92145C1">
            <w:pPr>
              <w:rPr>
                <w:rFonts w:ascii="Arial"/>
                <w:sz w:val="21"/>
              </w:rPr>
            </w:pPr>
          </w:p>
        </w:tc>
      </w:tr>
    </w:tbl>
    <w:p w14:paraId="572C75D7">
      <w:pPr>
        <w:rPr>
          <w:rFonts w:ascii="Arial"/>
          <w:sz w:val="21"/>
        </w:rPr>
      </w:pPr>
    </w:p>
    <w:p w14:paraId="0D315757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37785DF7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78B209A8">
      <w:pPr>
        <w:spacing w:line="317" w:lineRule="auto"/>
        <w:rPr>
          <w:rFonts w:ascii="Arial"/>
          <w:sz w:val="21"/>
        </w:rPr>
      </w:pPr>
    </w:p>
    <w:p w14:paraId="02356F73">
      <w:pPr>
        <w:spacing w:line="317" w:lineRule="auto"/>
        <w:rPr>
          <w:rFonts w:ascii="Arial"/>
          <w:sz w:val="21"/>
        </w:rPr>
      </w:pPr>
    </w:p>
    <w:p w14:paraId="7F339B45">
      <w:pPr>
        <w:spacing w:before="100" w:line="334" w:lineRule="auto"/>
        <w:ind w:left="25" w:right="16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一、关于中国共产党托克逊县委员会党校单位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收支预算情况的总体说明</w:t>
      </w:r>
    </w:p>
    <w:p w14:paraId="4B4D911F">
      <w:pPr>
        <w:pStyle w:val="2"/>
        <w:spacing w:line="333" w:lineRule="auto"/>
        <w:ind w:left="29" w:right="14" w:firstLine="639"/>
        <w:jc w:val="both"/>
      </w:pPr>
      <w:r>
        <w:rPr>
          <w:spacing w:val="8"/>
        </w:rPr>
        <w:t>按照全口径预算的原则，中国共产党托克逊县委员会党</w:t>
      </w:r>
      <w:r>
        <w:rPr>
          <w:spacing w:val="16"/>
        </w:rPr>
        <w:t xml:space="preserve"> </w:t>
      </w:r>
      <w:r>
        <w:rPr>
          <w:spacing w:val="12"/>
        </w:rPr>
        <w:t>校单位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年所有收入和支出均纳入单位预算管理。收支</w:t>
      </w:r>
      <w:r>
        <w:t xml:space="preserve"> </w:t>
      </w:r>
      <w:r>
        <w:rPr>
          <w:spacing w:val="-1"/>
        </w:rPr>
        <w:t>总预算</w:t>
      </w:r>
      <w:r>
        <w:rPr>
          <w:spacing w:val="-31"/>
        </w:rPr>
        <w:t xml:space="preserve"> </w:t>
      </w:r>
      <w:r>
        <w:rPr>
          <w:spacing w:val="-1"/>
        </w:rPr>
        <w:t>393.53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0D618573">
      <w:pPr>
        <w:pStyle w:val="2"/>
        <w:spacing w:before="1" w:line="219" w:lineRule="auto"/>
        <w:ind w:left="690"/>
      </w:pPr>
      <w:r>
        <w:rPr>
          <w:spacing w:val="7"/>
        </w:rPr>
        <w:t>收入预算包括：一般公共预算、单位资金等。</w:t>
      </w:r>
    </w:p>
    <w:p w14:paraId="4F17F9E4">
      <w:pPr>
        <w:pStyle w:val="2"/>
        <w:spacing w:before="192" w:line="333" w:lineRule="auto"/>
        <w:ind w:left="21" w:right="16" w:firstLine="653"/>
      </w:pPr>
      <w:r>
        <w:rPr>
          <w:spacing w:val="8"/>
        </w:rPr>
        <w:t>支出预算包括：教育支出、社会保障和就业支出、卫生</w:t>
      </w:r>
      <w:r>
        <w:rPr>
          <w:spacing w:val="9"/>
        </w:rPr>
        <w:t xml:space="preserve"> </w:t>
      </w:r>
      <w:r>
        <w:rPr>
          <w:spacing w:val="8"/>
        </w:rPr>
        <w:t>健康支出、住房保障支出等。</w:t>
      </w:r>
    </w:p>
    <w:p w14:paraId="0741855E">
      <w:pPr>
        <w:spacing w:before="3" w:line="333" w:lineRule="auto"/>
        <w:ind w:left="25" w:right="16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二、关于中国共产党托克逊县委员会党校单位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收入预算情况说明</w:t>
      </w:r>
    </w:p>
    <w:p w14:paraId="2C3EDC6B">
      <w:pPr>
        <w:pStyle w:val="2"/>
        <w:spacing w:before="2" w:line="332" w:lineRule="auto"/>
        <w:ind w:left="44" w:right="15" w:firstLine="660"/>
      </w:pPr>
      <w:r>
        <w:rPr>
          <w:spacing w:val="13"/>
        </w:rPr>
        <w:t>中国共产党托克逊县委员会党校单位收入预算</w:t>
      </w:r>
      <w:r>
        <w:rPr>
          <w:spacing w:val="-10"/>
        </w:rPr>
        <w:t xml:space="preserve"> </w:t>
      </w:r>
      <w:r>
        <w:rPr>
          <w:spacing w:val="13"/>
        </w:rPr>
        <w:t>393.53</w:t>
      </w:r>
      <w:r>
        <w:t xml:space="preserve"> </w:t>
      </w:r>
      <w:r>
        <w:rPr>
          <w:spacing w:val="3"/>
        </w:rPr>
        <w:t>万元，其中：</w:t>
      </w:r>
    </w:p>
    <w:p w14:paraId="25B5D0CB">
      <w:pPr>
        <w:pStyle w:val="2"/>
        <w:spacing w:before="1" w:line="334" w:lineRule="auto"/>
        <w:ind w:left="26" w:right="16" w:firstLine="660"/>
        <w:jc w:val="both"/>
      </w:pPr>
      <w:r>
        <w:t>一般公共预算</w:t>
      </w:r>
      <w:r>
        <w:rPr>
          <w:spacing w:val="-27"/>
        </w:rPr>
        <w:t xml:space="preserve"> </w:t>
      </w:r>
      <w:r>
        <w:t>330.37</w:t>
      </w:r>
      <w:r>
        <w:rPr>
          <w:spacing w:val="-43"/>
        </w:rPr>
        <w:t xml:space="preserve"> </w:t>
      </w:r>
      <w:r>
        <w:t>万元，</w:t>
      </w:r>
      <w:r>
        <w:rPr>
          <w:spacing w:val="-79"/>
        </w:rPr>
        <w:t xml:space="preserve"> </w:t>
      </w:r>
      <w:r>
        <w:t>占</w:t>
      </w:r>
      <w:r>
        <w:rPr>
          <w:spacing w:val="-44"/>
        </w:rPr>
        <w:t xml:space="preserve"> </w:t>
      </w:r>
      <w:r>
        <w:t>83.95%，</w:t>
      </w:r>
      <w:r>
        <w:rPr>
          <w:spacing w:val="-83"/>
        </w:rPr>
        <w:t xml:space="preserve"> </w:t>
      </w:r>
      <w:r>
        <w:t xml:space="preserve">比上年预算增 </w:t>
      </w:r>
      <w:r>
        <w:rPr>
          <w:spacing w:val="2"/>
        </w:rPr>
        <w:t>加</w:t>
      </w:r>
      <w:r>
        <w:rPr>
          <w:spacing w:val="-50"/>
        </w:rPr>
        <w:t xml:space="preserve"> </w:t>
      </w:r>
      <w:r>
        <w:rPr>
          <w:spacing w:val="2"/>
        </w:rPr>
        <w:t>47.60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0"/>
        </w:rPr>
        <w:t xml:space="preserve"> </w:t>
      </w:r>
      <w:r>
        <w:rPr>
          <w:spacing w:val="2"/>
        </w:rPr>
        <w:t>16.83%，主要原因是本单位</w:t>
      </w:r>
      <w:r>
        <w:rPr>
          <w:spacing w:val="1"/>
        </w:rPr>
        <w:t>在职人员增</w:t>
      </w:r>
      <w:r>
        <w:t xml:space="preserve"> </w:t>
      </w:r>
      <w:r>
        <w:rPr>
          <w:spacing w:val="9"/>
        </w:rPr>
        <w:t>加；工资提标增资及社保公积金基数上调；本年新</w:t>
      </w:r>
      <w:r>
        <w:rPr>
          <w:spacing w:val="8"/>
        </w:rPr>
        <w:t>增县级项</w:t>
      </w:r>
      <w:r>
        <w:t xml:space="preserve"> </w:t>
      </w:r>
      <w:r>
        <w:rPr>
          <w:spacing w:val="-2"/>
        </w:rPr>
        <w:t>目。</w:t>
      </w:r>
    </w:p>
    <w:p w14:paraId="19711085">
      <w:pPr>
        <w:pStyle w:val="2"/>
        <w:spacing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71583C40">
      <w:pPr>
        <w:pStyle w:val="2"/>
        <w:spacing w:before="193" w:line="219" w:lineRule="auto"/>
        <w:ind w:left="673"/>
      </w:pPr>
      <w:r>
        <w:rPr>
          <w:spacing w:val="7"/>
        </w:rPr>
        <w:t>政府性基金预算未安排。</w:t>
      </w:r>
    </w:p>
    <w:p w14:paraId="7B38FE8B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7A8713A4">
      <w:pPr>
        <w:pStyle w:val="2"/>
        <w:spacing w:before="195" w:line="219" w:lineRule="auto"/>
        <w:ind w:left="694"/>
      </w:pPr>
      <w:r>
        <w:rPr>
          <w:spacing w:val="5"/>
        </w:rPr>
        <w:t>国有资本经营预算未安排。</w:t>
      </w:r>
    </w:p>
    <w:p w14:paraId="5D2390AE">
      <w:pPr>
        <w:pStyle w:val="2"/>
        <w:spacing w:before="192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01757456">
      <w:pPr>
        <w:pStyle w:val="2"/>
        <w:spacing w:before="193" w:line="219" w:lineRule="auto"/>
        <w:ind w:right="12"/>
        <w:jc w:val="right"/>
      </w:pPr>
      <w:r>
        <w:rPr>
          <w:spacing w:val="-7"/>
        </w:rPr>
        <w:t>单位资金</w:t>
      </w:r>
      <w:r>
        <w:rPr>
          <w:spacing w:val="-50"/>
        </w:rPr>
        <w:t xml:space="preserve"> </w:t>
      </w:r>
      <w:r>
        <w:rPr>
          <w:spacing w:val="-7"/>
        </w:rPr>
        <w:t>63.16</w:t>
      </w:r>
      <w:r>
        <w:rPr>
          <w:spacing w:val="-47"/>
        </w:rPr>
        <w:t xml:space="preserve"> </w:t>
      </w:r>
      <w:r>
        <w:rPr>
          <w:spacing w:val="-7"/>
        </w:rPr>
        <w:t>万元，占</w:t>
      </w:r>
      <w:r>
        <w:rPr>
          <w:spacing w:val="-43"/>
        </w:rPr>
        <w:t xml:space="preserve"> </w:t>
      </w:r>
      <w:r>
        <w:rPr>
          <w:spacing w:val="-7"/>
        </w:rPr>
        <w:t>16.05%，比上年预算增加</w:t>
      </w:r>
      <w:r>
        <w:rPr>
          <w:spacing w:val="-51"/>
        </w:rPr>
        <w:t xml:space="preserve"> </w:t>
      </w:r>
      <w:r>
        <w:rPr>
          <w:spacing w:val="-7"/>
        </w:rPr>
        <w:t>63.16</w:t>
      </w:r>
    </w:p>
    <w:p w14:paraId="4D32DCDD">
      <w:pPr>
        <w:spacing w:line="219" w:lineRule="auto"/>
        <w:sectPr>
          <w:footerReference r:id="rId20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5B1C66BD">
      <w:pPr>
        <w:pStyle w:val="2"/>
        <w:spacing w:before="185" w:line="219" w:lineRule="auto"/>
        <w:jc w:val="right"/>
      </w:pPr>
      <w:r>
        <w:rPr>
          <w:spacing w:val="4"/>
        </w:rPr>
        <w:t>万元，增长</w:t>
      </w:r>
      <w:r>
        <w:rPr>
          <w:spacing w:val="-28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%，主要原因是单位资金纳入预算导致增长。</w:t>
      </w:r>
    </w:p>
    <w:p w14:paraId="06F64DE0">
      <w:pPr>
        <w:spacing w:before="189" w:line="334" w:lineRule="auto"/>
        <w:ind w:left="36" w:right="83" w:firstLine="63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三、关于中国共产党托克逊县委员会党校单位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支出预算情况说明</w:t>
      </w:r>
    </w:p>
    <w:p w14:paraId="03825271">
      <w:pPr>
        <w:pStyle w:val="2"/>
        <w:spacing w:before="2" w:line="332" w:lineRule="auto"/>
        <w:ind w:left="51" w:right="83" w:firstLine="653"/>
      </w:pPr>
      <w:r>
        <w:rPr>
          <w:spacing w:val="10"/>
        </w:rPr>
        <w:t>中国共产党托克逊县委员会党校单位</w:t>
      </w:r>
      <w:r>
        <w:rPr>
          <w:spacing w:val="-25"/>
        </w:rPr>
        <w:t xml:space="preserve"> </w:t>
      </w:r>
      <w:r>
        <w:rPr>
          <w:spacing w:val="10"/>
        </w:rPr>
        <w:t>2023</w:t>
      </w:r>
      <w:r>
        <w:rPr>
          <w:spacing w:val="-53"/>
        </w:rPr>
        <w:t xml:space="preserve"> </w:t>
      </w:r>
      <w:r>
        <w:rPr>
          <w:spacing w:val="10"/>
        </w:rPr>
        <w:t>年支出预算</w:t>
      </w:r>
      <w:r>
        <w:t xml:space="preserve"> 393.53</w:t>
      </w:r>
      <w:r>
        <w:rPr>
          <w:spacing w:val="-36"/>
        </w:rPr>
        <w:t xml:space="preserve"> </w:t>
      </w:r>
      <w:r>
        <w:t>万元，其中：</w:t>
      </w:r>
    </w:p>
    <w:p w14:paraId="63D8A4EC">
      <w:pPr>
        <w:pStyle w:val="2"/>
        <w:spacing w:before="3" w:line="333" w:lineRule="auto"/>
        <w:ind w:left="34" w:firstLine="628"/>
        <w:jc w:val="both"/>
      </w:pPr>
      <w:r>
        <w:rPr>
          <w:spacing w:val="3"/>
        </w:rPr>
        <w:t>基本支出</w:t>
      </w:r>
      <w:r>
        <w:rPr>
          <w:spacing w:val="-27"/>
        </w:rPr>
        <w:t xml:space="preserve"> </w:t>
      </w:r>
      <w:r>
        <w:rPr>
          <w:spacing w:val="3"/>
        </w:rPr>
        <w:t>299.37 万元</w:t>
      </w:r>
      <w:r>
        <w:rPr>
          <w:spacing w:val="-87"/>
        </w:rPr>
        <w:t xml:space="preserve"> </w:t>
      </w:r>
      <w:r>
        <w:rPr>
          <w:spacing w:val="3"/>
        </w:rPr>
        <w:t>，</w:t>
      </w:r>
      <w:r>
        <w:rPr>
          <w:spacing w:val="-63"/>
        </w:rPr>
        <w:t xml:space="preserve"> </w:t>
      </w:r>
      <w:r>
        <w:rPr>
          <w:spacing w:val="3"/>
        </w:rPr>
        <w:t>占 76.</w:t>
      </w:r>
      <w:r>
        <w:rPr>
          <w:spacing w:val="2"/>
        </w:rPr>
        <w:t>07%</w:t>
      </w:r>
      <w:r>
        <w:rPr>
          <w:spacing w:val="-89"/>
        </w:rPr>
        <w:t xml:space="preserve"> </w:t>
      </w:r>
      <w:r>
        <w:rPr>
          <w:spacing w:val="2"/>
        </w:rPr>
        <w:t>，</w:t>
      </w:r>
      <w:r>
        <w:rPr>
          <w:spacing w:val="-64"/>
        </w:rPr>
        <w:t xml:space="preserve"> </w:t>
      </w:r>
      <w:r>
        <w:rPr>
          <w:spacing w:val="2"/>
        </w:rPr>
        <w:t>比上年预算增加</w:t>
      </w:r>
      <w:r>
        <w:t xml:space="preserve"> </w:t>
      </w:r>
      <w:r>
        <w:rPr>
          <w:spacing w:val="3"/>
        </w:rPr>
        <w:t>16.60</w:t>
      </w:r>
      <w:r>
        <w:rPr>
          <w:spacing w:val="-44"/>
        </w:rPr>
        <w:t xml:space="preserve"> </w:t>
      </w:r>
      <w:r>
        <w:rPr>
          <w:spacing w:val="3"/>
        </w:rPr>
        <w:t>万元，增长</w:t>
      </w:r>
      <w:r>
        <w:rPr>
          <w:spacing w:val="-45"/>
        </w:rPr>
        <w:t xml:space="preserve"> </w:t>
      </w:r>
      <w:r>
        <w:rPr>
          <w:spacing w:val="3"/>
        </w:rPr>
        <w:t>5.87%，主要原因是本单</w:t>
      </w:r>
      <w:r>
        <w:rPr>
          <w:spacing w:val="2"/>
        </w:rPr>
        <w:t>位在职人员增加，</w:t>
      </w:r>
      <w:r>
        <w:t xml:space="preserve"> </w:t>
      </w:r>
      <w:r>
        <w:rPr>
          <w:spacing w:val="8"/>
        </w:rPr>
        <w:t>工资提标增资及社保公积金基数上调。</w:t>
      </w:r>
    </w:p>
    <w:p w14:paraId="2C8677F6">
      <w:pPr>
        <w:pStyle w:val="2"/>
        <w:spacing w:before="1" w:line="333" w:lineRule="auto"/>
        <w:ind w:left="34" w:right="80" w:firstLine="636"/>
        <w:jc w:val="both"/>
      </w:pPr>
      <w:r>
        <w:rPr>
          <w:spacing w:val="-7"/>
        </w:rPr>
        <w:t>项目支出</w:t>
      </w:r>
      <w:r>
        <w:rPr>
          <w:spacing w:val="-39"/>
        </w:rPr>
        <w:t xml:space="preserve"> </w:t>
      </w:r>
      <w:r>
        <w:rPr>
          <w:spacing w:val="-7"/>
        </w:rPr>
        <w:t>94.16</w:t>
      </w:r>
      <w:r>
        <w:rPr>
          <w:spacing w:val="-47"/>
        </w:rPr>
        <w:t xml:space="preserve"> </w:t>
      </w:r>
      <w:r>
        <w:rPr>
          <w:spacing w:val="-7"/>
        </w:rPr>
        <w:t>万元，占</w:t>
      </w:r>
      <w:r>
        <w:rPr>
          <w:spacing w:val="-51"/>
        </w:rPr>
        <w:t xml:space="preserve"> </w:t>
      </w:r>
      <w:r>
        <w:rPr>
          <w:spacing w:val="-7"/>
        </w:rPr>
        <w:t>23.93%，比上年预算增加</w:t>
      </w:r>
      <w:r>
        <w:rPr>
          <w:spacing w:val="-50"/>
        </w:rPr>
        <w:t xml:space="preserve"> </w:t>
      </w:r>
      <w:r>
        <w:rPr>
          <w:spacing w:val="-7"/>
        </w:rPr>
        <w:t>94.16</w:t>
      </w:r>
      <w:r>
        <w:t xml:space="preserve"> </w:t>
      </w:r>
      <w:r>
        <w:rPr>
          <w:spacing w:val="4"/>
        </w:rPr>
        <w:t>万元，增长</w:t>
      </w:r>
      <w:r>
        <w:rPr>
          <w:spacing w:val="-40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%，主要原因是因需满足业务需求，增加</w:t>
      </w:r>
      <w:r>
        <w:rPr>
          <w:spacing w:val="3"/>
        </w:rPr>
        <w:t>项目</w:t>
      </w:r>
      <w:r>
        <w:t xml:space="preserve"> </w:t>
      </w:r>
      <w:r>
        <w:rPr>
          <w:spacing w:val="6"/>
        </w:rPr>
        <w:t>支出预算导致增长。</w:t>
      </w:r>
    </w:p>
    <w:p w14:paraId="7B93E612">
      <w:pPr>
        <w:spacing w:before="1" w:line="334" w:lineRule="auto"/>
        <w:ind w:left="29" w:right="83" w:firstLine="65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四、关于中国共产党托克逊县委员会党校单位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财政拨款收支预算情况的总体说明</w:t>
      </w:r>
    </w:p>
    <w:p w14:paraId="50C43E78">
      <w:pPr>
        <w:pStyle w:val="2"/>
        <w:spacing w:before="1" w:line="218" w:lineRule="auto"/>
        <w:ind w:left="679"/>
      </w:pPr>
      <w:r>
        <w:rPr>
          <w:spacing w:val="2"/>
        </w:rPr>
        <w:t>2023</w:t>
      </w:r>
      <w:r>
        <w:rPr>
          <w:spacing w:val="-47"/>
        </w:rPr>
        <w:t xml:space="preserve"> </w:t>
      </w:r>
      <w:r>
        <w:rPr>
          <w:spacing w:val="2"/>
        </w:rPr>
        <w:t>年财政拨款收支总预算</w:t>
      </w:r>
      <w:r>
        <w:rPr>
          <w:spacing w:val="-38"/>
        </w:rPr>
        <w:t xml:space="preserve"> </w:t>
      </w:r>
      <w:r>
        <w:rPr>
          <w:spacing w:val="2"/>
        </w:rPr>
        <w:t>330.37</w:t>
      </w:r>
      <w:r>
        <w:rPr>
          <w:spacing w:val="-44"/>
        </w:rPr>
        <w:t xml:space="preserve"> </w:t>
      </w:r>
      <w:r>
        <w:rPr>
          <w:spacing w:val="2"/>
        </w:rPr>
        <w:t>万元。</w:t>
      </w:r>
    </w:p>
    <w:p w14:paraId="7BE2A089">
      <w:pPr>
        <w:pStyle w:val="2"/>
        <w:spacing w:before="191" w:line="334" w:lineRule="auto"/>
        <w:ind w:left="53" w:right="71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5AB1EF6E">
      <w:pPr>
        <w:pStyle w:val="2"/>
        <w:spacing w:before="1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38"/>
        </w:rPr>
        <w:t xml:space="preserve"> </w:t>
      </w:r>
      <w:r>
        <w:rPr>
          <w:spacing w:val="4"/>
        </w:rPr>
        <w:t>330.37</w:t>
      </w:r>
      <w:r>
        <w:rPr>
          <w:spacing w:val="-47"/>
        </w:rPr>
        <w:t xml:space="preserve"> </w:t>
      </w:r>
      <w:r>
        <w:rPr>
          <w:spacing w:val="4"/>
        </w:rPr>
        <w:t>万</w:t>
      </w:r>
      <w:r>
        <w:rPr>
          <w:spacing w:val="3"/>
        </w:rPr>
        <w:t>元。</w:t>
      </w:r>
    </w:p>
    <w:p w14:paraId="0867FDEA">
      <w:pPr>
        <w:pStyle w:val="2"/>
        <w:spacing w:before="195" w:line="333" w:lineRule="auto"/>
        <w:ind w:left="22" w:right="81" w:firstLine="664"/>
        <w:jc w:val="both"/>
      </w:pPr>
      <w:r>
        <w:rPr>
          <w:spacing w:val="10"/>
        </w:rPr>
        <w:t>一般公共预算支出包括：教育支出</w:t>
      </w:r>
      <w:r>
        <w:rPr>
          <w:spacing w:val="-34"/>
        </w:rPr>
        <w:t xml:space="preserve"> </w:t>
      </w:r>
      <w:r>
        <w:rPr>
          <w:spacing w:val="10"/>
        </w:rPr>
        <w:t>247.98</w:t>
      </w:r>
      <w:r>
        <w:rPr>
          <w:spacing w:val="-37"/>
        </w:rPr>
        <w:t xml:space="preserve"> </w:t>
      </w:r>
      <w:r>
        <w:rPr>
          <w:spacing w:val="10"/>
        </w:rPr>
        <w:t>万元，主要</w:t>
      </w:r>
      <w:r>
        <w:t xml:space="preserve"> </w:t>
      </w:r>
      <w:r>
        <w:rPr>
          <w:spacing w:val="15"/>
        </w:rPr>
        <w:t>用于工资福利支出和日常公用经费支出;社会保障和就业支</w:t>
      </w:r>
      <w:r>
        <w:t xml:space="preserve"> </w:t>
      </w:r>
      <w:r>
        <w:rPr>
          <w:spacing w:val="6"/>
        </w:rPr>
        <w:t>出</w:t>
      </w:r>
      <w:r>
        <w:rPr>
          <w:spacing w:val="-43"/>
        </w:rPr>
        <w:t xml:space="preserve"> </w:t>
      </w:r>
      <w:r>
        <w:rPr>
          <w:spacing w:val="6"/>
        </w:rPr>
        <w:t>47.58</w:t>
      </w:r>
      <w:r>
        <w:rPr>
          <w:spacing w:val="-46"/>
        </w:rPr>
        <w:t xml:space="preserve"> </w:t>
      </w:r>
      <w:r>
        <w:rPr>
          <w:spacing w:val="6"/>
        </w:rPr>
        <w:t>万元，主要用于行政事业单位离退休和缴纳职工养</w:t>
      </w:r>
      <w:r>
        <w:t xml:space="preserve"> </w:t>
      </w:r>
      <w:r>
        <w:rPr>
          <w:spacing w:val="11"/>
        </w:rPr>
        <w:t>老保险;卫生健康支出</w:t>
      </w:r>
      <w:r>
        <w:rPr>
          <w:spacing w:val="-35"/>
        </w:rPr>
        <w:t xml:space="preserve"> </w:t>
      </w:r>
      <w:r>
        <w:rPr>
          <w:spacing w:val="11"/>
        </w:rPr>
        <w:t>12.84</w:t>
      </w:r>
      <w:r>
        <w:rPr>
          <w:spacing w:val="-39"/>
        </w:rPr>
        <w:t xml:space="preserve"> </w:t>
      </w:r>
      <w:r>
        <w:rPr>
          <w:spacing w:val="11"/>
        </w:rPr>
        <w:t>万元，主要用于缴纳职工医疗</w:t>
      </w:r>
      <w:r>
        <w:t xml:space="preserve"> </w:t>
      </w:r>
      <w:r>
        <w:rPr>
          <w:spacing w:val="11"/>
        </w:rPr>
        <w:t>保险;住房保障支出</w:t>
      </w:r>
      <w:r>
        <w:rPr>
          <w:spacing w:val="-35"/>
        </w:rPr>
        <w:t xml:space="preserve"> </w:t>
      </w:r>
      <w:r>
        <w:rPr>
          <w:spacing w:val="11"/>
        </w:rPr>
        <w:t>21.97</w:t>
      </w:r>
      <w:r>
        <w:rPr>
          <w:spacing w:val="-37"/>
        </w:rPr>
        <w:t xml:space="preserve"> </w:t>
      </w:r>
      <w:r>
        <w:rPr>
          <w:spacing w:val="11"/>
        </w:rPr>
        <w:t>万元，主要用于缴纳职工住房公</w:t>
      </w:r>
      <w:r>
        <w:t xml:space="preserve"> </w:t>
      </w:r>
      <w:r>
        <w:rPr>
          <w:spacing w:val="3"/>
        </w:rPr>
        <w:t>积金。</w:t>
      </w:r>
    </w:p>
    <w:p w14:paraId="48BC7142">
      <w:pPr>
        <w:spacing w:line="226" w:lineRule="auto"/>
        <w:ind w:left="67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五、关于中国共产党托克逊县委员会党校单位</w:t>
      </w:r>
      <w:r>
        <w:rPr>
          <w:rFonts w:ascii="黑体" w:hAnsi="黑体" w:eastAsia="黑体" w:cs="黑体"/>
          <w:spacing w:val="-3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</w:p>
    <w:p w14:paraId="346BAA92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21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53F0A7ED">
      <w:pPr>
        <w:spacing w:before="185" w:line="226" w:lineRule="auto"/>
        <w:ind w:left="3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一般公共预算当年拨款情况说明</w:t>
      </w:r>
    </w:p>
    <w:p w14:paraId="5960C060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7884B3FE">
      <w:pPr>
        <w:pStyle w:val="2"/>
        <w:spacing w:before="185" w:line="334" w:lineRule="auto"/>
        <w:ind w:left="38" w:right="252" w:firstLine="665"/>
      </w:pPr>
      <w:r>
        <w:rPr>
          <w:spacing w:val="10"/>
        </w:rPr>
        <w:t>中国共产党托克逊县委员会党校单位</w:t>
      </w:r>
      <w:r>
        <w:rPr>
          <w:spacing w:val="-25"/>
        </w:rPr>
        <w:t xml:space="preserve"> </w:t>
      </w:r>
      <w:r>
        <w:rPr>
          <w:spacing w:val="10"/>
        </w:rPr>
        <w:t>2023</w:t>
      </w:r>
      <w:r>
        <w:rPr>
          <w:spacing w:val="-53"/>
        </w:rPr>
        <w:t xml:space="preserve"> </w:t>
      </w:r>
      <w:r>
        <w:rPr>
          <w:spacing w:val="10"/>
        </w:rPr>
        <w:t>年一般公共</w:t>
      </w:r>
      <w:r>
        <w:t xml:space="preserve"> </w:t>
      </w:r>
      <w:r>
        <w:rPr>
          <w:spacing w:val="2"/>
        </w:rPr>
        <w:t>预算拨款合计</w:t>
      </w:r>
      <w:r>
        <w:rPr>
          <w:spacing w:val="-29"/>
        </w:rPr>
        <w:t xml:space="preserve"> </w:t>
      </w:r>
      <w:r>
        <w:rPr>
          <w:spacing w:val="2"/>
        </w:rPr>
        <w:t>330.37</w:t>
      </w:r>
      <w:r>
        <w:rPr>
          <w:spacing w:val="-44"/>
        </w:rPr>
        <w:t xml:space="preserve"> </w:t>
      </w:r>
      <w:r>
        <w:rPr>
          <w:spacing w:val="2"/>
        </w:rPr>
        <w:t>万元，其中：</w:t>
      </w:r>
    </w:p>
    <w:p w14:paraId="008B6D3F">
      <w:pPr>
        <w:pStyle w:val="2"/>
        <w:spacing w:before="1" w:line="333" w:lineRule="auto"/>
        <w:ind w:left="22" w:right="249" w:firstLine="639"/>
        <w:jc w:val="both"/>
      </w:pPr>
      <w:r>
        <w:rPr>
          <w:spacing w:val="5"/>
        </w:rPr>
        <w:t>基本支出</w:t>
      </w:r>
      <w:r>
        <w:rPr>
          <w:spacing w:val="-41"/>
        </w:rPr>
        <w:t xml:space="preserve"> </w:t>
      </w:r>
      <w:r>
        <w:rPr>
          <w:spacing w:val="5"/>
        </w:rPr>
        <w:t>299.37</w:t>
      </w:r>
      <w:r>
        <w:rPr>
          <w:spacing w:val="-38"/>
        </w:rPr>
        <w:t xml:space="preserve"> </w:t>
      </w:r>
      <w:r>
        <w:rPr>
          <w:spacing w:val="5"/>
        </w:rPr>
        <w:t>万元，</w:t>
      </w:r>
      <w:r>
        <w:rPr>
          <w:spacing w:val="-78"/>
        </w:rPr>
        <w:t xml:space="preserve"> </w:t>
      </w:r>
      <w:r>
        <w:rPr>
          <w:spacing w:val="5"/>
        </w:rPr>
        <w:t>比上年预算增加</w:t>
      </w:r>
      <w:r>
        <w:rPr>
          <w:spacing w:val="-31"/>
        </w:rPr>
        <w:t xml:space="preserve"> </w:t>
      </w:r>
      <w:r>
        <w:rPr>
          <w:spacing w:val="4"/>
        </w:rPr>
        <w:t>16.60</w:t>
      </w:r>
      <w:r>
        <w:rPr>
          <w:spacing w:val="-37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44"/>
        </w:rPr>
        <w:t xml:space="preserve"> </w:t>
      </w:r>
      <w:r>
        <w:rPr>
          <w:spacing w:val="10"/>
        </w:rPr>
        <w:t>5.87%。主要原因是：本单位在职人员增加，工资提标</w:t>
      </w:r>
      <w:r>
        <w:t xml:space="preserve"> </w:t>
      </w:r>
      <w:r>
        <w:rPr>
          <w:spacing w:val="9"/>
        </w:rPr>
        <w:t>增资、社保公积金基数上调导致社保公积金预算数增加。</w:t>
      </w:r>
    </w:p>
    <w:p w14:paraId="4D6A891D">
      <w:pPr>
        <w:pStyle w:val="2"/>
        <w:spacing w:before="2" w:line="333" w:lineRule="auto"/>
        <w:ind w:left="30" w:right="249" w:firstLine="640"/>
        <w:jc w:val="both"/>
      </w:pPr>
      <w:r>
        <w:rPr>
          <w:spacing w:val="2"/>
        </w:rPr>
        <w:t>项目支出</w:t>
      </w:r>
      <w:r>
        <w:rPr>
          <w:spacing w:val="-34"/>
        </w:rPr>
        <w:t xml:space="preserve"> </w:t>
      </w:r>
      <w:r>
        <w:rPr>
          <w:spacing w:val="2"/>
        </w:rPr>
        <w:t>31.00</w:t>
      </w:r>
      <w:r>
        <w:rPr>
          <w:spacing w:val="-44"/>
        </w:rPr>
        <w:t xml:space="preserve"> </w:t>
      </w:r>
      <w:r>
        <w:rPr>
          <w:spacing w:val="2"/>
        </w:rPr>
        <w:t>万元，比上年预算增加</w:t>
      </w:r>
      <w:r>
        <w:rPr>
          <w:spacing w:val="-36"/>
        </w:rPr>
        <w:t xml:space="preserve"> </w:t>
      </w:r>
      <w:r>
        <w:rPr>
          <w:spacing w:val="2"/>
        </w:rPr>
        <w:t>31.00</w:t>
      </w:r>
      <w:r>
        <w:rPr>
          <w:spacing w:val="-47"/>
        </w:rPr>
        <w:t xml:space="preserve"> </w:t>
      </w:r>
      <w:r>
        <w:rPr>
          <w:spacing w:val="2"/>
        </w:rPr>
        <w:t>万元，增</w:t>
      </w:r>
      <w:r>
        <w:t xml:space="preserve"> </w:t>
      </w:r>
      <w:r>
        <w:rPr>
          <w:spacing w:val="4"/>
        </w:rPr>
        <w:t>长</w:t>
      </w:r>
      <w:r>
        <w:rPr>
          <w:spacing w:val="-39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%。主要原因是：因需满足业务需求，增加项目支出预</w:t>
      </w:r>
      <w:r>
        <w:t xml:space="preserve"> </w:t>
      </w:r>
      <w:r>
        <w:rPr>
          <w:spacing w:val="5"/>
        </w:rPr>
        <w:t>算导致增长。</w:t>
      </w:r>
    </w:p>
    <w:p w14:paraId="1978A61A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72BD6C36">
      <w:pPr>
        <w:pStyle w:val="2"/>
        <w:spacing w:before="187" w:line="218" w:lineRule="auto"/>
        <w:ind w:left="687"/>
      </w:pPr>
      <w:r>
        <w:rPr>
          <w:spacing w:val="1"/>
        </w:rPr>
        <w:t>1、教育支出（类）247.98</w:t>
      </w:r>
      <w:r>
        <w:rPr>
          <w:spacing w:val="-47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75.06</w:t>
      </w:r>
      <w:r>
        <w:t>%。</w:t>
      </w:r>
    </w:p>
    <w:p w14:paraId="20E135E3">
      <w:pPr>
        <w:pStyle w:val="2"/>
        <w:spacing w:before="195" w:line="218" w:lineRule="auto"/>
        <w:ind w:left="679"/>
      </w:pPr>
      <w:r>
        <w:rPr>
          <w:spacing w:val="2"/>
        </w:rPr>
        <w:t>2、社会保障和就业支出（类）47.58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-87"/>
        </w:rPr>
        <w:t xml:space="preserve"> </w:t>
      </w:r>
      <w:r>
        <w:rPr>
          <w:spacing w:val="2"/>
        </w:rPr>
        <w:t>占</w:t>
      </w:r>
      <w:r>
        <w:rPr>
          <w:spacing w:val="-41"/>
        </w:rPr>
        <w:t xml:space="preserve"> </w:t>
      </w:r>
      <w:r>
        <w:rPr>
          <w:spacing w:val="2"/>
        </w:rPr>
        <w:t>14.4</w:t>
      </w:r>
      <w:r>
        <w:rPr>
          <w:spacing w:val="1"/>
        </w:rPr>
        <w:t>0%。</w:t>
      </w:r>
    </w:p>
    <w:p w14:paraId="53719C1F">
      <w:pPr>
        <w:pStyle w:val="2"/>
        <w:spacing w:before="193" w:line="218" w:lineRule="auto"/>
        <w:ind w:left="692"/>
      </w:pPr>
      <w:r>
        <w:t>3、卫生健康支出（类）12.84</w:t>
      </w:r>
      <w:r>
        <w:rPr>
          <w:spacing w:val="-29"/>
        </w:rPr>
        <w:t xml:space="preserve"> </w:t>
      </w:r>
      <w:r>
        <w:t>万元，</w:t>
      </w:r>
      <w:r>
        <w:rPr>
          <w:spacing w:val="-85"/>
        </w:rPr>
        <w:t xml:space="preserve"> </w:t>
      </w:r>
      <w:r>
        <w:t>占</w:t>
      </w:r>
      <w:r>
        <w:rPr>
          <w:spacing w:val="-35"/>
        </w:rPr>
        <w:t xml:space="preserve"> </w:t>
      </w:r>
      <w:r>
        <w:t>3.89%。</w:t>
      </w:r>
    </w:p>
    <w:p w14:paraId="2185671C">
      <w:pPr>
        <w:pStyle w:val="2"/>
        <w:spacing w:before="193" w:line="218" w:lineRule="auto"/>
        <w:ind w:left="678"/>
      </w:pPr>
      <w:r>
        <w:rPr>
          <w:spacing w:val="1"/>
        </w:rPr>
        <w:t>4、住房保障支出（类）21.97</w:t>
      </w:r>
      <w:r>
        <w:rPr>
          <w:spacing w:val="-3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6.65%。</w:t>
      </w:r>
    </w:p>
    <w:p w14:paraId="1B0629B4">
      <w:pPr>
        <w:spacing w:before="195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2172BC38">
      <w:pPr>
        <w:pStyle w:val="2"/>
        <w:spacing w:before="186" w:line="305" w:lineRule="auto"/>
        <w:ind w:left="23" w:firstLine="663"/>
      </w:pPr>
      <w:r>
        <w:rPr>
          <w:spacing w:val="7"/>
        </w:rPr>
        <w:t>1、教育支出（类）进修及培训（款）干部教育（项</w:t>
      </w:r>
      <w:r>
        <w:rPr>
          <w:spacing w:val="28"/>
        </w:rPr>
        <w:t>）：</w:t>
      </w:r>
      <w:r>
        <w:t xml:space="preserve"> </w:t>
      </w:r>
      <w:r>
        <w:rPr>
          <w:spacing w:val="2"/>
        </w:rPr>
        <w:t>2023</w:t>
      </w:r>
      <w:r>
        <w:rPr>
          <w:spacing w:val="-47"/>
        </w:rPr>
        <w:t xml:space="preserve"> </w:t>
      </w:r>
      <w:r>
        <w:rPr>
          <w:spacing w:val="2"/>
        </w:rPr>
        <w:t>年预算数为</w:t>
      </w:r>
      <w:r>
        <w:rPr>
          <w:spacing w:val="-46"/>
        </w:rPr>
        <w:t xml:space="preserve"> </w:t>
      </w:r>
      <w:r>
        <w:rPr>
          <w:spacing w:val="2"/>
        </w:rPr>
        <w:t>247.98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6"/>
        </w:rPr>
        <w:t xml:space="preserve"> </w:t>
      </w:r>
      <w:r>
        <w:rPr>
          <w:spacing w:val="2"/>
        </w:rPr>
        <w:t>比上年预算数增加</w:t>
      </w:r>
      <w:r>
        <w:rPr>
          <w:spacing w:val="-33"/>
        </w:rPr>
        <w:t xml:space="preserve"> </w:t>
      </w:r>
      <w:r>
        <w:rPr>
          <w:spacing w:val="2"/>
        </w:rPr>
        <w:t>37.06</w:t>
      </w:r>
      <w:r>
        <w:rPr>
          <w:spacing w:val="-43"/>
        </w:rPr>
        <w:t xml:space="preserve"> </w:t>
      </w:r>
      <w:r>
        <w:rPr>
          <w:spacing w:val="2"/>
        </w:rPr>
        <w:t>万</w:t>
      </w:r>
      <w:r>
        <w:t xml:space="preserve">  </w:t>
      </w:r>
      <w:r>
        <w:rPr>
          <w:spacing w:val="4"/>
        </w:rPr>
        <w:t>元，增长</w:t>
      </w:r>
      <w:r>
        <w:rPr>
          <w:spacing w:val="-36"/>
        </w:rPr>
        <w:t xml:space="preserve"> </w:t>
      </w:r>
      <w:r>
        <w:rPr>
          <w:spacing w:val="4"/>
        </w:rPr>
        <w:t>17.57%，主要原因是：本单位在职人员增加，工资</w:t>
      </w:r>
      <w:r>
        <w:t xml:space="preserve">  </w:t>
      </w:r>
      <w:r>
        <w:rPr>
          <w:spacing w:val="6"/>
        </w:rPr>
        <w:t>提标增资、社保公积金基数上调导致社保公积金预算数增加。</w:t>
      </w:r>
    </w:p>
    <w:p w14:paraId="2C6E097A">
      <w:pPr>
        <w:pStyle w:val="2"/>
        <w:spacing w:before="190" w:line="305" w:lineRule="auto"/>
        <w:ind w:left="18" w:right="165" w:firstLine="661"/>
      </w:pPr>
      <w:r>
        <w:rPr>
          <w:spacing w:val="14"/>
        </w:rPr>
        <w:t>2、社会保障和就业支出（类）行政事业单位养老支出</w:t>
      </w:r>
      <w:r>
        <w:rPr>
          <w:spacing w:val="18"/>
        </w:rPr>
        <w:t xml:space="preserve"> </w:t>
      </w:r>
      <w:r>
        <w:t>（款）事业单位离退休（项</w:t>
      </w:r>
      <w:r>
        <w:rPr>
          <w:spacing w:val="3"/>
        </w:rPr>
        <w:t>）：</w:t>
      </w:r>
      <w:r>
        <w:t>2023</w:t>
      </w:r>
      <w:r>
        <w:rPr>
          <w:spacing w:val="-58"/>
        </w:rPr>
        <w:t xml:space="preserve"> </w:t>
      </w:r>
      <w:r>
        <w:t>年预算数为</w:t>
      </w:r>
      <w:r>
        <w:rPr>
          <w:spacing w:val="-44"/>
        </w:rPr>
        <w:t xml:space="preserve"> </w:t>
      </w:r>
      <w:r>
        <w:t>5.61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6"/>
        </w:rPr>
        <w:t>比上年预算数减少</w:t>
      </w:r>
      <w:r>
        <w:rPr>
          <w:spacing w:val="-21"/>
        </w:rPr>
        <w:t xml:space="preserve"> </w:t>
      </w:r>
      <w:r>
        <w:rPr>
          <w:spacing w:val="6"/>
        </w:rPr>
        <w:t>1.98</w:t>
      </w:r>
      <w:r>
        <w:rPr>
          <w:spacing w:val="-39"/>
        </w:rPr>
        <w:t xml:space="preserve"> </w:t>
      </w:r>
      <w:r>
        <w:rPr>
          <w:spacing w:val="6"/>
        </w:rPr>
        <w:t>万元，下降</w:t>
      </w:r>
      <w:r>
        <w:rPr>
          <w:spacing w:val="-49"/>
        </w:rPr>
        <w:t xml:space="preserve"> </w:t>
      </w:r>
      <w:r>
        <w:rPr>
          <w:spacing w:val="6"/>
        </w:rPr>
        <w:t>26.09%，主要原因是：</w:t>
      </w:r>
      <w:r>
        <w:t xml:space="preserve"> </w:t>
      </w:r>
      <w:r>
        <w:rPr>
          <w:spacing w:val="8"/>
        </w:rPr>
        <w:t>退休人员减少，预算减少。</w:t>
      </w:r>
    </w:p>
    <w:p w14:paraId="39DE89FE">
      <w:pPr>
        <w:spacing w:line="305" w:lineRule="auto"/>
        <w:sectPr>
          <w:footerReference r:id="rId22" w:type="default"/>
          <w:pgSz w:w="11906" w:h="16839"/>
          <w:pgMar w:top="1431" w:right="1550" w:bottom="1521" w:left="1785" w:header="0" w:footer="1156" w:gutter="0"/>
          <w:cols w:space="720" w:num="1"/>
        </w:sectPr>
      </w:pPr>
    </w:p>
    <w:p w14:paraId="160F01D5">
      <w:pPr>
        <w:pStyle w:val="2"/>
        <w:spacing w:before="189" w:line="310" w:lineRule="auto"/>
        <w:ind w:left="18" w:right="83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6"/>
        </w:rPr>
        <w:t>预算数为</w:t>
      </w:r>
      <w:r>
        <w:rPr>
          <w:spacing w:val="-43"/>
        </w:rPr>
        <w:t xml:space="preserve"> </w:t>
      </w:r>
      <w:r>
        <w:rPr>
          <w:spacing w:val="6"/>
        </w:rPr>
        <w:t>27.98</w:t>
      </w:r>
      <w:r>
        <w:rPr>
          <w:spacing w:val="-40"/>
        </w:rPr>
        <w:t xml:space="preserve"> </w:t>
      </w:r>
      <w:r>
        <w:rPr>
          <w:spacing w:val="6"/>
        </w:rPr>
        <w:t>万元，</w:t>
      </w:r>
      <w:r>
        <w:rPr>
          <w:spacing w:val="-79"/>
        </w:rPr>
        <w:t xml:space="preserve"> </w:t>
      </w:r>
      <w:r>
        <w:rPr>
          <w:spacing w:val="6"/>
        </w:rPr>
        <w:t>比上年预算数增加</w:t>
      </w:r>
      <w:r>
        <w:rPr>
          <w:spacing w:val="-39"/>
        </w:rPr>
        <w:t xml:space="preserve"> </w:t>
      </w:r>
      <w:r>
        <w:rPr>
          <w:spacing w:val="6"/>
        </w:rPr>
        <w:t>4.27</w:t>
      </w:r>
      <w:r>
        <w:rPr>
          <w:spacing w:val="-40"/>
        </w:rPr>
        <w:t xml:space="preserve"> </w:t>
      </w:r>
      <w:r>
        <w:rPr>
          <w:spacing w:val="5"/>
        </w:rPr>
        <w:t>万元，增长</w:t>
      </w:r>
      <w:r>
        <w:t xml:space="preserve"> </w:t>
      </w:r>
      <w:r>
        <w:rPr>
          <w:spacing w:val="8"/>
        </w:rPr>
        <w:t xml:space="preserve">18.01%，主要原因是：在职人员增加，工资调标增资，社保 </w:t>
      </w:r>
      <w:r>
        <w:rPr>
          <w:spacing w:val="9"/>
        </w:rPr>
        <w:t>基数上调导致基本养老保险预算数增加。</w:t>
      </w:r>
    </w:p>
    <w:p w14:paraId="593BE171">
      <w:pPr>
        <w:pStyle w:val="2"/>
        <w:spacing w:before="189" w:line="311" w:lineRule="auto"/>
        <w:ind w:left="18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9"/>
        </w:rPr>
        <w:t>数为</w:t>
      </w:r>
      <w:r>
        <w:rPr>
          <w:spacing w:val="-45"/>
        </w:rPr>
        <w:t xml:space="preserve"> </w:t>
      </w:r>
      <w:r>
        <w:rPr>
          <w:spacing w:val="-9"/>
        </w:rPr>
        <w:t>13.99</w:t>
      </w:r>
      <w:r>
        <w:rPr>
          <w:spacing w:val="-64"/>
        </w:rPr>
        <w:t xml:space="preserve"> </w:t>
      </w:r>
      <w:r>
        <w:rPr>
          <w:spacing w:val="-9"/>
        </w:rPr>
        <w:t>万元，比上年预算数增加</w:t>
      </w:r>
      <w:r>
        <w:rPr>
          <w:spacing w:val="-67"/>
        </w:rPr>
        <w:t xml:space="preserve"> </w:t>
      </w:r>
      <w:r>
        <w:rPr>
          <w:spacing w:val="-9"/>
        </w:rPr>
        <w:t>2.13</w:t>
      </w:r>
      <w:r>
        <w:rPr>
          <w:spacing w:val="-64"/>
        </w:rPr>
        <w:t xml:space="preserve"> </w:t>
      </w:r>
      <w:r>
        <w:rPr>
          <w:spacing w:val="-9"/>
        </w:rPr>
        <w:t>万元，增长</w:t>
      </w:r>
      <w:r>
        <w:rPr>
          <w:spacing w:val="-60"/>
        </w:rPr>
        <w:t xml:space="preserve"> </w:t>
      </w:r>
      <w:r>
        <w:rPr>
          <w:spacing w:val="-9"/>
        </w:rPr>
        <w:t>17.96%，</w:t>
      </w:r>
      <w:r>
        <w:t xml:space="preserve"> </w:t>
      </w:r>
      <w:r>
        <w:rPr>
          <w:spacing w:val="9"/>
        </w:rPr>
        <w:t>主要原因是：在职人员增加，工资调标增资，基数上调导致</w:t>
      </w:r>
      <w:r>
        <w:rPr>
          <w:spacing w:val="6"/>
        </w:rPr>
        <w:t xml:space="preserve"> </w:t>
      </w:r>
      <w:r>
        <w:rPr>
          <w:spacing w:val="8"/>
        </w:rPr>
        <w:t>职业年金预算数增加。</w:t>
      </w:r>
    </w:p>
    <w:p w14:paraId="7B466303">
      <w:pPr>
        <w:pStyle w:val="2"/>
        <w:spacing w:before="190" w:line="305" w:lineRule="auto"/>
        <w:ind w:left="26" w:right="83" w:firstLine="657"/>
      </w:pPr>
      <w:r>
        <w:rPr>
          <w:spacing w:val="14"/>
        </w:rPr>
        <w:t xml:space="preserve">5、卫生健康支出（类）行政事业单位医疗（款）事业 </w:t>
      </w:r>
      <w:r>
        <w:rPr>
          <w:spacing w:val="2"/>
        </w:rPr>
        <w:t>单位医疗（项</w:t>
      </w:r>
      <w:r>
        <w:rPr>
          <w:spacing w:val="5"/>
        </w:rPr>
        <w:t>）：</w:t>
      </w:r>
      <w:r>
        <w:rPr>
          <w:spacing w:val="2"/>
        </w:rPr>
        <w:t>2023</w:t>
      </w:r>
      <w:r>
        <w:rPr>
          <w:spacing w:val="-59"/>
        </w:rPr>
        <w:t xml:space="preserve"> </w:t>
      </w:r>
      <w:r>
        <w:rPr>
          <w:spacing w:val="2"/>
        </w:rPr>
        <w:t>年预算数为</w:t>
      </w:r>
      <w:r>
        <w:rPr>
          <w:spacing w:val="-40"/>
        </w:rPr>
        <w:t xml:space="preserve"> </w:t>
      </w:r>
      <w:r>
        <w:rPr>
          <w:spacing w:val="2"/>
        </w:rPr>
        <w:t>11.86</w:t>
      </w:r>
      <w:r>
        <w:rPr>
          <w:spacing w:val="-45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6"/>
        </w:rPr>
        <w:t>数增加</w:t>
      </w:r>
      <w:r>
        <w:rPr>
          <w:spacing w:val="-25"/>
        </w:rPr>
        <w:t xml:space="preserve"> </w:t>
      </w:r>
      <w:r>
        <w:rPr>
          <w:spacing w:val="6"/>
        </w:rPr>
        <w:t>1.80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17.89%，主要原因是：在职人员增</w:t>
      </w:r>
      <w:r>
        <w:t xml:space="preserve"> </w:t>
      </w:r>
      <w:r>
        <w:rPr>
          <w:spacing w:val="9"/>
        </w:rPr>
        <w:t>加，工资调标增资，基数上调导致单位医疗预算数增加。</w:t>
      </w:r>
    </w:p>
    <w:p w14:paraId="58524A70">
      <w:pPr>
        <w:pStyle w:val="2"/>
        <w:spacing w:before="190" w:line="305" w:lineRule="auto"/>
        <w:ind w:left="22" w:right="84" w:firstLine="659"/>
      </w:pPr>
      <w:r>
        <w:rPr>
          <w:spacing w:val="14"/>
        </w:rPr>
        <w:t>6、卫生健康支出（类）行政事业单位医疗（款）公务</w:t>
      </w:r>
      <w:r>
        <w:rPr>
          <w:spacing w:val="15"/>
        </w:rPr>
        <w:t xml:space="preserve"> </w:t>
      </w:r>
      <w:r>
        <w:rPr>
          <w:spacing w:val="3"/>
        </w:rPr>
        <w:t>员医疗补助（项</w:t>
      </w:r>
      <w:r>
        <w:rPr>
          <w:spacing w:val="29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4"/>
        </w:rPr>
        <w:t xml:space="preserve"> </w:t>
      </w:r>
      <w:r>
        <w:rPr>
          <w:spacing w:val="3"/>
        </w:rPr>
        <w:t>0.98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6"/>
        </w:rPr>
        <w:t>算数增加</w:t>
      </w:r>
      <w:r>
        <w:rPr>
          <w:spacing w:val="-21"/>
        </w:rPr>
        <w:t xml:space="preserve"> </w:t>
      </w:r>
      <w:r>
        <w:rPr>
          <w:spacing w:val="6"/>
        </w:rPr>
        <w:t>0.14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16.67%，主要原因是：在职人员</w:t>
      </w:r>
      <w:r>
        <w:t xml:space="preserve"> </w:t>
      </w:r>
      <w:r>
        <w:rPr>
          <w:spacing w:val="9"/>
        </w:rPr>
        <w:t>增加，医疗保险基数上调导致医疗补助预算数增加。</w:t>
      </w:r>
    </w:p>
    <w:p w14:paraId="5B4F597E">
      <w:pPr>
        <w:pStyle w:val="2"/>
        <w:spacing w:before="192" w:line="312" w:lineRule="auto"/>
        <w:ind w:left="26" w:right="83" w:firstLine="655"/>
      </w:pPr>
      <w:r>
        <w:rPr>
          <w:spacing w:val="14"/>
        </w:rPr>
        <w:t>7、住房保障支出（类）住房改革支出（款）住房公积</w:t>
      </w:r>
      <w:r>
        <w:rPr>
          <w:spacing w:val="15"/>
        </w:rPr>
        <w:t xml:space="preserve"> </w:t>
      </w:r>
      <w:r>
        <w:rPr>
          <w:spacing w:val="3"/>
        </w:rPr>
        <w:t>金（项</w:t>
      </w:r>
      <w:r>
        <w:rPr>
          <w:spacing w:val="-1"/>
        </w:rPr>
        <w:t>）：</w:t>
      </w:r>
      <w:r>
        <w:rPr>
          <w:spacing w:val="3"/>
        </w:rPr>
        <w:t>2023</w:t>
      </w:r>
      <w:r>
        <w:rPr>
          <w:spacing w:val="-58"/>
        </w:rPr>
        <w:t xml:space="preserve"> </w:t>
      </w:r>
      <w:r>
        <w:rPr>
          <w:spacing w:val="3"/>
        </w:rPr>
        <w:t>年预算数为</w:t>
      </w:r>
      <w:r>
        <w:rPr>
          <w:spacing w:val="-48"/>
        </w:rPr>
        <w:t xml:space="preserve"> </w:t>
      </w:r>
      <w:r>
        <w:rPr>
          <w:spacing w:val="3"/>
        </w:rPr>
        <w:t>21.97</w:t>
      </w:r>
      <w:r>
        <w:rPr>
          <w:spacing w:val="-45"/>
        </w:rPr>
        <w:t xml:space="preserve"> </w:t>
      </w:r>
      <w:r>
        <w:rPr>
          <w:spacing w:val="3"/>
        </w:rPr>
        <w:t>万元</w:t>
      </w:r>
      <w:r>
        <w:rPr>
          <w:spacing w:val="2"/>
        </w:rPr>
        <w:t>，比上年预算数增加</w:t>
      </w:r>
      <w:r>
        <w:t xml:space="preserve"> </w:t>
      </w:r>
      <w:r>
        <w:rPr>
          <w:spacing w:val="10"/>
        </w:rPr>
        <w:t>4.18</w:t>
      </w:r>
      <w:r>
        <w:rPr>
          <w:spacing w:val="-29"/>
        </w:rPr>
        <w:t xml:space="preserve"> </w:t>
      </w:r>
      <w:r>
        <w:rPr>
          <w:spacing w:val="10"/>
        </w:rPr>
        <w:t>万元，增长</w:t>
      </w:r>
      <w:r>
        <w:rPr>
          <w:spacing w:val="-41"/>
        </w:rPr>
        <w:t xml:space="preserve"> </w:t>
      </w:r>
      <w:r>
        <w:rPr>
          <w:spacing w:val="10"/>
        </w:rPr>
        <w:t>23.50%，主要原因是：在职人员增加，工</w:t>
      </w:r>
      <w:r>
        <w:t xml:space="preserve"> </w:t>
      </w:r>
      <w:r>
        <w:rPr>
          <w:spacing w:val="9"/>
        </w:rPr>
        <w:t>资调标增资，住房公积金基数上调导致住房公积金</w:t>
      </w:r>
      <w:r>
        <w:rPr>
          <w:spacing w:val="8"/>
        </w:rPr>
        <w:t>预算数增</w:t>
      </w:r>
      <w:r>
        <w:t xml:space="preserve"> </w:t>
      </w:r>
      <w:r>
        <w:rPr>
          <w:spacing w:val="-2"/>
        </w:rPr>
        <w:t>加。</w:t>
      </w:r>
    </w:p>
    <w:p w14:paraId="35716A3B">
      <w:pPr>
        <w:spacing w:before="180" w:line="226" w:lineRule="auto"/>
        <w:ind w:left="67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六、关于中国共产党托克逊县委员会党校单位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</w:p>
    <w:p w14:paraId="3F48DEE2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23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23ADFE99">
      <w:pPr>
        <w:spacing w:before="185" w:line="226" w:lineRule="auto"/>
        <w:ind w:left="3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一般公共预算基本支出情况说明</w:t>
      </w:r>
    </w:p>
    <w:p w14:paraId="48EEC801">
      <w:pPr>
        <w:pStyle w:val="2"/>
        <w:spacing w:before="179" w:line="332" w:lineRule="auto"/>
        <w:ind w:left="38" w:right="100" w:firstLine="665"/>
      </w:pPr>
      <w:r>
        <w:rPr>
          <w:spacing w:val="10"/>
        </w:rPr>
        <w:t>中国共产党托克逊县委员会党校单位</w:t>
      </w:r>
      <w:r>
        <w:rPr>
          <w:spacing w:val="-25"/>
        </w:rPr>
        <w:t xml:space="preserve"> </w:t>
      </w:r>
      <w:r>
        <w:rPr>
          <w:spacing w:val="10"/>
        </w:rPr>
        <w:t>2023</w:t>
      </w:r>
      <w:r>
        <w:rPr>
          <w:spacing w:val="-53"/>
        </w:rPr>
        <w:t xml:space="preserve"> </w:t>
      </w:r>
      <w:r>
        <w:rPr>
          <w:spacing w:val="10"/>
        </w:rPr>
        <w:t>年一般公共</w:t>
      </w:r>
      <w:r>
        <w:t xml:space="preserve"> </w:t>
      </w:r>
      <w:r>
        <w:rPr>
          <w:spacing w:val="3"/>
        </w:rPr>
        <w:t>预算基本支出</w:t>
      </w:r>
      <w:r>
        <w:rPr>
          <w:spacing w:val="-47"/>
        </w:rPr>
        <w:t xml:space="preserve"> </w:t>
      </w:r>
      <w:r>
        <w:rPr>
          <w:spacing w:val="3"/>
        </w:rPr>
        <w:t>299.37</w:t>
      </w:r>
      <w:r>
        <w:rPr>
          <w:spacing w:val="-44"/>
        </w:rPr>
        <w:t xml:space="preserve"> </w:t>
      </w:r>
      <w:r>
        <w:rPr>
          <w:spacing w:val="3"/>
        </w:rPr>
        <w:t>万元，其中：</w:t>
      </w:r>
    </w:p>
    <w:p w14:paraId="0722763E">
      <w:pPr>
        <w:pStyle w:val="2"/>
        <w:spacing w:before="7" w:line="333" w:lineRule="auto"/>
        <w:ind w:left="25" w:right="2" w:firstLine="644"/>
        <w:jc w:val="both"/>
      </w:pPr>
      <w:r>
        <w:rPr>
          <w:spacing w:val="11"/>
        </w:rPr>
        <w:t>人员经费</w:t>
      </w:r>
      <w:r>
        <w:rPr>
          <w:spacing w:val="-40"/>
        </w:rPr>
        <w:t xml:space="preserve"> </w:t>
      </w:r>
      <w:r>
        <w:rPr>
          <w:spacing w:val="11"/>
        </w:rPr>
        <w:t>267.84</w:t>
      </w:r>
      <w:r>
        <w:rPr>
          <w:spacing w:val="-37"/>
        </w:rPr>
        <w:t xml:space="preserve"> </w:t>
      </w:r>
      <w:r>
        <w:rPr>
          <w:spacing w:val="11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其他社会保障缴费、住房公积金、退休费、生活补助等。</w:t>
      </w:r>
    </w:p>
    <w:p w14:paraId="0938E65A">
      <w:pPr>
        <w:pStyle w:val="2"/>
        <w:spacing w:before="1" w:line="333" w:lineRule="auto"/>
        <w:ind w:left="26" w:firstLine="639"/>
        <w:jc w:val="both"/>
      </w:pPr>
      <w:r>
        <w:rPr>
          <w:spacing w:val="-3"/>
        </w:rPr>
        <w:t>公用经费</w:t>
      </w:r>
      <w:r>
        <w:rPr>
          <w:spacing w:val="-29"/>
        </w:rPr>
        <w:t xml:space="preserve"> </w:t>
      </w:r>
      <w:r>
        <w:rPr>
          <w:spacing w:val="-3"/>
        </w:rPr>
        <w:t>31.53</w:t>
      </w:r>
      <w:r>
        <w:rPr>
          <w:spacing w:val="-45"/>
        </w:rPr>
        <w:t xml:space="preserve"> </w:t>
      </w:r>
      <w:r>
        <w:rPr>
          <w:spacing w:val="-3"/>
        </w:rPr>
        <w:t>万元，主要包括：办公费、水费、电费、</w:t>
      </w:r>
      <w:r>
        <w:t xml:space="preserve"> </w:t>
      </w:r>
      <w:r>
        <w:rPr>
          <w:spacing w:val="9"/>
        </w:rPr>
        <w:t>邮电费、取暖费、维修（护）费、工会经费、福利</w:t>
      </w:r>
      <w:r>
        <w:rPr>
          <w:spacing w:val="8"/>
        </w:rPr>
        <w:t>费、公务</w:t>
      </w:r>
      <w:r>
        <w:t xml:space="preserve"> </w:t>
      </w:r>
      <w:r>
        <w:rPr>
          <w:spacing w:val="8"/>
        </w:rPr>
        <w:t>用车运行维护费、其他商品和服务支出等。</w:t>
      </w:r>
    </w:p>
    <w:p w14:paraId="11E1B881">
      <w:pPr>
        <w:spacing w:line="334" w:lineRule="auto"/>
        <w:ind w:left="31" w:right="100" w:firstLine="63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七、关于中国共产党托克逊县委员会党校单位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20</w:t>
      </w:r>
      <w:r>
        <w:rPr>
          <w:rFonts w:ascii="黑体" w:hAnsi="黑体" w:eastAsia="黑体" w:cs="黑体"/>
          <w:spacing w:val="12"/>
          <w:sz w:val="31"/>
          <w:szCs w:val="31"/>
        </w:rPr>
        <w:t>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一般公共预算项目支出情况说明</w:t>
      </w:r>
    </w:p>
    <w:p w14:paraId="58988530">
      <w:pPr>
        <w:pStyle w:val="2"/>
        <w:spacing w:before="1" w:line="219" w:lineRule="auto"/>
        <w:ind w:left="659"/>
      </w:pPr>
      <w:r>
        <w:rPr>
          <w:spacing w:val="9"/>
        </w:rPr>
        <w:t>（一）项目名称：综合业务项目经费</w:t>
      </w:r>
    </w:p>
    <w:p w14:paraId="75F6071C">
      <w:pPr>
        <w:pStyle w:val="2"/>
        <w:spacing w:before="191" w:line="219" w:lineRule="auto"/>
        <w:ind w:left="667"/>
      </w:pPr>
      <w:r>
        <w:rPr>
          <w:spacing w:val="7"/>
        </w:rPr>
        <w:t>设立政策依据：托党校字【2023】1</w:t>
      </w:r>
      <w:r>
        <w:rPr>
          <w:spacing w:val="-41"/>
        </w:rPr>
        <w:t xml:space="preserve"> </w:t>
      </w:r>
      <w:r>
        <w:rPr>
          <w:spacing w:val="7"/>
        </w:rPr>
        <w:t>号</w:t>
      </w:r>
    </w:p>
    <w:p w14:paraId="4B647BCA">
      <w:pPr>
        <w:pStyle w:val="2"/>
        <w:spacing w:before="192" w:line="219" w:lineRule="auto"/>
        <w:ind w:left="679"/>
      </w:pPr>
      <w:r>
        <w:rPr>
          <w:spacing w:val="4"/>
        </w:rPr>
        <w:t>预算安排规模：31.00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4814FAF1">
      <w:pPr>
        <w:pStyle w:val="2"/>
        <w:spacing w:before="194" w:line="219" w:lineRule="auto"/>
        <w:ind w:left="671"/>
      </w:pPr>
      <w:r>
        <w:rPr>
          <w:spacing w:val="9"/>
        </w:rPr>
        <w:t>项目承担单位：中国共产党托克逊县委员会党校</w:t>
      </w:r>
    </w:p>
    <w:p w14:paraId="0625B5B3">
      <w:pPr>
        <w:pStyle w:val="2"/>
        <w:spacing w:before="191" w:line="219" w:lineRule="auto"/>
        <w:ind w:left="681"/>
      </w:pPr>
      <w:r>
        <w:rPr>
          <w:spacing w:val="5"/>
        </w:rPr>
        <w:t>资金分配情况：党校业务项目经费</w:t>
      </w:r>
      <w:r>
        <w:rPr>
          <w:spacing w:val="-33"/>
        </w:rPr>
        <w:t xml:space="preserve"> </w:t>
      </w:r>
      <w:r>
        <w:rPr>
          <w:spacing w:val="5"/>
        </w:rPr>
        <w:t>31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5"/>
        </w:rPr>
        <w:t>万</w:t>
      </w:r>
    </w:p>
    <w:p w14:paraId="206C7383">
      <w:pPr>
        <w:pStyle w:val="2"/>
        <w:spacing w:before="191" w:line="220" w:lineRule="auto"/>
        <w:ind w:left="681"/>
      </w:pPr>
      <w:r>
        <w:rPr>
          <w:spacing w:val="-6"/>
        </w:rPr>
        <w:t>资金执行时间：2023</w:t>
      </w:r>
      <w:r>
        <w:rPr>
          <w:spacing w:val="-40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43"/>
        </w:rPr>
        <w:t xml:space="preserve"> </w:t>
      </w:r>
      <w:r>
        <w:rPr>
          <w:spacing w:val="-6"/>
        </w:rPr>
        <w:t>1 日至</w:t>
      </w:r>
      <w:r>
        <w:rPr>
          <w:spacing w:val="-48"/>
        </w:rPr>
        <w:t xml:space="preserve"> </w:t>
      </w:r>
      <w:r>
        <w:rPr>
          <w:spacing w:val="-6"/>
        </w:rPr>
        <w:t>2023</w:t>
      </w:r>
      <w:r>
        <w:rPr>
          <w:spacing w:val="-58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12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38"/>
        </w:rPr>
        <w:t xml:space="preserve"> </w:t>
      </w:r>
      <w:r>
        <w:rPr>
          <w:spacing w:val="-6"/>
        </w:rPr>
        <w:t>31 日</w:t>
      </w:r>
    </w:p>
    <w:p w14:paraId="59BE0921">
      <w:pPr>
        <w:spacing w:before="193" w:line="333" w:lineRule="auto"/>
        <w:ind w:left="23" w:right="100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八、关于中国共产党托克逊县委员会党校单位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</w:t>
      </w:r>
      <w:r>
        <w:rPr>
          <w:rFonts w:ascii="黑体" w:hAnsi="黑体" w:eastAsia="黑体" w:cs="黑体"/>
          <w:spacing w:val="12"/>
          <w:sz w:val="31"/>
          <w:szCs w:val="31"/>
        </w:rPr>
        <w:t>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政府性基金预算拨款情况说明</w:t>
      </w:r>
    </w:p>
    <w:p w14:paraId="07316BC1">
      <w:pPr>
        <w:pStyle w:val="2"/>
        <w:spacing w:before="1" w:line="333" w:lineRule="auto"/>
        <w:ind w:left="32" w:right="100" w:firstLine="671"/>
        <w:jc w:val="both"/>
      </w:pPr>
      <w:r>
        <w:rPr>
          <w:spacing w:val="10"/>
        </w:rPr>
        <w:t>中国共产党托克逊县委员会党校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年没有使用政府</w:t>
      </w:r>
      <w:r>
        <w:t xml:space="preserve"> </w:t>
      </w:r>
      <w:r>
        <w:rPr>
          <w:spacing w:val="8"/>
        </w:rPr>
        <w:t>性基金预算拨款安排的支出，政府性基金预算支出情况表为</w:t>
      </w:r>
      <w:r>
        <w:rPr>
          <w:spacing w:val="15"/>
        </w:rPr>
        <w:t xml:space="preserve"> </w:t>
      </w:r>
      <w:r>
        <w:rPr>
          <w:spacing w:val="-1"/>
        </w:rPr>
        <w:t>空表。</w:t>
      </w:r>
    </w:p>
    <w:p w14:paraId="320B9B9B">
      <w:pPr>
        <w:spacing w:before="1" w:line="226" w:lineRule="auto"/>
        <w:ind w:left="67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九、关于中国共产党托克逊县委员会党校单位</w:t>
      </w:r>
      <w:r>
        <w:rPr>
          <w:rFonts w:ascii="黑体" w:hAnsi="黑体" w:eastAsia="黑体" w:cs="黑体"/>
          <w:spacing w:val="-3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</w:p>
    <w:p w14:paraId="046A010B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24" w:type="default"/>
          <w:pgSz w:w="11906" w:h="16839"/>
          <w:pgMar w:top="1431" w:right="1702" w:bottom="1521" w:left="1785" w:header="0" w:footer="1156" w:gutter="0"/>
          <w:cols w:space="720" w:num="1"/>
        </w:sectPr>
      </w:pPr>
    </w:p>
    <w:p w14:paraId="3FE30805">
      <w:pPr>
        <w:spacing w:before="185" w:line="226" w:lineRule="auto"/>
        <w:ind w:left="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国有资本经营预算拨款情况说明</w:t>
      </w:r>
    </w:p>
    <w:p w14:paraId="27751AFA">
      <w:pPr>
        <w:pStyle w:val="2"/>
        <w:spacing w:before="181" w:line="333" w:lineRule="auto"/>
        <w:ind w:left="23" w:right="16" w:firstLine="680"/>
        <w:jc w:val="both"/>
      </w:pPr>
      <w:r>
        <w:rPr>
          <w:spacing w:val="10"/>
        </w:rPr>
        <w:t>中国共产党托克逊县委员会党校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年没有使用国有</w:t>
      </w:r>
      <w:r>
        <w:t xml:space="preserve"> </w:t>
      </w:r>
      <w:r>
        <w:rPr>
          <w:spacing w:val="9"/>
        </w:rPr>
        <w:t>资本经营预算拨款安排的支出，国有资本经营预算支出情况</w:t>
      </w:r>
      <w:r>
        <w:rPr>
          <w:spacing w:val="1"/>
        </w:rPr>
        <w:t xml:space="preserve"> </w:t>
      </w:r>
      <w:r>
        <w:rPr>
          <w:spacing w:val="5"/>
        </w:rPr>
        <w:t>表为空表。</w:t>
      </w:r>
    </w:p>
    <w:p w14:paraId="76053701">
      <w:pPr>
        <w:spacing w:before="2" w:line="333" w:lineRule="auto"/>
        <w:ind w:left="29" w:right="19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十、关于中国共产党托克逊县委员会党校单位</w:t>
      </w:r>
      <w:r>
        <w:rPr>
          <w:rFonts w:ascii="黑体" w:hAnsi="黑体" w:eastAsia="黑体" w:cs="黑体"/>
          <w:spacing w:val="-3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财政拨款“三公”经费预算情况说明</w:t>
      </w:r>
    </w:p>
    <w:p w14:paraId="571D23AF">
      <w:pPr>
        <w:pStyle w:val="2"/>
        <w:spacing w:before="2" w:line="333" w:lineRule="auto"/>
        <w:ind w:left="37" w:right="15" w:firstLine="666"/>
      </w:pPr>
      <w:r>
        <w:rPr>
          <w:spacing w:val="10"/>
        </w:rPr>
        <w:t>中国共产党托克逊县委员会党校单位</w:t>
      </w:r>
      <w:r>
        <w:rPr>
          <w:spacing w:val="-25"/>
        </w:rPr>
        <w:t xml:space="preserve"> </w:t>
      </w:r>
      <w:r>
        <w:rPr>
          <w:spacing w:val="10"/>
        </w:rPr>
        <w:t>2023</w:t>
      </w:r>
      <w:r>
        <w:rPr>
          <w:spacing w:val="-53"/>
        </w:rPr>
        <w:t xml:space="preserve"> </w:t>
      </w:r>
      <w:r>
        <w:rPr>
          <w:spacing w:val="10"/>
        </w:rPr>
        <w:t>年财政拨款</w:t>
      </w:r>
      <w:r>
        <w:t xml:space="preserve"> </w:t>
      </w:r>
      <w:r>
        <w:rPr>
          <w:spacing w:val="-5"/>
        </w:rPr>
        <w:t>“</w:t>
      </w:r>
      <w:r>
        <w:rPr>
          <w:spacing w:val="-118"/>
        </w:rPr>
        <w:t xml:space="preserve"> </w:t>
      </w:r>
      <w:r>
        <w:rPr>
          <w:spacing w:val="-5"/>
        </w:rPr>
        <w:t>三公”经费数为</w:t>
      </w:r>
      <w:r>
        <w:rPr>
          <w:spacing w:val="-41"/>
        </w:rPr>
        <w:t xml:space="preserve"> </w:t>
      </w:r>
      <w:r>
        <w:rPr>
          <w:spacing w:val="-5"/>
        </w:rPr>
        <w:t>1.00</w:t>
      </w:r>
      <w:r>
        <w:rPr>
          <w:spacing w:val="-45"/>
        </w:rPr>
        <w:t xml:space="preserve"> </w:t>
      </w:r>
      <w:r>
        <w:rPr>
          <w:spacing w:val="-5"/>
        </w:rPr>
        <w:t>万元，其中：因公出国</w:t>
      </w:r>
      <w:r>
        <w:rPr>
          <w:spacing w:val="-6"/>
        </w:rPr>
        <w:t>（境）费</w:t>
      </w:r>
      <w:r>
        <w:rPr>
          <w:spacing w:val="-36"/>
        </w:rPr>
        <w:t xml:space="preserve"> </w:t>
      </w:r>
      <w:r>
        <w:rPr>
          <w:spacing w:val="-6"/>
        </w:rPr>
        <w:t>0.00</w:t>
      </w:r>
      <w:r>
        <w:t xml:space="preserve"> </w:t>
      </w:r>
      <w:r>
        <w:rPr>
          <w:spacing w:val="3"/>
        </w:rPr>
        <w:t>万元，公务用车购置费</w:t>
      </w:r>
      <w:r>
        <w:rPr>
          <w:spacing w:val="-38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万元，公务用车</w:t>
      </w:r>
      <w:r>
        <w:rPr>
          <w:spacing w:val="2"/>
        </w:rPr>
        <w:t>运行费</w:t>
      </w:r>
      <w:r>
        <w:rPr>
          <w:spacing w:val="-43"/>
        </w:rPr>
        <w:t xml:space="preserve"> </w:t>
      </w:r>
      <w:r>
        <w:rPr>
          <w:spacing w:val="2"/>
        </w:rPr>
        <w:t>1.00</w:t>
      </w:r>
      <w:r>
        <w:rPr>
          <w:spacing w:val="-44"/>
        </w:rPr>
        <w:t xml:space="preserve"> </w:t>
      </w:r>
      <w:r>
        <w:rPr>
          <w:spacing w:val="2"/>
        </w:rPr>
        <w:t>万</w:t>
      </w:r>
      <w:r>
        <w:t xml:space="preserve"> </w:t>
      </w:r>
      <w:r>
        <w:rPr>
          <w:spacing w:val="1"/>
        </w:rPr>
        <w:t>元，公务接待费</w:t>
      </w:r>
      <w:r>
        <w:rPr>
          <w:spacing w:val="-36"/>
        </w:rPr>
        <w:t xml:space="preserve"> </w:t>
      </w:r>
      <w:r>
        <w:rPr>
          <w:spacing w:val="1"/>
        </w:rPr>
        <w:t>0.00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1A6F848F">
      <w:pPr>
        <w:pStyle w:val="2"/>
        <w:spacing w:before="4" w:line="333" w:lineRule="auto"/>
        <w:ind w:left="21" w:firstLine="658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2"/>
        </w:rPr>
        <w:t>元，增长</w:t>
      </w:r>
      <w:r>
        <w:rPr>
          <w:spacing w:val="-33"/>
        </w:rPr>
        <w:t xml:space="preserve"> </w:t>
      </w:r>
      <w:r>
        <w:rPr>
          <w:spacing w:val="2"/>
        </w:rPr>
        <w:t>0.00%，其中：因公出国（境）费增加</w:t>
      </w:r>
      <w:r>
        <w:rPr>
          <w:spacing w:val="-38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2"/>
        </w:rPr>
        <w:t>位无此预算；公务用车运行费增加</w:t>
      </w:r>
      <w:r>
        <w:rPr>
          <w:spacing w:val="-33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38"/>
        </w:rPr>
        <w:t xml:space="preserve"> </w:t>
      </w:r>
      <w:r>
        <w:rPr>
          <w:spacing w:val="2"/>
        </w:rPr>
        <w:t>0.00%，</w:t>
      </w:r>
      <w:r>
        <w:t xml:space="preserve"> </w:t>
      </w:r>
      <w:r>
        <w:rPr>
          <w:spacing w:val="9"/>
        </w:rPr>
        <w:t>主要原因是本年度我单位公务用车未发生变化；公务接待费</w:t>
      </w:r>
      <w:r>
        <w:rPr>
          <w:spacing w:val="1"/>
        </w:rPr>
        <w:t xml:space="preserve"> 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0.00%，主要原因是本年度我单位无此</w:t>
      </w:r>
      <w:r>
        <w:t xml:space="preserve"> </w:t>
      </w:r>
      <w:r>
        <w:rPr>
          <w:spacing w:val="3"/>
        </w:rPr>
        <w:t>预算。</w:t>
      </w:r>
    </w:p>
    <w:p w14:paraId="402FAD1B">
      <w:pPr>
        <w:spacing w:before="3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06B7368F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2EFB88D8">
      <w:pPr>
        <w:pStyle w:val="2"/>
        <w:spacing w:before="188" w:line="333" w:lineRule="auto"/>
        <w:ind w:left="34" w:right="16" w:firstLine="645"/>
        <w:jc w:val="both"/>
      </w:pPr>
      <w:r>
        <w:rPr>
          <w:spacing w:val="5"/>
        </w:rPr>
        <w:t>2023</w:t>
      </w:r>
      <w:r>
        <w:rPr>
          <w:spacing w:val="-49"/>
        </w:rPr>
        <w:t xml:space="preserve"> </w:t>
      </w:r>
      <w:r>
        <w:rPr>
          <w:spacing w:val="5"/>
        </w:rPr>
        <w:t>年，中国共产党托克逊县委员会党校本级及下属</w:t>
      </w:r>
      <w:r>
        <w:rPr>
          <w:spacing w:val="-38"/>
        </w:rPr>
        <w:t xml:space="preserve"> </w:t>
      </w:r>
      <w:r>
        <w:rPr>
          <w:spacing w:val="5"/>
        </w:rPr>
        <w:t>0</w:t>
      </w:r>
      <w:r>
        <w:t xml:space="preserve"> </w:t>
      </w:r>
      <w:r>
        <w:rPr>
          <w:spacing w:val="18"/>
        </w:rPr>
        <w:t>家行政单位和</w:t>
      </w:r>
      <w:r>
        <w:rPr>
          <w:spacing w:val="-26"/>
        </w:rPr>
        <w:t xml:space="preserve"> </w:t>
      </w:r>
      <w:r>
        <w:rPr>
          <w:spacing w:val="18"/>
        </w:rPr>
        <w:t>0</w:t>
      </w:r>
      <w:r>
        <w:rPr>
          <w:spacing w:val="-43"/>
        </w:rPr>
        <w:t xml:space="preserve"> </w:t>
      </w:r>
      <w:r>
        <w:rPr>
          <w:spacing w:val="18"/>
        </w:rPr>
        <w:t>家事业单位的机关运行经费财政</w:t>
      </w:r>
      <w:r>
        <w:rPr>
          <w:spacing w:val="17"/>
        </w:rPr>
        <w:t>拨款预算</w:t>
      </w:r>
      <w:r>
        <w:t xml:space="preserve"> </w:t>
      </w:r>
      <w:r>
        <w:rPr>
          <w:spacing w:val="5"/>
        </w:rPr>
        <w:t>31.53</w:t>
      </w:r>
      <w:r>
        <w:rPr>
          <w:spacing w:val="-38"/>
        </w:rPr>
        <w:t xml:space="preserve"> </w:t>
      </w:r>
      <w:r>
        <w:rPr>
          <w:spacing w:val="5"/>
        </w:rPr>
        <w:t>万元，</w:t>
      </w:r>
      <w:r>
        <w:rPr>
          <w:spacing w:val="-78"/>
        </w:rPr>
        <w:t xml:space="preserve"> </w:t>
      </w:r>
      <w:r>
        <w:rPr>
          <w:spacing w:val="5"/>
        </w:rPr>
        <w:t>比上年预算增加</w:t>
      </w:r>
      <w:r>
        <w:rPr>
          <w:spacing w:val="-41"/>
        </w:rPr>
        <w:t xml:space="preserve"> </w:t>
      </w:r>
      <w:r>
        <w:rPr>
          <w:spacing w:val="5"/>
        </w:rPr>
        <w:t>6.28</w:t>
      </w:r>
      <w:r>
        <w:rPr>
          <w:spacing w:val="-35"/>
        </w:rPr>
        <w:t xml:space="preserve"> </w:t>
      </w:r>
      <w:r>
        <w:rPr>
          <w:spacing w:val="5"/>
        </w:rPr>
        <w:t>万元，</w:t>
      </w:r>
      <w:r>
        <w:rPr>
          <w:spacing w:val="4"/>
        </w:rPr>
        <w:t>增长</w:t>
      </w:r>
      <w:r>
        <w:rPr>
          <w:spacing w:val="-43"/>
        </w:rPr>
        <w:t xml:space="preserve"> </w:t>
      </w:r>
      <w:r>
        <w:rPr>
          <w:spacing w:val="4"/>
        </w:rPr>
        <w:t>24.87%。主</w:t>
      </w:r>
      <w:r>
        <w:t xml:space="preserve"> </w:t>
      </w:r>
      <w:r>
        <w:rPr>
          <w:spacing w:val="7"/>
        </w:rPr>
        <w:t>要原因是一是本单位增加</w:t>
      </w:r>
      <w:r>
        <w:rPr>
          <w:spacing w:val="-48"/>
        </w:rPr>
        <w:t xml:space="preserve"> </w:t>
      </w:r>
      <w:r>
        <w:rPr>
          <w:spacing w:val="7"/>
        </w:rPr>
        <w:t>2</w:t>
      </w:r>
      <w:r>
        <w:rPr>
          <w:spacing w:val="-60"/>
        </w:rPr>
        <w:t xml:space="preserve"> </w:t>
      </w:r>
      <w:r>
        <w:rPr>
          <w:spacing w:val="7"/>
        </w:rPr>
        <w:t>人；二是将单位资金</w:t>
      </w:r>
      <w:r>
        <w:rPr>
          <w:spacing w:val="6"/>
        </w:rPr>
        <w:t>纳入预算以</w:t>
      </w:r>
    </w:p>
    <w:p w14:paraId="5C69F41D">
      <w:pPr>
        <w:spacing w:line="333" w:lineRule="auto"/>
        <w:sectPr>
          <w:footerReference r:id="rId25" w:type="default"/>
          <w:pgSz w:w="11906" w:h="16839"/>
          <w:pgMar w:top="1431" w:right="1783" w:bottom="1521" w:left="1785" w:header="0" w:footer="1156" w:gutter="0"/>
          <w:cols w:space="720" w:num="1"/>
        </w:sectPr>
      </w:pPr>
    </w:p>
    <w:p w14:paraId="34F50861">
      <w:pPr>
        <w:pStyle w:val="2"/>
        <w:spacing w:before="185" w:line="219" w:lineRule="auto"/>
        <w:ind w:left="22"/>
      </w:pPr>
      <w:r>
        <w:rPr>
          <w:spacing w:val="7"/>
        </w:rPr>
        <w:t>保证单位正常运行。</w:t>
      </w:r>
    </w:p>
    <w:p w14:paraId="47D276BE">
      <w:pPr>
        <w:spacing w:before="19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702F1882">
      <w:pPr>
        <w:pStyle w:val="2"/>
        <w:spacing w:before="185" w:line="333" w:lineRule="auto"/>
        <w:ind w:left="34" w:right="16" w:firstLine="645"/>
        <w:jc w:val="both"/>
      </w:pP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年，中国共产党托克逊县委员会党校单位</w:t>
      </w:r>
      <w:r>
        <w:rPr>
          <w:spacing w:val="3"/>
        </w:rPr>
        <w:t>政府采购</w:t>
      </w:r>
      <w:r>
        <w:t xml:space="preserve"> </w:t>
      </w:r>
      <w:r>
        <w:rPr>
          <w:spacing w:val="3"/>
        </w:rPr>
        <w:t>预算</w:t>
      </w:r>
      <w:r>
        <w:rPr>
          <w:spacing w:val="-36"/>
        </w:rPr>
        <w:t xml:space="preserve"> </w:t>
      </w:r>
      <w:r>
        <w:rPr>
          <w:spacing w:val="3"/>
        </w:rPr>
        <w:t>31</w:t>
      </w:r>
      <w:r>
        <w:rPr>
          <w:spacing w:val="-45"/>
        </w:rPr>
        <w:t xml:space="preserve"> </w:t>
      </w:r>
      <w:r>
        <w:rPr>
          <w:spacing w:val="3"/>
        </w:rPr>
        <w:t>万元，其中：政府采购货物预算</w:t>
      </w:r>
      <w:r>
        <w:rPr>
          <w:spacing w:val="-35"/>
        </w:rPr>
        <w:t xml:space="preserve"> </w:t>
      </w:r>
      <w:r>
        <w:rPr>
          <w:spacing w:val="3"/>
        </w:rPr>
        <w:t>3</w:t>
      </w:r>
      <w:r>
        <w:rPr>
          <w:spacing w:val="2"/>
        </w:rPr>
        <w:t>1</w:t>
      </w:r>
      <w:r>
        <w:rPr>
          <w:spacing w:val="-45"/>
        </w:rPr>
        <w:t xml:space="preserve"> </w:t>
      </w:r>
      <w:r>
        <w:rPr>
          <w:spacing w:val="2"/>
        </w:rPr>
        <w:t>万元，政府采购</w:t>
      </w:r>
      <w:r>
        <w:t xml:space="preserve"> </w:t>
      </w:r>
      <w:r>
        <w:rPr>
          <w:spacing w:val="1"/>
        </w:rPr>
        <w:t>工程预算</w:t>
      </w:r>
      <w:r>
        <w:rPr>
          <w:spacing w:val="-35"/>
        </w:rPr>
        <w:t xml:space="preserve"> </w:t>
      </w:r>
      <w:r>
        <w:rPr>
          <w:spacing w:val="1"/>
        </w:rPr>
        <w:t>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1"/>
        </w:rPr>
        <w:t>万元，政府采购服务预算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1D1C3333">
      <w:pPr>
        <w:pStyle w:val="2"/>
        <w:spacing w:before="4" w:line="333" w:lineRule="auto"/>
        <w:ind w:left="29" w:right="16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19"/>
        </w:rPr>
        <w:t xml:space="preserve"> </w:t>
      </w:r>
      <w:r>
        <w:rPr>
          <w:spacing w:val="11"/>
        </w:rPr>
        <w:t>31</w:t>
      </w:r>
      <w:r>
        <w:rPr>
          <w:rFonts w:hint="eastAsia"/>
          <w:spacing w:val="11"/>
          <w:lang w:val="en-US" w:eastAsia="zh-CN"/>
        </w:rPr>
        <w:t>.00</w:t>
      </w:r>
      <w:r>
        <w:rPr>
          <w:spacing w:val="-40"/>
        </w:rPr>
        <w:t xml:space="preserve"> </w:t>
      </w:r>
      <w:r>
        <w:rPr>
          <w:spacing w:val="11"/>
        </w:rPr>
        <w:t>万元，其中：面向小微企业预留政府采购项目预算</w:t>
      </w:r>
      <w:r>
        <w:t xml:space="preserve"> </w:t>
      </w:r>
      <w:r>
        <w:rPr>
          <w:spacing w:val="-7"/>
        </w:rPr>
        <w:t>金额</w:t>
      </w:r>
      <w:r>
        <w:rPr>
          <w:spacing w:val="-37"/>
        </w:rPr>
        <w:t xml:space="preserve"> </w:t>
      </w:r>
      <w:r>
        <w:rPr>
          <w:spacing w:val="-7"/>
        </w:rPr>
        <w:t>0</w:t>
      </w:r>
      <w:r>
        <w:rPr>
          <w:rFonts w:hint="eastAsia"/>
          <w:spacing w:val="-7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-7"/>
        </w:rPr>
        <w:t>万元。</w:t>
      </w:r>
    </w:p>
    <w:p w14:paraId="7FD03ABF">
      <w:pPr>
        <w:spacing w:before="1" w:line="219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1E6E0D71">
      <w:pPr>
        <w:pStyle w:val="2"/>
        <w:spacing w:before="191" w:line="333" w:lineRule="auto"/>
        <w:ind w:left="77" w:right="16" w:firstLine="594"/>
      </w:pPr>
      <w:r>
        <w:rPr>
          <w:spacing w:val="9"/>
        </w:rPr>
        <w:t>截至</w:t>
      </w:r>
      <w:r>
        <w:rPr>
          <w:spacing w:val="-36"/>
        </w:rPr>
        <w:t xml:space="preserve"> </w:t>
      </w:r>
      <w:r>
        <w:rPr>
          <w:spacing w:val="9"/>
        </w:rPr>
        <w:t>2022</w:t>
      </w:r>
      <w:r>
        <w:rPr>
          <w:spacing w:val="-51"/>
        </w:rPr>
        <w:t xml:space="preserve"> </w:t>
      </w:r>
      <w:r>
        <w:rPr>
          <w:spacing w:val="9"/>
        </w:rPr>
        <w:t>年底，</w:t>
      </w:r>
      <w:r>
        <w:rPr>
          <w:spacing w:val="-89"/>
        </w:rPr>
        <w:t xml:space="preserve"> </w:t>
      </w:r>
      <w:r>
        <w:rPr>
          <w:spacing w:val="9"/>
        </w:rPr>
        <w:t>中国共产党托克逊县委员会党校单位</w:t>
      </w:r>
      <w:r>
        <w:t xml:space="preserve"> </w:t>
      </w:r>
      <w:r>
        <w:rPr>
          <w:spacing w:val="5"/>
        </w:rPr>
        <w:t>占用使用国有资产总体情况为</w:t>
      </w:r>
    </w:p>
    <w:p w14:paraId="465A1DE3">
      <w:pPr>
        <w:pStyle w:val="2"/>
        <w:spacing w:line="220" w:lineRule="auto"/>
        <w:ind w:left="687"/>
      </w:pPr>
      <w:r>
        <w:rPr>
          <w:spacing w:val="1"/>
        </w:rPr>
        <w:t>1.房屋</w:t>
      </w:r>
      <w:r>
        <w:rPr>
          <w:spacing w:val="-41"/>
        </w:rPr>
        <w:t xml:space="preserve"> </w:t>
      </w:r>
      <w:r>
        <w:rPr>
          <w:spacing w:val="1"/>
        </w:rPr>
        <w:t>103231</w:t>
      </w:r>
      <w:r>
        <w:rPr>
          <w:spacing w:val="-60"/>
        </w:rPr>
        <w:t xml:space="preserve"> </w:t>
      </w:r>
      <w:r>
        <w:rPr>
          <w:spacing w:val="1"/>
        </w:rPr>
        <w:t>平方米，价值</w:t>
      </w:r>
      <w:r>
        <w:rPr>
          <w:spacing w:val="-46"/>
        </w:rPr>
        <w:t xml:space="preserve"> </w:t>
      </w:r>
      <w:r>
        <w:rPr>
          <w:spacing w:val="1"/>
        </w:rPr>
        <w:t>814.64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321311AC">
      <w:pPr>
        <w:pStyle w:val="2"/>
        <w:spacing w:before="194" w:line="295" w:lineRule="auto"/>
        <w:ind w:left="21" w:right="13" w:firstLine="658"/>
      </w:pPr>
      <w:r>
        <w:rPr>
          <w:spacing w:val="2"/>
        </w:rPr>
        <w:t>2.车辆</w:t>
      </w:r>
      <w:r>
        <w:rPr>
          <w:spacing w:val="-41"/>
        </w:rPr>
        <w:t xml:space="preserve"> </w:t>
      </w:r>
      <w:r>
        <w:rPr>
          <w:spacing w:val="2"/>
        </w:rPr>
        <w:t>1</w:t>
      </w:r>
      <w:r>
        <w:rPr>
          <w:spacing w:val="-62"/>
        </w:rPr>
        <w:t xml:space="preserve"> </w:t>
      </w:r>
      <w:r>
        <w:rPr>
          <w:spacing w:val="2"/>
        </w:rPr>
        <w:t>辆，价值</w:t>
      </w:r>
      <w:r>
        <w:rPr>
          <w:spacing w:val="-40"/>
        </w:rPr>
        <w:t xml:space="preserve"> </w:t>
      </w:r>
      <w:r>
        <w:rPr>
          <w:spacing w:val="2"/>
        </w:rPr>
        <w:t>11.39</w:t>
      </w:r>
      <w:r>
        <w:rPr>
          <w:spacing w:val="-47"/>
        </w:rPr>
        <w:t xml:space="preserve"> </w:t>
      </w:r>
      <w:r>
        <w:rPr>
          <w:spacing w:val="2"/>
        </w:rPr>
        <w:t>万元；其中：一般公务用车</w:t>
      </w:r>
      <w:r>
        <w:rPr>
          <w:spacing w:val="-41"/>
        </w:rPr>
        <w:t xml:space="preserve"> </w:t>
      </w:r>
      <w:r>
        <w:rPr>
          <w:spacing w:val="2"/>
        </w:rPr>
        <w:t>1</w:t>
      </w:r>
      <w:r>
        <w:t xml:space="preserve"> </w:t>
      </w:r>
      <w:r>
        <w:rPr>
          <w:spacing w:val="1"/>
        </w:rPr>
        <w:t>辆，价值</w:t>
      </w:r>
      <w:r>
        <w:rPr>
          <w:spacing w:val="-30"/>
        </w:rPr>
        <w:t xml:space="preserve"> </w:t>
      </w:r>
      <w:r>
        <w:rPr>
          <w:spacing w:val="1"/>
        </w:rPr>
        <w:t>11.39</w:t>
      </w:r>
      <w:r>
        <w:rPr>
          <w:spacing w:val="-45"/>
        </w:rPr>
        <w:t xml:space="preserve"> </w:t>
      </w:r>
      <w:r>
        <w:rPr>
          <w:spacing w:val="1"/>
        </w:rPr>
        <w:t>万元；执法执勤用车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</w:t>
      </w:r>
      <w:r>
        <w:t xml:space="preserve"> </w:t>
      </w:r>
      <w:r>
        <w:rPr>
          <w:spacing w:val="-2"/>
        </w:rPr>
        <w:t>他车辆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63"/>
        </w:rPr>
        <w:t xml:space="preserve"> </w:t>
      </w:r>
      <w:r>
        <w:rPr>
          <w:spacing w:val="-2"/>
        </w:rPr>
        <w:t>辆，价值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1B3C8C5C">
      <w:pPr>
        <w:pStyle w:val="2"/>
        <w:spacing w:before="192" w:line="220" w:lineRule="auto"/>
        <w:ind w:left="692"/>
      </w:pPr>
      <w:r>
        <w:t>3.办公家具价值</w:t>
      </w:r>
      <w:r>
        <w:rPr>
          <w:spacing w:val="-26"/>
        </w:rPr>
        <w:t xml:space="preserve"> </w:t>
      </w:r>
      <w:r>
        <w:t>367.38</w:t>
      </w:r>
      <w:r>
        <w:rPr>
          <w:spacing w:val="-45"/>
        </w:rPr>
        <w:t xml:space="preserve"> </w:t>
      </w:r>
      <w:r>
        <w:t>万元。</w:t>
      </w:r>
    </w:p>
    <w:p w14:paraId="10C27269">
      <w:pPr>
        <w:pStyle w:val="2"/>
        <w:spacing w:before="190" w:line="220" w:lineRule="auto"/>
        <w:ind w:left="678"/>
      </w:pPr>
      <w:r>
        <w:t>4.其他资产价值</w:t>
      </w:r>
      <w:r>
        <w:rPr>
          <w:spacing w:val="-39"/>
        </w:rPr>
        <w:t xml:space="preserve"> </w:t>
      </w:r>
      <w:r>
        <w:t>0</w:t>
      </w:r>
      <w:r>
        <w:rPr>
          <w:spacing w:val="-45"/>
        </w:rPr>
        <w:t xml:space="preserve"> </w:t>
      </w:r>
      <w:r>
        <w:t>万元。</w:t>
      </w:r>
    </w:p>
    <w:p w14:paraId="296EE86D">
      <w:pPr>
        <w:pStyle w:val="2"/>
        <w:spacing w:before="189" w:line="334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25044F44">
      <w:pPr>
        <w:pStyle w:val="2"/>
        <w:spacing w:before="3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6B9D04E1">
      <w:pPr>
        <w:spacing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38F77FC8">
      <w:pPr>
        <w:pStyle w:val="2"/>
        <w:spacing w:before="184" w:line="219" w:lineRule="auto"/>
        <w:jc w:val="right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年，本年度预算绩效管理的财政拨款项</w:t>
      </w:r>
      <w:r>
        <w:rPr>
          <w:spacing w:val="1"/>
        </w:rPr>
        <w:t>目</w:t>
      </w:r>
      <w:r>
        <w:rPr>
          <w:spacing w:val="-43"/>
        </w:rPr>
        <w:t xml:space="preserve"> </w:t>
      </w:r>
      <w:r>
        <w:rPr>
          <w:spacing w:val="1"/>
        </w:rPr>
        <w:t>1</w:t>
      </w:r>
      <w:r>
        <w:rPr>
          <w:spacing w:val="-59"/>
        </w:rPr>
        <w:t xml:space="preserve"> </w:t>
      </w:r>
      <w:r>
        <w:rPr>
          <w:spacing w:val="1"/>
        </w:rPr>
        <w:t>个，涉</w:t>
      </w:r>
    </w:p>
    <w:p w14:paraId="55221678">
      <w:pPr>
        <w:spacing w:line="219" w:lineRule="auto"/>
        <w:sectPr>
          <w:footerReference r:id="rId26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99FA07F">
      <w:pPr>
        <w:pStyle w:val="2"/>
        <w:spacing w:before="186" w:line="332" w:lineRule="auto"/>
        <w:ind w:left="33" w:right="16" w:hanging="11"/>
      </w:pPr>
      <w:r>
        <w:rPr>
          <w:spacing w:val="4"/>
        </w:rPr>
        <w:t>及预算金额</w:t>
      </w:r>
      <w:r>
        <w:rPr>
          <w:spacing w:val="-36"/>
        </w:rPr>
        <w:t xml:space="preserve"> </w:t>
      </w:r>
      <w:r>
        <w:rPr>
          <w:spacing w:val="4"/>
        </w:rPr>
        <w:t>31.00</w:t>
      </w:r>
      <w:r>
        <w:rPr>
          <w:spacing w:val="-44"/>
        </w:rPr>
        <w:t xml:space="preserve"> </w:t>
      </w:r>
      <w:r>
        <w:rPr>
          <w:spacing w:val="4"/>
        </w:rPr>
        <w:t>万元；非财政拨款项目</w:t>
      </w:r>
      <w:r>
        <w:rPr>
          <w:spacing w:val="-41"/>
        </w:rPr>
        <w:t xml:space="preserve"> </w:t>
      </w:r>
      <w:r>
        <w:rPr>
          <w:spacing w:val="3"/>
        </w:rPr>
        <w:t>0</w:t>
      </w:r>
      <w:r>
        <w:rPr>
          <w:spacing w:val="-59"/>
        </w:rPr>
        <w:t xml:space="preserve"> </w:t>
      </w:r>
      <w:r>
        <w:rPr>
          <w:spacing w:val="3"/>
        </w:rPr>
        <w:t>个，涉及预算金</w:t>
      </w:r>
      <w:r>
        <w:t xml:space="preserve"> </w:t>
      </w:r>
      <w:r>
        <w:rPr>
          <w:spacing w:val="5"/>
        </w:rPr>
        <w:t>额</w:t>
      </w:r>
      <w:r>
        <w:rPr>
          <w:spacing w:val="-38"/>
        </w:rPr>
        <w:t xml:space="preserve"> </w:t>
      </w:r>
      <w:r>
        <w:rPr>
          <w:spacing w:val="5"/>
        </w:rPr>
        <w:t>0</w:t>
      </w:r>
      <w:r>
        <w:rPr>
          <w:rFonts w:hint="eastAsia"/>
          <w:spacing w:val="5"/>
          <w:lang w:eastAsia="zh-CN"/>
        </w:rPr>
        <w:t>。</w:t>
      </w:r>
      <w:r>
        <w:rPr>
          <w:rFonts w:hint="eastAsia"/>
          <w:spacing w:val="5"/>
          <w:lang w:val="en-US" w:eastAsia="zh-CN"/>
        </w:rPr>
        <w:t>00</w:t>
      </w:r>
      <w:r>
        <w:rPr>
          <w:spacing w:val="-44"/>
        </w:rPr>
        <w:t xml:space="preserve"> </w:t>
      </w:r>
      <w:r>
        <w:rPr>
          <w:spacing w:val="5"/>
        </w:rPr>
        <w:t>万元，具体情况见下表</w:t>
      </w:r>
      <w:r>
        <w:rPr>
          <w:spacing w:val="3"/>
        </w:rPr>
        <w:t>：</w:t>
      </w:r>
    </w:p>
    <w:p w14:paraId="071C8A68">
      <w:pPr>
        <w:spacing w:line="332" w:lineRule="auto"/>
        <w:sectPr>
          <w:footerReference r:id="rId2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170AABC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003"/>
        <w:gridCol w:w="850"/>
        <w:gridCol w:w="1076"/>
        <w:gridCol w:w="989"/>
      </w:tblGrid>
      <w:tr w14:paraId="7608CE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73F22D42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87D73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4513EDA1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14D143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10BF3B48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3E03E3DB">
            <w:pPr>
              <w:spacing w:before="213" w:line="219" w:lineRule="auto"/>
              <w:ind w:left="26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中国共产党托克逊县委员会党校</w:t>
            </w:r>
          </w:p>
        </w:tc>
      </w:tr>
      <w:tr w14:paraId="56A03B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55441D6E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27C2E44B">
            <w:pPr>
              <w:spacing w:before="213" w:line="220" w:lineRule="auto"/>
              <w:ind w:left="12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综合业务项目经费</w:t>
            </w:r>
          </w:p>
        </w:tc>
        <w:tc>
          <w:tcPr>
            <w:tcW w:w="1853" w:type="dxa"/>
            <w:gridSpan w:val="2"/>
            <w:vAlign w:val="top"/>
          </w:tcPr>
          <w:p w14:paraId="65D1D505">
            <w:pPr>
              <w:spacing w:before="213" w:line="220" w:lineRule="auto"/>
              <w:ind w:left="4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2065" w:type="dxa"/>
            <w:gridSpan w:val="2"/>
            <w:vAlign w:val="top"/>
          </w:tcPr>
          <w:p w14:paraId="650A3E14">
            <w:pPr>
              <w:spacing w:before="212" w:line="221" w:lineRule="auto"/>
              <w:ind w:left="7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李丽娟</w:t>
            </w:r>
          </w:p>
        </w:tc>
      </w:tr>
      <w:tr w14:paraId="427688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162550B2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5C49F129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49B4B173">
            <w:pPr>
              <w:spacing w:before="251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31.00</w:t>
            </w:r>
          </w:p>
        </w:tc>
        <w:tc>
          <w:tcPr>
            <w:tcW w:w="1570" w:type="dxa"/>
            <w:vAlign w:val="top"/>
          </w:tcPr>
          <w:p w14:paraId="044C87A4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003" w:type="dxa"/>
            <w:vAlign w:val="top"/>
          </w:tcPr>
          <w:p w14:paraId="5AB409D1">
            <w:pPr>
              <w:spacing w:before="251"/>
              <w:ind w:left="2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31.00</w:t>
            </w:r>
          </w:p>
        </w:tc>
        <w:tc>
          <w:tcPr>
            <w:tcW w:w="850" w:type="dxa"/>
            <w:vAlign w:val="top"/>
          </w:tcPr>
          <w:p w14:paraId="6C2D269D">
            <w:pPr>
              <w:spacing w:before="95" w:line="297" w:lineRule="auto"/>
              <w:ind w:left="250" w:right="151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2065" w:type="dxa"/>
            <w:gridSpan w:val="2"/>
            <w:vAlign w:val="top"/>
          </w:tcPr>
          <w:p w14:paraId="2E1C3607">
            <w:pPr>
              <w:spacing w:before="251"/>
              <w:ind w:left="8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459A0D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79313F80">
            <w:pPr>
              <w:spacing w:line="350" w:lineRule="auto"/>
              <w:rPr>
                <w:rFonts w:ascii="Arial"/>
                <w:sz w:val="21"/>
              </w:rPr>
            </w:pPr>
          </w:p>
          <w:p w14:paraId="15D6E2EA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73CCC923">
            <w:pPr>
              <w:spacing w:before="66" w:line="316" w:lineRule="auto"/>
              <w:ind w:left="112" w:right="15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按时完成县委交办的培训</w:t>
            </w:r>
            <w:bookmarkStart w:id="0" w:name="_GoBack"/>
            <w:bookmarkEnd w:id="0"/>
            <w:r>
              <w:rPr>
                <w:rFonts w:ascii="宋体" w:hAnsi="宋体" w:eastAsia="宋体" w:cs="宋体"/>
                <w:sz w:val="18"/>
                <w:szCs w:val="18"/>
              </w:rPr>
              <w:t>以及其他工作任务；不断提升党校培训主阵地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的培训工作质量；保障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参训学员学习、食宿条件；完善党校办学设施建设，优化我县干部队伍整体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素质；加强我县高素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质领导干部人才队伍建设；对全县经济社会建设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产生无形推动作用。</w:t>
            </w:r>
          </w:p>
        </w:tc>
      </w:tr>
      <w:tr w14:paraId="391E72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7D0CBFF0">
            <w:pPr>
              <w:spacing w:before="73" w:line="281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54D8894">
            <w:pPr>
              <w:spacing w:before="228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22A7BAFF">
            <w:pPr>
              <w:spacing w:before="228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58B6CE90">
            <w:pPr>
              <w:spacing w:before="228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29D6FF1E">
            <w:pPr>
              <w:spacing w:before="228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003" w:type="dxa"/>
            <w:vAlign w:val="top"/>
          </w:tcPr>
          <w:p w14:paraId="0DFAC23A">
            <w:pPr>
              <w:spacing w:before="72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</w:t>
            </w:r>
          </w:p>
          <w:p w14:paraId="5C78A3D6">
            <w:pPr>
              <w:spacing w:before="97" w:line="220" w:lineRule="auto"/>
              <w:ind w:left="4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850" w:type="dxa"/>
            <w:vAlign w:val="top"/>
          </w:tcPr>
          <w:p w14:paraId="6C60A829">
            <w:pPr>
              <w:spacing w:before="72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782CBB58">
            <w:pPr>
              <w:spacing w:before="96" w:line="220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1076" w:type="dxa"/>
            <w:vAlign w:val="top"/>
          </w:tcPr>
          <w:p w14:paraId="1B63487B">
            <w:pPr>
              <w:spacing w:before="73" w:line="281" w:lineRule="auto"/>
              <w:ind w:left="364" w:right="171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273EDAAB">
            <w:pPr>
              <w:spacing w:before="228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3E3582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A2BF230">
            <w:pPr>
              <w:spacing w:line="264" w:lineRule="auto"/>
              <w:rPr>
                <w:rFonts w:ascii="Arial"/>
                <w:sz w:val="21"/>
              </w:rPr>
            </w:pPr>
          </w:p>
          <w:p w14:paraId="625C2D00">
            <w:pPr>
              <w:spacing w:line="264" w:lineRule="auto"/>
              <w:rPr>
                <w:rFonts w:ascii="Arial"/>
                <w:sz w:val="21"/>
              </w:rPr>
            </w:pPr>
          </w:p>
          <w:p w14:paraId="0B8E0E60">
            <w:pPr>
              <w:spacing w:line="265" w:lineRule="auto"/>
              <w:rPr>
                <w:rFonts w:ascii="Arial"/>
                <w:sz w:val="21"/>
              </w:rPr>
            </w:pPr>
          </w:p>
          <w:p w14:paraId="3F85A412">
            <w:pPr>
              <w:spacing w:line="265" w:lineRule="auto"/>
              <w:rPr>
                <w:rFonts w:ascii="Arial"/>
                <w:sz w:val="21"/>
              </w:rPr>
            </w:pPr>
          </w:p>
          <w:p w14:paraId="0C0DDEC4">
            <w:pPr>
              <w:spacing w:line="265" w:lineRule="auto"/>
              <w:rPr>
                <w:rFonts w:ascii="Arial"/>
                <w:sz w:val="21"/>
              </w:rPr>
            </w:pPr>
          </w:p>
          <w:p w14:paraId="4491323E">
            <w:pPr>
              <w:spacing w:line="265" w:lineRule="auto"/>
              <w:rPr>
                <w:rFonts w:ascii="Arial"/>
                <w:sz w:val="21"/>
              </w:rPr>
            </w:pPr>
          </w:p>
          <w:p w14:paraId="79581E5A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1ED02C23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D557D91">
            <w:pPr>
              <w:spacing w:line="265" w:lineRule="auto"/>
              <w:rPr>
                <w:rFonts w:ascii="Arial"/>
                <w:sz w:val="21"/>
              </w:rPr>
            </w:pPr>
          </w:p>
          <w:p w14:paraId="5C04C6DE">
            <w:pPr>
              <w:spacing w:line="265" w:lineRule="auto"/>
              <w:rPr>
                <w:rFonts w:ascii="Arial"/>
                <w:sz w:val="21"/>
              </w:rPr>
            </w:pPr>
          </w:p>
          <w:p w14:paraId="01FCAC8D">
            <w:pPr>
              <w:spacing w:line="266" w:lineRule="auto"/>
              <w:rPr>
                <w:rFonts w:ascii="Arial"/>
                <w:sz w:val="21"/>
              </w:rPr>
            </w:pPr>
          </w:p>
          <w:p w14:paraId="0CC9C60D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0135062B">
            <w:pPr>
              <w:spacing w:before="70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党校干部培训</w:t>
            </w:r>
          </w:p>
          <w:p w14:paraId="2F86959E">
            <w:pPr>
              <w:spacing w:before="98" w:line="220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次数</w:t>
            </w:r>
          </w:p>
        </w:tc>
        <w:tc>
          <w:tcPr>
            <w:tcW w:w="930" w:type="dxa"/>
            <w:vAlign w:val="top"/>
          </w:tcPr>
          <w:p w14:paraId="3497A72F">
            <w:pPr>
              <w:spacing w:before="226" w:line="220" w:lineRule="auto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≧8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7D81741D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6FBB22B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209B013">
            <w:pPr>
              <w:spacing w:before="226"/>
              <w:ind w:left="3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76" w:type="dxa"/>
            <w:vAlign w:val="top"/>
          </w:tcPr>
          <w:p w14:paraId="00838A36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9F9CDE6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E079DB3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0C5E2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6732B2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D8D9A4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3A8BAA4">
            <w:pPr>
              <w:spacing w:before="69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党校干部培训</w:t>
            </w:r>
          </w:p>
          <w:p w14:paraId="3DDDE023">
            <w:pPr>
              <w:spacing w:before="98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人次</w:t>
            </w:r>
          </w:p>
        </w:tc>
        <w:tc>
          <w:tcPr>
            <w:tcW w:w="930" w:type="dxa"/>
            <w:vAlign w:val="top"/>
          </w:tcPr>
          <w:p w14:paraId="60798F19">
            <w:pPr>
              <w:spacing w:before="69" w:line="223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≧600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人</w:t>
            </w:r>
          </w:p>
          <w:p w14:paraId="32EE1D17">
            <w:pPr>
              <w:spacing w:before="94" w:line="220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514A1BA8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1293453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081874A">
            <w:pPr>
              <w:spacing w:before="225"/>
              <w:ind w:left="3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76" w:type="dxa"/>
            <w:vAlign w:val="top"/>
          </w:tcPr>
          <w:p w14:paraId="4DFA7D5E">
            <w:pPr>
              <w:spacing w:before="69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8ABFA86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8FD1F42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8D768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CCD731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9ED6B0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29575D9">
            <w:pPr>
              <w:spacing w:before="68" w:line="221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购买培训基地</w:t>
            </w:r>
          </w:p>
          <w:p w14:paraId="033E304D">
            <w:pPr>
              <w:spacing w:before="96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学员宿舍设备</w:t>
            </w:r>
          </w:p>
        </w:tc>
        <w:tc>
          <w:tcPr>
            <w:tcW w:w="930" w:type="dxa"/>
            <w:vAlign w:val="top"/>
          </w:tcPr>
          <w:p w14:paraId="53ECD5A8">
            <w:pPr>
              <w:spacing w:before="225" w:line="222" w:lineRule="auto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>≧</w:t>
            </w:r>
            <w:r>
              <w:rPr>
                <w:rFonts w:ascii="宋体" w:hAnsi="宋体" w:eastAsia="宋体" w:cs="宋体"/>
                <w:spacing w:val="-7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>批</w:t>
            </w:r>
          </w:p>
        </w:tc>
        <w:tc>
          <w:tcPr>
            <w:tcW w:w="1570" w:type="dxa"/>
            <w:vAlign w:val="top"/>
          </w:tcPr>
          <w:p w14:paraId="1F9B4BFD">
            <w:pPr>
              <w:spacing w:before="224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5F67358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A92955A">
            <w:pPr>
              <w:spacing w:before="225"/>
              <w:ind w:left="3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76" w:type="dxa"/>
            <w:vAlign w:val="top"/>
          </w:tcPr>
          <w:p w14:paraId="1DCEB4D9">
            <w:pPr>
              <w:spacing w:before="69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8701FDC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DC624D5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CC04F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0726F8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5B3C2D8">
            <w:pPr>
              <w:spacing w:line="241" w:lineRule="auto"/>
              <w:rPr>
                <w:rFonts w:ascii="Arial"/>
                <w:sz w:val="21"/>
              </w:rPr>
            </w:pPr>
          </w:p>
          <w:p w14:paraId="1FD2B054">
            <w:pPr>
              <w:spacing w:line="241" w:lineRule="auto"/>
              <w:rPr>
                <w:rFonts w:ascii="Arial"/>
                <w:sz w:val="21"/>
              </w:rPr>
            </w:pPr>
          </w:p>
          <w:p w14:paraId="0922014C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62383F1A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4B082BE9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30" w:type="dxa"/>
            <w:vAlign w:val="top"/>
          </w:tcPr>
          <w:p w14:paraId="5AA7A022">
            <w:pPr>
              <w:spacing w:before="227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4AD924BD">
            <w:pPr>
              <w:spacing w:before="226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003" w:type="dxa"/>
            <w:vAlign w:val="top"/>
          </w:tcPr>
          <w:p w14:paraId="48D360E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16BA006">
            <w:pPr>
              <w:spacing w:before="227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76" w:type="dxa"/>
            <w:vAlign w:val="top"/>
          </w:tcPr>
          <w:p w14:paraId="44A5B325">
            <w:pPr>
              <w:spacing w:before="226" w:line="221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0320DBF4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1D770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ACF072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506B75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76B4EC3">
            <w:pPr>
              <w:spacing w:before="71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培训干部培训</w:t>
            </w:r>
          </w:p>
          <w:p w14:paraId="0B8A0F26">
            <w:pPr>
              <w:spacing w:before="98" w:line="220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结业率</w:t>
            </w:r>
          </w:p>
        </w:tc>
        <w:tc>
          <w:tcPr>
            <w:tcW w:w="930" w:type="dxa"/>
            <w:vAlign w:val="top"/>
          </w:tcPr>
          <w:p w14:paraId="01E9B51E">
            <w:pPr>
              <w:spacing w:before="227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002E4596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2D249F5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AF290C0">
            <w:pPr>
              <w:spacing w:before="227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76" w:type="dxa"/>
            <w:vAlign w:val="top"/>
          </w:tcPr>
          <w:p w14:paraId="10ED071B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10ACDE1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D4949B1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90609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1D50DF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2908B2CC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5D4274F9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培训完成及时</w:t>
            </w:r>
          </w:p>
          <w:p w14:paraId="1DA9A3FF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1C7DC0E5">
            <w:pPr>
              <w:spacing w:before="226"/>
              <w:ind w:left="2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≧95%</w:t>
            </w:r>
          </w:p>
        </w:tc>
        <w:tc>
          <w:tcPr>
            <w:tcW w:w="1570" w:type="dxa"/>
            <w:vAlign w:val="top"/>
          </w:tcPr>
          <w:p w14:paraId="29EE204C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45F58B4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A674CE1">
            <w:pPr>
              <w:spacing w:before="226"/>
              <w:ind w:left="3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1076" w:type="dxa"/>
            <w:vAlign w:val="top"/>
          </w:tcPr>
          <w:p w14:paraId="612D9609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E6D60BB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1737D50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0D927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BB9B339">
            <w:pPr>
              <w:spacing w:line="241" w:lineRule="auto"/>
              <w:rPr>
                <w:rFonts w:ascii="Arial"/>
                <w:sz w:val="21"/>
              </w:rPr>
            </w:pPr>
          </w:p>
          <w:p w14:paraId="3BD4F277">
            <w:pPr>
              <w:spacing w:line="241" w:lineRule="auto"/>
              <w:rPr>
                <w:rFonts w:ascii="Arial"/>
                <w:sz w:val="21"/>
              </w:rPr>
            </w:pPr>
          </w:p>
          <w:p w14:paraId="482F215F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76137C4">
            <w:pPr>
              <w:spacing w:line="318" w:lineRule="auto"/>
              <w:rPr>
                <w:rFonts w:ascii="Arial"/>
                <w:sz w:val="21"/>
              </w:rPr>
            </w:pPr>
          </w:p>
          <w:p w14:paraId="4FB0D99B">
            <w:pPr>
              <w:spacing w:line="318" w:lineRule="auto"/>
              <w:rPr>
                <w:rFonts w:ascii="Arial"/>
                <w:sz w:val="21"/>
              </w:rPr>
            </w:pPr>
          </w:p>
          <w:p w14:paraId="6089B5DE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47021777">
            <w:pPr>
              <w:spacing w:before="69" w:line="221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购买培训基地</w:t>
            </w:r>
          </w:p>
          <w:p w14:paraId="44D2A870">
            <w:pPr>
              <w:spacing w:before="96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学员宿舍设备</w:t>
            </w:r>
          </w:p>
        </w:tc>
        <w:tc>
          <w:tcPr>
            <w:tcW w:w="930" w:type="dxa"/>
            <w:vAlign w:val="top"/>
          </w:tcPr>
          <w:p w14:paraId="3F0066B5">
            <w:pPr>
              <w:spacing w:before="69" w:line="282" w:lineRule="auto"/>
              <w:ind w:left="381" w:right="169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≦26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570" w:type="dxa"/>
            <w:vAlign w:val="top"/>
          </w:tcPr>
          <w:p w14:paraId="66CD2614">
            <w:pPr>
              <w:spacing w:before="226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003" w:type="dxa"/>
            <w:vAlign w:val="top"/>
          </w:tcPr>
          <w:p w14:paraId="48EC2ED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154132F">
            <w:pPr>
              <w:spacing w:before="226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76" w:type="dxa"/>
            <w:vAlign w:val="top"/>
          </w:tcPr>
          <w:p w14:paraId="32B991B7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0C1F101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DFC78CA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F813E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175DC0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D36A6C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1509B2C">
            <w:pPr>
              <w:spacing w:before="69" w:line="221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购买培训基地</w:t>
            </w:r>
          </w:p>
          <w:p w14:paraId="16DD78D8">
            <w:pPr>
              <w:spacing w:before="96" w:line="221" w:lineRule="auto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电动悬浮门设</w:t>
            </w:r>
          </w:p>
          <w:p w14:paraId="7D2BD78E">
            <w:pPr>
              <w:spacing w:before="96" w:line="222" w:lineRule="auto"/>
              <w:ind w:left="6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</w:t>
            </w:r>
          </w:p>
        </w:tc>
        <w:tc>
          <w:tcPr>
            <w:tcW w:w="930" w:type="dxa"/>
            <w:vAlign w:val="top"/>
          </w:tcPr>
          <w:p w14:paraId="68DE1643">
            <w:pPr>
              <w:spacing w:line="320" w:lineRule="auto"/>
              <w:rPr>
                <w:rFonts w:ascii="Arial"/>
                <w:sz w:val="21"/>
              </w:rPr>
            </w:pPr>
          </w:p>
          <w:p w14:paraId="456B8CE0">
            <w:pPr>
              <w:spacing w:before="59" w:line="221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≦5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42ECE0EB">
            <w:pPr>
              <w:spacing w:line="321" w:lineRule="auto"/>
              <w:rPr>
                <w:rFonts w:ascii="Arial"/>
                <w:sz w:val="21"/>
              </w:rPr>
            </w:pPr>
          </w:p>
          <w:p w14:paraId="3B9B910C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003" w:type="dxa"/>
            <w:vAlign w:val="top"/>
          </w:tcPr>
          <w:p w14:paraId="4F65C1E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06C75A6">
            <w:pPr>
              <w:spacing w:line="321" w:lineRule="auto"/>
              <w:rPr>
                <w:rFonts w:ascii="Arial"/>
                <w:sz w:val="21"/>
              </w:rPr>
            </w:pPr>
          </w:p>
          <w:p w14:paraId="070A5C09">
            <w:pPr>
              <w:spacing w:before="58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76" w:type="dxa"/>
            <w:vAlign w:val="top"/>
          </w:tcPr>
          <w:p w14:paraId="1228C9CE">
            <w:pPr>
              <w:spacing w:before="225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74BB908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02BDCA9">
            <w:pPr>
              <w:spacing w:line="321" w:lineRule="auto"/>
              <w:rPr>
                <w:rFonts w:ascii="Arial"/>
                <w:sz w:val="21"/>
              </w:rPr>
            </w:pPr>
          </w:p>
          <w:p w14:paraId="2BC75D4E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8D4FE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880" w:type="dxa"/>
            <w:vAlign w:val="top"/>
          </w:tcPr>
          <w:p w14:paraId="0FC932E2">
            <w:pPr>
              <w:spacing w:line="477" w:lineRule="auto"/>
              <w:rPr>
                <w:rFonts w:ascii="Arial"/>
                <w:sz w:val="21"/>
              </w:rPr>
            </w:pPr>
          </w:p>
          <w:p w14:paraId="4F4328BA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5163658C">
            <w:pPr>
              <w:spacing w:line="316" w:lineRule="auto"/>
              <w:rPr>
                <w:rFonts w:ascii="Arial"/>
                <w:sz w:val="21"/>
              </w:rPr>
            </w:pPr>
          </w:p>
          <w:p w14:paraId="44FE0F6A">
            <w:pPr>
              <w:spacing w:line="316" w:lineRule="auto"/>
              <w:rPr>
                <w:rFonts w:ascii="Arial"/>
                <w:sz w:val="21"/>
              </w:rPr>
            </w:pPr>
          </w:p>
          <w:p w14:paraId="638D6998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55CD6BB5">
            <w:pPr>
              <w:spacing w:before="70" w:line="320" w:lineRule="auto"/>
              <w:ind w:left="110" w:right="85" w:firstLine="5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提高党员领导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干部整体素质，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加强我县领导</w:t>
            </w:r>
          </w:p>
          <w:p w14:paraId="5C572AA5">
            <w:pPr>
              <w:spacing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干部人才队伍</w:t>
            </w:r>
          </w:p>
          <w:p w14:paraId="087C7143">
            <w:pPr>
              <w:spacing w:before="97" w:line="222" w:lineRule="auto"/>
              <w:ind w:left="5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建设</w:t>
            </w:r>
          </w:p>
        </w:tc>
        <w:tc>
          <w:tcPr>
            <w:tcW w:w="930" w:type="dxa"/>
            <w:vAlign w:val="top"/>
          </w:tcPr>
          <w:p w14:paraId="591F631C">
            <w:pPr>
              <w:spacing w:line="476" w:lineRule="auto"/>
              <w:rPr>
                <w:rFonts w:ascii="Arial"/>
                <w:sz w:val="21"/>
              </w:rPr>
            </w:pPr>
          </w:p>
          <w:p w14:paraId="6242DF97">
            <w:pPr>
              <w:spacing w:before="59" w:line="322" w:lineRule="auto"/>
              <w:ind w:left="384" w:right="19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显著提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高</w:t>
            </w:r>
          </w:p>
        </w:tc>
        <w:tc>
          <w:tcPr>
            <w:tcW w:w="1570" w:type="dxa"/>
            <w:vAlign w:val="top"/>
          </w:tcPr>
          <w:p w14:paraId="76473E72">
            <w:pPr>
              <w:spacing w:line="315" w:lineRule="auto"/>
              <w:rPr>
                <w:rFonts w:ascii="Arial"/>
                <w:sz w:val="21"/>
              </w:rPr>
            </w:pPr>
          </w:p>
          <w:p w14:paraId="194A11BD">
            <w:pPr>
              <w:spacing w:line="316" w:lineRule="auto"/>
              <w:rPr>
                <w:rFonts w:ascii="Arial"/>
                <w:sz w:val="21"/>
              </w:rPr>
            </w:pPr>
          </w:p>
          <w:p w14:paraId="6F6D263C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2D267DC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AB7C9DE">
            <w:pPr>
              <w:spacing w:line="316" w:lineRule="auto"/>
              <w:rPr>
                <w:rFonts w:ascii="Arial"/>
                <w:sz w:val="21"/>
              </w:rPr>
            </w:pPr>
          </w:p>
          <w:p w14:paraId="5DFB2D37">
            <w:pPr>
              <w:spacing w:line="316" w:lineRule="auto"/>
              <w:rPr>
                <w:rFonts w:ascii="Arial"/>
                <w:sz w:val="21"/>
              </w:rPr>
            </w:pPr>
          </w:p>
          <w:p w14:paraId="5616CB6C">
            <w:pPr>
              <w:spacing w:before="58"/>
              <w:ind w:left="3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1076" w:type="dxa"/>
            <w:vAlign w:val="top"/>
          </w:tcPr>
          <w:p w14:paraId="2E18A068">
            <w:pPr>
              <w:spacing w:line="477" w:lineRule="auto"/>
              <w:rPr>
                <w:rFonts w:ascii="Arial"/>
                <w:sz w:val="21"/>
              </w:rPr>
            </w:pPr>
          </w:p>
          <w:p w14:paraId="38AD2AC8">
            <w:pPr>
              <w:spacing w:before="58" w:line="322" w:lineRule="auto"/>
              <w:ind w:left="275" w:right="17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3FDFB813">
            <w:pPr>
              <w:spacing w:line="316" w:lineRule="auto"/>
              <w:rPr>
                <w:rFonts w:ascii="Arial"/>
                <w:sz w:val="21"/>
              </w:rPr>
            </w:pPr>
          </w:p>
          <w:p w14:paraId="356E2427">
            <w:pPr>
              <w:spacing w:line="316" w:lineRule="auto"/>
              <w:rPr>
                <w:rFonts w:ascii="Arial"/>
                <w:sz w:val="21"/>
              </w:rPr>
            </w:pPr>
          </w:p>
          <w:p w14:paraId="109B424E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71C32E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880" w:type="dxa"/>
            <w:vAlign w:val="top"/>
          </w:tcPr>
          <w:p w14:paraId="70D765A8">
            <w:pPr>
              <w:spacing w:before="229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60BA2CA6">
            <w:pPr>
              <w:spacing w:line="324" w:lineRule="auto"/>
              <w:rPr>
                <w:rFonts w:ascii="Arial"/>
                <w:sz w:val="21"/>
              </w:rPr>
            </w:pPr>
          </w:p>
          <w:p w14:paraId="00CA92F6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26DDFAC0">
            <w:pPr>
              <w:spacing w:before="73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培训领导干部</w:t>
            </w:r>
          </w:p>
          <w:p w14:paraId="7F4161D3">
            <w:pPr>
              <w:spacing w:before="98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对培训工作满</w:t>
            </w:r>
          </w:p>
          <w:p w14:paraId="00412A00">
            <w:pPr>
              <w:spacing w:before="97" w:line="221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意度</w:t>
            </w:r>
          </w:p>
        </w:tc>
        <w:tc>
          <w:tcPr>
            <w:tcW w:w="930" w:type="dxa"/>
            <w:vAlign w:val="top"/>
          </w:tcPr>
          <w:p w14:paraId="0E070C00">
            <w:pPr>
              <w:spacing w:line="324" w:lineRule="auto"/>
              <w:rPr>
                <w:rFonts w:ascii="Arial"/>
                <w:sz w:val="21"/>
              </w:rPr>
            </w:pPr>
          </w:p>
          <w:p w14:paraId="0E2C1966">
            <w:pPr>
              <w:spacing w:before="58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≧95.0%</w:t>
            </w:r>
          </w:p>
        </w:tc>
        <w:tc>
          <w:tcPr>
            <w:tcW w:w="1570" w:type="dxa"/>
            <w:vAlign w:val="top"/>
          </w:tcPr>
          <w:p w14:paraId="0945D990">
            <w:pPr>
              <w:spacing w:line="324" w:lineRule="auto"/>
              <w:rPr>
                <w:rFonts w:ascii="Arial"/>
                <w:sz w:val="21"/>
              </w:rPr>
            </w:pPr>
          </w:p>
          <w:p w14:paraId="6DFCD915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4F62A1B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47EC6BA">
            <w:pPr>
              <w:spacing w:line="324" w:lineRule="auto"/>
              <w:rPr>
                <w:rFonts w:ascii="Arial"/>
                <w:sz w:val="21"/>
              </w:rPr>
            </w:pPr>
          </w:p>
          <w:p w14:paraId="1FA8A568">
            <w:pPr>
              <w:spacing w:before="59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76" w:type="dxa"/>
            <w:vAlign w:val="top"/>
          </w:tcPr>
          <w:p w14:paraId="75E7984B">
            <w:pPr>
              <w:spacing w:before="229" w:line="220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56ED732E">
            <w:pPr>
              <w:spacing w:before="97" w:line="221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615D2DE7">
            <w:pPr>
              <w:spacing w:line="324" w:lineRule="auto"/>
              <w:rPr>
                <w:rFonts w:ascii="Arial"/>
                <w:sz w:val="21"/>
              </w:rPr>
            </w:pPr>
          </w:p>
          <w:p w14:paraId="38BD9A37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0377CC3B">
      <w:pPr>
        <w:rPr>
          <w:rFonts w:ascii="Arial"/>
          <w:sz w:val="21"/>
        </w:rPr>
      </w:pPr>
    </w:p>
    <w:p w14:paraId="3D88C97F">
      <w:pPr>
        <w:rPr>
          <w:rFonts w:ascii="Arial" w:hAnsi="Arial" w:eastAsia="Arial" w:cs="Arial"/>
          <w:sz w:val="21"/>
          <w:szCs w:val="21"/>
        </w:rPr>
        <w:sectPr>
          <w:footerReference r:id="rId28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2BEF2892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2AAD68CD">
      <w:pPr>
        <w:pStyle w:val="2"/>
        <w:spacing w:before="150" w:line="219" w:lineRule="auto"/>
        <w:ind w:left="684"/>
      </w:pPr>
      <w:r>
        <w:rPr>
          <w:rFonts w:hint="eastAsia"/>
          <w:spacing w:val="6"/>
        </w:rPr>
        <w:t>我单位未安排面向小微企业预留政府采购项目预算</w:t>
      </w:r>
      <w:r>
        <w:rPr>
          <w:spacing w:val="6"/>
        </w:rPr>
        <w:t>。</w:t>
      </w:r>
    </w:p>
    <w:p w14:paraId="3E8240F6">
      <w:pPr>
        <w:rPr>
          <w:rFonts w:ascii="Arial"/>
          <w:sz w:val="21"/>
        </w:rPr>
      </w:pPr>
    </w:p>
    <w:p w14:paraId="1F8B559E">
      <w:pPr>
        <w:rPr>
          <w:rFonts w:ascii="Arial"/>
          <w:sz w:val="21"/>
        </w:rPr>
      </w:pPr>
    </w:p>
    <w:p w14:paraId="3066C41D">
      <w:pPr>
        <w:spacing w:line="241" w:lineRule="auto"/>
        <w:rPr>
          <w:rFonts w:ascii="Arial"/>
          <w:sz w:val="21"/>
        </w:rPr>
      </w:pPr>
    </w:p>
    <w:p w14:paraId="48DF923C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5C659240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5F074198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547ABF82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6819AFAC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4AC2B853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55A3679D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135920EA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290D718A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4979814F">
      <w:pPr>
        <w:spacing w:line="265" w:lineRule="auto"/>
        <w:sectPr>
          <w:footerReference r:id="rId29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6EAA7330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2D877436">
      <w:pPr>
        <w:spacing w:line="251" w:lineRule="auto"/>
        <w:rPr>
          <w:rFonts w:ascii="Arial"/>
          <w:sz w:val="21"/>
        </w:rPr>
      </w:pPr>
    </w:p>
    <w:p w14:paraId="20E52EC2">
      <w:pPr>
        <w:spacing w:line="251" w:lineRule="auto"/>
        <w:rPr>
          <w:rFonts w:ascii="Arial"/>
          <w:sz w:val="21"/>
        </w:rPr>
      </w:pPr>
    </w:p>
    <w:p w14:paraId="6819C74E">
      <w:pPr>
        <w:spacing w:line="251" w:lineRule="auto"/>
        <w:rPr>
          <w:rFonts w:ascii="Arial"/>
          <w:sz w:val="21"/>
        </w:rPr>
      </w:pPr>
    </w:p>
    <w:p w14:paraId="22EF020F">
      <w:pPr>
        <w:spacing w:line="251" w:lineRule="auto"/>
        <w:rPr>
          <w:rFonts w:ascii="Arial"/>
          <w:sz w:val="21"/>
        </w:rPr>
      </w:pPr>
    </w:p>
    <w:p w14:paraId="5B3AE7A4">
      <w:pPr>
        <w:spacing w:line="251" w:lineRule="auto"/>
        <w:rPr>
          <w:rFonts w:ascii="Arial"/>
          <w:sz w:val="21"/>
        </w:rPr>
      </w:pPr>
    </w:p>
    <w:p w14:paraId="0B1E28E0">
      <w:pPr>
        <w:spacing w:line="251" w:lineRule="auto"/>
        <w:rPr>
          <w:rFonts w:ascii="Arial"/>
          <w:sz w:val="21"/>
        </w:rPr>
      </w:pPr>
    </w:p>
    <w:p w14:paraId="46C72ED8">
      <w:pPr>
        <w:spacing w:line="251" w:lineRule="auto"/>
        <w:rPr>
          <w:rFonts w:ascii="Arial"/>
          <w:sz w:val="21"/>
        </w:rPr>
      </w:pPr>
    </w:p>
    <w:p w14:paraId="49FC5622">
      <w:pPr>
        <w:spacing w:line="251" w:lineRule="auto"/>
        <w:rPr>
          <w:rFonts w:ascii="Arial"/>
          <w:sz w:val="21"/>
        </w:rPr>
      </w:pPr>
    </w:p>
    <w:p w14:paraId="548352F9">
      <w:pPr>
        <w:spacing w:line="251" w:lineRule="auto"/>
        <w:rPr>
          <w:rFonts w:ascii="Arial"/>
          <w:sz w:val="21"/>
        </w:rPr>
      </w:pPr>
    </w:p>
    <w:p w14:paraId="360F2E77">
      <w:pPr>
        <w:spacing w:line="251" w:lineRule="auto"/>
        <w:rPr>
          <w:rFonts w:ascii="Arial"/>
          <w:sz w:val="21"/>
        </w:rPr>
      </w:pPr>
    </w:p>
    <w:p w14:paraId="6C424760">
      <w:pPr>
        <w:spacing w:line="252" w:lineRule="auto"/>
        <w:rPr>
          <w:rFonts w:ascii="Arial"/>
          <w:sz w:val="21"/>
        </w:rPr>
      </w:pPr>
    </w:p>
    <w:p w14:paraId="1F73FF99">
      <w:pPr>
        <w:spacing w:line="252" w:lineRule="auto"/>
        <w:rPr>
          <w:rFonts w:ascii="Arial"/>
          <w:sz w:val="21"/>
        </w:rPr>
      </w:pPr>
    </w:p>
    <w:p w14:paraId="4B9DB3A3">
      <w:pPr>
        <w:spacing w:line="252" w:lineRule="auto"/>
        <w:rPr>
          <w:rFonts w:ascii="Arial"/>
          <w:sz w:val="21"/>
        </w:rPr>
      </w:pPr>
    </w:p>
    <w:p w14:paraId="715B118E">
      <w:pPr>
        <w:spacing w:line="252" w:lineRule="auto"/>
        <w:rPr>
          <w:rFonts w:ascii="Arial"/>
          <w:sz w:val="21"/>
        </w:rPr>
      </w:pPr>
    </w:p>
    <w:p w14:paraId="0726718F">
      <w:pPr>
        <w:pStyle w:val="2"/>
        <w:spacing w:before="101" w:line="219" w:lineRule="auto"/>
        <w:ind w:right="16"/>
        <w:jc w:val="right"/>
      </w:pPr>
      <w:r>
        <w:rPr>
          <w:spacing w:val="6"/>
        </w:rPr>
        <w:t>中国共产党托克逊县委员会党校</w:t>
      </w:r>
    </w:p>
    <w:p w14:paraId="5BD36BA3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0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B694F5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9FD740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24DCDF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F8389">
    <w:pPr>
      <w:spacing w:before="1" w:line="235" w:lineRule="auto"/>
      <w:ind w:left="120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C0838B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604FC0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C49341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E494EC">
    <w:pPr>
      <w:spacing w:before="1" w:line="235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AC562E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772151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9A596C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C93CA5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43CACF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C8225D">
    <w:pPr>
      <w:spacing w:line="234" w:lineRule="auto"/>
      <w:ind w:right="9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2AD668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A64C53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502B25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37576C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59D36E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D6FE1A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005D6D">
    <w:pPr>
      <w:spacing w:before="1" w:line="235" w:lineRule="auto"/>
      <w:ind w:right="5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81C8D5">
    <w:pPr>
      <w:spacing w:line="234" w:lineRule="auto"/>
      <w:ind w:left="820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104905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3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D0FA88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7F0303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8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47906E">
    <w:pPr>
      <w:spacing w:line="234" w:lineRule="auto"/>
      <w:ind w:left="823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2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86F1A79"/>
    <w:rsid w:val="2C3B13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theme" Target="theme/theme1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26</Pages>
  <Words>6473</Words>
  <Characters>8179</Characters>
  <TotalTime>2</TotalTime>
  <ScaleCrop>false</ScaleCrop>
  <LinksUpToDate>false</LinksUpToDate>
  <CharactersWithSpaces>9019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2024-01-16T17:38:00Z</dcterms:created>
  <dc:creator>森</dc:creator>
  <cp:lastModifiedBy>Administrator</cp:lastModifiedBy>
  <dcterms:modified xsi:type="dcterms:W3CDTF">2025-07-28T12:46:17Z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2025-07-10T16:42:18Z</vt:filetime>
  </property>
  <property fmtid="{D5CDD505-2E9C-101B-9397-08002B2CF9AE}" pid="4" name="KSOTemplateDocerSaveRecord">
    <vt:lpwstr>eyJoZGlkIjoiMmQ3NTJkMGIxM2IyZTU3NWFjZTM1ODI3ZmYyZGRhNWEifQ==</vt:lpwstr>
  </property>
  <property fmtid="{D5CDD505-2E9C-101B-9397-08002B2CF9AE}" pid="5" name="KSOProductBuildVer">
    <vt:lpwstr>2052-12.1.0.21915</vt:lpwstr>
  </property>
  <property fmtid="{D5CDD505-2E9C-101B-9397-08002B2CF9AE}" pid="6" name="ICV">
    <vt:lpwstr>77D0DA238A38498BADC766B9F3ED69A9_12</vt:lpwstr>
  </property>
</Properties>
</file>