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B3C3D">
      <w:pPr>
        <w:spacing w:line="251" w:lineRule="auto"/>
        <w:rPr>
          <w:rFonts w:ascii="Arial"/>
          <w:sz w:val="21"/>
        </w:rPr>
      </w:pPr>
    </w:p>
    <w:p w14:paraId="0F58064F">
      <w:pPr>
        <w:spacing w:line="251" w:lineRule="auto"/>
        <w:rPr>
          <w:rFonts w:ascii="Arial"/>
          <w:sz w:val="21"/>
        </w:rPr>
      </w:pPr>
    </w:p>
    <w:p w14:paraId="6A8C3B74">
      <w:pPr>
        <w:spacing w:line="251" w:lineRule="auto"/>
        <w:rPr>
          <w:rFonts w:ascii="Arial"/>
          <w:sz w:val="21"/>
        </w:rPr>
      </w:pPr>
    </w:p>
    <w:p w14:paraId="581BA8B4">
      <w:pPr>
        <w:spacing w:line="251" w:lineRule="auto"/>
        <w:rPr>
          <w:rFonts w:ascii="Arial"/>
          <w:sz w:val="21"/>
        </w:rPr>
      </w:pPr>
    </w:p>
    <w:p w14:paraId="5FE0D579">
      <w:pPr>
        <w:spacing w:line="251" w:lineRule="auto"/>
        <w:rPr>
          <w:rFonts w:ascii="Arial"/>
          <w:sz w:val="21"/>
        </w:rPr>
      </w:pPr>
    </w:p>
    <w:p w14:paraId="02E4BBA2">
      <w:pPr>
        <w:spacing w:line="251" w:lineRule="auto"/>
        <w:rPr>
          <w:rFonts w:ascii="Arial"/>
          <w:sz w:val="21"/>
        </w:rPr>
      </w:pPr>
    </w:p>
    <w:p w14:paraId="7A15ECB5">
      <w:pPr>
        <w:spacing w:line="252" w:lineRule="auto"/>
        <w:rPr>
          <w:rFonts w:ascii="Arial"/>
          <w:sz w:val="21"/>
        </w:rPr>
      </w:pPr>
    </w:p>
    <w:p w14:paraId="61AB7DF0">
      <w:pPr>
        <w:spacing w:before="140" w:line="247" w:lineRule="auto"/>
        <w:ind w:left="1884" w:right="208" w:hanging="1663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新疆维吾尔自治区托克逊县人民政府办公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室</w:t>
      </w:r>
      <w:r>
        <w:rPr>
          <w:rFonts w:ascii="黑体" w:hAnsi="黑体" w:eastAsia="黑体" w:cs="黑体"/>
          <w:spacing w:val="-9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年单位预算公开</w:t>
      </w:r>
    </w:p>
    <w:p w14:paraId="165924D3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E19BD33">
      <w:pPr>
        <w:spacing w:line="294" w:lineRule="auto"/>
        <w:rPr>
          <w:rFonts w:ascii="Arial"/>
          <w:sz w:val="21"/>
        </w:rPr>
      </w:pPr>
    </w:p>
    <w:p w14:paraId="353172E2">
      <w:pPr>
        <w:spacing w:line="295" w:lineRule="auto"/>
        <w:rPr>
          <w:rFonts w:ascii="Arial"/>
          <w:sz w:val="21"/>
        </w:rPr>
      </w:pPr>
    </w:p>
    <w:p w14:paraId="24242E22">
      <w:pPr>
        <w:spacing w:line="295" w:lineRule="auto"/>
        <w:rPr>
          <w:rFonts w:ascii="Arial"/>
          <w:sz w:val="21"/>
        </w:rPr>
      </w:pPr>
    </w:p>
    <w:p w14:paraId="61BB3AC4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762E229B">
      <w:pPr>
        <w:spacing w:line="340" w:lineRule="auto"/>
        <w:rPr>
          <w:rFonts w:ascii="Arial"/>
          <w:sz w:val="21"/>
        </w:rPr>
      </w:pPr>
    </w:p>
    <w:p w14:paraId="40679F81">
      <w:pPr>
        <w:spacing w:line="341" w:lineRule="auto"/>
        <w:rPr>
          <w:rFonts w:ascii="Arial"/>
          <w:sz w:val="21"/>
        </w:rPr>
      </w:pPr>
    </w:p>
    <w:p w14:paraId="6ACE3E96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托克逊县人民政府办公室单位概况</w:t>
      </w:r>
    </w:p>
    <w:p w14:paraId="6688A8AE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67D80BB2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088EB4B1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ED96A03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27125C7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6D2377F6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385D28D8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F2096E1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76D341B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538C8E1C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3B0F1F74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E27B242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0491319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532A811D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DCDF72F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一、关于托克逊县人民政府办公室单位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0700FABE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二、关于托克逊县人民政府办公室单位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42A9D5B1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40A46E7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三、关于托克逊县人民政府办公室单位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0D5182BC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四、关于托克逊县人民政府办公室单位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727AC645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五、关于托克逊县人民政府办公室单位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293D2B50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六、关于托克逊县人民政府办公室单位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3844C9D8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七、关于托克逊县人民政府办公室单位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64EFF5C4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八、关于托克逊县人民政府办公室单位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62A8F343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九、关于托克逊县人民政府办公室单位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284B010B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十、关于托克逊县人民政府办公室单位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0472221D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3DEDAA3D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505C4863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FB5B29B">
      <w:pPr>
        <w:spacing w:before="163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托克逊县人民政府办公室单位概况</w:t>
      </w:r>
    </w:p>
    <w:p w14:paraId="1D2E6508">
      <w:pPr>
        <w:spacing w:line="261" w:lineRule="auto"/>
        <w:rPr>
          <w:rFonts w:ascii="Arial"/>
          <w:sz w:val="21"/>
        </w:rPr>
      </w:pPr>
    </w:p>
    <w:p w14:paraId="35E3C3D2">
      <w:pPr>
        <w:spacing w:line="261" w:lineRule="auto"/>
        <w:rPr>
          <w:rFonts w:ascii="Arial"/>
          <w:sz w:val="21"/>
        </w:rPr>
      </w:pPr>
    </w:p>
    <w:p w14:paraId="05F440F2">
      <w:pPr>
        <w:spacing w:line="261" w:lineRule="auto"/>
        <w:rPr>
          <w:rFonts w:ascii="Arial"/>
          <w:sz w:val="21"/>
        </w:rPr>
      </w:pPr>
    </w:p>
    <w:p w14:paraId="623303D9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1E680A8">
      <w:pPr>
        <w:pStyle w:val="2"/>
        <w:spacing w:before="162" w:line="270" w:lineRule="auto"/>
        <w:ind w:left="29" w:right="228" w:firstLine="630"/>
      </w:pPr>
      <w:r>
        <w:rPr>
          <w:spacing w:val="9"/>
        </w:rPr>
        <w:t>（1）负责县人民政府会议的准备工作，协助县人民政</w:t>
      </w:r>
      <w:r>
        <w:rPr>
          <w:spacing w:val="12"/>
        </w:rPr>
        <w:t xml:space="preserve"> </w:t>
      </w:r>
      <w:r>
        <w:rPr>
          <w:spacing w:val="8"/>
        </w:rPr>
        <w:t>府领导同志组织会议决定事项的实施。</w:t>
      </w:r>
    </w:p>
    <w:p w14:paraId="20D1049F">
      <w:pPr>
        <w:pStyle w:val="2"/>
        <w:spacing w:before="169" w:line="271" w:lineRule="auto"/>
        <w:ind w:left="70" w:right="228" w:firstLine="589"/>
      </w:pPr>
      <w:r>
        <w:rPr>
          <w:spacing w:val="9"/>
        </w:rPr>
        <w:t>（2）协助县人民政府领导同志组织起草或审核以县人</w:t>
      </w:r>
      <w:r>
        <w:rPr>
          <w:spacing w:val="12"/>
        </w:rPr>
        <w:t xml:space="preserve"> </w:t>
      </w:r>
      <w:r>
        <w:rPr>
          <w:spacing w:val="6"/>
        </w:rPr>
        <w:t>民政府、县人民政府办公室名义发布的公文。</w:t>
      </w:r>
    </w:p>
    <w:p w14:paraId="33B663D4">
      <w:pPr>
        <w:pStyle w:val="2"/>
        <w:spacing w:before="170" w:line="289" w:lineRule="auto"/>
        <w:ind w:left="36" w:right="81" w:firstLine="622"/>
      </w:pPr>
      <w:r>
        <w:rPr>
          <w:spacing w:val="9"/>
        </w:rPr>
        <w:t>（3）研究县人民政府各部门和各乡（镇）人民政府请</w:t>
      </w:r>
      <w:r>
        <w:rPr>
          <w:spacing w:val="6"/>
        </w:rPr>
        <w:t xml:space="preserve">  </w:t>
      </w:r>
      <w:r>
        <w:rPr>
          <w:spacing w:val="8"/>
        </w:rPr>
        <w:t>示县人民政府的问题，提出审核意见，报县人民政府领导审</w:t>
      </w:r>
      <w:r>
        <w:rPr>
          <w:spacing w:val="14"/>
        </w:rPr>
        <w:t xml:space="preserve"> </w:t>
      </w:r>
      <w:r>
        <w:rPr>
          <w:spacing w:val="-7"/>
        </w:rPr>
        <w:t>批。</w:t>
      </w:r>
    </w:p>
    <w:p w14:paraId="2CCDA9E7">
      <w:pPr>
        <w:pStyle w:val="2"/>
        <w:spacing w:before="168" w:line="287" w:lineRule="auto"/>
        <w:ind w:left="65" w:right="83" w:firstLine="594"/>
      </w:pPr>
      <w:r>
        <w:rPr>
          <w:spacing w:val="9"/>
        </w:rPr>
        <w:t>（4）督促检查县人民政府公文、会议决定事项及县人</w:t>
      </w:r>
      <w:r>
        <w:rPr>
          <w:spacing w:val="6"/>
        </w:rPr>
        <w:t xml:space="preserve">  </w:t>
      </w:r>
      <w:r>
        <w:rPr>
          <w:spacing w:val="7"/>
        </w:rPr>
        <w:t>民政府领导同志有关指示的执行落实情况并跟踪调研，及时</w:t>
      </w:r>
      <w:r>
        <w:rPr>
          <w:spacing w:val="9"/>
        </w:rPr>
        <w:t xml:space="preserve"> </w:t>
      </w:r>
      <w:r>
        <w:rPr>
          <w:spacing w:val="5"/>
        </w:rPr>
        <w:t>向县人民政府领导同志报告。</w:t>
      </w:r>
    </w:p>
    <w:p w14:paraId="71BBE8A2">
      <w:pPr>
        <w:pStyle w:val="2"/>
        <w:spacing w:before="172" w:line="272" w:lineRule="auto"/>
        <w:ind w:left="30" w:right="228" w:firstLine="629"/>
      </w:pPr>
      <w:r>
        <w:rPr>
          <w:spacing w:val="9"/>
        </w:rPr>
        <w:t>（5）负责接收和办理向县人民政府报送的紧急重要事</w:t>
      </w:r>
      <w:r>
        <w:rPr>
          <w:spacing w:val="12"/>
        </w:rPr>
        <w:t xml:space="preserve"> </w:t>
      </w:r>
      <w:r>
        <w:rPr>
          <w:spacing w:val="-4"/>
        </w:rPr>
        <w:t>项。</w:t>
      </w:r>
    </w:p>
    <w:p w14:paraId="18546E2A">
      <w:pPr>
        <w:pStyle w:val="2"/>
        <w:spacing w:before="167" w:line="270" w:lineRule="auto"/>
        <w:ind w:left="22" w:firstLine="636"/>
      </w:pPr>
      <w:r>
        <w:rPr>
          <w:spacing w:val="6"/>
        </w:rPr>
        <w:t>（6）根据县人民政府领导的指示，组织专题调</w:t>
      </w:r>
      <w:r>
        <w:rPr>
          <w:spacing w:val="5"/>
        </w:rPr>
        <w:t>查研究，</w:t>
      </w:r>
      <w:r>
        <w:t xml:space="preserve"> </w:t>
      </w:r>
      <w:r>
        <w:rPr>
          <w:spacing w:val="8"/>
        </w:rPr>
        <w:t>及时反映情况、提出建议。</w:t>
      </w:r>
    </w:p>
    <w:p w14:paraId="476D44D3">
      <w:pPr>
        <w:pStyle w:val="2"/>
        <w:spacing w:before="175" w:line="287" w:lineRule="auto"/>
        <w:ind w:left="16" w:right="83" w:firstLine="642"/>
      </w:pPr>
      <w:r>
        <w:rPr>
          <w:spacing w:val="9"/>
        </w:rPr>
        <w:t>（7）负责县人民政府的值班工作，及时向县人民政府</w:t>
      </w:r>
      <w:r>
        <w:rPr>
          <w:spacing w:val="6"/>
        </w:rPr>
        <w:t xml:space="preserve">  </w:t>
      </w:r>
      <w:r>
        <w:rPr>
          <w:spacing w:val="9"/>
        </w:rPr>
        <w:t>领导同志报告重要情况，协助处理各部门和各乡（镇）向县</w:t>
      </w:r>
      <w:r>
        <w:rPr>
          <w:spacing w:val="6"/>
        </w:rPr>
        <w:t xml:space="preserve"> </w:t>
      </w:r>
      <w:r>
        <w:rPr>
          <w:spacing w:val="8"/>
        </w:rPr>
        <w:t>人民政府反映的重要问题。</w:t>
      </w:r>
    </w:p>
    <w:p w14:paraId="04607FAF">
      <w:pPr>
        <w:pStyle w:val="2"/>
        <w:spacing w:before="172" w:line="270" w:lineRule="auto"/>
        <w:ind w:left="30" w:right="228" w:firstLine="629"/>
      </w:pPr>
      <w:r>
        <w:rPr>
          <w:spacing w:val="9"/>
        </w:rPr>
        <w:t>（8）负责出国人员的国内服务事务及上级安排的外国</w:t>
      </w:r>
      <w:r>
        <w:rPr>
          <w:spacing w:val="12"/>
        </w:rPr>
        <w:t xml:space="preserve"> </w:t>
      </w:r>
      <w:r>
        <w:rPr>
          <w:spacing w:val="7"/>
        </w:rPr>
        <w:t>客人来境的接待、服务工作。</w:t>
      </w:r>
    </w:p>
    <w:p w14:paraId="538A2EDC">
      <w:pPr>
        <w:pStyle w:val="2"/>
        <w:spacing w:before="173" w:line="272" w:lineRule="auto"/>
        <w:ind w:left="30" w:right="228" w:firstLine="629"/>
      </w:pPr>
      <w:r>
        <w:rPr>
          <w:spacing w:val="9"/>
        </w:rPr>
        <w:t>（9）负责全县政府系统政务信息的组织协调和管理工</w:t>
      </w:r>
      <w:r>
        <w:rPr>
          <w:spacing w:val="12"/>
        </w:rPr>
        <w:t xml:space="preserve"> </w:t>
      </w:r>
      <w:r>
        <w:rPr>
          <w:spacing w:val="-4"/>
        </w:rPr>
        <w:t>作。</w:t>
      </w:r>
    </w:p>
    <w:p w14:paraId="358BFC85">
      <w:pPr>
        <w:spacing w:line="272" w:lineRule="auto"/>
        <w:sectPr>
          <w:footerReference r:id="rId8" w:type="default"/>
          <w:pgSz w:w="11906" w:h="16839"/>
          <w:pgMar w:top="1431" w:right="1718" w:bottom="1521" w:left="1785" w:header="0" w:footer="1153" w:gutter="0"/>
          <w:cols w:space="720" w:num="1"/>
        </w:sectPr>
      </w:pPr>
    </w:p>
    <w:p w14:paraId="57CBCB54">
      <w:pPr>
        <w:pStyle w:val="2"/>
        <w:spacing w:before="168" w:line="296" w:lineRule="auto"/>
        <w:ind w:left="40" w:right="109" w:firstLine="619"/>
      </w:pPr>
      <w:r>
        <w:rPr>
          <w:spacing w:val="9"/>
        </w:rPr>
        <w:t>（10）负责党政机关配备的用于定向保障</w:t>
      </w:r>
      <w:r>
        <w:rPr>
          <w:spacing w:val="8"/>
        </w:rPr>
        <w:t>公务活动的机</w:t>
      </w:r>
      <w:r>
        <w:t xml:space="preserve"> </w:t>
      </w:r>
      <w:r>
        <w:rPr>
          <w:spacing w:val="8"/>
        </w:rPr>
        <w:t>动车辆，包括一般公务用车、执法执勤用车；负责党政机关</w:t>
      </w:r>
      <w:r>
        <w:rPr>
          <w:spacing w:val="10"/>
        </w:rPr>
        <w:t xml:space="preserve"> </w:t>
      </w:r>
      <w:r>
        <w:rPr>
          <w:spacing w:val="8"/>
        </w:rPr>
        <w:t>办公用房的规划、建设、权属、配置、使用、维修、处置；</w:t>
      </w:r>
      <w:r>
        <w:rPr>
          <w:spacing w:val="10"/>
        </w:rPr>
        <w:t xml:space="preserve"> </w:t>
      </w:r>
      <w:r>
        <w:rPr>
          <w:spacing w:val="7"/>
        </w:rPr>
        <w:t>负责公共机构节能减排等管理工作。</w:t>
      </w:r>
    </w:p>
    <w:p w14:paraId="6DF6AD8F">
      <w:pPr>
        <w:pStyle w:val="2"/>
        <w:spacing w:before="172" w:line="219" w:lineRule="auto"/>
        <w:ind w:left="659"/>
      </w:pPr>
      <w:r>
        <w:rPr>
          <w:spacing w:val="8"/>
        </w:rPr>
        <w:t>（11）负责全县扶贫开发工作。</w:t>
      </w:r>
    </w:p>
    <w:p w14:paraId="3CABCD24">
      <w:pPr>
        <w:pStyle w:val="2"/>
        <w:spacing w:before="172" w:line="218" w:lineRule="auto"/>
        <w:ind w:left="659"/>
      </w:pPr>
      <w:r>
        <w:rPr>
          <w:spacing w:val="8"/>
        </w:rPr>
        <w:t>（12）负责群众来信来访工作。</w:t>
      </w:r>
    </w:p>
    <w:p w14:paraId="09A3D6A3">
      <w:pPr>
        <w:pStyle w:val="2"/>
        <w:spacing w:before="173" w:line="272" w:lineRule="auto"/>
        <w:ind w:left="25" w:right="109" w:firstLine="634"/>
      </w:pPr>
      <w:r>
        <w:rPr>
          <w:spacing w:val="9"/>
        </w:rPr>
        <w:t>（13）负责县政府政务服务工作，指导、</w:t>
      </w:r>
      <w:r>
        <w:rPr>
          <w:spacing w:val="8"/>
        </w:rPr>
        <w:t>监督全县政务</w:t>
      </w:r>
      <w:r>
        <w:t xml:space="preserve"> </w:t>
      </w:r>
      <w:r>
        <w:rPr>
          <w:spacing w:val="5"/>
        </w:rPr>
        <w:t>公开工作。</w:t>
      </w:r>
    </w:p>
    <w:p w14:paraId="2968C0A0">
      <w:pPr>
        <w:pStyle w:val="2"/>
        <w:spacing w:before="166" w:line="219" w:lineRule="auto"/>
        <w:ind w:left="659"/>
      </w:pPr>
      <w:r>
        <w:rPr>
          <w:spacing w:val="8"/>
        </w:rPr>
        <w:t>（14）承办县人民政府和政府领导交办的其他事项。</w:t>
      </w:r>
    </w:p>
    <w:p w14:paraId="4E2A3781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7E201629">
      <w:pPr>
        <w:pStyle w:val="2"/>
        <w:spacing w:before="181" w:line="333" w:lineRule="auto"/>
        <w:ind w:left="16" w:firstLine="648"/>
        <w:jc w:val="both"/>
      </w:pPr>
      <w:r>
        <w:rPr>
          <w:spacing w:val="4"/>
        </w:rPr>
        <w:t>托克逊县人民政府办公室单位无下属预算单位，下设</w:t>
      </w:r>
      <w:r>
        <w:rPr>
          <w:spacing w:val="-41"/>
        </w:rPr>
        <w:t xml:space="preserve"> </w:t>
      </w:r>
      <w:r>
        <w:rPr>
          <w:spacing w:val="4"/>
        </w:rPr>
        <w:t>10</w:t>
      </w:r>
      <w:r>
        <w:t xml:space="preserve"> </w:t>
      </w:r>
      <w:r>
        <w:rPr>
          <w:spacing w:val="9"/>
        </w:rPr>
        <w:t>个科室，分别是：机关党委办公室、秘书科（翻译科）、综</w:t>
      </w:r>
      <w:r>
        <w:rPr>
          <w:spacing w:val="6"/>
        </w:rPr>
        <w:t xml:space="preserve"> </w:t>
      </w:r>
      <w:r>
        <w:rPr>
          <w:spacing w:val="9"/>
        </w:rPr>
        <w:t>合科、文书科（档案室）、督查室、行政科（后勤科）、信</w:t>
      </w:r>
      <w:r>
        <w:rPr>
          <w:spacing w:val="6"/>
        </w:rPr>
        <w:t xml:space="preserve"> </w:t>
      </w:r>
      <w:r>
        <w:rPr>
          <w:spacing w:val="1"/>
        </w:rPr>
        <w:t>息科、政务服务办公室（县政务公开工作领导小组办公室）、</w:t>
      </w:r>
      <w:r>
        <w:rPr>
          <w:spacing w:val="15"/>
        </w:rPr>
        <w:t xml:space="preserve"> </w:t>
      </w:r>
      <w:r>
        <w:rPr>
          <w:spacing w:val="8"/>
        </w:rPr>
        <w:t>信访室、外事工作科。</w:t>
      </w:r>
    </w:p>
    <w:p w14:paraId="76BE50C4">
      <w:pPr>
        <w:pStyle w:val="2"/>
        <w:spacing w:before="6" w:line="332" w:lineRule="auto"/>
        <w:ind w:left="41" w:right="39" w:firstLine="623"/>
      </w:pPr>
      <w:r>
        <w:rPr>
          <w:spacing w:val="7"/>
        </w:rPr>
        <w:t>托克逊县人民政府办公室单位编制数</w:t>
      </w:r>
      <w:r>
        <w:rPr>
          <w:spacing w:val="-38"/>
        </w:rPr>
        <w:t xml:space="preserve"> </w:t>
      </w:r>
      <w:r>
        <w:rPr>
          <w:spacing w:val="7"/>
        </w:rPr>
        <w:t>36</w:t>
      </w:r>
      <w:r>
        <w:rPr>
          <w:spacing w:val="-59"/>
        </w:rPr>
        <w:t xml:space="preserve"> </w:t>
      </w:r>
      <w:r>
        <w:rPr>
          <w:spacing w:val="7"/>
        </w:rPr>
        <w:t>人，实</w:t>
      </w:r>
      <w:r>
        <w:rPr>
          <w:spacing w:val="6"/>
        </w:rPr>
        <w:t>有人数</w:t>
      </w:r>
      <w:r>
        <w:t xml:space="preserve">  </w:t>
      </w:r>
      <w:r>
        <w:rPr>
          <w:spacing w:val="-11"/>
        </w:rPr>
        <w:t>70</w:t>
      </w:r>
      <w:r>
        <w:rPr>
          <w:spacing w:val="-59"/>
        </w:rPr>
        <w:t xml:space="preserve"> </w:t>
      </w:r>
      <w:r>
        <w:rPr>
          <w:spacing w:val="-11"/>
        </w:rPr>
        <w:t>人，其中：在职</w:t>
      </w:r>
      <w:r>
        <w:rPr>
          <w:spacing w:val="-50"/>
        </w:rPr>
        <w:t xml:space="preserve"> </w:t>
      </w:r>
      <w:r>
        <w:rPr>
          <w:spacing w:val="-11"/>
        </w:rPr>
        <w:t>46</w:t>
      </w:r>
      <w:r>
        <w:rPr>
          <w:spacing w:val="-62"/>
        </w:rPr>
        <w:t xml:space="preserve"> </w:t>
      </w:r>
      <w:r>
        <w:rPr>
          <w:spacing w:val="-11"/>
        </w:rPr>
        <w:t>人，增加</w:t>
      </w:r>
      <w:r>
        <w:rPr>
          <w:spacing w:val="-38"/>
        </w:rPr>
        <w:t xml:space="preserve"> </w:t>
      </w:r>
      <w:r>
        <w:rPr>
          <w:spacing w:val="-11"/>
        </w:rPr>
        <w:t>0</w:t>
      </w:r>
      <w:r>
        <w:rPr>
          <w:spacing w:val="-60"/>
        </w:rPr>
        <w:t xml:space="preserve"> </w:t>
      </w:r>
      <w:r>
        <w:rPr>
          <w:spacing w:val="-11"/>
        </w:rPr>
        <w:t>人；退休</w:t>
      </w:r>
      <w:r>
        <w:rPr>
          <w:spacing w:val="-48"/>
        </w:rPr>
        <w:t xml:space="preserve"> </w:t>
      </w:r>
      <w:r>
        <w:rPr>
          <w:spacing w:val="-11"/>
        </w:rPr>
        <w:t>24</w:t>
      </w:r>
      <w:r>
        <w:rPr>
          <w:spacing w:val="-59"/>
        </w:rPr>
        <w:t xml:space="preserve"> </w:t>
      </w:r>
      <w:r>
        <w:rPr>
          <w:spacing w:val="-11"/>
        </w:rPr>
        <w:t>人，增</w:t>
      </w:r>
      <w:r>
        <w:rPr>
          <w:spacing w:val="-12"/>
        </w:rPr>
        <w:t>加</w:t>
      </w:r>
      <w:r>
        <w:rPr>
          <w:spacing w:val="-39"/>
        </w:rPr>
        <w:t xml:space="preserve"> </w:t>
      </w:r>
      <w:r>
        <w:rPr>
          <w:spacing w:val="-12"/>
        </w:rPr>
        <w:t>0</w:t>
      </w:r>
      <w:r>
        <w:rPr>
          <w:spacing w:val="-59"/>
        </w:rPr>
        <w:t xml:space="preserve"> </w:t>
      </w:r>
      <w:r>
        <w:rPr>
          <w:spacing w:val="-12"/>
        </w:rPr>
        <w:t>人；</w:t>
      </w:r>
    </w:p>
    <w:p w14:paraId="2F5F6CF9">
      <w:pPr>
        <w:pStyle w:val="2"/>
        <w:spacing w:before="2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7B547DDA">
      <w:pPr>
        <w:spacing w:line="219" w:lineRule="auto"/>
        <w:sectPr>
          <w:footerReference r:id="rId9" w:type="default"/>
          <w:pgSz w:w="11906" w:h="16839"/>
          <w:pgMar w:top="1431" w:right="1690" w:bottom="1521" w:left="1785" w:header="0" w:footer="1156" w:gutter="0"/>
          <w:cols w:space="720" w:num="1"/>
        </w:sectPr>
      </w:pPr>
    </w:p>
    <w:p w14:paraId="3839A86D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85E92F7">
      <w:pPr>
        <w:spacing w:line="297" w:lineRule="auto"/>
        <w:rPr>
          <w:rFonts w:ascii="Arial"/>
          <w:sz w:val="21"/>
        </w:rPr>
      </w:pPr>
    </w:p>
    <w:p w14:paraId="6E846B0F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305951E7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0CE60B08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编制单位：托克逊县人民政府办公室              </w:t>
      </w:r>
      <w:r>
        <w:rPr>
          <w:sz w:val="24"/>
          <w:szCs w:val="24"/>
        </w:rPr>
        <w:t xml:space="preserve">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63C23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030BCF6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D8E677D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4F4407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48A296D1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2ACE7006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B294391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1D7A1EE8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AC03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D173296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03919C6D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1068.88</w:t>
            </w:r>
          </w:p>
        </w:tc>
        <w:tc>
          <w:tcPr>
            <w:tcW w:w="2691" w:type="dxa"/>
            <w:vAlign w:val="top"/>
          </w:tcPr>
          <w:p w14:paraId="6A4B20B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2DE7AD2">
            <w:pPr>
              <w:pStyle w:val="6"/>
              <w:spacing w:before="94" w:line="217" w:lineRule="auto"/>
              <w:ind w:left="1067"/>
            </w:pPr>
            <w:r>
              <w:rPr>
                <w:b/>
                <w:bCs/>
                <w:spacing w:val="-4"/>
              </w:rPr>
              <w:t>824.12</w:t>
            </w:r>
          </w:p>
        </w:tc>
      </w:tr>
      <w:tr w14:paraId="40843C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EF4FF6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AD0CDA2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1042.37</w:t>
            </w:r>
          </w:p>
        </w:tc>
        <w:tc>
          <w:tcPr>
            <w:tcW w:w="2691" w:type="dxa"/>
            <w:vAlign w:val="top"/>
          </w:tcPr>
          <w:p w14:paraId="734B61E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D626F8F">
            <w:pPr>
              <w:rPr>
                <w:rFonts w:ascii="Arial"/>
                <w:sz w:val="21"/>
              </w:rPr>
            </w:pPr>
          </w:p>
        </w:tc>
      </w:tr>
      <w:tr w14:paraId="64972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0ED5D5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A607775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1042.37</w:t>
            </w:r>
          </w:p>
        </w:tc>
        <w:tc>
          <w:tcPr>
            <w:tcW w:w="2691" w:type="dxa"/>
            <w:vAlign w:val="top"/>
          </w:tcPr>
          <w:p w14:paraId="66BC61D9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0E695B81">
            <w:pPr>
              <w:rPr>
                <w:rFonts w:ascii="Arial"/>
                <w:sz w:val="21"/>
              </w:rPr>
            </w:pPr>
          </w:p>
        </w:tc>
      </w:tr>
      <w:tr w14:paraId="22C1C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E6AEAC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479B42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A3C8B7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7AD6973E">
            <w:pPr>
              <w:rPr>
                <w:rFonts w:ascii="Arial"/>
                <w:sz w:val="21"/>
              </w:rPr>
            </w:pPr>
          </w:p>
        </w:tc>
      </w:tr>
      <w:tr w14:paraId="2C9AB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D5005A1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D110AF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FDA5E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1093B5A8">
            <w:pPr>
              <w:rPr>
                <w:rFonts w:ascii="Arial"/>
                <w:sz w:val="21"/>
              </w:rPr>
            </w:pPr>
          </w:p>
        </w:tc>
      </w:tr>
      <w:tr w14:paraId="07E3E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8B962D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6A9564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5CCDE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27310499">
            <w:pPr>
              <w:rPr>
                <w:rFonts w:ascii="Arial"/>
                <w:sz w:val="21"/>
              </w:rPr>
            </w:pPr>
          </w:p>
        </w:tc>
      </w:tr>
      <w:tr w14:paraId="21219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E593A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78E545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069C43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DAFCF85">
            <w:pPr>
              <w:rPr>
                <w:rFonts w:ascii="Arial"/>
                <w:sz w:val="21"/>
              </w:rPr>
            </w:pPr>
          </w:p>
        </w:tc>
      </w:tr>
      <w:tr w14:paraId="00B5F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715DFD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43A2914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17DC73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A1FEF62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142.28</w:t>
            </w:r>
          </w:p>
        </w:tc>
      </w:tr>
      <w:tr w14:paraId="63CB4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51DC4D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3377EC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5A154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60CB7828">
            <w:pPr>
              <w:rPr>
                <w:rFonts w:ascii="Arial"/>
                <w:sz w:val="21"/>
              </w:rPr>
            </w:pPr>
          </w:p>
        </w:tc>
      </w:tr>
      <w:tr w14:paraId="407F5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28C4DB7B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6C5490B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164233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997BC1D">
            <w:pPr>
              <w:pStyle w:val="6"/>
              <w:spacing w:before="239"/>
              <w:ind w:left="1164"/>
            </w:pPr>
            <w:r>
              <w:rPr>
                <w:spacing w:val="-4"/>
              </w:rPr>
              <w:t>39.99</w:t>
            </w:r>
          </w:p>
        </w:tc>
      </w:tr>
      <w:tr w14:paraId="2B7561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A81ECB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5C0EEB4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80F240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E905B74">
            <w:pPr>
              <w:rPr>
                <w:rFonts w:ascii="Arial"/>
                <w:sz w:val="21"/>
              </w:rPr>
            </w:pPr>
          </w:p>
        </w:tc>
      </w:tr>
      <w:tr w14:paraId="21058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8A5D54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2FDB6257">
            <w:pPr>
              <w:pStyle w:val="6"/>
              <w:spacing w:before="99" w:line="213" w:lineRule="auto"/>
              <w:ind w:left="841"/>
            </w:pPr>
            <w:r>
              <w:rPr>
                <w:b/>
                <w:bCs/>
                <w:spacing w:val="-4"/>
              </w:rPr>
              <w:t>26.51</w:t>
            </w:r>
          </w:p>
        </w:tc>
        <w:tc>
          <w:tcPr>
            <w:tcW w:w="2691" w:type="dxa"/>
            <w:vAlign w:val="top"/>
          </w:tcPr>
          <w:p w14:paraId="6694732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915DEE5">
            <w:pPr>
              <w:rPr>
                <w:rFonts w:ascii="Arial"/>
                <w:sz w:val="21"/>
              </w:rPr>
            </w:pPr>
          </w:p>
        </w:tc>
      </w:tr>
      <w:tr w14:paraId="10059C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5F1D9B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4C6BFEF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718389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983C895">
            <w:pPr>
              <w:rPr>
                <w:rFonts w:ascii="Arial"/>
                <w:sz w:val="21"/>
              </w:rPr>
            </w:pPr>
          </w:p>
        </w:tc>
      </w:tr>
      <w:tr w14:paraId="29BBD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97FD006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67C0DF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10486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3D843A3">
            <w:pPr>
              <w:rPr>
                <w:rFonts w:ascii="Arial"/>
                <w:sz w:val="21"/>
              </w:rPr>
            </w:pPr>
          </w:p>
        </w:tc>
      </w:tr>
      <w:tr w14:paraId="4EC7F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537874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B0882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8357A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8A83714">
            <w:pPr>
              <w:rPr>
                <w:rFonts w:ascii="Arial"/>
                <w:sz w:val="21"/>
              </w:rPr>
            </w:pPr>
          </w:p>
        </w:tc>
      </w:tr>
      <w:tr w14:paraId="7F99F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CD83E23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61DC67C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1110B0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9084BAE">
            <w:pPr>
              <w:rPr>
                <w:rFonts w:ascii="Arial"/>
                <w:sz w:val="21"/>
              </w:rPr>
            </w:pPr>
          </w:p>
        </w:tc>
      </w:tr>
      <w:tr w14:paraId="4BF08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88BF9A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CDF2330">
            <w:pPr>
              <w:pStyle w:val="6"/>
              <w:spacing w:before="97" w:line="215" w:lineRule="auto"/>
              <w:ind w:left="841"/>
            </w:pPr>
            <w:r>
              <w:rPr>
                <w:spacing w:val="-3"/>
              </w:rPr>
              <w:t>26.51</w:t>
            </w:r>
          </w:p>
        </w:tc>
        <w:tc>
          <w:tcPr>
            <w:tcW w:w="2691" w:type="dxa"/>
            <w:vAlign w:val="top"/>
          </w:tcPr>
          <w:p w14:paraId="45CBBBEA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D3E635B">
            <w:pPr>
              <w:rPr>
                <w:rFonts w:ascii="Arial"/>
                <w:sz w:val="21"/>
              </w:rPr>
            </w:pPr>
          </w:p>
        </w:tc>
      </w:tr>
      <w:tr w14:paraId="6E54D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61BD41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23B320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09236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397D42EF">
            <w:pPr>
              <w:rPr>
                <w:rFonts w:ascii="Arial"/>
                <w:sz w:val="21"/>
              </w:rPr>
            </w:pPr>
          </w:p>
        </w:tc>
      </w:tr>
      <w:tr w14:paraId="22C02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6FE256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3751AC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AAF5BA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04E38C17">
            <w:pPr>
              <w:rPr>
                <w:rFonts w:ascii="Arial"/>
                <w:sz w:val="21"/>
              </w:rPr>
            </w:pPr>
          </w:p>
        </w:tc>
      </w:tr>
      <w:tr w14:paraId="0A98E0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D2D7C3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6CC719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E601B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01F280B8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62.49</w:t>
            </w:r>
          </w:p>
        </w:tc>
      </w:tr>
      <w:tr w14:paraId="5E373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EE0195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EE8AF1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5F10E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76BDA582">
            <w:pPr>
              <w:rPr>
                <w:rFonts w:ascii="Arial"/>
                <w:sz w:val="21"/>
              </w:rPr>
            </w:pPr>
          </w:p>
        </w:tc>
      </w:tr>
      <w:tr w14:paraId="42F82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2855B9F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1ABFF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B6DAAB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1258E33">
            <w:pPr>
              <w:rPr>
                <w:rFonts w:ascii="Arial"/>
                <w:sz w:val="21"/>
              </w:rPr>
            </w:pPr>
          </w:p>
        </w:tc>
      </w:tr>
      <w:tr w14:paraId="7AA63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953D7C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6F121C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8D64E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55D1419">
            <w:pPr>
              <w:rPr>
                <w:rFonts w:ascii="Arial"/>
                <w:sz w:val="21"/>
              </w:rPr>
            </w:pPr>
          </w:p>
        </w:tc>
      </w:tr>
      <w:tr w14:paraId="084FA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9AD2C1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0AF2F8D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3D2B891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CE7C366">
            <w:pPr>
              <w:rPr>
                <w:rFonts w:ascii="Arial"/>
                <w:sz w:val="21"/>
              </w:rPr>
            </w:pPr>
          </w:p>
        </w:tc>
      </w:tr>
      <w:tr w14:paraId="5581C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7124B9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508F45B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FB010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19045C5">
            <w:pPr>
              <w:rPr>
                <w:rFonts w:ascii="Arial"/>
                <w:sz w:val="21"/>
              </w:rPr>
            </w:pPr>
          </w:p>
        </w:tc>
      </w:tr>
      <w:tr w14:paraId="28A17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BF44E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46E4DC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D283D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50CBBDEE">
            <w:pPr>
              <w:rPr>
                <w:rFonts w:ascii="Arial"/>
                <w:sz w:val="21"/>
              </w:rPr>
            </w:pPr>
          </w:p>
        </w:tc>
      </w:tr>
      <w:tr w14:paraId="3765A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0303C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3D1E5C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249C3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1901D904">
            <w:pPr>
              <w:rPr>
                <w:rFonts w:ascii="Arial"/>
                <w:sz w:val="21"/>
              </w:rPr>
            </w:pPr>
          </w:p>
        </w:tc>
      </w:tr>
      <w:tr w14:paraId="48F30F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0F8F0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B616A4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05126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9587CB5">
            <w:pPr>
              <w:rPr>
                <w:rFonts w:ascii="Arial"/>
                <w:sz w:val="21"/>
              </w:rPr>
            </w:pPr>
          </w:p>
        </w:tc>
      </w:tr>
      <w:tr w14:paraId="1A971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3292C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52E414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13348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A63983E">
            <w:pPr>
              <w:rPr>
                <w:rFonts w:ascii="Arial"/>
                <w:sz w:val="21"/>
              </w:rPr>
            </w:pPr>
          </w:p>
        </w:tc>
      </w:tr>
      <w:tr w14:paraId="3ED0E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EFA12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1C964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552CA4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605187A3">
            <w:pPr>
              <w:rPr>
                <w:rFonts w:ascii="Arial"/>
                <w:sz w:val="21"/>
              </w:rPr>
            </w:pPr>
          </w:p>
        </w:tc>
      </w:tr>
      <w:tr w14:paraId="5C494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4A6A3222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081278E9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1068.88</w:t>
            </w:r>
          </w:p>
        </w:tc>
        <w:tc>
          <w:tcPr>
            <w:tcW w:w="2691" w:type="dxa"/>
            <w:vAlign w:val="top"/>
          </w:tcPr>
          <w:p w14:paraId="65DCD357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073383B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1068.88</w:t>
            </w:r>
          </w:p>
        </w:tc>
      </w:tr>
    </w:tbl>
    <w:p w14:paraId="0E54447D">
      <w:pPr>
        <w:rPr>
          <w:rFonts w:ascii="Arial"/>
          <w:sz w:val="21"/>
        </w:rPr>
      </w:pPr>
    </w:p>
    <w:p w14:paraId="22DB144E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351443B">
      <w:pPr>
        <w:spacing w:line="279" w:lineRule="auto"/>
        <w:rPr>
          <w:rFonts w:ascii="Arial"/>
          <w:sz w:val="21"/>
        </w:rPr>
      </w:pPr>
    </w:p>
    <w:p w14:paraId="52D82B70">
      <w:pPr>
        <w:spacing w:line="279" w:lineRule="auto"/>
        <w:rPr>
          <w:rFonts w:ascii="Arial"/>
          <w:sz w:val="21"/>
        </w:rPr>
      </w:pPr>
    </w:p>
    <w:p w14:paraId="3FF3FB5C">
      <w:pPr>
        <w:spacing w:line="279" w:lineRule="auto"/>
        <w:rPr>
          <w:rFonts w:ascii="Arial"/>
          <w:sz w:val="21"/>
        </w:rPr>
      </w:pPr>
    </w:p>
    <w:p w14:paraId="2A88D2A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238AC94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78725DB3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编制单位：托克逊县人民政府办公室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1631601B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1317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48ECBEB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20E16DB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4C49097D">
            <w:pPr>
              <w:spacing w:line="279" w:lineRule="auto"/>
              <w:rPr>
                <w:rFonts w:ascii="Arial"/>
                <w:sz w:val="21"/>
              </w:rPr>
            </w:pPr>
          </w:p>
          <w:p w14:paraId="1BDA3CC0">
            <w:pPr>
              <w:spacing w:line="279" w:lineRule="auto"/>
              <w:rPr>
                <w:rFonts w:ascii="Arial"/>
                <w:sz w:val="21"/>
              </w:rPr>
            </w:pPr>
          </w:p>
          <w:p w14:paraId="76512191">
            <w:pPr>
              <w:spacing w:line="279" w:lineRule="auto"/>
              <w:rPr>
                <w:rFonts w:ascii="Arial"/>
                <w:sz w:val="21"/>
              </w:rPr>
            </w:pPr>
          </w:p>
          <w:p w14:paraId="7D91C74F">
            <w:pPr>
              <w:spacing w:line="279" w:lineRule="auto"/>
              <w:rPr>
                <w:rFonts w:ascii="Arial"/>
                <w:sz w:val="21"/>
              </w:rPr>
            </w:pPr>
          </w:p>
          <w:p w14:paraId="40EFAB04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06B41AD4">
            <w:pPr>
              <w:spacing w:line="279" w:lineRule="auto"/>
              <w:rPr>
                <w:rFonts w:ascii="Arial"/>
                <w:sz w:val="21"/>
              </w:rPr>
            </w:pPr>
          </w:p>
          <w:p w14:paraId="0AE846B4">
            <w:pPr>
              <w:spacing w:line="279" w:lineRule="auto"/>
              <w:rPr>
                <w:rFonts w:ascii="Arial"/>
                <w:sz w:val="21"/>
              </w:rPr>
            </w:pPr>
          </w:p>
          <w:p w14:paraId="590D092A">
            <w:pPr>
              <w:spacing w:line="279" w:lineRule="auto"/>
              <w:rPr>
                <w:rFonts w:ascii="Arial"/>
                <w:sz w:val="21"/>
              </w:rPr>
            </w:pPr>
          </w:p>
          <w:p w14:paraId="7EDBFB2F">
            <w:pPr>
              <w:spacing w:line="280" w:lineRule="auto"/>
              <w:rPr>
                <w:rFonts w:ascii="Arial"/>
                <w:sz w:val="21"/>
              </w:rPr>
            </w:pPr>
          </w:p>
          <w:p w14:paraId="1B8CB265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15ECB4BB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88F72EA">
            <w:pPr>
              <w:spacing w:line="325" w:lineRule="auto"/>
              <w:rPr>
                <w:rFonts w:ascii="Arial"/>
                <w:sz w:val="21"/>
              </w:rPr>
            </w:pPr>
          </w:p>
          <w:p w14:paraId="493C1EE9">
            <w:pPr>
              <w:spacing w:line="326" w:lineRule="auto"/>
              <w:rPr>
                <w:rFonts w:ascii="Arial"/>
                <w:sz w:val="21"/>
              </w:rPr>
            </w:pPr>
          </w:p>
          <w:p w14:paraId="42E555EF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68A09069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34DF3E5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B36CF99">
            <w:pPr>
              <w:rPr>
                <w:rFonts w:ascii="Arial"/>
                <w:sz w:val="21"/>
              </w:rPr>
            </w:pPr>
          </w:p>
          <w:p w14:paraId="03C607CB">
            <w:pPr>
              <w:rPr>
                <w:rFonts w:ascii="Arial"/>
                <w:sz w:val="21"/>
              </w:rPr>
            </w:pPr>
          </w:p>
          <w:p w14:paraId="5087E153">
            <w:pPr>
              <w:rPr>
                <w:rFonts w:ascii="Arial"/>
                <w:sz w:val="21"/>
              </w:rPr>
            </w:pPr>
          </w:p>
          <w:p w14:paraId="44A06CCD">
            <w:pPr>
              <w:spacing w:line="241" w:lineRule="auto"/>
              <w:rPr>
                <w:rFonts w:ascii="Arial"/>
                <w:sz w:val="21"/>
              </w:rPr>
            </w:pPr>
          </w:p>
          <w:p w14:paraId="55827E32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375C706A">
            <w:pPr>
              <w:rPr>
                <w:rFonts w:ascii="Arial"/>
                <w:sz w:val="21"/>
              </w:rPr>
            </w:pPr>
          </w:p>
          <w:p w14:paraId="77CE0F98">
            <w:pPr>
              <w:rPr>
                <w:rFonts w:ascii="Arial"/>
                <w:sz w:val="21"/>
              </w:rPr>
            </w:pPr>
          </w:p>
          <w:p w14:paraId="098FE4B2">
            <w:pPr>
              <w:spacing w:line="241" w:lineRule="auto"/>
              <w:rPr>
                <w:rFonts w:ascii="Arial"/>
                <w:sz w:val="21"/>
              </w:rPr>
            </w:pPr>
          </w:p>
          <w:p w14:paraId="487E2F5E">
            <w:pPr>
              <w:spacing w:line="241" w:lineRule="auto"/>
              <w:rPr>
                <w:rFonts w:ascii="Arial"/>
                <w:sz w:val="21"/>
              </w:rPr>
            </w:pPr>
          </w:p>
          <w:p w14:paraId="66297B48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305C19A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040469B">
            <w:pPr>
              <w:spacing w:line="268" w:lineRule="auto"/>
              <w:rPr>
                <w:rFonts w:ascii="Arial"/>
                <w:sz w:val="21"/>
              </w:rPr>
            </w:pPr>
          </w:p>
          <w:p w14:paraId="1208470A">
            <w:pPr>
              <w:spacing w:line="269" w:lineRule="auto"/>
              <w:rPr>
                <w:rFonts w:ascii="Arial"/>
                <w:sz w:val="21"/>
              </w:rPr>
            </w:pPr>
          </w:p>
          <w:p w14:paraId="727039F8">
            <w:pPr>
              <w:spacing w:line="269" w:lineRule="auto"/>
              <w:rPr>
                <w:rFonts w:ascii="Arial"/>
                <w:sz w:val="21"/>
              </w:rPr>
            </w:pPr>
          </w:p>
          <w:p w14:paraId="0E4A037E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FC8445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6DFE92C0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0E60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919E621">
            <w:pPr>
              <w:spacing w:line="265" w:lineRule="auto"/>
              <w:rPr>
                <w:rFonts w:ascii="Arial"/>
                <w:sz w:val="21"/>
              </w:rPr>
            </w:pPr>
          </w:p>
          <w:p w14:paraId="5C990D01">
            <w:pPr>
              <w:spacing w:line="266" w:lineRule="auto"/>
              <w:rPr>
                <w:rFonts w:ascii="Arial"/>
                <w:sz w:val="21"/>
              </w:rPr>
            </w:pPr>
          </w:p>
          <w:p w14:paraId="70994707">
            <w:pPr>
              <w:spacing w:line="266" w:lineRule="auto"/>
              <w:rPr>
                <w:rFonts w:ascii="Arial"/>
                <w:sz w:val="21"/>
              </w:rPr>
            </w:pPr>
          </w:p>
          <w:p w14:paraId="1F551F63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C8792A4">
            <w:pPr>
              <w:spacing w:line="265" w:lineRule="auto"/>
              <w:rPr>
                <w:rFonts w:ascii="Arial"/>
                <w:sz w:val="21"/>
              </w:rPr>
            </w:pPr>
          </w:p>
          <w:p w14:paraId="36A7F87C">
            <w:pPr>
              <w:spacing w:line="266" w:lineRule="auto"/>
              <w:rPr>
                <w:rFonts w:ascii="Arial"/>
                <w:sz w:val="21"/>
              </w:rPr>
            </w:pPr>
          </w:p>
          <w:p w14:paraId="40E49EB7">
            <w:pPr>
              <w:spacing w:line="266" w:lineRule="auto"/>
              <w:rPr>
                <w:rFonts w:ascii="Arial"/>
                <w:sz w:val="21"/>
              </w:rPr>
            </w:pPr>
          </w:p>
          <w:p w14:paraId="0F8E46CD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7DA1F8F">
            <w:pPr>
              <w:spacing w:line="265" w:lineRule="auto"/>
              <w:rPr>
                <w:rFonts w:ascii="Arial"/>
                <w:sz w:val="21"/>
              </w:rPr>
            </w:pPr>
          </w:p>
          <w:p w14:paraId="7AF063C0">
            <w:pPr>
              <w:spacing w:line="266" w:lineRule="auto"/>
              <w:rPr>
                <w:rFonts w:ascii="Arial"/>
                <w:sz w:val="21"/>
              </w:rPr>
            </w:pPr>
          </w:p>
          <w:p w14:paraId="58787D58">
            <w:pPr>
              <w:spacing w:line="266" w:lineRule="auto"/>
              <w:rPr>
                <w:rFonts w:ascii="Arial"/>
                <w:sz w:val="21"/>
              </w:rPr>
            </w:pPr>
          </w:p>
          <w:p w14:paraId="512F37D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8A8221E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095DEA9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13B8EA9">
            <w:pPr>
              <w:spacing w:line="243" w:lineRule="auto"/>
              <w:rPr>
                <w:rFonts w:ascii="Arial"/>
                <w:sz w:val="21"/>
              </w:rPr>
            </w:pPr>
          </w:p>
          <w:p w14:paraId="0C8ACEE2">
            <w:pPr>
              <w:spacing w:line="244" w:lineRule="auto"/>
              <w:rPr>
                <w:rFonts w:ascii="Arial"/>
                <w:sz w:val="21"/>
              </w:rPr>
            </w:pPr>
          </w:p>
          <w:p w14:paraId="3703C9F0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B85BB69">
            <w:pPr>
              <w:spacing w:line="321" w:lineRule="auto"/>
              <w:rPr>
                <w:rFonts w:ascii="Arial"/>
                <w:sz w:val="21"/>
              </w:rPr>
            </w:pPr>
          </w:p>
          <w:p w14:paraId="37DE6D75">
            <w:pPr>
              <w:spacing w:line="321" w:lineRule="auto"/>
              <w:rPr>
                <w:rFonts w:ascii="Arial"/>
                <w:sz w:val="21"/>
              </w:rPr>
            </w:pPr>
          </w:p>
          <w:p w14:paraId="22ADABCB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A43E81F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6C246C4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37BC5EC4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B6A3CFC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667A9A27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D2BC6DE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D8BCB81">
            <w:pPr>
              <w:spacing w:line="243" w:lineRule="auto"/>
              <w:rPr>
                <w:rFonts w:ascii="Arial"/>
                <w:sz w:val="21"/>
              </w:rPr>
            </w:pPr>
          </w:p>
          <w:p w14:paraId="5037E5FD">
            <w:pPr>
              <w:spacing w:line="244" w:lineRule="auto"/>
              <w:rPr>
                <w:rFonts w:ascii="Arial"/>
                <w:sz w:val="21"/>
              </w:rPr>
            </w:pPr>
          </w:p>
          <w:p w14:paraId="2105E92D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6515F3F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451BBF1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0E3BC9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A3917C0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0A5B554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69BB49FD">
            <w:pPr>
              <w:spacing w:line="332" w:lineRule="auto"/>
              <w:rPr>
                <w:rFonts w:ascii="Arial"/>
                <w:sz w:val="21"/>
              </w:rPr>
            </w:pPr>
          </w:p>
          <w:p w14:paraId="54309C2F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F4C8C1F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D6B81D3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62776029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BC44A8D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D14E32F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66361D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05B01AEC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9031E3F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46DF9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DD441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5CF5C78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348DBF6">
            <w:pPr>
              <w:rPr>
                <w:rFonts w:ascii="Arial"/>
                <w:sz w:val="21"/>
              </w:rPr>
            </w:pPr>
          </w:p>
        </w:tc>
      </w:tr>
      <w:tr w14:paraId="32224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F44BE0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14A1991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FC6E67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0E62118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5575377B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824.12</w:t>
            </w:r>
          </w:p>
        </w:tc>
        <w:tc>
          <w:tcPr>
            <w:tcW w:w="1019" w:type="dxa"/>
            <w:vAlign w:val="top"/>
          </w:tcPr>
          <w:p w14:paraId="0FE4938D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797.61</w:t>
            </w:r>
          </w:p>
        </w:tc>
        <w:tc>
          <w:tcPr>
            <w:tcW w:w="949" w:type="dxa"/>
            <w:vAlign w:val="top"/>
          </w:tcPr>
          <w:p w14:paraId="0E547C93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797.61</w:t>
            </w:r>
          </w:p>
        </w:tc>
        <w:tc>
          <w:tcPr>
            <w:tcW w:w="840" w:type="dxa"/>
            <w:vAlign w:val="top"/>
          </w:tcPr>
          <w:p w14:paraId="324035B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029D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7BC23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1A50B4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49C4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F703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0B6FA5">
            <w:pPr>
              <w:pStyle w:val="6"/>
              <w:spacing w:before="145"/>
              <w:ind w:left="326"/>
            </w:pPr>
            <w:r>
              <w:rPr>
                <w:b/>
                <w:bCs/>
                <w:spacing w:val="-4"/>
              </w:rPr>
              <w:t>26.51</w:t>
            </w:r>
          </w:p>
        </w:tc>
        <w:tc>
          <w:tcPr>
            <w:tcW w:w="840" w:type="dxa"/>
            <w:vAlign w:val="top"/>
          </w:tcPr>
          <w:p w14:paraId="6859B98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108929">
            <w:pPr>
              <w:rPr>
                <w:rFonts w:ascii="Arial"/>
                <w:sz w:val="21"/>
              </w:rPr>
            </w:pPr>
          </w:p>
        </w:tc>
      </w:tr>
      <w:tr w14:paraId="65F9C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BB16820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1EB1E3B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383C7D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BCC4320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5449CE10">
            <w:pPr>
              <w:pStyle w:val="6"/>
              <w:spacing w:before="224"/>
              <w:ind w:left="373"/>
            </w:pPr>
            <w:r>
              <w:rPr>
                <w:b/>
                <w:bCs/>
                <w:spacing w:val="-4"/>
              </w:rPr>
              <w:t>824.12</w:t>
            </w:r>
          </w:p>
        </w:tc>
        <w:tc>
          <w:tcPr>
            <w:tcW w:w="1019" w:type="dxa"/>
            <w:vAlign w:val="top"/>
          </w:tcPr>
          <w:p w14:paraId="365388B4">
            <w:pPr>
              <w:pStyle w:val="6"/>
              <w:spacing w:before="224"/>
              <w:ind w:left="384"/>
            </w:pPr>
            <w:r>
              <w:rPr>
                <w:b/>
                <w:bCs/>
                <w:spacing w:val="-4"/>
              </w:rPr>
              <w:t>797.61</w:t>
            </w:r>
          </w:p>
        </w:tc>
        <w:tc>
          <w:tcPr>
            <w:tcW w:w="949" w:type="dxa"/>
            <w:vAlign w:val="top"/>
          </w:tcPr>
          <w:p w14:paraId="0AABF1EC">
            <w:pPr>
              <w:pStyle w:val="6"/>
              <w:spacing w:before="224"/>
              <w:ind w:left="315"/>
            </w:pPr>
            <w:r>
              <w:rPr>
                <w:b/>
                <w:bCs/>
                <w:spacing w:val="-4"/>
              </w:rPr>
              <w:t>797.61</w:t>
            </w:r>
          </w:p>
        </w:tc>
        <w:tc>
          <w:tcPr>
            <w:tcW w:w="840" w:type="dxa"/>
            <w:vAlign w:val="top"/>
          </w:tcPr>
          <w:p w14:paraId="7C0BF8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A407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45F41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CCB31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C884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73A0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5AF842">
            <w:pPr>
              <w:pStyle w:val="6"/>
              <w:spacing w:before="224"/>
              <w:ind w:left="326"/>
            </w:pPr>
            <w:r>
              <w:rPr>
                <w:b/>
                <w:bCs/>
                <w:spacing w:val="-4"/>
              </w:rPr>
              <w:t>26.51</w:t>
            </w:r>
          </w:p>
        </w:tc>
        <w:tc>
          <w:tcPr>
            <w:tcW w:w="840" w:type="dxa"/>
            <w:vAlign w:val="top"/>
          </w:tcPr>
          <w:p w14:paraId="650E24F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02E1B1">
            <w:pPr>
              <w:rPr>
                <w:rFonts w:ascii="Arial"/>
                <w:sz w:val="21"/>
              </w:rPr>
            </w:pPr>
          </w:p>
        </w:tc>
      </w:tr>
      <w:tr w14:paraId="7F1E5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65BA9A6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71572B8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1D83A41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95D874B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55CF5955">
            <w:pPr>
              <w:pStyle w:val="6"/>
              <w:spacing w:before="146"/>
              <w:ind w:left="374"/>
            </w:pPr>
            <w:r>
              <w:rPr>
                <w:spacing w:val="-3"/>
              </w:rPr>
              <w:t>597.61</w:t>
            </w:r>
          </w:p>
        </w:tc>
        <w:tc>
          <w:tcPr>
            <w:tcW w:w="1019" w:type="dxa"/>
            <w:vAlign w:val="top"/>
          </w:tcPr>
          <w:p w14:paraId="3488F6CD">
            <w:pPr>
              <w:pStyle w:val="6"/>
              <w:spacing w:before="146"/>
              <w:ind w:left="385"/>
            </w:pPr>
            <w:r>
              <w:rPr>
                <w:spacing w:val="-3"/>
              </w:rPr>
              <w:t>597.61</w:t>
            </w:r>
          </w:p>
        </w:tc>
        <w:tc>
          <w:tcPr>
            <w:tcW w:w="949" w:type="dxa"/>
            <w:vAlign w:val="top"/>
          </w:tcPr>
          <w:p w14:paraId="602C32BC">
            <w:pPr>
              <w:pStyle w:val="6"/>
              <w:spacing w:before="146"/>
              <w:ind w:left="316"/>
            </w:pPr>
            <w:r>
              <w:rPr>
                <w:spacing w:val="-3"/>
              </w:rPr>
              <w:t>597.61</w:t>
            </w:r>
          </w:p>
        </w:tc>
        <w:tc>
          <w:tcPr>
            <w:tcW w:w="840" w:type="dxa"/>
            <w:vAlign w:val="top"/>
          </w:tcPr>
          <w:p w14:paraId="185B755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8AE2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7971E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3BDF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9EDC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F82A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0D99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BADA5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60CBA20">
            <w:pPr>
              <w:rPr>
                <w:rFonts w:ascii="Arial"/>
                <w:sz w:val="21"/>
              </w:rPr>
            </w:pPr>
          </w:p>
        </w:tc>
      </w:tr>
      <w:tr w14:paraId="18C61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4728B64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BA5143F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5516513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055" w:type="dxa"/>
            <w:vAlign w:val="top"/>
          </w:tcPr>
          <w:p w14:paraId="2124F0B3">
            <w:pPr>
              <w:pStyle w:val="6"/>
              <w:spacing w:before="146" w:line="214" w:lineRule="auto"/>
              <w:ind w:left="105"/>
            </w:pPr>
            <w:r>
              <w:rPr>
                <w:spacing w:val="-1"/>
              </w:rPr>
              <w:t>信访事务</w:t>
            </w:r>
          </w:p>
        </w:tc>
        <w:tc>
          <w:tcPr>
            <w:tcW w:w="1009" w:type="dxa"/>
            <w:vAlign w:val="top"/>
          </w:tcPr>
          <w:p w14:paraId="4EABD8C2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26.51</w:t>
            </w:r>
          </w:p>
        </w:tc>
        <w:tc>
          <w:tcPr>
            <w:tcW w:w="1019" w:type="dxa"/>
            <w:vAlign w:val="top"/>
          </w:tcPr>
          <w:p w14:paraId="40BB0CE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F35DC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1F538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B0497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9D24C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25661C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80F1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6418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839C51">
            <w:pPr>
              <w:pStyle w:val="6"/>
              <w:spacing w:before="146"/>
              <w:ind w:left="326"/>
            </w:pPr>
            <w:r>
              <w:rPr>
                <w:spacing w:val="-3"/>
              </w:rPr>
              <w:t>26.51</w:t>
            </w:r>
          </w:p>
        </w:tc>
        <w:tc>
          <w:tcPr>
            <w:tcW w:w="840" w:type="dxa"/>
            <w:vAlign w:val="top"/>
          </w:tcPr>
          <w:p w14:paraId="0FAB48B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F6CE4F">
            <w:pPr>
              <w:rPr>
                <w:rFonts w:ascii="Arial"/>
                <w:sz w:val="21"/>
              </w:rPr>
            </w:pPr>
          </w:p>
        </w:tc>
      </w:tr>
      <w:tr w14:paraId="7B1FE9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54BD321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B154A89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1DFBE98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20ABC517">
            <w:pPr>
              <w:pStyle w:val="6"/>
              <w:spacing w:before="70" w:line="281" w:lineRule="auto"/>
              <w:ind w:left="108" w:right="151" w:firstLine="2"/>
            </w:pPr>
            <w:r>
              <w:rPr>
                <w:spacing w:val="-2"/>
              </w:rPr>
              <w:t>其他政府办公厅（室）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及相关机构事务支出</w:t>
            </w:r>
          </w:p>
        </w:tc>
        <w:tc>
          <w:tcPr>
            <w:tcW w:w="1009" w:type="dxa"/>
            <w:vAlign w:val="top"/>
          </w:tcPr>
          <w:p w14:paraId="765E0D89">
            <w:pPr>
              <w:pStyle w:val="6"/>
              <w:spacing w:before="225"/>
              <w:ind w:left="371"/>
            </w:pPr>
            <w:r>
              <w:rPr>
                <w:spacing w:val="-3"/>
              </w:rPr>
              <w:t>200.00</w:t>
            </w:r>
          </w:p>
        </w:tc>
        <w:tc>
          <w:tcPr>
            <w:tcW w:w="1019" w:type="dxa"/>
            <w:vAlign w:val="top"/>
          </w:tcPr>
          <w:p w14:paraId="64099BAF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200.00</w:t>
            </w:r>
          </w:p>
        </w:tc>
        <w:tc>
          <w:tcPr>
            <w:tcW w:w="949" w:type="dxa"/>
            <w:vAlign w:val="top"/>
          </w:tcPr>
          <w:p w14:paraId="71AC5F74">
            <w:pPr>
              <w:pStyle w:val="6"/>
              <w:spacing w:before="225"/>
              <w:ind w:left="314"/>
            </w:pPr>
            <w:r>
              <w:rPr>
                <w:spacing w:val="-3"/>
              </w:rPr>
              <w:t>200.00</w:t>
            </w:r>
          </w:p>
        </w:tc>
        <w:tc>
          <w:tcPr>
            <w:tcW w:w="840" w:type="dxa"/>
            <w:vAlign w:val="top"/>
          </w:tcPr>
          <w:p w14:paraId="12B125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FB1B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0F6C3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6BD6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794F5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F5FA5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95C2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9D8C0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3BF5B8">
            <w:pPr>
              <w:rPr>
                <w:rFonts w:ascii="Arial"/>
                <w:sz w:val="21"/>
              </w:rPr>
            </w:pPr>
          </w:p>
        </w:tc>
      </w:tr>
      <w:tr w14:paraId="7A0458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53500D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7BE764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2196F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AAF4C6F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41712089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019" w:type="dxa"/>
            <w:vAlign w:val="top"/>
          </w:tcPr>
          <w:p w14:paraId="0A3B2950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949" w:type="dxa"/>
            <w:vAlign w:val="top"/>
          </w:tcPr>
          <w:p w14:paraId="17F470AC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840" w:type="dxa"/>
            <w:vAlign w:val="top"/>
          </w:tcPr>
          <w:p w14:paraId="5645FB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7A74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00C8D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8C13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57B9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22B9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C668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EBB22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048A4C3">
            <w:pPr>
              <w:rPr>
                <w:rFonts w:ascii="Arial"/>
                <w:sz w:val="21"/>
              </w:rPr>
            </w:pPr>
          </w:p>
        </w:tc>
      </w:tr>
      <w:tr w14:paraId="7AFFC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8133E2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6FE058A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A76730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B5BB98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673D2D6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019" w:type="dxa"/>
            <w:vAlign w:val="top"/>
          </w:tcPr>
          <w:p w14:paraId="2E1D26BB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949" w:type="dxa"/>
            <w:vAlign w:val="top"/>
          </w:tcPr>
          <w:p w14:paraId="51DA5DF6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840" w:type="dxa"/>
            <w:vAlign w:val="top"/>
          </w:tcPr>
          <w:p w14:paraId="050B2D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BA06A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ADA8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1CA172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6E01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D29F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A30E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6AC07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80CDA1">
            <w:pPr>
              <w:rPr>
                <w:rFonts w:ascii="Arial"/>
                <w:sz w:val="21"/>
              </w:rPr>
            </w:pPr>
          </w:p>
        </w:tc>
      </w:tr>
    </w:tbl>
    <w:p w14:paraId="021EBC5F">
      <w:pPr>
        <w:rPr>
          <w:rFonts w:ascii="Arial"/>
          <w:sz w:val="21"/>
        </w:rPr>
      </w:pPr>
    </w:p>
    <w:p w14:paraId="09C89EE5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15DBFD4">
      <w:pPr>
        <w:spacing w:before="21"/>
      </w:pPr>
    </w:p>
    <w:p w14:paraId="783095AB">
      <w:pPr>
        <w:spacing w:before="21"/>
      </w:pPr>
    </w:p>
    <w:p w14:paraId="268300E4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F93B5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815F965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2590696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FB7CCA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8E97A29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1FFBE16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23.48</w:t>
            </w:r>
          </w:p>
        </w:tc>
        <w:tc>
          <w:tcPr>
            <w:tcW w:w="1019" w:type="dxa"/>
            <w:vAlign w:val="top"/>
          </w:tcPr>
          <w:p w14:paraId="187CE862">
            <w:pPr>
              <w:pStyle w:val="6"/>
              <w:spacing w:before="146"/>
              <w:ind w:left="474"/>
            </w:pPr>
            <w:r>
              <w:rPr>
                <w:spacing w:val="-3"/>
              </w:rPr>
              <w:t>23.48</w:t>
            </w:r>
          </w:p>
        </w:tc>
        <w:tc>
          <w:tcPr>
            <w:tcW w:w="949" w:type="dxa"/>
            <w:vAlign w:val="top"/>
          </w:tcPr>
          <w:p w14:paraId="6C18CD35">
            <w:pPr>
              <w:pStyle w:val="6"/>
              <w:spacing w:before="146"/>
              <w:ind w:left="405"/>
            </w:pPr>
            <w:r>
              <w:rPr>
                <w:spacing w:val="-3"/>
              </w:rPr>
              <w:t>23.48</w:t>
            </w:r>
          </w:p>
        </w:tc>
        <w:tc>
          <w:tcPr>
            <w:tcW w:w="840" w:type="dxa"/>
            <w:vAlign w:val="top"/>
          </w:tcPr>
          <w:p w14:paraId="09CAB21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2F1C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8C906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C93E2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8D071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947E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41DE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89CEA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8E65021">
            <w:pPr>
              <w:rPr>
                <w:rFonts w:ascii="Arial"/>
                <w:sz w:val="21"/>
              </w:rPr>
            </w:pPr>
          </w:p>
        </w:tc>
      </w:tr>
      <w:tr w14:paraId="77581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A5C866C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F7371A5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B392D81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58201E3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044DDC28">
            <w:pPr>
              <w:pStyle w:val="6"/>
              <w:spacing w:before="224"/>
              <w:ind w:left="464"/>
            </w:pPr>
            <w:r>
              <w:rPr>
                <w:spacing w:val="-3"/>
              </w:rPr>
              <w:t>79.20</w:t>
            </w:r>
          </w:p>
        </w:tc>
        <w:tc>
          <w:tcPr>
            <w:tcW w:w="1019" w:type="dxa"/>
            <w:vAlign w:val="top"/>
          </w:tcPr>
          <w:p w14:paraId="158395D1">
            <w:pPr>
              <w:pStyle w:val="6"/>
              <w:spacing w:before="224"/>
              <w:ind w:left="475"/>
            </w:pPr>
            <w:r>
              <w:rPr>
                <w:spacing w:val="-3"/>
              </w:rPr>
              <w:t>79.20</w:t>
            </w:r>
          </w:p>
        </w:tc>
        <w:tc>
          <w:tcPr>
            <w:tcW w:w="949" w:type="dxa"/>
            <w:vAlign w:val="top"/>
          </w:tcPr>
          <w:p w14:paraId="35B406FA">
            <w:pPr>
              <w:pStyle w:val="6"/>
              <w:spacing w:before="224"/>
              <w:ind w:left="406"/>
            </w:pPr>
            <w:r>
              <w:rPr>
                <w:spacing w:val="-3"/>
              </w:rPr>
              <w:t>79.20</w:t>
            </w:r>
          </w:p>
        </w:tc>
        <w:tc>
          <w:tcPr>
            <w:tcW w:w="840" w:type="dxa"/>
            <w:vAlign w:val="top"/>
          </w:tcPr>
          <w:p w14:paraId="123E67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E23BE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71860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9228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FC855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2B02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4F821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ED9B4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0FACB0">
            <w:pPr>
              <w:rPr>
                <w:rFonts w:ascii="Arial"/>
                <w:sz w:val="21"/>
              </w:rPr>
            </w:pPr>
          </w:p>
        </w:tc>
      </w:tr>
      <w:tr w14:paraId="328B33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D94522A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C604711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CC28AC5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01F2424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6E120330">
            <w:pPr>
              <w:pStyle w:val="6"/>
              <w:spacing w:before="224"/>
              <w:ind w:left="470"/>
            </w:pPr>
            <w:r>
              <w:rPr>
                <w:spacing w:val="-4"/>
              </w:rPr>
              <w:t>39.60</w:t>
            </w:r>
          </w:p>
        </w:tc>
        <w:tc>
          <w:tcPr>
            <w:tcW w:w="1019" w:type="dxa"/>
            <w:vAlign w:val="top"/>
          </w:tcPr>
          <w:p w14:paraId="1D3AB0BC">
            <w:pPr>
              <w:pStyle w:val="6"/>
              <w:spacing w:before="224"/>
              <w:ind w:left="481"/>
            </w:pPr>
            <w:r>
              <w:rPr>
                <w:spacing w:val="-4"/>
              </w:rPr>
              <w:t>39.60</w:t>
            </w:r>
          </w:p>
        </w:tc>
        <w:tc>
          <w:tcPr>
            <w:tcW w:w="949" w:type="dxa"/>
            <w:vAlign w:val="top"/>
          </w:tcPr>
          <w:p w14:paraId="54BEDEC6">
            <w:pPr>
              <w:pStyle w:val="6"/>
              <w:spacing w:before="224"/>
              <w:ind w:left="412"/>
            </w:pPr>
            <w:r>
              <w:rPr>
                <w:spacing w:val="-4"/>
              </w:rPr>
              <w:t>39.60</w:t>
            </w:r>
          </w:p>
        </w:tc>
        <w:tc>
          <w:tcPr>
            <w:tcW w:w="840" w:type="dxa"/>
            <w:vAlign w:val="top"/>
          </w:tcPr>
          <w:p w14:paraId="25787A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5D6C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A707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F918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16AF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F357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C4D2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3C567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EC6975">
            <w:pPr>
              <w:rPr>
                <w:rFonts w:ascii="Arial"/>
                <w:sz w:val="21"/>
              </w:rPr>
            </w:pPr>
          </w:p>
        </w:tc>
      </w:tr>
      <w:tr w14:paraId="414D4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EFCEFC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0EA60D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CE481F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83AD38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5D07BA2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019" w:type="dxa"/>
            <w:vAlign w:val="top"/>
          </w:tcPr>
          <w:p w14:paraId="535E12D9">
            <w:pPr>
              <w:pStyle w:val="6"/>
              <w:spacing w:before="146"/>
              <w:ind w:left="481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949" w:type="dxa"/>
            <w:vAlign w:val="top"/>
          </w:tcPr>
          <w:p w14:paraId="155E584C">
            <w:pPr>
              <w:pStyle w:val="6"/>
              <w:spacing w:before="146"/>
              <w:ind w:left="412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840" w:type="dxa"/>
            <w:vAlign w:val="top"/>
          </w:tcPr>
          <w:p w14:paraId="598F86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506D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5DB4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F25E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0D1B8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7658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7C58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AF2D5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AAD621">
            <w:pPr>
              <w:rPr>
                <w:rFonts w:ascii="Arial"/>
                <w:sz w:val="21"/>
              </w:rPr>
            </w:pPr>
          </w:p>
        </w:tc>
      </w:tr>
      <w:tr w14:paraId="6CFC9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87208B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BC130E7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F13E08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8664FA7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76E7D2B6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019" w:type="dxa"/>
            <w:vAlign w:val="top"/>
          </w:tcPr>
          <w:p w14:paraId="090BF15B">
            <w:pPr>
              <w:pStyle w:val="6"/>
              <w:spacing w:before="146"/>
              <w:ind w:left="481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949" w:type="dxa"/>
            <w:vAlign w:val="top"/>
          </w:tcPr>
          <w:p w14:paraId="64BF0C0A">
            <w:pPr>
              <w:pStyle w:val="6"/>
              <w:spacing w:before="146"/>
              <w:ind w:left="412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840" w:type="dxa"/>
            <w:vAlign w:val="top"/>
          </w:tcPr>
          <w:p w14:paraId="55010A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D333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D4D33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61D6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B0EA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2EBE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38A6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28BEC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73FE800">
            <w:pPr>
              <w:rPr>
                <w:rFonts w:ascii="Arial"/>
                <w:sz w:val="21"/>
              </w:rPr>
            </w:pPr>
          </w:p>
        </w:tc>
      </w:tr>
      <w:tr w14:paraId="258BE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1E6B50F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9EC9CD8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87D1F97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52A97CA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63D0A9A">
            <w:pPr>
              <w:pStyle w:val="6"/>
              <w:spacing w:before="146"/>
              <w:ind w:left="470"/>
            </w:pPr>
            <w:r>
              <w:rPr>
                <w:spacing w:val="-4"/>
              </w:rPr>
              <w:t>33.62</w:t>
            </w:r>
          </w:p>
        </w:tc>
        <w:tc>
          <w:tcPr>
            <w:tcW w:w="1019" w:type="dxa"/>
            <w:vAlign w:val="top"/>
          </w:tcPr>
          <w:p w14:paraId="4F05AD77">
            <w:pPr>
              <w:pStyle w:val="6"/>
              <w:spacing w:before="146"/>
              <w:ind w:left="481"/>
            </w:pPr>
            <w:r>
              <w:rPr>
                <w:spacing w:val="-4"/>
              </w:rPr>
              <w:t>33.62</w:t>
            </w:r>
          </w:p>
        </w:tc>
        <w:tc>
          <w:tcPr>
            <w:tcW w:w="949" w:type="dxa"/>
            <w:vAlign w:val="top"/>
          </w:tcPr>
          <w:p w14:paraId="04202979">
            <w:pPr>
              <w:pStyle w:val="6"/>
              <w:spacing w:before="146"/>
              <w:ind w:left="412"/>
            </w:pPr>
            <w:r>
              <w:rPr>
                <w:spacing w:val="-4"/>
              </w:rPr>
              <w:t>33.62</w:t>
            </w:r>
          </w:p>
        </w:tc>
        <w:tc>
          <w:tcPr>
            <w:tcW w:w="840" w:type="dxa"/>
            <w:vAlign w:val="top"/>
          </w:tcPr>
          <w:p w14:paraId="40A65B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3022E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E288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1F156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F57F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DBF4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43FE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A552E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645A1E">
            <w:pPr>
              <w:rPr>
                <w:rFonts w:ascii="Arial"/>
                <w:sz w:val="21"/>
              </w:rPr>
            </w:pPr>
          </w:p>
        </w:tc>
      </w:tr>
      <w:tr w14:paraId="12F04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9C4EC18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5D00DB4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1572482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92CA023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1AEBCCB0">
            <w:pPr>
              <w:pStyle w:val="6"/>
              <w:spacing w:before="144"/>
              <w:ind w:left="553"/>
            </w:pPr>
            <w:r>
              <w:rPr>
                <w:spacing w:val="-4"/>
              </w:rPr>
              <w:t>6.37</w:t>
            </w:r>
          </w:p>
        </w:tc>
        <w:tc>
          <w:tcPr>
            <w:tcW w:w="1019" w:type="dxa"/>
            <w:vAlign w:val="top"/>
          </w:tcPr>
          <w:p w14:paraId="253138B9">
            <w:pPr>
              <w:pStyle w:val="6"/>
              <w:spacing w:before="144"/>
              <w:ind w:left="564"/>
            </w:pPr>
            <w:r>
              <w:rPr>
                <w:spacing w:val="-4"/>
              </w:rPr>
              <w:t>6.37</w:t>
            </w:r>
          </w:p>
        </w:tc>
        <w:tc>
          <w:tcPr>
            <w:tcW w:w="949" w:type="dxa"/>
            <w:vAlign w:val="top"/>
          </w:tcPr>
          <w:p w14:paraId="7F7678DC">
            <w:pPr>
              <w:pStyle w:val="6"/>
              <w:spacing w:before="144"/>
              <w:ind w:left="495"/>
            </w:pPr>
            <w:r>
              <w:rPr>
                <w:spacing w:val="-4"/>
              </w:rPr>
              <w:t>6.37</w:t>
            </w:r>
          </w:p>
        </w:tc>
        <w:tc>
          <w:tcPr>
            <w:tcW w:w="840" w:type="dxa"/>
            <w:vAlign w:val="top"/>
          </w:tcPr>
          <w:p w14:paraId="0D701B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2D06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1BA45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9B6E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43B4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230B2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F1CB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DB4C6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AAFACF">
            <w:pPr>
              <w:rPr>
                <w:rFonts w:ascii="Arial"/>
                <w:sz w:val="21"/>
              </w:rPr>
            </w:pPr>
          </w:p>
        </w:tc>
      </w:tr>
      <w:tr w14:paraId="4160C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9F8CAA7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D603B7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FCBCCE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CBBFDC7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A3CBC98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019" w:type="dxa"/>
            <w:vAlign w:val="top"/>
          </w:tcPr>
          <w:p w14:paraId="5C88FF7C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949" w:type="dxa"/>
            <w:vAlign w:val="top"/>
          </w:tcPr>
          <w:p w14:paraId="17DD57C5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840" w:type="dxa"/>
            <w:vAlign w:val="top"/>
          </w:tcPr>
          <w:p w14:paraId="08D0119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FA71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2F39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D5DDF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DC76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D394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6FCC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4941B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867132D">
            <w:pPr>
              <w:rPr>
                <w:rFonts w:ascii="Arial"/>
                <w:sz w:val="21"/>
              </w:rPr>
            </w:pPr>
          </w:p>
        </w:tc>
      </w:tr>
      <w:tr w14:paraId="4461A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EEFDCA7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7CAB06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717494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9F9FA7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1A27351E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019" w:type="dxa"/>
            <w:vAlign w:val="top"/>
          </w:tcPr>
          <w:p w14:paraId="2681D392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949" w:type="dxa"/>
            <w:vAlign w:val="top"/>
          </w:tcPr>
          <w:p w14:paraId="0C149007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840" w:type="dxa"/>
            <w:vAlign w:val="top"/>
          </w:tcPr>
          <w:p w14:paraId="4DF0DC5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463A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D9453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E85FF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F82C9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395C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B761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68A47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33CEBB">
            <w:pPr>
              <w:rPr>
                <w:rFonts w:ascii="Arial"/>
                <w:sz w:val="21"/>
              </w:rPr>
            </w:pPr>
          </w:p>
        </w:tc>
      </w:tr>
      <w:tr w14:paraId="4B6F1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59DC4F9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653F2F6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92457F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44694ED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20C3293B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62.49</w:t>
            </w:r>
          </w:p>
        </w:tc>
        <w:tc>
          <w:tcPr>
            <w:tcW w:w="1019" w:type="dxa"/>
            <w:vAlign w:val="top"/>
          </w:tcPr>
          <w:p w14:paraId="0B23DE3D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62.49</w:t>
            </w:r>
          </w:p>
        </w:tc>
        <w:tc>
          <w:tcPr>
            <w:tcW w:w="949" w:type="dxa"/>
            <w:vAlign w:val="top"/>
          </w:tcPr>
          <w:p w14:paraId="3C5047F1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62.49</w:t>
            </w:r>
          </w:p>
        </w:tc>
        <w:tc>
          <w:tcPr>
            <w:tcW w:w="840" w:type="dxa"/>
            <w:vAlign w:val="top"/>
          </w:tcPr>
          <w:p w14:paraId="09E364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1904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EC122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2D31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60FD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6D1C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9E37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68D76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484E1A">
            <w:pPr>
              <w:rPr>
                <w:rFonts w:ascii="Arial"/>
                <w:sz w:val="21"/>
              </w:rPr>
            </w:pPr>
          </w:p>
        </w:tc>
      </w:tr>
      <w:tr w14:paraId="1D130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BEBF99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89B781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F8ABBA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339E7B9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A2A13A1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1068.88</w:t>
            </w:r>
          </w:p>
        </w:tc>
        <w:tc>
          <w:tcPr>
            <w:tcW w:w="1019" w:type="dxa"/>
            <w:vAlign w:val="top"/>
          </w:tcPr>
          <w:p w14:paraId="0775A2B6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1042.37</w:t>
            </w:r>
          </w:p>
        </w:tc>
        <w:tc>
          <w:tcPr>
            <w:tcW w:w="949" w:type="dxa"/>
            <w:vAlign w:val="top"/>
          </w:tcPr>
          <w:p w14:paraId="5CBE3E54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1042.37</w:t>
            </w:r>
          </w:p>
        </w:tc>
        <w:tc>
          <w:tcPr>
            <w:tcW w:w="840" w:type="dxa"/>
            <w:vAlign w:val="top"/>
          </w:tcPr>
          <w:p w14:paraId="133783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2D69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5B71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64F0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ED3A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F8AA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294628">
            <w:pPr>
              <w:pStyle w:val="6"/>
              <w:spacing w:before="147"/>
              <w:ind w:left="326"/>
            </w:pPr>
            <w:r>
              <w:rPr>
                <w:b/>
                <w:bCs/>
                <w:spacing w:val="-4"/>
              </w:rPr>
              <w:t>26.51</w:t>
            </w:r>
          </w:p>
        </w:tc>
        <w:tc>
          <w:tcPr>
            <w:tcW w:w="840" w:type="dxa"/>
            <w:vAlign w:val="top"/>
          </w:tcPr>
          <w:p w14:paraId="1865D8E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997419">
            <w:pPr>
              <w:rPr>
                <w:rFonts w:ascii="Arial"/>
                <w:sz w:val="21"/>
              </w:rPr>
            </w:pPr>
          </w:p>
        </w:tc>
      </w:tr>
    </w:tbl>
    <w:p w14:paraId="21A2DEE5">
      <w:pPr>
        <w:rPr>
          <w:rFonts w:ascii="Arial"/>
          <w:sz w:val="21"/>
        </w:rPr>
      </w:pPr>
    </w:p>
    <w:p w14:paraId="0827A8ED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6B5DA48">
      <w:pPr>
        <w:spacing w:line="305" w:lineRule="auto"/>
        <w:rPr>
          <w:rFonts w:ascii="Arial"/>
          <w:sz w:val="21"/>
        </w:rPr>
      </w:pPr>
    </w:p>
    <w:p w14:paraId="39C1D5AF">
      <w:pPr>
        <w:spacing w:line="306" w:lineRule="auto"/>
        <w:rPr>
          <w:rFonts w:ascii="Arial"/>
          <w:sz w:val="21"/>
        </w:rPr>
      </w:pPr>
    </w:p>
    <w:p w14:paraId="7E16DEA8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0B8F3307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68B1314C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编制单位：托克逊县人民政府办公室</w:t>
      </w:r>
      <w:r>
        <w:rPr>
          <w:spacing w:val="4"/>
          <w:sz w:val="24"/>
          <w:szCs w:val="24"/>
        </w:rPr>
        <w:t xml:space="preserve">                         </w:t>
      </w:r>
      <w:r>
        <w:rPr>
          <w:spacing w:val="3"/>
          <w:sz w:val="24"/>
          <w:szCs w:val="24"/>
        </w:rPr>
        <w:t xml:space="preserve">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52"/>
        <w:gridCol w:w="1718"/>
        <w:gridCol w:w="1706"/>
        <w:gridCol w:w="1753"/>
      </w:tblGrid>
      <w:tr w14:paraId="215BE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44" w:type="dxa"/>
            <w:gridSpan w:val="4"/>
            <w:vAlign w:val="top"/>
          </w:tcPr>
          <w:p w14:paraId="7AF06A12">
            <w:pPr>
              <w:pStyle w:val="6"/>
              <w:spacing w:before="58" w:line="217" w:lineRule="auto"/>
              <w:ind w:left="159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77" w:type="dxa"/>
            <w:gridSpan w:val="3"/>
            <w:vAlign w:val="top"/>
          </w:tcPr>
          <w:p w14:paraId="7606148B">
            <w:pPr>
              <w:pStyle w:val="6"/>
              <w:spacing w:before="57" w:line="213" w:lineRule="auto"/>
              <w:ind w:left="212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26225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0B53D6AF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3B8EB7A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52" w:type="dxa"/>
            <w:vMerge w:val="restart"/>
            <w:tcBorders>
              <w:bottom w:val="nil"/>
            </w:tcBorders>
            <w:vAlign w:val="top"/>
          </w:tcPr>
          <w:p w14:paraId="652C0E4B">
            <w:pPr>
              <w:pStyle w:val="6"/>
              <w:spacing w:before="300" w:line="222" w:lineRule="auto"/>
              <w:ind w:left="38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0602738C">
            <w:pPr>
              <w:pStyle w:val="6"/>
              <w:spacing w:before="301" w:line="224" w:lineRule="auto"/>
              <w:ind w:left="66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06" w:type="dxa"/>
            <w:vMerge w:val="restart"/>
            <w:tcBorders>
              <w:bottom w:val="nil"/>
            </w:tcBorders>
            <w:vAlign w:val="top"/>
          </w:tcPr>
          <w:p w14:paraId="127D1937">
            <w:pPr>
              <w:pStyle w:val="6"/>
              <w:spacing w:before="300" w:line="222" w:lineRule="auto"/>
              <w:ind w:left="45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53" w:type="dxa"/>
            <w:vMerge w:val="restart"/>
            <w:tcBorders>
              <w:bottom w:val="nil"/>
            </w:tcBorders>
            <w:vAlign w:val="top"/>
          </w:tcPr>
          <w:p w14:paraId="40DFBB89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6693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4777E40A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5E79DB38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02F65E33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52" w:type="dxa"/>
            <w:vMerge w:val="continue"/>
            <w:tcBorders>
              <w:top w:val="nil"/>
            </w:tcBorders>
            <w:vAlign w:val="top"/>
          </w:tcPr>
          <w:p w14:paraId="252765F5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231F7472">
            <w:pPr>
              <w:rPr>
                <w:rFonts w:ascii="Arial"/>
                <w:sz w:val="21"/>
              </w:rPr>
            </w:pPr>
          </w:p>
        </w:tc>
        <w:tc>
          <w:tcPr>
            <w:tcW w:w="1706" w:type="dxa"/>
            <w:vMerge w:val="continue"/>
            <w:tcBorders>
              <w:top w:val="nil"/>
            </w:tcBorders>
            <w:vAlign w:val="top"/>
          </w:tcPr>
          <w:p w14:paraId="1B6463CD">
            <w:pPr>
              <w:rPr>
                <w:rFonts w:ascii="Arial"/>
                <w:sz w:val="21"/>
              </w:rPr>
            </w:pPr>
          </w:p>
        </w:tc>
        <w:tc>
          <w:tcPr>
            <w:tcW w:w="1753" w:type="dxa"/>
            <w:vMerge w:val="continue"/>
            <w:tcBorders>
              <w:top w:val="nil"/>
            </w:tcBorders>
            <w:vAlign w:val="top"/>
          </w:tcPr>
          <w:p w14:paraId="430B66E4">
            <w:pPr>
              <w:rPr>
                <w:rFonts w:ascii="Arial"/>
                <w:sz w:val="21"/>
              </w:rPr>
            </w:pPr>
          </w:p>
        </w:tc>
      </w:tr>
      <w:tr w14:paraId="3B2BF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E4F6F9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2FD0EB9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B96F138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7B8D7174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8" w:type="dxa"/>
            <w:vAlign w:val="top"/>
          </w:tcPr>
          <w:p w14:paraId="606EAA56">
            <w:pPr>
              <w:pStyle w:val="6"/>
              <w:spacing w:before="115"/>
              <w:ind w:left="1084"/>
            </w:pPr>
            <w:r>
              <w:rPr>
                <w:b/>
                <w:bCs/>
                <w:spacing w:val="-4"/>
              </w:rPr>
              <w:t>824.12</w:t>
            </w:r>
          </w:p>
        </w:tc>
        <w:tc>
          <w:tcPr>
            <w:tcW w:w="1706" w:type="dxa"/>
            <w:vAlign w:val="top"/>
          </w:tcPr>
          <w:p w14:paraId="318D0E04">
            <w:pPr>
              <w:pStyle w:val="6"/>
              <w:spacing w:before="115"/>
              <w:ind w:left="1073"/>
            </w:pPr>
            <w:r>
              <w:rPr>
                <w:b/>
                <w:bCs/>
                <w:spacing w:val="-4"/>
              </w:rPr>
              <w:t>597.61</w:t>
            </w:r>
          </w:p>
        </w:tc>
        <w:tc>
          <w:tcPr>
            <w:tcW w:w="1753" w:type="dxa"/>
            <w:vAlign w:val="top"/>
          </w:tcPr>
          <w:p w14:paraId="16FCD661">
            <w:pPr>
              <w:pStyle w:val="6"/>
              <w:spacing w:before="115"/>
              <w:ind w:left="1114"/>
            </w:pPr>
            <w:r>
              <w:rPr>
                <w:b/>
                <w:bCs/>
                <w:spacing w:val="-4"/>
              </w:rPr>
              <w:t>226.51</w:t>
            </w:r>
          </w:p>
        </w:tc>
      </w:tr>
      <w:tr w14:paraId="1B5A4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1A6E15A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741A139A">
            <w:pPr>
              <w:pStyle w:val="6"/>
              <w:spacing w:before="145" w:line="242" w:lineRule="auto"/>
              <w:ind w:left="125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0E16E132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3C29EADF">
            <w:pPr>
              <w:pStyle w:val="6"/>
              <w:spacing w:before="30" w:line="221" w:lineRule="auto"/>
              <w:ind w:left="110" w:right="107" w:firstLine="3"/>
            </w:pPr>
            <w:r>
              <w:rPr>
                <w:b/>
                <w:bCs/>
                <w:spacing w:val="-5"/>
              </w:rPr>
              <w:t>政府办公厅（室）及相关机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18" w:type="dxa"/>
            <w:vAlign w:val="top"/>
          </w:tcPr>
          <w:p w14:paraId="728D6492">
            <w:pPr>
              <w:pStyle w:val="6"/>
              <w:spacing w:before="144"/>
              <w:ind w:left="1084"/>
            </w:pPr>
            <w:r>
              <w:rPr>
                <w:b/>
                <w:bCs/>
                <w:spacing w:val="-4"/>
              </w:rPr>
              <w:t>824.12</w:t>
            </w:r>
          </w:p>
        </w:tc>
        <w:tc>
          <w:tcPr>
            <w:tcW w:w="1706" w:type="dxa"/>
            <w:vAlign w:val="top"/>
          </w:tcPr>
          <w:p w14:paraId="6F2EFE64">
            <w:pPr>
              <w:pStyle w:val="6"/>
              <w:spacing w:before="144"/>
              <w:ind w:left="1073"/>
            </w:pPr>
            <w:r>
              <w:rPr>
                <w:b/>
                <w:bCs/>
                <w:spacing w:val="-4"/>
              </w:rPr>
              <w:t>597.61</w:t>
            </w:r>
          </w:p>
        </w:tc>
        <w:tc>
          <w:tcPr>
            <w:tcW w:w="1753" w:type="dxa"/>
            <w:vAlign w:val="top"/>
          </w:tcPr>
          <w:p w14:paraId="4CBFBB37">
            <w:pPr>
              <w:pStyle w:val="6"/>
              <w:spacing w:before="144"/>
              <w:ind w:left="1114"/>
            </w:pPr>
            <w:r>
              <w:rPr>
                <w:b/>
                <w:bCs/>
                <w:spacing w:val="-4"/>
              </w:rPr>
              <w:t>226.51</w:t>
            </w:r>
          </w:p>
        </w:tc>
      </w:tr>
      <w:tr w14:paraId="01E1E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DD9DB5D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038F7559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4B2F54E7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52" w:type="dxa"/>
            <w:vAlign w:val="top"/>
          </w:tcPr>
          <w:p w14:paraId="1E420235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8" w:type="dxa"/>
            <w:vAlign w:val="top"/>
          </w:tcPr>
          <w:p w14:paraId="412098EF">
            <w:pPr>
              <w:pStyle w:val="6"/>
              <w:spacing w:before="115"/>
              <w:ind w:left="1084"/>
            </w:pPr>
            <w:r>
              <w:rPr>
                <w:spacing w:val="-3"/>
              </w:rPr>
              <w:t>597.61</w:t>
            </w:r>
          </w:p>
        </w:tc>
        <w:tc>
          <w:tcPr>
            <w:tcW w:w="1706" w:type="dxa"/>
            <w:vAlign w:val="top"/>
          </w:tcPr>
          <w:p w14:paraId="514EFD76">
            <w:pPr>
              <w:pStyle w:val="6"/>
              <w:spacing w:before="115"/>
              <w:ind w:left="1073"/>
            </w:pPr>
            <w:r>
              <w:rPr>
                <w:spacing w:val="-3"/>
              </w:rPr>
              <w:t>597.61</w:t>
            </w:r>
          </w:p>
        </w:tc>
        <w:tc>
          <w:tcPr>
            <w:tcW w:w="1753" w:type="dxa"/>
            <w:vAlign w:val="top"/>
          </w:tcPr>
          <w:p w14:paraId="34D31897">
            <w:pPr>
              <w:rPr>
                <w:rFonts w:ascii="Arial"/>
                <w:sz w:val="21"/>
              </w:rPr>
            </w:pPr>
          </w:p>
        </w:tc>
      </w:tr>
      <w:tr w14:paraId="0BBFC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719CF3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82B7AF0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32B7BBF2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2352" w:type="dxa"/>
            <w:vAlign w:val="top"/>
          </w:tcPr>
          <w:p w14:paraId="2017E068">
            <w:pPr>
              <w:pStyle w:val="6"/>
              <w:spacing w:before="115" w:line="214" w:lineRule="auto"/>
              <w:ind w:left="105"/>
            </w:pPr>
            <w:r>
              <w:rPr>
                <w:spacing w:val="-1"/>
              </w:rPr>
              <w:t>信访事务</w:t>
            </w:r>
          </w:p>
        </w:tc>
        <w:tc>
          <w:tcPr>
            <w:tcW w:w="1718" w:type="dxa"/>
            <w:vAlign w:val="top"/>
          </w:tcPr>
          <w:p w14:paraId="58308B3A">
            <w:pPr>
              <w:pStyle w:val="6"/>
              <w:spacing w:before="115"/>
              <w:ind w:left="1171"/>
            </w:pPr>
            <w:r>
              <w:rPr>
                <w:spacing w:val="-3"/>
              </w:rPr>
              <w:t>26.51</w:t>
            </w:r>
          </w:p>
        </w:tc>
        <w:tc>
          <w:tcPr>
            <w:tcW w:w="1706" w:type="dxa"/>
            <w:vAlign w:val="top"/>
          </w:tcPr>
          <w:p w14:paraId="731EAC04">
            <w:pPr>
              <w:rPr>
                <w:rFonts w:ascii="Arial"/>
                <w:sz w:val="21"/>
              </w:rPr>
            </w:pPr>
          </w:p>
        </w:tc>
        <w:tc>
          <w:tcPr>
            <w:tcW w:w="1753" w:type="dxa"/>
            <w:vAlign w:val="top"/>
          </w:tcPr>
          <w:p w14:paraId="7BAEF0F2">
            <w:pPr>
              <w:pStyle w:val="6"/>
              <w:spacing w:before="115"/>
              <w:ind w:left="1203"/>
            </w:pPr>
            <w:r>
              <w:rPr>
                <w:spacing w:val="-3"/>
              </w:rPr>
              <w:t>26.51</w:t>
            </w:r>
          </w:p>
        </w:tc>
      </w:tr>
      <w:tr w14:paraId="73EA0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373C433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4198654F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45251F99">
            <w:pPr>
              <w:pStyle w:val="6"/>
              <w:spacing w:before="147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352" w:type="dxa"/>
            <w:vAlign w:val="top"/>
          </w:tcPr>
          <w:p w14:paraId="5A66E1D2">
            <w:pPr>
              <w:pStyle w:val="6"/>
              <w:spacing w:before="30" w:line="221" w:lineRule="auto"/>
              <w:ind w:left="117" w:right="104" w:hanging="7"/>
            </w:pPr>
            <w:r>
              <w:rPr>
                <w:spacing w:val="-3"/>
              </w:rPr>
              <w:t>其他政府办公厅（室）及相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关机构事务支出</w:t>
            </w:r>
          </w:p>
        </w:tc>
        <w:tc>
          <w:tcPr>
            <w:tcW w:w="1718" w:type="dxa"/>
            <w:vAlign w:val="top"/>
          </w:tcPr>
          <w:p w14:paraId="22724B4F">
            <w:pPr>
              <w:pStyle w:val="6"/>
              <w:spacing w:before="146"/>
              <w:ind w:left="1082"/>
            </w:pPr>
            <w:r>
              <w:rPr>
                <w:spacing w:val="-3"/>
              </w:rPr>
              <w:t>200.00</w:t>
            </w:r>
          </w:p>
        </w:tc>
        <w:tc>
          <w:tcPr>
            <w:tcW w:w="1706" w:type="dxa"/>
            <w:vAlign w:val="top"/>
          </w:tcPr>
          <w:p w14:paraId="5A902536">
            <w:pPr>
              <w:rPr>
                <w:rFonts w:ascii="Arial"/>
                <w:sz w:val="21"/>
              </w:rPr>
            </w:pPr>
          </w:p>
        </w:tc>
        <w:tc>
          <w:tcPr>
            <w:tcW w:w="1753" w:type="dxa"/>
            <w:vAlign w:val="top"/>
          </w:tcPr>
          <w:p w14:paraId="3ABCCFEE">
            <w:pPr>
              <w:pStyle w:val="6"/>
              <w:spacing w:before="146"/>
              <w:ind w:left="1114"/>
            </w:pPr>
            <w:r>
              <w:rPr>
                <w:spacing w:val="-3"/>
              </w:rPr>
              <w:t>200.00</w:t>
            </w:r>
          </w:p>
        </w:tc>
      </w:tr>
      <w:tr w14:paraId="4EF0DA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02416F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37FFDBD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9178796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56021798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8" w:type="dxa"/>
            <w:vAlign w:val="top"/>
          </w:tcPr>
          <w:p w14:paraId="1352F59A">
            <w:pPr>
              <w:pStyle w:val="6"/>
              <w:spacing w:before="114"/>
              <w:ind w:left="1087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06" w:type="dxa"/>
            <w:vAlign w:val="top"/>
          </w:tcPr>
          <w:p w14:paraId="1592187D">
            <w:pPr>
              <w:pStyle w:val="6"/>
              <w:spacing w:before="114"/>
              <w:ind w:left="1075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53" w:type="dxa"/>
            <w:vAlign w:val="top"/>
          </w:tcPr>
          <w:p w14:paraId="368CD175">
            <w:pPr>
              <w:rPr>
                <w:rFonts w:ascii="Arial"/>
                <w:sz w:val="21"/>
              </w:rPr>
            </w:pPr>
          </w:p>
        </w:tc>
      </w:tr>
      <w:tr w14:paraId="0BDC7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0CC5F31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7C79DB99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7CA66892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3944C19B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8" w:type="dxa"/>
            <w:vAlign w:val="top"/>
          </w:tcPr>
          <w:p w14:paraId="266A6D40">
            <w:pPr>
              <w:pStyle w:val="6"/>
              <w:spacing w:before="114"/>
              <w:ind w:left="1087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06" w:type="dxa"/>
            <w:vAlign w:val="top"/>
          </w:tcPr>
          <w:p w14:paraId="38C9149D">
            <w:pPr>
              <w:pStyle w:val="6"/>
              <w:spacing w:before="114"/>
              <w:ind w:left="1075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53" w:type="dxa"/>
            <w:vAlign w:val="top"/>
          </w:tcPr>
          <w:p w14:paraId="0324CDD4">
            <w:pPr>
              <w:rPr>
                <w:rFonts w:ascii="Arial"/>
                <w:sz w:val="21"/>
              </w:rPr>
            </w:pPr>
          </w:p>
        </w:tc>
      </w:tr>
      <w:tr w14:paraId="34920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77EC3B0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E5B8129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329D8B4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52" w:type="dxa"/>
            <w:vAlign w:val="top"/>
          </w:tcPr>
          <w:p w14:paraId="36CD2DA2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8" w:type="dxa"/>
            <w:vAlign w:val="top"/>
          </w:tcPr>
          <w:p w14:paraId="4FC79035">
            <w:pPr>
              <w:pStyle w:val="6"/>
              <w:spacing w:before="115"/>
              <w:ind w:left="1171"/>
            </w:pPr>
            <w:r>
              <w:rPr>
                <w:spacing w:val="-3"/>
              </w:rPr>
              <w:t>23.48</w:t>
            </w:r>
          </w:p>
        </w:tc>
        <w:tc>
          <w:tcPr>
            <w:tcW w:w="1706" w:type="dxa"/>
            <w:vAlign w:val="top"/>
          </w:tcPr>
          <w:p w14:paraId="785B3F3E">
            <w:pPr>
              <w:pStyle w:val="6"/>
              <w:spacing w:before="115"/>
              <w:ind w:left="1162"/>
            </w:pPr>
            <w:r>
              <w:rPr>
                <w:spacing w:val="-3"/>
              </w:rPr>
              <w:t>23.48</w:t>
            </w:r>
          </w:p>
        </w:tc>
        <w:tc>
          <w:tcPr>
            <w:tcW w:w="1753" w:type="dxa"/>
            <w:vAlign w:val="top"/>
          </w:tcPr>
          <w:p w14:paraId="462D88FE">
            <w:pPr>
              <w:rPr>
                <w:rFonts w:ascii="Arial"/>
                <w:sz w:val="21"/>
              </w:rPr>
            </w:pPr>
          </w:p>
        </w:tc>
      </w:tr>
      <w:tr w14:paraId="478097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DDBCE12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7CE0EB8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C5E9E22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352" w:type="dxa"/>
            <w:vAlign w:val="top"/>
          </w:tcPr>
          <w:p w14:paraId="073737B5">
            <w:pPr>
              <w:pStyle w:val="6"/>
              <w:spacing w:before="31" w:line="220" w:lineRule="auto"/>
              <w:ind w:left="124" w:right="26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8" w:type="dxa"/>
            <w:vAlign w:val="top"/>
          </w:tcPr>
          <w:p w14:paraId="5BD7CFC0">
            <w:pPr>
              <w:pStyle w:val="6"/>
              <w:spacing w:before="146"/>
              <w:ind w:left="1173"/>
            </w:pPr>
            <w:r>
              <w:rPr>
                <w:spacing w:val="-3"/>
              </w:rPr>
              <w:t>79.20</w:t>
            </w:r>
          </w:p>
        </w:tc>
        <w:tc>
          <w:tcPr>
            <w:tcW w:w="1706" w:type="dxa"/>
            <w:vAlign w:val="top"/>
          </w:tcPr>
          <w:p w14:paraId="0E2627FD">
            <w:pPr>
              <w:pStyle w:val="6"/>
              <w:spacing w:before="146"/>
              <w:ind w:left="1163"/>
            </w:pPr>
            <w:r>
              <w:rPr>
                <w:spacing w:val="-3"/>
              </w:rPr>
              <w:t>79.20</w:t>
            </w:r>
          </w:p>
        </w:tc>
        <w:tc>
          <w:tcPr>
            <w:tcW w:w="1753" w:type="dxa"/>
            <w:vAlign w:val="top"/>
          </w:tcPr>
          <w:p w14:paraId="6AABD362">
            <w:pPr>
              <w:rPr>
                <w:rFonts w:ascii="Arial"/>
                <w:sz w:val="21"/>
              </w:rPr>
            </w:pPr>
          </w:p>
        </w:tc>
      </w:tr>
      <w:tr w14:paraId="05500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E29E0DD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B0E4D44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754F779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352" w:type="dxa"/>
            <w:vAlign w:val="top"/>
          </w:tcPr>
          <w:p w14:paraId="64594F04">
            <w:pPr>
              <w:pStyle w:val="6"/>
              <w:spacing w:before="31" w:line="221" w:lineRule="auto"/>
              <w:ind w:left="122" w:right="26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8" w:type="dxa"/>
            <w:vAlign w:val="top"/>
          </w:tcPr>
          <w:p w14:paraId="086B9B63">
            <w:pPr>
              <w:pStyle w:val="6"/>
              <w:spacing w:before="148"/>
              <w:ind w:left="1178"/>
            </w:pPr>
            <w:r>
              <w:rPr>
                <w:spacing w:val="-4"/>
              </w:rPr>
              <w:t>39.60</w:t>
            </w:r>
          </w:p>
        </w:tc>
        <w:tc>
          <w:tcPr>
            <w:tcW w:w="1706" w:type="dxa"/>
            <w:vAlign w:val="top"/>
          </w:tcPr>
          <w:p w14:paraId="68E9C710">
            <w:pPr>
              <w:pStyle w:val="6"/>
              <w:spacing w:before="148"/>
              <w:ind w:left="1169"/>
            </w:pPr>
            <w:r>
              <w:rPr>
                <w:spacing w:val="-4"/>
              </w:rPr>
              <w:t>39.60</w:t>
            </w:r>
          </w:p>
        </w:tc>
        <w:tc>
          <w:tcPr>
            <w:tcW w:w="1753" w:type="dxa"/>
            <w:vAlign w:val="top"/>
          </w:tcPr>
          <w:p w14:paraId="359AC017">
            <w:pPr>
              <w:rPr>
                <w:rFonts w:ascii="Arial"/>
                <w:sz w:val="21"/>
              </w:rPr>
            </w:pPr>
          </w:p>
        </w:tc>
      </w:tr>
      <w:tr w14:paraId="29AF3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E3EF32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374962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7541D13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59A249E8">
            <w:pPr>
              <w:pStyle w:val="6"/>
              <w:spacing w:before="11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8" w:type="dxa"/>
            <w:vAlign w:val="top"/>
          </w:tcPr>
          <w:p w14:paraId="0AD25BAE">
            <w:pPr>
              <w:pStyle w:val="6"/>
              <w:spacing w:before="117"/>
              <w:ind w:left="1178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06" w:type="dxa"/>
            <w:vAlign w:val="top"/>
          </w:tcPr>
          <w:p w14:paraId="37BB3954">
            <w:pPr>
              <w:pStyle w:val="6"/>
              <w:spacing w:before="117"/>
              <w:ind w:left="1169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53" w:type="dxa"/>
            <w:vAlign w:val="top"/>
          </w:tcPr>
          <w:p w14:paraId="3F74B7C3">
            <w:pPr>
              <w:rPr>
                <w:rFonts w:ascii="Arial"/>
                <w:sz w:val="21"/>
              </w:rPr>
            </w:pPr>
          </w:p>
        </w:tc>
      </w:tr>
      <w:tr w14:paraId="62CCC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7C037D9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4BFF335">
            <w:pPr>
              <w:pStyle w:val="6"/>
              <w:spacing w:before="118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D54A519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62C74D25">
            <w:pPr>
              <w:pStyle w:val="6"/>
              <w:spacing w:before="117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8" w:type="dxa"/>
            <w:vAlign w:val="top"/>
          </w:tcPr>
          <w:p w14:paraId="4950CBEC">
            <w:pPr>
              <w:pStyle w:val="6"/>
              <w:spacing w:before="117"/>
              <w:ind w:left="1178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06" w:type="dxa"/>
            <w:vAlign w:val="top"/>
          </w:tcPr>
          <w:p w14:paraId="6B891DC0">
            <w:pPr>
              <w:pStyle w:val="6"/>
              <w:spacing w:before="117"/>
              <w:ind w:left="1169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53" w:type="dxa"/>
            <w:vAlign w:val="top"/>
          </w:tcPr>
          <w:p w14:paraId="5BAEEE93">
            <w:pPr>
              <w:rPr>
                <w:rFonts w:ascii="Arial"/>
                <w:sz w:val="21"/>
              </w:rPr>
            </w:pPr>
          </w:p>
        </w:tc>
      </w:tr>
      <w:tr w14:paraId="1AC70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7D5B6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8F16613">
            <w:pPr>
              <w:pStyle w:val="6"/>
              <w:spacing w:before="115" w:line="240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D40C699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52" w:type="dxa"/>
            <w:vAlign w:val="top"/>
          </w:tcPr>
          <w:p w14:paraId="4438C6F3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8" w:type="dxa"/>
            <w:vAlign w:val="top"/>
          </w:tcPr>
          <w:p w14:paraId="3ABDDEC9">
            <w:pPr>
              <w:pStyle w:val="6"/>
              <w:spacing w:before="115"/>
              <w:ind w:left="1178"/>
            </w:pPr>
            <w:r>
              <w:rPr>
                <w:spacing w:val="-4"/>
              </w:rPr>
              <w:t>33.62</w:t>
            </w:r>
          </w:p>
        </w:tc>
        <w:tc>
          <w:tcPr>
            <w:tcW w:w="1706" w:type="dxa"/>
            <w:vAlign w:val="top"/>
          </w:tcPr>
          <w:p w14:paraId="51B52D39">
            <w:pPr>
              <w:pStyle w:val="6"/>
              <w:spacing w:before="115"/>
              <w:ind w:left="1169"/>
            </w:pPr>
            <w:r>
              <w:rPr>
                <w:spacing w:val="-4"/>
              </w:rPr>
              <w:t>33.62</w:t>
            </w:r>
          </w:p>
        </w:tc>
        <w:tc>
          <w:tcPr>
            <w:tcW w:w="1753" w:type="dxa"/>
            <w:vAlign w:val="top"/>
          </w:tcPr>
          <w:p w14:paraId="156732FD">
            <w:pPr>
              <w:rPr>
                <w:rFonts w:ascii="Arial"/>
                <w:sz w:val="21"/>
              </w:rPr>
            </w:pPr>
          </w:p>
        </w:tc>
      </w:tr>
      <w:tr w14:paraId="5F619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5179FE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6C5BB29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8829D75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352" w:type="dxa"/>
            <w:vAlign w:val="top"/>
          </w:tcPr>
          <w:p w14:paraId="2DB2EF19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8" w:type="dxa"/>
            <w:vAlign w:val="top"/>
          </w:tcPr>
          <w:p w14:paraId="32CDC1A4">
            <w:pPr>
              <w:pStyle w:val="6"/>
              <w:spacing w:before="115"/>
              <w:ind w:left="1264"/>
            </w:pPr>
            <w:r>
              <w:rPr>
                <w:spacing w:val="-4"/>
              </w:rPr>
              <w:t>6.37</w:t>
            </w:r>
          </w:p>
        </w:tc>
        <w:tc>
          <w:tcPr>
            <w:tcW w:w="1706" w:type="dxa"/>
            <w:vAlign w:val="top"/>
          </w:tcPr>
          <w:p w14:paraId="71AEAEF8">
            <w:pPr>
              <w:pStyle w:val="6"/>
              <w:spacing w:before="115"/>
              <w:ind w:left="1252"/>
            </w:pPr>
            <w:r>
              <w:rPr>
                <w:spacing w:val="-4"/>
              </w:rPr>
              <w:t>6.37</w:t>
            </w:r>
          </w:p>
        </w:tc>
        <w:tc>
          <w:tcPr>
            <w:tcW w:w="1753" w:type="dxa"/>
            <w:vAlign w:val="top"/>
          </w:tcPr>
          <w:p w14:paraId="120F8868">
            <w:pPr>
              <w:rPr>
                <w:rFonts w:ascii="Arial"/>
                <w:sz w:val="21"/>
              </w:rPr>
            </w:pPr>
          </w:p>
        </w:tc>
      </w:tr>
      <w:tr w14:paraId="3EFAC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019214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AA33B8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891A595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3709EA48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8" w:type="dxa"/>
            <w:vAlign w:val="top"/>
          </w:tcPr>
          <w:p w14:paraId="2C1C452F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06" w:type="dxa"/>
            <w:vAlign w:val="top"/>
          </w:tcPr>
          <w:p w14:paraId="4DA730C0">
            <w:pPr>
              <w:pStyle w:val="6"/>
              <w:spacing w:before="115"/>
              <w:ind w:left="116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53" w:type="dxa"/>
            <w:vAlign w:val="top"/>
          </w:tcPr>
          <w:p w14:paraId="65590EA5">
            <w:pPr>
              <w:rPr>
                <w:rFonts w:ascii="Arial"/>
                <w:sz w:val="21"/>
              </w:rPr>
            </w:pPr>
          </w:p>
        </w:tc>
      </w:tr>
      <w:tr w14:paraId="4182C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983AD43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0D70B5CF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27F9141D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51A907F7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8" w:type="dxa"/>
            <w:vAlign w:val="top"/>
          </w:tcPr>
          <w:p w14:paraId="39F7E5AC">
            <w:pPr>
              <w:pStyle w:val="6"/>
              <w:spacing w:before="116"/>
              <w:ind w:left="117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06" w:type="dxa"/>
            <w:vAlign w:val="top"/>
          </w:tcPr>
          <w:p w14:paraId="5AE663CC">
            <w:pPr>
              <w:pStyle w:val="6"/>
              <w:spacing w:before="116"/>
              <w:ind w:left="116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53" w:type="dxa"/>
            <w:vAlign w:val="top"/>
          </w:tcPr>
          <w:p w14:paraId="6D68C933">
            <w:pPr>
              <w:rPr>
                <w:rFonts w:ascii="Arial"/>
                <w:sz w:val="21"/>
              </w:rPr>
            </w:pPr>
          </w:p>
        </w:tc>
      </w:tr>
      <w:tr w14:paraId="7F137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50F6CD8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691A646B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4BA4F39B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352" w:type="dxa"/>
            <w:vAlign w:val="top"/>
          </w:tcPr>
          <w:p w14:paraId="6E54D434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8" w:type="dxa"/>
            <w:vAlign w:val="top"/>
          </w:tcPr>
          <w:p w14:paraId="4E68F6BC">
            <w:pPr>
              <w:pStyle w:val="6"/>
              <w:spacing w:before="116"/>
              <w:ind w:left="1173"/>
            </w:pPr>
            <w:r>
              <w:rPr>
                <w:spacing w:val="-3"/>
              </w:rPr>
              <w:t>62.49</w:t>
            </w:r>
          </w:p>
        </w:tc>
        <w:tc>
          <w:tcPr>
            <w:tcW w:w="1706" w:type="dxa"/>
            <w:vAlign w:val="top"/>
          </w:tcPr>
          <w:p w14:paraId="52F578CB">
            <w:pPr>
              <w:pStyle w:val="6"/>
              <w:spacing w:before="116"/>
              <w:ind w:left="1163"/>
            </w:pPr>
            <w:r>
              <w:rPr>
                <w:spacing w:val="-3"/>
              </w:rPr>
              <w:t>62.49</w:t>
            </w:r>
          </w:p>
        </w:tc>
        <w:tc>
          <w:tcPr>
            <w:tcW w:w="1753" w:type="dxa"/>
            <w:vAlign w:val="top"/>
          </w:tcPr>
          <w:p w14:paraId="1D3C078A">
            <w:pPr>
              <w:rPr>
                <w:rFonts w:ascii="Arial"/>
                <w:sz w:val="21"/>
              </w:rPr>
            </w:pPr>
          </w:p>
        </w:tc>
      </w:tr>
      <w:tr w14:paraId="3D243E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3AACFF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E594EF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603A1C2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vAlign w:val="top"/>
          </w:tcPr>
          <w:p w14:paraId="63D3431C">
            <w:pPr>
              <w:pStyle w:val="6"/>
              <w:spacing w:before="116" w:line="216" w:lineRule="auto"/>
              <w:ind w:left="1001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8" w:type="dxa"/>
            <w:vAlign w:val="top"/>
          </w:tcPr>
          <w:p w14:paraId="76FAD1FD">
            <w:pPr>
              <w:pStyle w:val="6"/>
              <w:spacing w:before="116"/>
              <w:ind w:left="995"/>
            </w:pPr>
            <w:r>
              <w:rPr>
                <w:b/>
                <w:bCs/>
                <w:spacing w:val="-4"/>
              </w:rPr>
              <w:t>1068.88</w:t>
            </w:r>
          </w:p>
        </w:tc>
        <w:tc>
          <w:tcPr>
            <w:tcW w:w="1706" w:type="dxa"/>
            <w:vAlign w:val="top"/>
          </w:tcPr>
          <w:p w14:paraId="2A95B9ED">
            <w:pPr>
              <w:pStyle w:val="6"/>
              <w:spacing w:before="116"/>
              <w:ind w:left="1072"/>
            </w:pPr>
            <w:r>
              <w:rPr>
                <w:b/>
                <w:bCs/>
                <w:spacing w:val="-4"/>
              </w:rPr>
              <w:t>842.37</w:t>
            </w:r>
          </w:p>
        </w:tc>
        <w:tc>
          <w:tcPr>
            <w:tcW w:w="1753" w:type="dxa"/>
            <w:vAlign w:val="top"/>
          </w:tcPr>
          <w:p w14:paraId="04730A93">
            <w:pPr>
              <w:pStyle w:val="6"/>
              <w:spacing w:before="116"/>
              <w:ind w:left="1114"/>
            </w:pPr>
            <w:r>
              <w:rPr>
                <w:b/>
                <w:bCs/>
                <w:spacing w:val="-4"/>
              </w:rPr>
              <w:t>226.51</w:t>
            </w:r>
          </w:p>
        </w:tc>
      </w:tr>
    </w:tbl>
    <w:p w14:paraId="418894AF">
      <w:pPr>
        <w:rPr>
          <w:rFonts w:ascii="Arial"/>
          <w:sz w:val="21"/>
        </w:rPr>
      </w:pPr>
    </w:p>
    <w:p w14:paraId="151089F5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7B457977">
      <w:pPr>
        <w:spacing w:line="243" w:lineRule="auto"/>
        <w:rPr>
          <w:rFonts w:ascii="Arial"/>
          <w:sz w:val="21"/>
        </w:rPr>
      </w:pPr>
    </w:p>
    <w:p w14:paraId="6417A814">
      <w:pPr>
        <w:spacing w:line="243" w:lineRule="auto"/>
        <w:rPr>
          <w:rFonts w:ascii="Arial"/>
          <w:sz w:val="21"/>
        </w:rPr>
      </w:pPr>
    </w:p>
    <w:p w14:paraId="6669945A">
      <w:pPr>
        <w:spacing w:line="244" w:lineRule="auto"/>
        <w:rPr>
          <w:rFonts w:ascii="Arial"/>
          <w:sz w:val="21"/>
        </w:rPr>
      </w:pPr>
    </w:p>
    <w:p w14:paraId="742C7F06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12B8D2B2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66AF4E1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编制单位：托克逊县人民政府办公室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716BD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A98F82F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B571689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833C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1B5A42F">
            <w:pPr>
              <w:spacing w:line="355" w:lineRule="auto"/>
              <w:rPr>
                <w:rFonts w:ascii="Arial"/>
                <w:sz w:val="21"/>
              </w:rPr>
            </w:pPr>
          </w:p>
          <w:p w14:paraId="673C756E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127BAED">
            <w:pPr>
              <w:spacing w:line="356" w:lineRule="auto"/>
              <w:rPr>
                <w:rFonts w:ascii="Arial"/>
                <w:sz w:val="21"/>
              </w:rPr>
            </w:pPr>
          </w:p>
          <w:p w14:paraId="370B5B3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0A2FCDC">
            <w:pPr>
              <w:spacing w:line="355" w:lineRule="auto"/>
              <w:rPr>
                <w:rFonts w:ascii="Arial"/>
                <w:sz w:val="21"/>
              </w:rPr>
            </w:pPr>
          </w:p>
          <w:p w14:paraId="626BAD94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D46869C">
            <w:pPr>
              <w:spacing w:line="356" w:lineRule="auto"/>
              <w:rPr>
                <w:rFonts w:ascii="Arial"/>
                <w:sz w:val="21"/>
              </w:rPr>
            </w:pPr>
          </w:p>
          <w:p w14:paraId="5FA0EE10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140D7DA0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2A11D8C0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313FC8C8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534A4E88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0D90F6C4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2AFBDB61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8341579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7263D03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43CEF23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2F98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3C56011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2A4AD8BE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1042.37</w:t>
            </w:r>
          </w:p>
        </w:tc>
        <w:tc>
          <w:tcPr>
            <w:tcW w:w="2798" w:type="dxa"/>
            <w:vAlign w:val="top"/>
          </w:tcPr>
          <w:p w14:paraId="3C74F7F4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E7437EF">
            <w:pPr>
              <w:pStyle w:val="6"/>
              <w:spacing w:before="69"/>
              <w:ind w:left="245"/>
            </w:pPr>
            <w:r>
              <w:rPr>
                <w:spacing w:val="-3"/>
              </w:rPr>
              <w:t>797.61</w:t>
            </w:r>
          </w:p>
        </w:tc>
        <w:tc>
          <w:tcPr>
            <w:tcW w:w="862" w:type="dxa"/>
            <w:vAlign w:val="top"/>
          </w:tcPr>
          <w:p w14:paraId="4601F11F">
            <w:pPr>
              <w:pStyle w:val="6"/>
              <w:spacing w:before="69"/>
              <w:ind w:left="228"/>
            </w:pPr>
            <w:r>
              <w:rPr>
                <w:spacing w:val="-3"/>
              </w:rPr>
              <w:t>797.61</w:t>
            </w:r>
          </w:p>
        </w:tc>
        <w:tc>
          <w:tcPr>
            <w:tcW w:w="800" w:type="dxa"/>
            <w:vAlign w:val="top"/>
          </w:tcPr>
          <w:p w14:paraId="64F5AF0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100EA50">
            <w:pPr>
              <w:rPr>
                <w:rFonts w:ascii="Arial"/>
                <w:sz w:val="21"/>
              </w:rPr>
            </w:pPr>
          </w:p>
        </w:tc>
      </w:tr>
      <w:tr w14:paraId="24639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45E1F3B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565E93D2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1042.37</w:t>
            </w:r>
          </w:p>
        </w:tc>
        <w:tc>
          <w:tcPr>
            <w:tcW w:w="2798" w:type="dxa"/>
            <w:vAlign w:val="top"/>
          </w:tcPr>
          <w:p w14:paraId="670F7DD4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39E813F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7EB8CB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0A2CC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DF8B883">
            <w:pPr>
              <w:rPr>
                <w:rFonts w:ascii="Arial"/>
                <w:sz w:val="21"/>
              </w:rPr>
            </w:pPr>
          </w:p>
        </w:tc>
      </w:tr>
      <w:tr w14:paraId="6CDE0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C5F0A8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CC9F04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6E1B13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2F67797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802D3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4BB85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0C1080F">
            <w:pPr>
              <w:rPr>
                <w:rFonts w:ascii="Arial"/>
                <w:sz w:val="21"/>
              </w:rPr>
            </w:pPr>
          </w:p>
        </w:tc>
      </w:tr>
      <w:tr w14:paraId="55686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37336A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8E1C0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69537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4BF90F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CAC871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FE828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8FF555">
            <w:pPr>
              <w:rPr>
                <w:rFonts w:ascii="Arial"/>
                <w:sz w:val="21"/>
              </w:rPr>
            </w:pPr>
          </w:p>
        </w:tc>
      </w:tr>
      <w:tr w14:paraId="1CDEE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E9171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D9C36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75B05E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DB7B69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5E0EE5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9574A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A01402D">
            <w:pPr>
              <w:rPr>
                <w:rFonts w:ascii="Arial"/>
                <w:sz w:val="21"/>
              </w:rPr>
            </w:pPr>
          </w:p>
        </w:tc>
      </w:tr>
      <w:tr w14:paraId="636CD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68BA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A618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E8842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29760F4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E7496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44F23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90CF68B">
            <w:pPr>
              <w:rPr>
                <w:rFonts w:ascii="Arial"/>
                <w:sz w:val="21"/>
              </w:rPr>
            </w:pPr>
          </w:p>
        </w:tc>
      </w:tr>
      <w:tr w14:paraId="70186D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96D0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C57E1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C13226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A7159C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99717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AC95E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78E36C">
            <w:pPr>
              <w:rPr>
                <w:rFonts w:ascii="Arial"/>
                <w:sz w:val="21"/>
              </w:rPr>
            </w:pPr>
          </w:p>
        </w:tc>
      </w:tr>
      <w:tr w14:paraId="2CAC7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FED8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804E2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B4B96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48403928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142.28</w:t>
            </w:r>
          </w:p>
        </w:tc>
        <w:tc>
          <w:tcPr>
            <w:tcW w:w="862" w:type="dxa"/>
            <w:vAlign w:val="top"/>
          </w:tcPr>
          <w:p w14:paraId="70A8E419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142.28</w:t>
            </w:r>
          </w:p>
        </w:tc>
        <w:tc>
          <w:tcPr>
            <w:tcW w:w="800" w:type="dxa"/>
            <w:vAlign w:val="top"/>
          </w:tcPr>
          <w:p w14:paraId="4325FD9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E94310B">
            <w:pPr>
              <w:rPr>
                <w:rFonts w:ascii="Arial"/>
                <w:sz w:val="21"/>
              </w:rPr>
            </w:pPr>
          </w:p>
        </w:tc>
      </w:tr>
      <w:tr w14:paraId="721D2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D8EB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A33C1C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91B4E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85EFB8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03FEEB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58BD9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A022905">
            <w:pPr>
              <w:rPr>
                <w:rFonts w:ascii="Arial"/>
                <w:sz w:val="21"/>
              </w:rPr>
            </w:pPr>
          </w:p>
        </w:tc>
      </w:tr>
      <w:tr w14:paraId="285660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2145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CCA13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80858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E6A4EEC">
            <w:pPr>
              <w:pStyle w:val="6"/>
              <w:spacing w:before="69"/>
              <w:ind w:left="342"/>
            </w:pPr>
            <w:r>
              <w:rPr>
                <w:spacing w:val="-4"/>
              </w:rPr>
              <w:t>39.99</w:t>
            </w:r>
          </w:p>
        </w:tc>
        <w:tc>
          <w:tcPr>
            <w:tcW w:w="862" w:type="dxa"/>
            <w:vAlign w:val="top"/>
          </w:tcPr>
          <w:p w14:paraId="3915B95C">
            <w:pPr>
              <w:pStyle w:val="6"/>
              <w:spacing w:before="69"/>
              <w:ind w:left="325"/>
            </w:pPr>
            <w:r>
              <w:rPr>
                <w:spacing w:val="-4"/>
              </w:rPr>
              <w:t>39.99</w:t>
            </w:r>
          </w:p>
        </w:tc>
        <w:tc>
          <w:tcPr>
            <w:tcW w:w="800" w:type="dxa"/>
            <w:vAlign w:val="top"/>
          </w:tcPr>
          <w:p w14:paraId="69C7056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E2D83FE">
            <w:pPr>
              <w:rPr>
                <w:rFonts w:ascii="Arial"/>
                <w:sz w:val="21"/>
              </w:rPr>
            </w:pPr>
          </w:p>
        </w:tc>
      </w:tr>
      <w:tr w14:paraId="42A71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DA5FC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F36A7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10CF5F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FA3209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1F0F75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ADA6DB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824783C">
            <w:pPr>
              <w:rPr>
                <w:rFonts w:ascii="Arial"/>
                <w:sz w:val="21"/>
              </w:rPr>
            </w:pPr>
          </w:p>
        </w:tc>
      </w:tr>
      <w:tr w14:paraId="41E01E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D581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BBCB6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A6E1C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7B4381E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AC50F2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3CAD0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0A9760D">
            <w:pPr>
              <w:rPr>
                <w:rFonts w:ascii="Arial"/>
                <w:sz w:val="21"/>
              </w:rPr>
            </w:pPr>
          </w:p>
        </w:tc>
      </w:tr>
      <w:tr w14:paraId="0499C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4A1B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E46E9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8C099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A3B924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666937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69BFF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B8081BC">
            <w:pPr>
              <w:rPr>
                <w:rFonts w:ascii="Arial"/>
                <w:sz w:val="21"/>
              </w:rPr>
            </w:pPr>
          </w:p>
        </w:tc>
      </w:tr>
      <w:tr w14:paraId="52C0A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07E2C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D7A06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70036C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2F29DD4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1896FB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200EE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313D060">
            <w:pPr>
              <w:rPr>
                <w:rFonts w:ascii="Arial"/>
                <w:sz w:val="21"/>
              </w:rPr>
            </w:pPr>
          </w:p>
        </w:tc>
      </w:tr>
      <w:tr w14:paraId="4E5ED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4ADA6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2CFC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7D08FC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6022FA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6AEE5E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8A145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9CC016F">
            <w:pPr>
              <w:rPr>
                <w:rFonts w:ascii="Arial"/>
                <w:sz w:val="21"/>
              </w:rPr>
            </w:pPr>
          </w:p>
        </w:tc>
      </w:tr>
      <w:tr w14:paraId="152C9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4D06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80052B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A5286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57EB49A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E161B4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776C7C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27BF071">
            <w:pPr>
              <w:rPr>
                <w:rFonts w:ascii="Arial"/>
                <w:sz w:val="21"/>
              </w:rPr>
            </w:pPr>
          </w:p>
        </w:tc>
      </w:tr>
      <w:tr w14:paraId="12794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B40F4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D038B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E980A3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99EE3A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351D9D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2BA671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29CAD0B">
            <w:pPr>
              <w:rPr>
                <w:rFonts w:ascii="Arial"/>
                <w:sz w:val="21"/>
              </w:rPr>
            </w:pPr>
          </w:p>
        </w:tc>
      </w:tr>
      <w:tr w14:paraId="1EB84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01106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F78F0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167BC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CDEE32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BE87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F867D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A0E7896">
            <w:pPr>
              <w:rPr>
                <w:rFonts w:ascii="Arial"/>
                <w:sz w:val="21"/>
              </w:rPr>
            </w:pPr>
          </w:p>
        </w:tc>
      </w:tr>
      <w:tr w14:paraId="79BFE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FAF41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1FB2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2A0D7E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91F781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55DF7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24D30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5CD2905">
            <w:pPr>
              <w:rPr>
                <w:rFonts w:ascii="Arial"/>
                <w:sz w:val="21"/>
              </w:rPr>
            </w:pPr>
          </w:p>
        </w:tc>
      </w:tr>
      <w:tr w14:paraId="23AE5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9AEF9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86C060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71C4E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6DB6BB9">
            <w:pPr>
              <w:pStyle w:val="6"/>
              <w:spacing w:before="71"/>
              <w:ind w:left="337"/>
            </w:pPr>
            <w:r>
              <w:rPr>
                <w:spacing w:val="-3"/>
              </w:rPr>
              <w:t>62.49</w:t>
            </w:r>
          </w:p>
        </w:tc>
        <w:tc>
          <w:tcPr>
            <w:tcW w:w="862" w:type="dxa"/>
            <w:vAlign w:val="top"/>
          </w:tcPr>
          <w:p w14:paraId="4B537F5A">
            <w:pPr>
              <w:pStyle w:val="6"/>
              <w:spacing w:before="71"/>
              <w:ind w:left="319"/>
            </w:pPr>
            <w:r>
              <w:rPr>
                <w:spacing w:val="-3"/>
              </w:rPr>
              <w:t>62.49</w:t>
            </w:r>
          </w:p>
        </w:tc>
        <w:tc>
          <w:tcPr>
            <w:tcW w:w="800" w:type="dxa"/>
            <w:vAlign w:val="top"/>
          </w:tcPr>
          <w:p w14:paraId="6B41837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32833FA">
            <w:pPr>
              <w:rPr>
                <w:rFonts w:ascii="Arial"/>
                <w:sz w:val="21"/>
              </w:rPr>
            </w:pPr>
          </w:p>
        </w:tc>
      </w:tr>
      <w:tr w14:paraId="527B1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66FA7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F783C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C78E2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1D65CA6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01B3FF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255B9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168C87D">
            <w:pPr>
              <w:rPr>
                <w:rFonts w:ascii="Arial"/>
                <w:sz w:val="21"/>
              </w:rPr>
            </w:pPr>
          </w:p>
        </w:tc>
      </w:tr>
      <w:tr w14:paraId="4C3E4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EED95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B993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0D5B62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A2A723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464E73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35304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8DAF5C0">
            <w:pPr>
              <w:rPr>
                <w:rFonts w:ascii="Arial"/>
                <w:sz w:val="21"/>
              </w:rPr>
            </w:pPr>
          </w:p>
        </w:tc>
      </w:tr>
      <w:tr w14:paraId="75CFA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BC7BB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F99E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72512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19885C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A3CC7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05884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D1E2AA5">
            <w:pPr>
              <w:rPr>
                <w:rFonts w:ascii="Arial"/>
                <w:sz w:val="21"/>
              </w:rPr>
            </w:pPr>
          </w:p>
        </w:tc>
      </w:tr>
      <w:tr w14:paraId="3D24C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EF988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BE96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0B5F61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29A1D35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E9677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46F82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F5F67CD">
            <w:pPr>
              <w:rPr>
                <w:rFonts w:ascii="Arial"/>
                <w:sz w:val="21"/>
              </w:rPr>
            </w:pPr>
          </w:p>
        </w:tc>
      </w:tr>
      <w:tr w14:paraId="6E328D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910B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2DBC0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4619C1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652521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13912C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E82E9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50C58DB">
            <w:pPr>
              <w:rPr>
                <w:rFonts w:ascii="Arial"/>
                <w:sz w:val="21"/>
              </w:rPr>
            </w:pPr>
          </w:p>
        </w:tc>
      </w:tr>
      <w:tr w14:paraId="3CB81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48F6D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E534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E1DCFD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042BEE1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3EA808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79080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65244C4">
            <w:pPr>
              <w:rPr>
                <w:rFonts w:ascii="Arial"/>
                <w:sz w:val="21"/>
              </w:rPr>
            </w:pPr>
          </w:p>
        </w:tc>
      </w:tr>
      <w:tr w14:paraId="42A31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B4D7A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543E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940C1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186B1C1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42F1E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CFCED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F349707">
            <w:pPr>
              <w:rPr>
                <w:rFonts w:ascii="Arial"/>
                <w:sz w:val="21"/>
              </w:rPr>
            </w:pPr>
          </w:p>
        </w:tc>
      </w:tr>
      <w:tr w14:paraId="79637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9DC2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947ED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8DB2A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7CCE1D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83274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CDEB3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8542D33">
            <w:pPr>
              <w:rPr>
                <w:rFonts w:ascii="Arial"/>
                <w:sz w:val="21"/>
              </w:rPr>
            </w:pPr>
          </w:p>
        </w:tc>
      </w:tr>
      <w:tr w14:paraId="4CBE6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296B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8605A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4B72C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02D2F6A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9F00B2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A4D78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E4C9DA2">
            <w:pPr>
              <w:rPr>
                <w:rFonts w:ascii="Arial"/>
                <w:sz w:val="21"/>
              </w:rPr>
            </w:pPr>
          </w:p>
        </w:tc>
      </w:tr>
      <w:tr w14:paraId="1D10D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C01FB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734D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1DA52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3D9C65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EAA35D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26917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3125F01">
            <w:pPr>
              <w:rPr>
                <w:rFonts w:ascii="Arial"/>
                <w:sz w:val="21"/>
              </w:rPr>
            </w:pPr>
          </w:p>
        </w:tc>
      </w:tr>
      <w:tr w14:paraId="30C6F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2AB04860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15D4163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1042.37</w:t>
            </w:r>
          </w:p>
        </w:tc>
        <w:tc>
          <w:tcPr>
            <w:tcW w:w="2798" w:type="dxa"/>
            <w:vAlign w:val="top"/>
          </w:tcPr>
          <w:p w14:paraId="15316FED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58130543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1042.37</w:t>
            </w:r>
          </w:p>
        </w:tc>
        <w:tc>
          <w:tcPr>
            <w:tcW w:w="862" w:type="dxa"/>
            <w:vAlign w:val="top"/>
          </w:tcPr>
          <w:p w14:paraId="5441A304">
            <w:pPr>
              <w:pStyle w:val="6"/>
              <w:spacing w:before="72"/>
              <w:ind w:left="142"/>
            </w:pPr>
            <w:r>
              <w:rPr>
                <w:spacing w:val="-3"/>
              </w:rPr>
              <w:t>1042.37</w:t>
            </w:r>
          </w:p>
        </w:tc>
        <w:tc>
          <w:tcPr>
            <w:tcW w:w="800" w:type="dxa"/>
            <w:vAlign w:val="top"/>
          </w:tcPr>
          <w:p w14:paraId="66CB1CE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65DB6A5">
            <w:pPr>
              <w:rPr>
                <w:rFonts w:ascii="Arial"/>
                <w:sz w:val="21"/>
              </w:rPr>
            </w:pPr>
          </w:p>
        </w:tc>
      </w:tr>
    </w:tbl>
    <w:p w14:paraId="28E43FBA">
      <w:pPr>
        <w:rPr>
          <w:rFonts w:ascii="Arial"/>
          <w:sz w:val="21"/>
        </w:rPr>
      </w:pPr>
    </w:p>
    <w:p w14:paraId="6FCF3157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31A1FBA2">
      <w:pPr>
        <w:spacing w:line="305" w:lineRule="auto"/>
        <w:rPr>
          <w:rFonts w:ascii="Arial"/>
          <w:sz w:val="21"/>
        </w:rPr>
      </w:pPr>
    </w:p>
    <w:p w14:paraId="6D4923DA">
      <w:pPr>
        <w:spacing w:line="306" w:lineRule="auto"/>
        <w:rPr>
          <w:rFonts w:ascii="Arial"/>
          <w:sz w:val="21"/>
        </w:rPr>
      </w:pPr>
    </w:p>
    <w:p w14:paraId="2EC6EBC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7441D16F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61DF3273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编制单位：托克逊县人民政府办公室                  </w:t>
      </w:r>
      <w:r>
        <w:rPr>
          <w:spacing w:val="-5"/>
          <w:sz w:val="24"/>
          <w:szCs w:val="24"/>
        </w:rPr>
        <w:t xml:space="preserve">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0C756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47A28F88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030C0CE6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4BD8B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280C31C2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F94CC0B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E253938">
            <w:pPr>
              <w:spacing w:line="253" w:lineRule="auto"/>
              <w:rPr>
                <w:rFonts w:ascii="Arial"/>
                <w:sz w:val="21"/>
              </w:rPr>
            </w:pPr>
          </w:p>
          <w:p w14:paraId="21441AAB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C718A41">
            <w:pPr>
              <w:spacing w:line="254" w:lineRule="auto"/>
              <w:rPr>
                <w:rFonts w:ascii="Arial"/>
                <w:sz w:val="21"/>
              </w:rPr>
            </w:pPr>
          </w:p>
          <w:p w14:paraId="4CA36AAB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6D50100">
            <w:pPr>
              <w:spacing w:line="253" w:lineRule="auto"/>
              <w:rPr>
                <w:rFonts w:ascii="Arial"/>
                <w:sz w:val="21"/>
              </w:rPr>
            </w:pPr>
          </w:p>
          <w:p w14:paraId="333DD7EE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D639D9B">
            <w:pPr>
              <w:spacing w:line="253" w:lineRule="auto"/>
              <w:rPr>
                <w:rFonts w:ascii="Arial"/>
                <w:sz w:val="21"/>
              </w:rPr>
            </w:pPr>
          </w:p>
          <w:p w14:paraId="42B062CE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3BA1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8DFC5DE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3174A41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37F8042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DAB5EA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08288E8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99252D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2500D83">
            <w:pPr>
              <w:rPr>
                <w:rFonts w:ascii="Arial"/>
                <w:sz w:val="21"/>
              </w:rPr>
            </w:pPr>
          </w:p>
        </w:tc>
      </w:tr>
      <w:tr w14:paraId="15D2B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F0A300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ED09D5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3498F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BDE9410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6007EA6A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797.61</w:t>
            </w:r>
          </w:p>
        </w:tc>
        <w:tc>
          <w:tcPr>
            <w:tcW w:w="1741" w:type="dxa"/>
            <w:vAlign w:val="top"/>
          </w:tcPr>
          <w:p w14:paraId="3A00A608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597.61</w:t>
            </w:r>
          </w:p>
        </w:tc>
        <w:tc>
          <w:tcPr>
            <w:tcW w:w="1747" w:type="dxa"/>
            <w:vAlign w:val="top"/>
          </w:tcPr>
          <w:p w14:paraId="078D2B6D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200.00</w:t>
            </w:r>
          </w:p>
        </w:tc>
      </w:tr>
      <w:tr w14:paraId="7F802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7EF8DA0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E35F0D2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7DCB3D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059CDA2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7229490B">
            <w:pPr>
              <w:pStyle w:val="6"/>
              <w:spacing w:before="145"/>
              <w:ind w:left="1106"/>
            </w:pPr>
            <w:r>
              <w:rPr>
                <w:b/>
                <w:bCs/>
                <w:spacing w:val="-4"/>
              </w:rPr>
              <w:t>797.61</w:t>
            </w:r>
          </w:p>
        </w:tc>
        <w:tc>
          <w:tcPr>
            <w:tcW w:w="1741" w:type="dxa"/>
            <w:vAlign w:val="top"/>
          </w:tcPr>
          <w:p w14:paraId="07050E11">
            <w:pPr>
              <w:pStyle w:val="6"/>
              <w:spacing w:before="145"/>
              <w:ind w:left="1108"/>
            </w:pPr>
            <w:r>
              <w:rPr>
                <w:b/>
                <w:bCs/>
                <w:spacing w:val="-4"/>
              </w:rPr>
              <w:t>597.61</w:t>
            </w:r>
          </w:p>
        </w:tc>
        <w:tc>
          <w:tcPr>
            <w:tcW w:w="1747" w:type="dxa"/>
            <w:vAlign w:val="top"/>
          </w:tcPr>
          <w:p w14:paraId="1DD0AB22">
            <w:pPr>
              <w:pStyle w:val="6"/>
              <w:spacing w:before="145"/>
              <w:ind w:left="1109"/>
            </w:pPr>
            <w:r>
              <w:rPr>
                <w:b/>
                <w:bCs/>
                <w:spacing w:val="-4"/>
              </w:rPr>
              <w:t>200.00</w:t>
            </w:r>
          </w:p>
        </w:tc>
      </w:tr>
      <w:tr w14:paraId="05193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41F5C9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8F0D4DC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CD73D42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1F9DA54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32424CD8">
            <w:pPr>
              <w:pStyle w:val="6"/>
              <w:spacing w:before="87"/>
              <w:ind w:left="1106"/>
            </w:pPr>
            <w:r>
              <w:rPr>
                <w:spacing w:val="-3"/>
              </w:rPr>
              <w:t>597.61</w:t>
            </w:r>
          </w:p>
        </w:tc>
        <w:tc>
          <w:tcPr>
            <w:tcW w:w="1741" w:type="dxa"/>
            <w:vAlign w:val="top"/>
          </w:tcPr>
          <w:p w14:paraId="097E2BF7">
            <w:pPr>
              <w:pStyle w:val="6"/>
              <w:spacing w:before="87"/>
              <w:ind w:left="1108"/>
            </w:pPr>
            <w:r>
              <w:rPr>
                <w:spacing w:val="-3"/>
              </w:rPr>
              <w:t>597.61</w:t>
            </w:r>
          </w:p>
        </w:tc>
        <w:tc>
          <w:tcPr>
            <w:tcW w:w="1747" w:type="dxa"/>
            <w:vAlign w:val="top"/>
          </w:tcPr>
          <w:p w14:paraId="1886D9F5">
            <w:pPr>
              <w:rPr>
                <w:rFonts w:ascii="Arial"/>
                <w:sz w:val="21"/>
              </w:rPr>
            </w:pPr>
          </w:p>
        </w:tc>
      </w:tr>
      <w:tr w14:paraId="407AD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4862875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5A1E3B68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5BB7D68A">
            <w:pPr>
              <w:pStyle w:val="6"/>
              <w:spacing w:before="145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464723EF">
            <w:pPr>
              <w:pStyle w:val="6"/>
              <w:spacing w:before="30" w:line="221" w:lineRule="auto"/>
              <w:ind w:left="109" w:right="104" w:firstLine="1"/>
            </w:pPr>
            <w:r>
              <w:rPr>
                <w:spacing w:val="-5"/>
              </w:rPr>
              <w:t>其他政府办公厅（室）及相关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机构事务支出</w:t>
            </w:r>
          </w:p>
        </w:tc>
        <w:tc>
          <w:tcPr>
            <w:tcW w:w="1741" w:type="dxa"/>
            <w:vAlign w:val="top"/>
          </w:tcPr>
          <w:p w14:paraId="2C3E3A34">
            <w:pPr>
              <w:pStyle w:val="6"/>
              <w:spacing w:before="144"/>
              <w:ind w:left="1104"/>
            </w:pPr>
            <w:r>
              <w:rPr>
                <w:spacing w:val="-3"/>
              </w:rPr>
              <w:t>200.00</w:t>
            </w:r>
          </w:p>
        </w:tc>
        <w:tc>
          <w:tcPr>
            <w:tcW w:w="1741" w:type="dxa"/>
            <w:vAlign w:val="top"/>
          </w:tcPr>
          <w:p w14:paraId="744AEE2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5FC8BA6">
            <w:pPr>
              <w:pStyle w:val="6"/>
              <w:spacing w:before="144"/>
              <w:ind w:left="1109"/>
            </w:pPr>
            <w:r>
              <w:rPr>
                <w:spacing w:val="-3"/>
              </w:rPr>
              <w:t>200.00</w:t>
            </w:r>
          </w:p>
        </w:tc>
      </w:tr>
      <w:tr w14:paraId="77CBD8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6B689F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CAC130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6D1C3D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D08066E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AA95413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41" w:type="dxa"/>
            <w:vAlign w:val="top"/>
          </w:tcPr>
          <w:p w14:paraId="5AEEDD94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47" w:type="dxa"/>
            <w:vAlign w:val="top"/>
          </w:tcPr>
          <w:p w14:paraId="47EF3AB6">
            <w:pPr>
              <w:rPr>
                <w:rFonts w:ascii="Arial"/>
                <w:sz w:val="21"/>
              </w:rPr>
            </w:pPr>
          </w:p>
        </w:tc>
      </w:tr>
      <w:tr w14:paraId="75888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9992825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B8D8411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0A5094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CFA38A7">
            <w:pPr>
              <w:pStyle w:val="6"/>
              <w:spacing w:before="8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F046090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41" w:type="dxa"/>
            <w:vAlign w:val="top"/>
          </w:tcPr>
          <w:p w14:paraId="4B40F12B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142.28</w:t>
            </w:r>
          </w:p>
        </w:tc>
        <w:tc>
          <w:tcPr>
            <w:tcW w:w="1747" w:type="dxa"/>
            <w:vAlign w:val="top"/>
          </w:tcPr>
          <w:p w14:paraId="7B372DDA">
            <w:pPr>
              <w:rPr>
                <w:rFonts w:ascii="Arial"/>
                <w:sz w:val="21"/>
              </w:rPr>
            </w:pPr>
          </w:p>
        </w:tc>
      </w:tr>
      <w:tr w14:paraId="0A870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F3BC23E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36FFDCC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EA63ED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C3007EB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04BE5583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23.48</w:t>
            </w:r>
          </w:p>
        </w:tc>
        <w:tc>
          <w:tcPr>
            <w:tcW w:w="1741" w:type="dxa"/>
            <w:vAlign w:val="top"/>
          </w:tcPr>
          <w:p w14:paraId="52C9C982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23.48</w:t>
            </w:r>
          </w:p>
        </w:tc>
        <w:tc>
          <w:tcPr>
            <w:tcW w:w="1747" w:type="dxa"/>
            <w:vAlign w:val="top"/>
          </w:tcPr>
          <w:p w14:paraId="6A49FC5A">
            <w:pPr>
              <w:rPr>
                <w:rFonts w:ascii="Arial"/>
                <w:sz w:val="21"/>
              </w:rPr>
            </w:pPr>
          </w:p>
        </w:tc>
      </w:tr>
      <w:tr w14:paraId="10183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2CEFE20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5728366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5B65DCF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2F3AD7A0">
            <w:pPr>
              <w:pStyle w:val="6"/>
              <w:spacing w:before="31" w:line="220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02DAF771">
            <w:pPr>
              <w:pStyle w:val="6"/>
              <w:spacing w:before="146"/>
              <w:ind w:left="1197"/>
            </w:pPr>
            <w:r>
              <w:rPr>
                <w:spacing w:val="-3"/>
              </w:rPr>
              <w:t>79.20</w:t>
            </w:r>
          </w:p>
        </w:tc>
        <w:tc>
          <w:tcPr>
            <w:tcW w:w="1741" w:type="dxa"/>
            <w:vAlign w:val="top"/>
          </w:tcPr>
          <w:p w14:paraId="563006A5">
            <w:pPr>
              <w:pStyle w:val="6"/>
              <w:spacing w:before="146"/>
              <w:ind w:left="1198"/>
            </w:pPr>
            <w:r>
              <w:rPr>
                <w:spacing w:val="-3"/>
              </w:rPr>
              <w:t>79.20</w:t>
            </w:r>
          </w:p>
        </w:tc>
        <w:tc>
          <w:tcPr>
            <w:tcW w:w="1747" w:type="dxa"/>
            <w:vAlign w:val="top"/>
          </w:tcPr>
          <w:p w14:paraId="7BD323D8">
            <w:pPr>
              <w:rPr>
                <w:rFonts w:ascii="Arial"/>
                <w:sz w:val="21"/>
              </w:rPr>
            </w:pPr>
          </w:p>
        </w:tc>
      </w:tr>
      <w:tr w14:paraId="571AE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4E44B47">
            <w:pPr>
              <w:pStyle w:val="6"/>
              <w:spacing w:before="148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A8D0D7B">
            <w:pPr>
              <w:pStyle w:val="6"/>
              <w:spacing w:before="148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A512682">
            <w:pPr>
              <w:pStyle w:val="6"/>
              <w:spacing w:before="148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0C9E500">
            <w:pPr>
              <w:pStyle w:val="6"/>
              <w:spacing w:before="33" w:line="219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0B637365">
            <w:pPr>
              <w:pStyle w:val="6"/>
              <w:spacing w:before="147"/>
              <w:ind w:left="1202"/>
            </w:pPr>
            <w:r>
              <w:rPr>
                <w:spacing w:val="-4"/>
              </w:rPr>
              <w:t>39.60</w:t>
            </w:r>
          </w:p>
        </w:tc>
        <w:tc>
          <w:tcPr>
            <w:tcW w:w="1741" w:type="dxa"/>
            <w:vAlign w:val="top"/>
          </w:tcPr>
          <w:p w14:paraId="125F2DD2">
            <w:pPr>
              <w:pStyle w:val="6"/>
              <w:spacing w:before="147"/>
              <w:ind w:left="1204"/>
            </w:pPr>
            <w:r>
              <w:rPr>
                <w:spacing w:val="-4"/>
              </w:rPr>
              <w:t>39.60</w:t>
            </w:r>
          </w:p>
        </w:tc>
        <w:tc>
          <w:tcPr>
            <w:tcW w:w="1747" w:type="dxa"/>
            <w:vAlign w:val="top"/>
          </w:tcPr>
          <w:p w14:paraId="2D48BAD1">
            <w:pPr>
              <w:rPr>
                <w:rFonts w:ascii="Arial"/>
                <w:sz w:val="21"/>
              </w:rPr>
            </w:pPr>
          </w:p>
        </w:tc>
      </w:tr>
      <w:tr w14:paraId="02740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8681F7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DDA727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D99C10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2AF1D42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E9D6612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41" w:type="dxa"/>
            <w:vAlign w:val="top"/>
          </w:tcPr>
          <w:p w14:paraId="02618E58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47" w:type="dxa"/>
            <w:vAlign w:val="top"/>
          </w:tcPr>
          <w:p w14:paraId="7D5885D0">
            <w:pPr>
              <w:rPr>
                <w:rFonts w:ascii="Arial"/>
                <w:sz w:val="21"/>
              </w:rPr>
            </w:pPr>
          </w:p>
        </w:tc>
      </w:tr>
      <w:tr w14:paraId="646E6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F15EB2F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0E26238">
            <w:pPr>
              <w:pStyle w:val="6"/>
              <w:spacing w:before="89" w:line="240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831561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0566D3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162BE97C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41" w:type="dxa"/>
            <w:vAlign w:val="top"/>
          </w:tcPr>
          <w:p w14:paraId="174774EB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39.99</w:t>
            </w:r>
          </w:p>
        </w:tc>
        <w:tc>
          <w:tcPr>
            <w:tcW w:w="1747" w:type="dxa"/>
            <w:vAlign w:val="top"/>
          </w:tcPr>
          <w:p w14:paraId="2D78D23B">
            <w:pPr>
              <w:rPr>
                <w:rFonts w:ascii="Arial"/>
                <w:sz w:val="21"/>
              </w:rPr>
            </w:pPr>
          </w:p>
        </w:tc>
      </w:tr>
      <w:tr w14:paraId="37E80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04E5EB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FFF150F">
            <w:pPr>
              <w:pStyle w:val="6"/>
              <w:spacing w:before="89" w:line="240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9007B3C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FD43E81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168FF321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33.62</w:t>
            </w:r>
          </w:p>
        </w:tc>
        <w:tc>
          <w:tcPr>
            <w:tcW w:w="1741" w:type="dxa"/>
            <w:vAlign w:val="top"/>
          </w:tcPr>
          <w:p w14:paraId="0E2100DB">
            <w:pPr>
              <w:pStyle w:val="6"/>
              <w:spacing w:before="89"/>
              <w:ind w:left="1204"/>
            </w:pPr>
            <w:r>
              <w:rPr>
                <w:spacing w:val="-4"/>
              </w:rPr>
              <w:t>33.62</w:t>
            </w:r>
          </w:p>
        </w:tc>
        <w:tc>
          <w:tcPr>
            <w:tcW w:w="1747" w:type="dxa"/>
            <w:vAlign w:val="top"/>
          </w:tcPr>
          <w:p w14:paraId="1F8494D2">
            <w:pPr>
              <w:rPr>
                <w:rFonts w:ascii="Arial"/>
                <w:sz w:val="21"/>
              </w:rPr>
            </w:pPr>
          </w:p>
        </w:tc>
      </w:tr>
      <w:tr w14:paraId="65D51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9B7AC1F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67056E54">
            <w:pPr>
              <w:pStyle w:val="6"/>
              <w:spacing w:before="89" w:line="240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BF45622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1EF0A48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6FEC57E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6.37</w:t>
            </w:r>
          </w:p>
        </w:tc>
        <w:tc>
          <w:tcPr>
            <w:tcW w:w="1741" w:type="dxa"/>
            <w:vAlign w:val="top"/>
          </w:tcPr>
          <w:p w14:paraId="553A40E7">
            <w:pPr>
              <w:pStyle w:val="6"/>
              <w:spacing w:before="89"/>
              <w:ind w:left="1287"/>
            </w:pPr>
            <w:r>
              <w:rPr>
                <w:spacing w:val="-4"/>
              </w:rPr>
              <w:t>6.37</w:t>
            </w:r>
          </w:p>
        </w:tc>
        <w:tc>
          <w:tcPr>
            <w:tcW w:w="1747" w:type="dxa"/>
            <w:vAlign w:val="top"/>
          </w:tcPr>
          <w:p w14:paraId="4FAAE171">
            <w:pPr>
              <w:rPr>
                <w:rFonts w:ascii="Arial"/>
                <w:sz w:val="21"/>
              </w:rPr>
            </w:pPr>
          </w:p>
        </w:tc>
      </w:tr>
      <w:tr w14:paraId="1365E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9040871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563373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29D779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576792F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26F24026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41" w:type="dxa"/>
            <w:vAlign w:val="top"/>
          </w:tcPr>
          <w:p w14:paraId="1BE3A1B6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47" w:type="dxa"/>
            <w:vAlign w:val="top"/>
          </w:tcPr>
          <w:p w14:paraId="35369BB9">
            <w:pPr>
              <w:rPr>
                <w:rFonts w:ascii="Arial"/>
                <w:sz w:val="21"/>
              </w:rPr>
            </w:pPr>
          </w:p>
        </w:tc>
      </w:tr>
      <w:tr w14:paraId="633D8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E2D4746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7D12396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1633D5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88D4E11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52C6802A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41" w:type="dxa"/>
            <w:vAlign w:val="top"/>
          </w:tcPr>
          <w:p w14:paraId="3B85589B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47" w:type="dxa"/>
            <w:vAlign w:val="top"/>
          </w:tcPr>
          <w:p w14:paraId="6BA2A564">
            <w:pPr>
              <w:rPr>
                <w:rFonts w:ascii="Arial"/>
                <w:sz w:val="21"/>
              </w:rPr>
            </w:pPr>
          </w:p>
        </w:tc>
      </w:tr>
      <w:tr w14:paraId="76DD2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6B4CD6">
            <w:pPr>
              <w:pStyle w:val="6"/>
              <w:spacing w:before="89" w:line="240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5E019BA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E2A1B5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59FFD39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55B7329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62.49</w:t>
            </w:r>
          </w:p>
        </w:tc>
        <w:tc>
          <w:tcPr>
            <w:tcW w:w="1741" w:type="dxa"/>
            <w:vAlign w:val="top"/>
          </w:tcPr>
          <w:p w14:paraId="08A3078C">
            <w:pPr>
              <w:pStyle w:val="6"/>
              <w:spacing w:before="89"/>
              <w:ind w:left="1198"/>
            </w:pPr>
            <w:r>
              <w:rPr>
                <w:spacing w:val="-3"/>
              </w:rPr>
              <w:t>62.49</w:t>
            </w:r>
          </w:p>
        </w:tc>
        <w:tc>
          <w:tcPr>
            <w:tcW w:w="1747" w:type="dxa"/>
            <w:vAlign w:val="top"/>
          </w:tcPr>
          <w:p w14:paraId="5E315C57">
            <w:pPr>
              <w:rPr>
                <w:rFonts w:ascii="Arial"/>
                <w:sz w:val="21"/>
              </w:rPr>
            </w:pPr>
          </w:p>
        </w:tc>
      </w:tr>
      <w:tr w14:paraId="5D051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BBBF0DB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3266F1C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C82E28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AB4438C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C40BC3D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1042.37</w:t>
            </w:r>
          </w:p>
        </w:tc>
        <w:tc>
          <w:tcPr>
            <w:tcW w:w="1741" w:type="dxa"/>
            <w:vAlign w:val="top"/>
          </w:tcPr>
          <w:p w14:paraId="2770DD6A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842.37</w:t>
            </w:r>
          </w:p>
        </w:tc>
        <w:tc>
          <w:tcPr>
            <w:tcW w:w="1747" w:type="dxa"/>
            <w:vAlign w:val="top"/>
          </w:tcPr>
          <w:p w14:paraId="1ADDFC66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200.00</w:t>
            </w:r>
          </w:p>
        </w:tc>
      </w:tr>
    </w:tbl>
    <w:p w14:paraId="59832974">
      <w:pPr>
        <w:rPr>
          <w:rFonts w:ascii="Arial"/>
          <w:sz w:val="21"/>
        </w:rPr>
      </w:pPr>
    </w:p>
    <w:p w14:paraId="5E62D2BC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E740A27">
      <w:pPr>
        <w:spacing w:line="305" w:lineRule="auto"/>
        <w:rPr>
          <w:rFonts w:ascii="Arial"/>
          <w:sz w:val="21"/>
        </w:rPr>
      </w:pPr>
    </w:p>
    <w:p w14:paraId="1EFC4638">
      <w:pPr>
        <w:spacing w:line="306" w:lineRule="auto"/>
        <w:rPr>
          <w:rFonts w:ascii="Arial"/>
          <w:sz w:val="21"/>
        </w:rPr>
      </w:pPr>
    </w:p>
    <w:p w14:paraId="4FFBD5A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1903225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ACBF504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编制单位：托克逊县人民政府办公室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BF90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6EC6BC84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E9840E7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5E228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66351AAF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7A7C5CA4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916008E">
            <w:pPr>
              <w:spacing w:line="242" w:lineRule="auto"/>
              <w:rPr>
                <w:rFonts w:ascii="Arial"/>
                <w:sz w:val="21"/>
              </w:rPr>
            </w:pPr>
          </w:p>
          <w:p w14:paraId="3F8E4C5D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CEF7E75">
            <w:pPr>
              <w:spacing w:line="241" w:lineRule="auto"/>
              <w:rPr>
                <w:rFonts w:ascii="Arial"/>
                <w:sz w:val="21"/>
              </w:rPr>
            </w:pPr>
          </w:p>
          <w:p w14:paraId="7436616A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9EC753C">
            <w:pPr>
              <w:spacing w:line="241" w:lineRule="auto"/>
              <w:rPr>
                <w:rFonts w:ascii="Arial"/>
                <w:sz w:val="21"/>
              </w:rPr>
            </w:pPr>
          </w:p>
          <w:p w14:paraId="2869A6BD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422C31C5">
            <w:pPr>
              <w:spacing w:line="241" w:lineRule="auto"/>
              <w:rPr>
                <w:rFonts w:ascii="Arial"/>
                <w:sz w:val="21"/>
              </w:rPr>
            </w:pPr>
          </w:p>
          <w:p w14:paraId="0DC33975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04E62B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286D9B5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599E0D0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B75A42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20A0771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D662EC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5F563CCF">
            <w:pPr>
              <w:rPr>
                <w:rFonts w:ascii="Arial"/>
                <w:sz w:val="21"/>
              </w:rPr>
            </w:pPr>
          </w:p>
        </w:tc>
      </w:tr>
      <w:tr w14:paraId="307A3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DA42C15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16D3505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318BD1E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5D8BF8F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747.54</w:t>
            </w:r>
          </w:p>
        </w:tc>
        <w:tc>
          <w:tcPr>
            <w:tcW w:w="1700" w:type="dxa"/>
            <w:vAlign w:val="top"/>
          </w:tcPr>
          <w:p w14:paraId="547F0D55">
            <w:pPr>
              <w:pStyle w:val="6"/>
              <w:spacing w:before="86"/>
              <w:ind w:left="920"/>
            </w:pPr>
            <w:r>
              <w:rPr>
                <w:b/>
                <w:bCs/>
                <w:spacing w:val="-4"/>
              </w:rPr>
              <w:t>747.54</w:t>
            </w:r>
          </w:p>
        </w:tc>
        <w:tc>
          <w:tcPr>
            <w:tcW w:w="1705" w:type="dxa"/>
            <w:vAlign w:val="top"/>
          </w:tcPr>
          <w:p w14:paraId="7EB6C277">
            <w:pPr>
              <w:rPr>
                <w:rFonts w:ascii="Arial"/>
                <w:sz w:val="21"/>
              </w:rPr>
            </w:pPr>
          </w:p>
        </w:tc>
      </w:tr>
      <w:tr w14:paraId="0D8E3E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539A51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D4BD58C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61514E5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7FF0093B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160.36</w:t>
            </w:r>
          </w:p>
        </w:tc>
        <w:tc>
          <w:tcPr>
            <w:tcW w:w="1700" w:type="dxa"/>
            <w:vAlign w:val="top"/>
          </w:tcPr>
          <w:p w14:paraId="09A42F95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160.36</w:t>
            </w:r>
          </w:p>
        </w:tc>
        <w:tc>
          <w:tcPr>
            <w:tcW w:w="1705" w:type="dxa"/>
            <w:vAlign w:val="top"/>
          </w:tcPr>
          <w:p w14:paraId="6FCB969F">
            <w:pPr>
              <w:rPr>
                <w:rFonts w:ascii="Arial"/>
                <w:sz w:val="21"/>
              </w:rPr>
            </w:pPr>
          </w:p>
        </w:tc>
      </w:tr>
      <w:tr w14:paraId="3C9B0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F3EA2E3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E0E28B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86AA92B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104C3E66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143.28</w:t>
            </w:r>
          </w:p>
        </w:tc>
        <w:tc>
          <w:tcPr>
            <w:tcW w:w="1700" w:type="dxa"/>
            <w:vAlign w:val="top"/>
          </w:tcPr>
          <w:p w14:paraId="4165F78A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143.28</w:t>
            </w:r>
          </w:p>
        </w:tc>
        <w:tc>
          <w:tcPr>
            <w:tcW w:w="1705" w:type="dxa"/>
            <w:vAlign w:val="top"/>
          </w:tcPr>
          <w:p w14:paraId="540F347F">
            <w:pPr>
              <w:rPr>
                <w:rFonts w:ascii="Arial"/>
                <w:sz w:val="21"/>
              </w:rPr>
            </w:pPr>
          </w:p>
        </w:tc>
      </w:tr>
      <w:tr w14:paraId="76284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980D4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5CF1E0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AD8D1DF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74DABA3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69.96</w:t>
            </w:r>
          </w:p>
        </w:tc>
        <w:tc>
          <w:tcPr>
            <w:tcW w:w="1700" w:type="dxa"/>
            <w:vAlign w:val="top"/>
          </w:tcPr>
          <w:p w14:paraId="46F68175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69.96</w:t>
            </w:r>
          </w:p>
        </w:tc>
        <w:tc>
          <w:tcPr>
            <w:tcW w:w="1705" w:type="dxa"/>
            <w:vAlign w:val="top"/>
          </w:tcPr>
          <w:p w14:paraId="19AB3039">
            <w:pPr>
              <w:rPr>
                <w:rFonts w:ascii="Arial"/>
                <w:sz w:val="21"/>
              </w:rPr>
            </w:pPr>
          </w:p>
        </w:tc>
      </w:tr>
      <w:tr w14:paraId="6B764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8C3D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AB863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1F49388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7A78E6B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12.13</w:t>
            </w:r>
          </w:p>
        </w:tc>
        <w:tc>
          <w:tcPr>
            <w:tcW w:w="1700" w:type="dxa"/>
            <w:vAlign w:val="top"/>
          </w:tcPr>
          <w:p w14:paraId="223699C8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12.13</w:t>
            </w:r>
          </w:p>
        </w:tc>
        <w:tc>
          <w:tcPr>
            <w:tcW w:w="1705" w:type="dxa"/>
            <w:vAlign w:val="top"/>
          </w:tcPr>
          <w:p w14:paraId="16F87E83">
            <w:pPr>
              <w:rPr>
                <w:rFonts w:ascii="Arial"/>
                <w:sz w:val="21"/>
              </w:rPr>
            </w:pPr>
          </w:p>
        </w:tc>
      </w:tr>
      <w:tr w14:paraId="56D46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E4D7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EFB3F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5945930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7260039E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58.50</w:t>
            </w:r>
          </w:p>
        </w:tc>
        <w:tc>
          <w:tcPr>
            <w:tcW w:w="1700" w:type="dxa"/>
            <w:vAlign w:val="top"/>
          </w:tcPr>
          <w:p w14:paraId="661C6268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58.50</w:t>
            </w:r>
          </w:p>
        </w:tc>
        <w:tc>
          <w:tcPr>
            <w:tcW w:w="1705" w:type="dxa"/>
            <w:vAlign w:val="top"/>
          </w:tcPr>
          <w:p w14:paraId="03F9235F">
            <w:pPr>
              <w:rPr>
                <w:rFonts w:ascii="Arial"/>
                <w:sz w:val="21"/>
              </w:rPr>
            </w:pPr>
          </w:p>
        </w:tc>
      </w:tr>
      <w:tr w14:paraId="217695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615E0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FDCC4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2BB5576C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452B61E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29.25</w:t>
            </w:r>
          </w:p>
        </w:tc>
        <w:tc>
          <w:tcPr>
            <w:tcW w:w="1700" w:type="dxa"/>
            <w:vAlign w:val="top"/>
          </w:tcPr>
          <w:p w14:paraId="28CC80C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29.25</w:t>
            </w:r>
          </w:p>
        </w:tc>
        <w:tc>
          <w:tcPr>
            <w:tcW w:w="1705" w:type="dxa"/>
            <w:vAlign w:val="top"/>
          </w:tcPr>
          <w:p w14:paraId="4A2D92F4">
            <w:pPr>
              <w:rPr>
                <w:rFonts w:ascii="Arial"/>
                <w:sz w:val="21"/>
              </w:rPr>
            </w:pPr>
          </w:p>
        </w:tc>
      </w:tr>
      <w:tr w14:paraId="0F785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EA63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4D58A0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F1D77E0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3802BAE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24.81</w:t>
            </w:r>
          </w:p>
        </w:tc>
        <w:tc>
          <w:tcPr>
            <w:tcW w:w="1700" w:type="dxa"/>
            <w:vAlign w:val="top"/>
          </w:tcPr>
          <w:p w14:paraId="070B2218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24.81</w:t>
            </w:r>
          </w:p>
        </w:tc>
        <w:tc>
          <w:tcPr>
            <w:tcW w:w="1705" w:type="dxa"/>
            <w:vAlign w:val="top"/>
          </w:tcPr>
          <w:p w14:paraId="1137CA7B">
            <w:pPr>
              <w:rPr>
                <w:rFonts w:ascii="Arial"/>
                <w:sz w:val="21"/>
              </w:rPr>
            </w:pPr>
          </w:p>
        </w:tc>
      </w:tr>
      <w:tr w14:paraId="5EA25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4E15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BD8C46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BFA917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205194A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6.37</w:t>
            </w:r>
          </w:p>
        </w:tc>
        <w:tc>
          <w:tcPr>
            <w:tcW w:w="1700" w:type="dxa"/>
            <w:vAlign w:val="top"/>
          </w:tcPr>
          <w:p w14:paraId="386AC4D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6.37</w:t>
            </w:r>
          </w:p>
        </w:tc>
        <w:tc>
          <w:tcPr>
            <w:tcW w:w="1705" w:type="dxa"/>
            <w:vAlign w:val="top"/>
          </w:tcPr>
          <w:p w14:paraId="2B9182A0">
            <w:pPr>
              <w:rPr>
                <w:rFonts w:ascii="Arial"/>
                <w:sz w:val="21"/>
              </w:rPr>
            </w:pPr>
          </w:p>
        </w:tc>
      </w:tr>
      <w:tr w14:paraId="3F75CC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53F48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616B8D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3B69310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E40B4C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0.97</w:t>
            </w:r>
          </w:p>
        </w:tc>
        <w:tc>
          <w:tcPr>
            <w:tcW w:w="1700" w:type="dxa"/>
            <w:vAlign w:val="top"/>
          </w:tcPr>
          <w:p w14:paraId="5A567FA9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0.97</w:t>
            </w:r>
          </w:p>
        </w:tc>
        <w:tc>
          <w:tcPr>
            <w:tcW w:w="1705" w:type="dxa"/>
            <w:vAlign w:val="top"/>
          </w:tcPr>
          <w:p w14:paraId="133EAD73">
            <w:pPr>
              <w:rPr>
                <w:rFonts w:ascii="Arial"/>
                <w:sz w:val="21"/>
              </w:rPr>
            </w:pPr>
          </w:p>
        </w:tc>
      </w:tr>
      <w:tr w14:paraId="7B8AE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FF44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3836F9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13C2E39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1BD68392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45.98</w:t>
            </w:r>
          </w:p>
        </w:tc>
        <w:tc>
          <w:tcPr>
            <w:tcW w:w="1700" w:type="dxa"/>
            <w:vAlign w:val="top"/>
          </w:tcPr>
          <w:p w14:paraId="6203217D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45.98</w:t>
            </w:r>
          </w:p>
        </w:tc>
        <w:tc>
          <w:tcPr>
            <w:tcW w:w="1705" w:type="dxa"/>
            <w:vAlign w:val="top"/>
          </w:tcPr>
          <w:p w14:paraId="763AC3A9">
            <w:pPr>
              <w:rPr>
                <w:rFonts w:ascii="Arial"/>
                <w:sz w:val="21"/>
              </w:rPr>
            </w:pPr>
          </w:p>
        </w:tc>
      </w:tr>
      <w:tr w14:paraId="22C75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65DB3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940D00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79B40FD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7BE6EFA7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195.93</w:t>
            </w:r>
          </w:p>
        </w:tc>
        <w:tc>
          <w:tcPr>
            <w:tcW w:w="1700" w:type="dxa"/>
            <w:vAlign w:val="top"/>
          </w:tcPr>
          <w:p w14:paraId="7D62C122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195.93</w:t>
            </w:r>
          </w:p>
        </w:tc>
        <w:tc>
          <w:tcPr>
            <w:tcW w:w="1705" w:type="dxa"/>
            <w:vAlign w:val="top"/>
          </w:tcPr>
          <w:p w14:paraId="14500176">
            <w:pPr>
              <w:rPr>
                <w:rFonts w:ascii="Arial"/>
                <w:sz w:val="21"/>
              </w:rPr>
            </w:pPr>
          </w:p>
        </w:tc>
      </w:tr>
      <w:tr w14:paraId="50456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680764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623553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59D6CDC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EB0D269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67.05</w:t>
            </w:r>
          </w:p>
        </w:tc>
        <w:tc>
          <w:tcPr>
            <w:tcW w:w="1700" w:type="dxa"/>
            <w:vAlign w:val="top"/>
          </w:tcPr>
          <w:p w14:paraId="48630DF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6841FC">
            <w:pPr>
              <w:pStyle w:val="6"/>
              <w:spacing w:before="89"/>
              <w:ind w:left="1159"/>
            </w:pPr>
            <w:r>
              <w:rPr>
                <w:b/>
                <w:bCs/>
                <w:spacing w:val="-5"/>
              </w:rPr>
              <w:t>67.05</w:t>
            </w:r>
          </w:p>
        </w:tc>
      </w:tr>
      <w:tr w14:paraId="4C52C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B7D22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F72D41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4521DBF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A04B56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13.44</w:t>
            </w:r>
          </w:p>
        </w:tc>
        <w:tc>
          <w:tcPr>
            <w:tcW w:w="1700" w:type="dxa"/>
            <w:vAlign w:val="top"/>
          </w:tcPr>
          <w:p w14:paraId="2C2EA5D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B324E1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13.44</w:t>
            </w:r>
          </w:p>
        </w:tc>
      </w:tr>
      <w:tr w14:paraId="34272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73ED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FA4062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6DDA575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0DBD2D2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10.31</w:t>
            </w:r>
          </w:p>
        </w:tc>
        <w:tc>
          <w:tcPr>
            <w:tcW w:w="1700" w:type="dxa"/>
            <w:vAlign w:val="top"/>
          </w:tcPr>
          <w:p w14:paraId="3D7827C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9F512F9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10.31</w:t>
            </w:r>
          </w:p>
        </w:tc>
      </w:tr>
      <w:tr w14:paraId="4CFF1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596DA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1BD5F8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AA07DE0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1F9BD6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3.84</w:t>
            </w:r>
          </w:p>
        </w:tc>
        <w:tc>
          <w:tcPr>
            <w:tcW w:w="1700" w:type="dxa"/>
            <w:vAlign w:val="top"/>
          </w:tcPr>
          <w:p w14:paraId="0C7810A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F68A544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3.84</w:t>
            </w:r>
          </w:p>
        </w:tc>
      </w:tr>
      <w:tr w14:paraId="6EB66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62FA4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09A53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06E058AC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4C040C3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6.12</w:t>
            </w:r>
          </w:p>
        </w:tc>
        <w:tc>
          <w:tcPr>
            <w:tcW w:w="1700" w:type="dxa"/>
            <w:vAlign w:val="top"/>
          </w:tcPr>
          <w:p w14:paraId="152B2C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FBF293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6.12</w:t>
            </w:r>
          </w:p>
        </w:tc>
      </w:tr>
      <w:tr w14:paraId="44D71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6B698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3BAEF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55C6178D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FE26B6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9.55</w:t>
            </w:r>
          </w:p>
        </w:tc>
        <w:tc>
          <w:tcPr>
            <w:tcW w:w="1700" w:type="dxa"/>
            <w:vAlign w:val="top"/>
          </w:tcPr>
          <w:p w14:paraId="2AAF7F6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32DF7D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9.55</w:t>
            </w:r>
          </w:p>
        </w:tc>
      </w:tr>
      <w:tr w14:paraId="7DC71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ABB57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81F66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44B8E73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3F26FEB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11.94</w:t>
            </w:r>
          </w:p>
        </w:tc>
        <w:tc>
          <w:tcPr>
            <w:tcW w:w="1700" w:type="dxa"/>
            <w:vAlign w:val="top"/>
          </w:tcPr>
          <w:p w14:paraId="2BDD57E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63AC2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11.94</w:t>
            </w:r>
          </w:p>
        </w:tc>
      </w:tr>
      <w:tr w14:paraId="5F593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2EB1E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480E377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0379DB32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AE59FD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11.00</w:t>
            </w:r>
          </w:p>
        </w:tc>
        <w:tc>
          <w:tcPr>
            <w:tcW w:w="1700" w:type="dxa"/>
            <w:vAlign w:val="top"/>
          </w:tcPr>
          <w:p w14:paraId="52DD98D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3FBA576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11.00</w:t>
            </w:r>
          </w:p>
        </w:tc>
      </w:tr>
      <w:tr w14:paraId="672B8E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0111E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C3CAA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2660AD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770A1ED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0.85</w:t>
            </w:r>
          </w:p>
        </w:tc>
        <w:tc>
          <w:tcPr>
            <w:tcW w:w="1700" w:type="dxa"/>
            <w:vAlign w:val="top"/>
          </w:tcPr>
          <w:p w14:paraId="5524B90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EE7D4A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0.85</w:t>
            </w:r>
          </w:p>
        </w:tc>
      </w:tr>
      <w:tr w14:paraId="5D978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CC0743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6B2889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65E6AA3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3AB51149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27.78</w:t>
            </w:r>
          </w:p>
        </w:tc>
        <w:tc>
          <w:tcPr>
            <w:tcW w:w="1700" w:type="dxa"/>
            <w:vAlign w:val="top"/>
          </w:tcPr>
          <w:p w14:paraId="01813990">
            <w:pPr>
              <w:pStyle w:val="6"/>
              <w:spacing w:before="89"/>
              <w:ind w:left="1009"/>
            </w:pPr>
            <w:r>
              <w:rPr>
                <w:b/>
                <w:bCs/>
                <w:spacing w:val="-4"/>
              </w:rPr>
              <w:t>27.78</w:t>
            </w:r>
          </w:p>
        </w:tc>
        <w:tc>
          <w:tcPr>
            <w:tcW w:w="1705" w:type="dxa"/>
            <w:vAlign w:val="top"/>
          </w:tcPr>
          <w:p w14:paraId="4C1C3839">
            <w:pPr>
              <w:rPr>
                <w:rFonts w:ascii="Arial"/>
                <w:sz w:val="21"/>
              </w:rPr>
            </w:pPr>
          </w:p>
        </w:tc>
      </w:tr>
      <w:tr w14:paraId="5BCFEE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BFFBFA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185B65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1930E75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2DF6B2D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23.48</w:t>
            </w:r>
          </w:p>
        </w:tc>
        <w:tc>
          <w:tcPr>
            <w:tcW w:w="1700" w:type="dxa"/>
            <w:vAlign w:val="top"/>
          </w:tcPr>
          <w:p w14:paraId="694A5EB4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23.48</w:t>
            </w:r>
          </w:p>
        </w:tc>
        <w:tc>
          <w:tcPr>
            <w:tcW w:w="1705" w:type="dxa"/>
            <w:vAlign w:val="top"/>
          </w:tcPr>
          <w:p w14:paraId="67D41B69">
            <w:pPr>
              <w:rPr>
                <w:rFonts w:ascii="Arial"/>
                <w:sz w:val="21"/>
              </w:rPr>
            </w:pPr>
          </w:p>
        </w:tc>
      </w:tr>
      <w:tr w14:paraId="42CC9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802C86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D573F7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3414BD9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54CCFD7E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1.54</w:t>
            </w:r>
          </w:p>
        </w:tc>
        <w:tc>
          <w:tcPr>
            <w:tcW w:w="1700" w:type="dxa"/>
            <w:vAlign w:val="top"/>
          </w:tcPr>
          <w:p w14:paraId="0A650E67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1.54</w:t>
            </w:r>
          </w:p>
        </w:tc>
        <w:tc>
          <w:tcPr>
            <w:tcW w:w="1705" w:type="dxa"/>
            <w:vAlign w:val="top"/>
          </w:tcPr>
          <w:p w14:paraId="0CF0C5C7">
            <w:pPr>
              <w:rPr>
                <w:rFonts w:ascii="Arial"/>
                <w:sz w:val="21"/>
              </w:rPr>
            </w:pPr>
          </w:p>
        </w:tc>
      </w:tr>
      <w:tr w14:paraId="1D2CCA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C5154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33BBA6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ACFA72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222A4E1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2.76</w:t>
            </w:r>
          </w:p>
        </w:tc>
        <w:tc>
          <w:tcPr>
            <w:tcW w:w="1700" w:type="dxa"/>
            <w:vAlign w:val="top"/>
          </w:tcPr>
          <w:p w14:paraId="18139C15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2.76</w:t>
            </w:r>
          </w:p>
        </w:tc>
        <w:tc>
          <w:tcPr>
            <w:tcW w:w="1705" w:type="dxa"/>
            <w:vAlign w:val="top"/>
          </w:tcPr>
          <w:p w14:paraId="770BCF05">
            <w:pPr>
              <w:rPr>
                <w:rFonts w:ascii="Arial"/>
                <w:sz w:val="21"/>
              </w:rPr>
            </w:pPr>
          </w:p>
        </w:tc>
      </w:tr>
      <w:tr w14:paraId="4B73C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5AB34A41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5F83EB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1C34150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E5972AD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842.37</w:t>
            </w:r>
          </w:p>
        </w:tc>
        <w:tc>
          <w:tcPr>
            <w:tcW w:w="1700" w:type="dxa"/>
            <w:vAlign w:val="top"/>
          </w:tcPr>
          <w:p w14:paraId="136CA1A2">
            <w:pPr>
              <w:pStyle w:val="6"/>
              <w:spacing w:before="94"/>
              <w:ind w:left="920"/>
            </w:pPr>
            <w:r>
              <w:rPr>
                <w:b/>
                <w:bCs/>
                <w:spacing w:val="-4"/>
              </w:rPr>
              <w:t>775.32</w:t>
            </w:r>
          </w:p>
        </w:tc>
        <w:tc>
          <w:tcPr>
            <w:tcW w:w="1705" w:type="dxa"/>
            <w:vAlign w:val="top"/>
          </w:tcPr>
          <w:p w14:paraId="08AA6A03">
            <w:pPr>
              <w:pStyle w:val="6"/>
              <w:spacing w:before="94"/>
              <w:ind w:left="1159"/>
            </w:pPr>
            <w:r>
              <w:rPr>
                <w:b/>
                <w:bCs/>
                <w:spacing w:val="-5"/>
              </w:rPr>
              <w:t>67.05</w:t>
            </w:r>
          </w:p>
        </w:tc>
      </w:tr>
    </w:tbl>
    <w:p w14:paraId="6855164B">
      <w:pPr>
        <w:rPr>
          <w:rFonts w:ascii="Arial"/>
          <w:sz w:val="21"/>
        </w:rPr>
      </w:pPr>
    </w:p>
    <w:p w14:paraId="623275F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48B94C8A">
      <w:pPr>
        <w:spacing w:line="261" w:lineRule="auto"/>
        <w:rPr>
          <w:rFonts w:ascii="Arial"/>
          <w:sz w:val="21"/>
        </w:rPr>
      </w:pPr>
    </w:p>
    <w:p w14:paraId="129DEACA">
      <w:pPr>
        <w:spacing w:line="261" w:lineRule="auto"/>
        <w:rPr>
          <w:rFonts w:ascii="Arial"/>
          <w:sz w:val="21"/>
        </w:rPr>
      </w:pPr>
    </w:p>
    <w:p w14:paraId="10C862F0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7973B0B3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6D57209C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编制单位：托克逊县人民政府办公室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49969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8340D33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D8ECBD8">
            <w:pPr>
              <w:spacing w:line="309" w:lineRule="auto"/>
              <w:rPr>
                <w:rFonts w:ascii="Arial"/>
                <w:sz w:val="21"/>
              </w:rPr>
            </w:pPr>
          </w:p>
          <w:p w14:paraId="4CCC85E7">
            <w:pPr>
              <w:spacing w:line="310" w:lineRule="auto"/>
              <w:rPr>
                <w:rFonts w:ascii="Arial"/>
                <w:sz w:val="21"/>
              </w:rPr>
            </w:pPr>
          </w:p>
          <w:p w14:paraId="26203A4F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0C5BD80">
            <w:pPr>
              <w:spacing w:line="309" w:lineRule="auto"/>
              <w:rPr>
                <w:rFonts w:ascii="Arial"/>
                <w:sz w:val="21"/>
              </w:rPr>
            </w:pPr>
          </w:p>
          <w:p w14:paraId="287315E7">
            <w:pPr>
              <w:spacing w:line="310" w:lineRule="auto"/>
              <w:rPr>
                <w:rFonts w:ascii="Arial"/>
                <w:sz w:val="21"/>
              </w:rPr>
            </w:pPr>
          </w:p>
          <w:p w14:paraId="0E29A628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BD70778">
            <w:pPr>
              <w:spacing w:line="244" w:lineRule="auto"/>
              <w:rPr>
                <w:rFonts w:ascii="Arial"/>
                <w:sz w:val="21"/>
              </w:rPr>
            </w:pPr>
          </w:p>
          <w:p w14:paraId="4F8E71F2">
            <w:pPr>
              <w:spacing w:line="245" w:lineRule="auto"/>
              <w:rPr>
                <w:rFonts w:ascii="Arial"/>
                <w:sz w:val="21"/>
              </w:rPr>
            </w:pPr>
          </w:p>
          <w:p w14:paraId="0C12BE7C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0AC926C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5F0B15D">
            <w:pPr>
              <w:spacing w:line="361" w:lineRule="auto"/>
              <w:rPr>
                <w:rFonts w:ascii="Arial"/>
                <w:sz w:val="21"/>
              </w:rPr>
            </w:pPr>
          </w:p>
          <w:p w14:paraId="7F4B66A4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767156E5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1AE2EED3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78677C7">
            <w:pPr>
              <w:spacing w:line="361" w:lineRule="auto"/>
              <w:rPr>
                <w:rFonts w:ascii="Arial"/>
                <w:sz w:val="21"/>
              </w:rPr>
            </w:pPr>
          </w:p>
          <w:p w14:paraId="008A1A74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539C565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4184D8B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68E7315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D489D5E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73DEDCBC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011A591F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2136586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B51B95C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5E367CAD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754040EC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5664C09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99E9287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833561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61952AFC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7264CD3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5A22002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BACA7B5">
            <w:pPr>
              <w:spacing w:line="361" w:lineRule="auto"/>
              <w:rPr>
                <w:rFonts w:ascii="Arial"/>
                <w:sz w:val="21"/>
              </w:rPr>
            </w:pPr>
          </w:p>
          <w:p w14:paraId="66863DDC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21B02BD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1931B83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6C261B7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4AD20565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D439564">
            <w:pPr>
              <w:spacing w:line="360" w:lineRule="auto"/>
              <w:rPr>
                <w:rFonts w:ascii="Arial"/>
                <w:sz w:val="21"/>
              </w:rPr>
            </w:pPr>
          </w:p>
          <w:p w14:paraId="02389C55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B23DB96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F8B1C61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7B56C5AA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61A35DA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4FD3EE2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6B5A079">
            <w:pPr>
              <w:spacing w:line="245" w:lineRule="auto"/>
              <w:rPr>
                <w:rFonts w:ascii="Arial"/>
                <w:sz w:val="21"/>
              </w:rPr>
            </w:pPr>
          </w:p>
          <w:p w14:paraId="19B6EACA">
            <w:pPr>
              <w:spacing w:line="245" w:lineRule="auto"/>
              <w:rPr>
                <w:rFonts w:ascii="Arial"/>
                <w:sz w:val="21"/>
              </w:rPr>
            </w:pPr>
          </w:p>
          <w:p w14:paraId="4933AF9E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01C7C0E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B085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218FA537">
            <w:pPr>
              <w:spacing w:line="255" w:lineRule="auto"/>
              <w:rPr>
                <w:rFonts w:ascii="Arial"/>
                <w:sz w:val="21"/>
              </w:rPr>
            </w:pPr>
          </w:p>
          <w:p w14:paraId="03B15097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1954D9B4">
            <w:pPr>
              <w:spacing w:line="256" w:lineRule="auto"/>
              <w:rPr>
                <w:rFonts w:ascii="Arial"/>
                <w:sz w:val="21"/>
              </w:rPr>
            </w:pPr>
          </w:p>
          <w:p w14:paraId="234E1975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2ABC5E39">
            <w:pPr>
              <w:spacing w:line="256" w:lineRule="auto"/>
              <w:rPr>
                <w:rFonts w:ascii="Arial"/>
                <w:sz w:val="21"/>
              </w:rPr>
            </w:pPr>
          </w:p>
          <w:p w14:paraId="4BF6B653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078652E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C4E989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46BB458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3337E7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482E5D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FEC96E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1A72F5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B445C7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2979E0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31B060C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3B12A8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3D617A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6A102D1">
            <w:pPr>
              <w:rPr>
                <w:rFonts w:ascii="Arial"/>
                <w:sz w:val="21"/>
              </w:rPr>
            </w:pPr>
          </w:p>
        </w:tc>
      </w:tr>
      <w:tr w14:paraId="4BA95B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1FED79B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688DDC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F50BB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B9C0D23">
            <w:pPr>
              <w:pStyle w:val="6"/>
              <w:spacing w:before="29" w:line="204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1121763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6338118">
            <w:pPr>
              <w:pStyle w:val="6"/>
              <w:spacing w:before="29" w:line="204" w:lineRule="auto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2AFE386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309B54A">
            <w:pPr>
              <w:pStyle w:val="6"/>
              <w:spacing w:before="29" w:line="204" w:lineRule="auto"/>
              <w:ind w:left="188"/>
            </w:pPr>
            <w:r>
              <w:rPr>
                <w:b/>
                <w:bCs/>
                <w:spacing w:val="-4"/>
              </w:rPr>
              <w:t>130.00</w:t>
            </w:r>
          </w:p>
        </w:tc>
        <w:tc>
          <w:tcPr>
            <w:tcW w:w="670" w:type="dxa"/>
            <w:vAlign w:val="top"/>
          </w:tcPr>
          <w:p w14:paraId="4EDB50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0003A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A2D64D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AAA5365">
            <w:pPr>
              <w:pStyle w:val="6"/>
              <w:spacing w:before="29" w:line="204" w:lineRule="auto"/>
              <w:ind w:left="167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790" w:type="dxa"/>
            <w:vAlign w:val="top"/>
          </w:tcPr>
          <w:p w14:paraId="185E741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1B756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D13E6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7B78AE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1CCE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C909E32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901BA8A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567" w:type="dxa"/>
            <w:vAlign w:val="top"/>
          </w:tcPr>
          <w:p w14:paraId="37AD11AF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4515FCA">
            <w:pPr>
              <w:pStyle w:val="6"/>
              <w:spacing w:before="28" w:line="222" w:lineRule="auto"/>
              <w:ind w:left="110" w:right="107" w:firstLine="3"/>
            </w:pPr>
            <w:r>
              <w:rPr>
                <w:b/>
                <w:bCs/>
                <w:spacing w:val="-8"/>
              </w:rPr>
              <w:t>政府办公厅（室）及相关机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2169" w:type="dxa"/>
            <w:vAlign w:val="top"/>
          </w:tcPr>
          <w:p w14:paraId="30145A1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5A5155">
            <w:pPr>
              <w:pStyle w:val="6"/>
              <w:spacing w:before="146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3E8EE3A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B24D32E">
            <w:pPr>
              <w:pStyle w:val="6"/>
              <w:spacing w:before="146"/>
              <w:ind w:left="188"/>
            </w:pPr>
            <w:r>
              <w:rPr>
                <w:b/>
                <w:bCs/>
                <w:spacing w:val="-4"/>
              </w:rPr>
              <w:t>130.00</w:t>
            </w:r>
          </w:p>
        </w:tc>
        <w:tc>
          <w:tcPr>
            <w:tcW w:w="670" w:type="dxa"/>
            <w:vAlign w:val="top"/>
          </w:tcPr>
          <w:p w14:paraId="03F363F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01D1C1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CF21D3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F12D257">
            <w:pPr>
              <w:pStyle w:val="6"/>
              <w:spacing w:before="146"/>
              <w:ind w:left="167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790" w:type="dxa"/>
            <w:vAlign w:val="top"/>
          </w:tcPr>
          <w:p w14:paraId="32F9FC4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478346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4ECFFD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EC91446">
            <w:pPr>
              <w:rPr>
                <w:rFonts w:ascii="Arial"/>
                <w:sz w:val="21"/>
              </w:rPr>
            </w:pPr>
          </w:p>
        </w:tc>
      </w:tr>
      <w:tr w14:paraId="329DC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38" w:type="dxa"/>
            <w:vAlign w:val="top"/>
          </w:tcPr>
          <w:p w14:paraId="5E4D1C4B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6D6BDB0D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22189953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5B0AABD9">
            <w:pPr>
              <w:pStyle w:val="6"/>
              <w:spacing w:before="30" w:line="220" w:lineRule="auto"/>
              <w:ind w:left="117" w:right="107" w:hanging="7"/>
            </w:pPr>
            <w:r>
              <w:rPr>
                <w:spacing w:val="-6"/>
              </w:rPr>
              <w:t>其他政府办公厅（室）及相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关机构事务支出</w:t>
            </w:r>
          </w:p>
        </w:tc>
        <w:tc>
          <w:tcPr>
            <w:tcW w:w="2169" w:type="dxa"/>
            <w:vAlign w:val="top"/>
          </w:tcPr>
          <w:p w14:paraId="73AF919D">
            <w:pPr>
              <w:pStyle w:val="6"/>
              <w:spacing w:before="147" w:line="214" w:lineRule="auto"/>
              <w:ind w:left="114"/>
            </w:pPr>
            <w:r>
              <w:rPr>
                <w:spacing w:val="-2"/>
              </w:rPr>
              <w:t>政府办综合业务经费</w:t>
            </w:r>
          </w:p>
        </w:tc>
        <w:tc>
          <w:tcPr>
            <w:tcW w:w="949" w:type="dxa"/>
            <w:vAlign w:val="top"/>
          </w:tcPr>
          <w:p w14:paraId="30FA25BB">
            <w:pPr>
              <w:pStyle w:val="6"/>
              <w:spacing w:before="147"/>
              <w:ind w:left="341"/>
            </w:pPr>
            <w:r>
              <w:rPr>
                <w:spacing w:val="-3"/>
              </w:rPr>
              <w:t>200.00</w:t>
            </w:r>
          </w:p>
        </w:tc>
        <w:tc>
          <w:tcPr>
            <w:tcW w:w="720" w:type="dxa"/>
            <w:vAlign w:val="top"/>
          </w:tcPr>
          <w:p w14:paraId="3884BE2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BA7C36C">
            <w:pPr>
              <w:pStyle w:val="6"/>
              <w:spacing w:before="147"/>
              <w:ind w:left="188"/>
            </w:pPr>
            <w:r>
              <w:rPr>
                <w:spacing w:val="-3"/>
              </w:rPr>
              <w:t>130.00</w:t>
            </w:r>
          </w:p>
        </w:tc>
        <w:tc>
          <w:tcPr>
            <w:tcW w:w="670" w:type="dxa"/>
            <w:vAlign w:val="top"/>
          </w:tcPr>
          <w:p w14:paraId="3D23BF4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8EB31F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CCA2F5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E81240C">
            <w:pPr>
              <w:pStyle w:val="6"/>
              <w:spacing w:before="147"/>
              <w:ind w:left="167"/>
            </w:pPr>
            <w:r>
              <w:rPr>
                <w:spacing w:val="-3"/>
              </w:rPr>
              <w:t>70.00</w:t>
            </w:r>
          </w:p>
        </w:tc>
        <w:tc>
          <w:tcPr>
            <w:tcW w:w="790" w:type="dxa"/>
            <w:vAlign w:val="top"/>
          </w:tcPr>
          <w:p w14:paraId="1C4C870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47315D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6C2E67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5B217C7">
            <w:pPr>
              <w:rPr>
                <w:rFonts w:ascii="Arial"/>
                <w:sz w:val="21"/>
              </w:rPr>
            </w:pPr>
          </w:p>
        </w:tc>
      </w:tr>
      <w:tr w14:paraId="5CB167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3F455CE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58291E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7B64B8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3956D37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6ABA56A">
            <w:pPr>
              <w:pStyle w:val="6"/>
              <w:spacing w:before="33" w:line="205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F2FDB18">
            <w:pPr>
              <w:pStyle w:val="6"/>
              <w:spacing w:before="33" w:line="205" w:lineRule="auto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6CD5DB5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094B755E">
            <w:pPr>
              <w:pStyle w:val="6"/>
              <w:spacing w:before="33" w:line="205" w:lineRule="auto"/>
              <w:ind w:left="188"/>
            </w:pPr>
            <w:r>
              <w:rPr>
                <w:b/>
                <w:bCs/>
                <w:spacing w:val="-4"/>
              </w:rPr>
              <w:t>130.00</w:t>
            </w:r>
          </w:p>
        </w:tc>
        <w:tc>
          <w:tcPr>
            <w:tcW w:w="670" w:type="dxa"/>
            <w:vAlign w:val="top"/>
          </w:tcPr>
          <w:p w14:paraId="4DEBCA6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B8FE35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84D156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1A54E4C">
            <w:pPr>
              <w:pStyle w:val="6"/>
              <w:spacing w:before="33" w:line="205" w:lineRule="auto"/>
              <w:ind w:left="167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790" w:type="dxa"/>
            <w:vAlign w:val="top"/>
          </w:tcPr>
          <w:p w14:paraId="6EFCA2F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0ABAC64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2E9397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4C662143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3DA2A1BA">
      <w:pPr>
        <w:rPr>
          <w:rFonts w:ascii="Arial"/>
          <w:sz w:val="21"/>
        </w:rPr>
      </w:pPr>
    </w:p>
    <w:p w14:paraId="21BF94ED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40521F61">
      <w:pPr>
        <w:spacing w:line="305" w:lineRule="auto"/>
        <w:rPr>
          <w:rFonts w:ascii="Arial"/>
          <w:sz w:val="21"/>
        </w:rPr>
      </w:pPr>
    </w:p>
    <w:p w14:paraId="16698834">
      <w:pPr>
        <w:spacing w:line="306" w:lineRule="auto"/>
        <w:rPr>
          <w:rFonts w:ascii="Arial"/>
          <w:sz w:val="21"/>
        </w:rPr>
      </w:pPr>
    </w:p>
    <w:p w14:paraId="436C912B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4E495C9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297C5AA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编制单位：托克逊县人民政府办公室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3F01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CF5A743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6B9B457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D9A55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81EA1D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198A089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804E631">
            <w:pPr>
              <w:spacing w:line="260" w:lineRule="auto"/>
              <w:rPr>
                <w:rFonts w:ascii="Arial"/>
                <w:sz w:val="21"/>
              </w:rPr>
            </w:pPr>
          </w:p>
          <w:p w14:paraId="249E94F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FFF5A32">
            <w:pPr>
              <w:spacing w:line="261" w:lineRule="auto"/>
              <w:rPr>
                <w:rFonts w:ascii="Arial"/>
                <w:sz w:val="21"/>
              </w:rPr>
            </w:pPr>
          </w:p>
          <w:p w14:paraId="1D519C28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D43DABD">
            <w:pPr>
              <w:spacing w:line="260" w:lineRule="auto"/>
              <w:rPr>
                <w:rFonts w:ascii="Arial"/>
                <w:sz w:val="21"/>
              </w:rPr>
            </w:pPr>
          </w:p>
          <w:p w14:paraId="3C5377E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F3D6B79">
            <w:pPr>
              <w:spacing w:line="260" w:lineRule="auto"/>
              <w:rPr>
                <w:rFonts w:ascii="Arial"/>
                <w:sz w:val="21"/>
              </w:rPr>
            </w:pPr>
          </w:p>
          <w:p w14:paraId="4323A8F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9256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15E45D1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6ED49B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C73D13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52DC3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A024A7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6959C7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8821CF2">
            <w:pPr>
              <w:rPr>
                <w:rFonts w:ascii="Arial"/>
                <w:sz w:val="21"/>
              </w:rPr>
            </w:pPr>
          </w:p>
        </w:tc>
      </w:tr>
      <w:tr w14:paraId="787C0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51E0E6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83B3E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ABA47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BC2585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C689ED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AB936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A0F06D7">
            <w:pPr>
              <w:rPr>
                <w:rFonts w:ascii="Arial"/>
                <w:sz w:val="21"/>
              </w:rPr>
            </w:pPr>
          </w:p>
        </w:tc>
      </w:tr>
      <w:tr w14:paraId="040C7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3228C0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2BD76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633A6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F97A97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616CD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FA186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D33538">
            <w:pPr>
              <w:rPr>
                <w:rFonts w:ascii="Arial"/>
                <w:sz w:val="21"/>
              </w:rPr>
            </w:pPr>
          </w:p>
        </w:tc>
      </w:tr>
      <w:tr w14:paraId="42ACD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779434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475AC6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752B2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C96CEA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47D81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E97F3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D01623C">
            <w:pPr>
              <w:rPr>
                <w:rFonts w:ascii="Arial"/>
                <w:sz w:val="21"/>
              </w:rPr>
            </w:pPr>
          </w:p>
        </w:tc>
      </w:tr>
      <w:tr w14:paraId="2B219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CF64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F70C8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75640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1F03D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2832A8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409493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309D3A">
            <w:pPr>
              <w:rPr>
                <w:rFonts w:ascii="Arial"/>
                <w:sz w:val="21"/>
              </w:rPr>
            </w:pPr>
          </w:p>
        </w:tc>
      </w:tr>
      <w:tr w14:paraId="1ACBD4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E9911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D461F0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61F2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5D3A6A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EA7FB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243206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CED38A">
            <w:pPr>
              <w:rPr>
                <w:rFonts w:ascii="Arial"/>
                <w:sz w:val="21"/>
              </w:rPr>
            </w:pPr>
          </w:p>
        </w:tc>
      </w:tr>
      <w:tr w14:paraId="5DD8C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CA11B9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8647D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1E134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7177C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41C45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7F6842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F7F5A0">
            <w:pPr>
              <w:rPr>
                <w:rFonts w:ascii="Arial"/>
                <w:sz w:val="21"/>
              </w:rPr>
            </w:pPr>
          </w:p>
        </w:tc>
      </w:tr>
      <w:tr w14:paraId="627CC8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A9F797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31F97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283B76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A2F14F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23AF36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2B26C3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7DEF6A">
            <w:pPr>
              <w:rPr>
                <w:rFonts w:ascii="Arial"/>
                <w:sz w:val="21"/>
              </w:rPr>
            </w:pPr>
          </w:p>
        </w:tc>
      </w:tr>
      <w:tr w14:paraId="03E04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B68108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AFF24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03EF0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B1F271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67B42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BBE6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1807C39">
            <w:pPr>
              <w:rPr>
                <w:rFonts w:ascii="Arial"/>
                <w:sz w:val="21"/>
              </w:rPr>
            </w:pPr>
          </w:p>
        </w:tc>
      </w:tr>
      <w:tr w14:paraId="6104F2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4A2EB5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1FAE74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9DFED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6ED21FB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58E796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9BED0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4ED6B95">
            <w:pPr>
              <w:rPr>
                <w:rFonts w:ascii="Arial"/>
                <w:sz w:val="21"/>
              </w:rPr>
            </w:pPr>
          </w:p>
        </w:tc>
      </w:tr>
    </w:tbl>
    <w:p w14:paraId="6DE5F00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备注：托克逊县人民政府办公室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212C069C">
      <w:pPr>
        <w:pStyle w:val="2"/>
        <w:spacing w:before="25" w:line="216" w:lineRule="auto"/>
        <w:ind w:left="4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1BBD1D6C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2C40740A">
      <w:pPr>
        <w:spacing w:line="305" w:lineRule="auto"/>
        <w:rPr>
          <w:rFonts w:ascii="Arial"/>
          <w:sz w:val="21"/>
        </w:rPr>
      </w:pPr>
    </w:p>
    <w:p w14:paraId="732E8A82">
      <w:pPr>
        <w:spacing w:line="306" w:lineRule="auto"/>
        <w:rPr>
          <w:rFonts w:ascii="Arial"/>
          <w:sz w:val="21"/>
        </w:rPr>
      </w:pPr>
    </w:p>
    <w:p w14:paraId="398BC50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2E66488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3587EDC8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编制单位：托克逊县人民政府办公室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1763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3096512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E8AAA2C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101A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D53962E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7A799C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F1DB0F3">
            <w:pPr>
              <w:spacing w:line="260" w:lineRule="auto"/>
              <w:rPr>
                <w:rFonts w:ascii="Arial"/>
                <w:sz w:val="21"/>
              </w:rPr>
            </w:pPr>
          </w:p>
          <w:p w14:paraId="33D86B0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36AE083">
            <w:pPr>
              <w:spacing w:line="261" w:lineRule="auto"/>
              <w:rPr>
                <w:rFonts w:ascii="Arial"/>
                <w:sz w:val="21"/>
              </w:rPr>
            </w:pPr>
          </w:p>
          <w:p w14:paraId="57DA697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F99EFD8">
            <w:pPr>
              <w:spacing w:line="260" w:lineRule="auto"/>
              <w:rPr>
                <w:rFonts w:ascii="Arial"/>
                <w:sz w:val="21"/>
              </w:rPr>
            </w:pPr>
          </w:p>
          <w:p w14:paraId="6158CE9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CB751EA">
            <w:pPr>
              <w:spacing w:line="260" w:lineRule="auto"/>
              <w:rPr>
                <w:rFonts w:ascii="Arial"/>
                <w:sz w:val="21"/>
              </w:rPr>
            </w:pPr>
          </w:p>
          <w:p w14:paraId="18AB0B2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0C7D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A6E792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9E0C1C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24D4113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0E004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BC87F4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E382BE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AD26991">
            <w:pPr>
              <w:rPr>
                <w:rFonts w:ascii="Arial"/>
                <w:sz w:val="21"/>
              </w:rPr>
            </w:pPr>
          </w:p>
        </w:tc>
      </w:tr>
      <w:tr w14:paraId="2BABB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8A4E2D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293B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FBF6E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8516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2035BA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91EA3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A3A38F">
            <w:pPr>
              <w:rPr>
                <w:rFonts w:ascii="Arial"/>
                <w:sz w:val="21"/>
              </w:rPr>
            </w:pPr>
          </w:p>
        </w:tc>
      </w:tr>
      <w:tr w14:paraId="49377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61F9CB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0BA217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BA661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50900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69905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AE4973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BAF401">
            <w:pPr>
              <w:rPr>
                <w:rFonts w:ascii="Arial"/>
                <w:sz w:val="21"/>
              </w:rPr>
            </w:pPr>
          </w:p>
        </w:tc>
      </w:tr>
      <w:tr w14:paraId="6C229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143F35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921BBD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05F4F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2C5FB7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A2EC21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62339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2D1D45D">
            <w:pPr>
              <w:rPr>
                <w:rFonts w:ascii="Arial"/>
                <w:sz w:val="21"/>
              </w:rPr>
            </w:pPr>
          </w:p>
        </w:tc>
      </w:tr>
      <w:tr w14:paraId="52F9E1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309A4D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F8D7D5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6A2A9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F07B7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5C57B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3B2D4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1D317D5">
            <w:pPr>
              <w:rPr>
                <w:rFonts w:ascii="Arial"/>
                <w:sz w:val="21"/>
              </w:rPr>
            </w:pPr>
          </w:p>
        </w:tc>
      </w:tr>
      <w:tr w14:paraId="2A190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51107F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5EB10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0D63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43DCD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EB3E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7E1A4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07D5C05">
            <w:pPr>
              <w:rPr>
                <w:rFonts w:ascii="Arial"/>
                <w:sz w:val="21"/>
              </w:rPr>
            </w:pPr>
          </w:p>
        </w:tc>
      </w:tr>
      <w:tr w14:paraId="52CF4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F9168A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0977C2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41E2B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50D722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BBE4D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97B68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893FBFE">
            <w:pPr>
              <w:rPr>
                <w:rFonts w:ascii="Arial"/>
                <w:sz w:val="21"/>
              </w:rPr>
            </w:pPr>
          </w:p>
        </w:tc>
      </w:tr>
      <w:tr w14:paraId="1EE9F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8E6036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FC62A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6CE842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AD5575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29DCBE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46411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CB71B8E">
            <w:pPr>
              <w:rPr>
                <w:rFonts w:ascii="Arial"/>
                <w:sz w:val="21"/>
              </w:rPr>
            </w:pPr>
          </w:p>
        </w:tc>
      </w:tr>
      <w:tr w14:paraId="741B9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0E8D72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02E01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C7123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29A56A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AD351D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F122E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132DBEF">
            <w:pPr>
              <w:rPr>
                <w:rFonts w:ascii="Arial"/>
                <w:sz w:val="21"/>
              </w:rPr>
            </w:pPr>
          </w:p>
        </w:tc>
      </w:tr>
      <w:tr w14:paraId="4699F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4E934D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03E132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4ADDB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9913AF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DEB35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0982C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A96496">
            <w:pPr>
              <w:rPr>
                <w:rFonts w:ascii="Arial"/>
                <w:sz w:val="21"/>
              </w:rPr>
            </w:pPr>
          </w:p>
        </w:tc>
      </w:tr>
    </w:tbl>
    <w:p w14:paraId="456D62B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备注：托克逊县人民政府办公室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76D8E202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0A6AEFC7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7A55D5C7">
      <w:pPr>
        <w:spacing w:line="305" w:lineRule="auto"/>
        <w:rPr>
          <w:rFonts w:ascii="Arial"/>
          <w:sz w:val="21"/>
        </w:rPr>
      </w:pPr>
    </w:p>
    <w:p w14:paraId="7D5034AC">
      <w:pPr>
        <w:spacing w:line="306" w:lineRule="auto"/>
        <w:rPr>
          <w:rFonts w:ascii="Arial"/>
          <w:sz w:val="21"/>
        </w:rPr>
      </w:pPr>
    </w:p>
    <w:p w14:paraId="08BA8742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271E31CB">
      <w:pPr>
        <w:spacing w:line="355" w:lineRule="auto"/>
        <w:rPr>
          <w:rFonts w:ascii="Arial"/>
          <w:sz w:val="21"/>
        </w:rPr>
      </w:pPr>
    </w:p>
    <w:p w14:paraId="680AB0C2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07988D7D">
      <w:pPr>
        <w:spacing w:line="373" w:lineRule="auto"/>
        <w:rPr>
          <w:rFonts w:ascii="Arial"/>
          <w:sz w:val="21"/>
        </w:rPr>
      </w:pPr>
    </w:p>
    <w:p w14:paraId="03B61277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编制单位：托克逊县人民政府办公室</w:t>
      </w:r>
      <w:r>
        <w:rPr>
          <w:spacing w:val="1"/>
          <w:sz w:val="24"/>
          <w:szCs w:val="24"/>
        </w:rPr>
        <w:t xml:space="preserve">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3"/>
        <w:gridCol w:w="1388"/>
        <w:gridCol w:w="1524"/>
        <w:gridCol w:w="1379"/>
        <w:gridCol w:w="1520"/>
      </w:tblGrid>
      <w:tr w14:paraId="4F7AA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3" w:type="dxa"/>
            <w:vMerge w:val="restart"/>
            <w:tcBorders>
              <w:bottom w:val="nil"/>
            </w:tcBorders>
            <w:vAlign w:val="top"/>
          </w:tcPr>
          <w:p w14:paraId="43E8C785">
            <w:pPr>
              <w:spacing w:line="262" w:lineRule="auto"/>
              <w:rPr>
                <w:rFonts w:ascii="Arial"/>
                <w:sz w:val="21"/>
              </w:rPr>
            </w:pPr>
          </w:p>
          <w:p w14:paraId="7D97A17A">
            <w:pPr>
              <w:spacing w:line="262" w:lineRule="auto"/>
              <w:rPr>
                <w:rFonts w:ascii="Arial"/>
                <w:sz w:val="21"/>
              </w:rPr>
            </w:pPr>
          </w:p>
          <w:p w14:paraId="327D0F73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 w14:paraId="71EFCF09">
            <w:pPr>
              <w:spacing w:line="262" w:lineRule="auto"/>
              <w:rPr>
                <w:rFonts w:ascii="Arial"/>
                <w:sz w:val="21"/>
              </w:rPr>
            </w:pPr>
          </w:p>
          <w:p w14:paraId="0DCFCFA1">
            <w:pPr>
              <w:spacing w:line="263" w:lineRule="auto"/>
              <w:rPr>
                <w:rFonts w:ascii="Arial"/>
                <w:sz w:val="21"/>
              </w:rPr>
            </w:pPr>
          </w:p>
          <w:p w14:paraId="0CE28763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42B6DF4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35E49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3" w:type="dxa"/>
            <w:vMerge w:val="continue"/>
            <w:tcBorders>
              <w:top w:val="nil"/>
            </w:tcBorders>
            <w:vAlign w:val="top"/>
          </w:tcPr>
          <w:p w14:paraId="309002CB"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 w14:paraId="31288F9C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7089A517">
            <w:pPr>
              <w:spacing w:line="245" w:lineRule="auto"/>
              <w:rPr>
                <w:rFonts w:ascii="Arial"/>
                <w:sz w:val="21"/>
              </w:rPr>
            </w:pPr>
          </w:p>
          <w:p w14:paraId="73A68770">
            <w:pPr>
              <w:pStyle w:val="6"/>
              <w:spacing w:before="62" w:line="222" w:lineRule="auto"/>
              <w:ind w:left="180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79" w:type="dxa"/>
            <w:vAlign w:val="top"/>
          </w:tcPr>
          <w:p w14:paraId="6042DA06">
            <w:pPr>
              <w:spacing w:line="245" w:lineRule="auto"/>
              <w:rPr>
                <w:rFonts w:ascii="Arial"/>
                <w:sz w:val="21"/>
              </w:rPr>
            </w:pPr>
          </w:p>
          <w:p w14:paraId="206F3417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0" w:type="dxa"/>
            <w:vAlign w:val="top"/>
          </w:tcPr>
          <w:p w14:paraId="03B6E66B">
            <w:pPr>
              <w:pStyle w:val="6"/>
              <w:spacing w:before="176" w:line="223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59159C52">
            <w:pPr>
              <w:pStyle w:val="6"/>
              <w:spacing w:before="29" w:line="222" w:lineRule="auto"/>
              <w:ind w:left="57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D93F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6B3FE177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8" w:type="dxa"/>
            <w:vAlign w:val="top"/>
          </w:tcPr>
          <w:p w14:paraId="5FDEA016">
            <w:pPr>
              <w:pStyle w:val="6"/>
              <w:spacing w:before="208"/>
              <w:ind w:left="484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524" w:type="dxa"/>
            <w:vAlign w:val="top"/>
          </w:tcPr>
          <w:p w14:paraId="231E9109">
            <w:pPr>
              <w:pStyle w:val="6"/>
              <w:spacing w:before="208"/>
              <w:ind w:left="552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379" w:type="dxa"/>
            <w:vAlign w:val="top"/>
          </w:tcPr>
          <w:p w14:paraId="502365FD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4C91737E">
            <w:pPr>
              <w:rPr>
                <w:rFonts w:ascii="Arial"/>
                <w:sz w:val="21"/>
              </w:rPr>
            </w:pPr>
          </w:p>
        </w:tc>
      </w:tr>
      <w:tr w14:paraId="2BB45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1ED3CDD1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8" w:type="dxa"/>
            <w:vAlign w:val="top"/>
          </w:tcPr>
          <w:p w14:paraId="248D5567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ABDA88A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65835810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689503A0">
            <w:pPr>
              <w:rPr>
                <w:rFonts w:ascii="Arial"/>
                <w:sz w:val="21"/>
              </w:rPr>
            </w:pPr>
          </w:p>
        </w:tc>
      </w:tr>
      <w:tr w14:paraId="31E13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50EFFEB5">
            <w:pPr>
              <w:pStyle w:val="6"/>
              <w:spacing w:before="210" w:line="214" w:lineRule="auto"/>
              <w:ind w:left="1149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8" w:type="dxa"/>
            <w:vAlign w:val="top"/>
          </w:tcPr>
          <w:p w14:paraId="4A2A0802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00F7183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4880AA1E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29C6C432">
            <w:pPr>
              <w:rPr>
                <w:rFonts w:ascii="Arial"/>
                <w:sz w:val="21"/>
              </w:rPr>
            </w:pPr>
          </w:p>
        </w:tc>
      </w:tr>
      <w:tr w14:paraId="0EF86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17F98E1D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8" w:type="dxa"/>
            <w:vAlign w:val="top"/>
          </w:tcPr>
          <w:p w14:paraId="34563934">
            <w:pPr>
              <w:pStyle w:val="6"/>
              <w:spacing w:before="209"/>
              <w:ind w:left="484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524" w:type="dxa"/>
            <w:vAlign w:val="top"/>
          </w:tcPr>
          <w:p w14:paraId="5E633E0B">
            <w:pPr>
              <w:pStyle w:val="6"/>
              <w:spacing w:before="209"/>
              <w:ind w:left="552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379" w:type="dxa"/>
            <w:vAlign w:val="top"/>
          </w:tcPr>
          <w:p w14:paraId="29E30DAF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624A8794">
            <w:pPr>
              <w:rPr>
                <w:rFonts w:ascii="Arial"/>
                <w:sz w:val="21"/>
              </w:rPr>
            </w:pPr>
          </w:p>
        </w:tc>
      </w:tr>
      <w:tr w14:paraId="4784D3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29C53355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8" w:type="dxa"/>
            <w:vAlign w:val="top"/>
          </w:tcPr>
          <w:p w14:paraId="306193FA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9D1BC0E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4691152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79784A3C">
            <w:pPr>
              <w:rPr>
                <w:rFonts w:ascii="Arial"/>
                <w:sz w:val="21"/>
              </w:rPr>
            </w:pPr>
          </w:p>
        </w:tc>
      </w:tr>
      <w:tr w14:paraId="21BB0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3" w:type="dxa"/>
            <w:vAlign w:val="top"/>
          </w:tcPr>
          <w:p w14:paraId="12CF0407">
            <w:pPr>
              <w:pStyle w:val="6"/>
              <w:spacing w:before="211" w:line="214" w:lineRule="auto"/>
              <w:ind w:left="969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8" w:type="dxa"/>
            <w:vAlign w:val="top"/>
          </w:tcPr>
          <w:p w14:paraId="015B8129">
            <w:pPr>
              <w:pStyle w:val="6"/>
              <w:spacing w:before="211"/>
              <w:ind w:left="484"/>
            </w:pPr>
            <w:r>
              <w:rPr>
                <w:spacing w:val="-4"/>
              </w:rPr>
              <w:t>11.00</w:t>
            </w:r>
          </w:p>
        </w:tc>
        <w:tc>
          <w:tcPr>
            <w:tcW w:w="1524" w:type="dxa"/>
            <w:vAlign w:val="top"/>
          </w:tcPr>
          <w:p w14:paraId="210DE280">
            <w:pPr>
              <w:pStyle w:val="6"/>
              <w:spacing w:before="211"/>
              <w:ind w:left="552"/>
            </w:pPr>
            <w:r>
              <w:rPr>
                <w:spacing w:val="-4"/>
              </w:rPr>
              <w:t>11.00</w:t>
            </w:r>
          </w:p>
        </w:tc>
        <w:tc>
          <w:tcPr>
            <w:tcW w:w="1379" w:type="dxa"/>
            <w:vAlign w:val="top"/>
          </w:tcPr>
          <w:p w14:paraId="6A883603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292D8770">
            <w:pPr>
              <w:rPr>
                <w:rFonts w:ascii="Arial"/>
                <w:sz w:val="21"/>
              </w:rPr>
            </w:pPr>
          </w:p>
        </w:tc>
      </w:tr>
    </w:tbl>
    <w:p w14:paraId="6B3A5CB5">
      <w:pPr>
        <w:rPr>
          <w:rFonts w:ascii="Arial"/>
          <w:sz w:val="21"/>
        </w:rPr>
      </w:pPr>
    </w:p>
    <w:p w14:paraId="4A9DA863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2B27109F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7213BA01">
      <w:pPr>
        <w:spacing w:line="317" w:lineRule="auto"/>
        <w:rPr>
          <w:rFonts w:ascii="Arial"/>
          <w:sz w:val="21"/>
        </w:rPr>
      </w:pPr>
    </w:p>
    <w:p w14:paraId="552A05D5">
      <w:pPr>
        <w:spacing w:line="317" w:lineRule="auto"/>
        <w:rPr>
          <w:rFonts w:ascii="Arial"/>
          <w:sz w:val="21"/>
        </w:rPr>
      </w:pPr>
    </w:p>
    <w:p w14:paraId="6E1331D7">
      <w:pPr>
        <w:spacing w:before="100" w:line="334" w:lineRule="auto"/>
        <w:ind w:left="26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一、关于托克逊县人民政府办公室单位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1250D64D">
      <w:pPr>
        <w:pStyle w:val="2"/>
        <w:spacing w:before="2" w:line="333" w:lineRule="auto"/>
        <w:ind w:left="38" w:right="19" w:firstLine="629"/>
        <w:jc w:val="both"/>
      </w:pPr>
      <w:r>
        <w:rPr>
          <w:spacing w:val="8"/>
        </w:rPr>
        <w:t>按照全口径预算的原则，托克逊县人民政府办公室单位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1068.88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7E2DA950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1B1C1DA0">
      <w:pPr>
        <w:pStyle w:val="2"/>
        <w:spacing w:before="192" w:line="333" w:lineRule="auto"/>
        <w:ind w:left="67" w:right="19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63B224EE">
      <w:pPr>
        <w:spacing w:before="3" w:line="333" w:lineRule="auto"/>
        <w:ind w:left="26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二、关于托克逊县人民政府办公室单位2023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192F3107">
      <w:pPr>
        <w:pStyle w:val="2"/>
        <w:spacing w:before="2" w:line="332" w:lineRule="auto"/>
        <w:ind w:left="26" w:right="81" w:firstLine="638"/>
      </w:pPr>
      <w:r>
        <w:rPr>
          <w:spacing w:val="3"/>
        </w:rPr>
        <w:t>托克逊县人民政府办公室单位收入预算</w:t>
      </w:r>
      <w:r>
        <w:rPr>
          <w:spacing w:val="-40"/>
        </w:rPr>
        <w:t xml:space="preserve"> </w:t>
      </w:r>
      <w:r>
        <w:rPr>
          <w:spacing w:val="3"/>
        </w:rPr>
        <w:t>1068.88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</w:t>
      </w:r>
      <w:r>
        <w:t xml:space="preserve"> </w:t>
      </w:r>
      <w:r>
        <w:rPr>
          <w:spacing w:val="1"/>
        </w:rPr>
        <w:t>其中：</w:t>
      </w:r>
    </w:p>
    <w:p w14:paraId="72DA3131">
      <w:pPr>
        <w:pStyle w:val="2"/>
        <w:spacing w:before="3" w:line="333" w:lineRule="auto"/>
        <w:ind w:left="26" w:right="16" w:firstLine="660"/>
        <w:jc w:val="both"/>
      </w:pPr>
      <w:r>
        <w:t>一般公共预算</w:t>
      </w:r>
      <w:r>
        <w:rPr>
          <w:spacing w:val="-28"/>
        </w:rPr>
        <w:t xml:space="preserve"> </w:t>
      </w:r>
      <w:r>
        <w:t>1042.37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97.52%，比上年预算减 </w:t>
      </w:r>
      <w:r>
        <w:rPr>
          <w:spacing w:val="6"/>
        </w:rPr>
        <w:t>少</w:t>
      </w:r>
      <w:r>
        <w:rPr>
          <w:spacing w:val="-22"/>
        </w:rPr>
        <w:t xml:space="preserve"> </w:t>
      </w:r>
      <w:r>
        <w:rPr>
          <w:spacing w:val="6"/>
        </w:rPr>
        <w:t>16.70</w:t>
      </w:r>
      <w:r>
        <w:rPr>
          <w:spacing w:val="-43"/>
        </w:rPr>
        <w:t xml:space="preserve"> </w:t>
      </w:r>
      <w:r>
        <w:rPr>
          <w:spacing w:val="6"/>
        </w:rPr>
        <w:t>万元，下降</w:t>
      </w:r>
      <w:r>
        <w:rPr>
          <w:spacing w:val="-40"/>
        </w:rPr>
        <w:t xml:space="preserve"> </w:t>
      </w:r>
      <w:r>
        <w:rPr>
          <w:spacing w:val="6"/>
        </w:rPr>
        <w:t>1.58%，主要原因是在职人员减少导致</w:t>
      </w:r>
      <w:r>
        <w:t xml:space="preserve"> </w:t>
      </w:r>
      <w:r>
        <w:rPr>
          <w:spacing w:val="5"/>
        </w:rPr>
        <w:t>预算减少。</w:t>
      </w:r>
    </w:p>
    <w:p w14:paraId="0037D6B8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7481CF16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366C5E1E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46B59468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5D99C8A0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DFCBA53">
      <w:pPr>
        <w:pStyle w:val="2"/>
        <w:spacing w:before="194" w:line="332" w:lineRule="auto"/>
        <w:ind w:left="44" w:firstLine="630"/>
      </w:pPr>
      <w:r>
        <w:rPr>
          <w:spacing w:val="-2"/>
        </w:rPr>
        <w:t>单位资金</w:t>
      </w:r>
      <w:r>
        <w:rPr>
          <w:spacing w:val="-50"/>
        </w:rPr>
        <w:t xml:space="preserve"> </w:t>
      </w:r>
      <w:r>
        <w:rPr>
          <w:spacing w:val="-2"/>
        </w:rPr>
        <w:t>26.51</w:t>
      </w:r>
      <w:r>
        <w:rPr>
          <w:spacing w:val="-45"/>
        </w:rPr>
        <w:t xml:space="preserve"> </w:t>
      </w:r>
      <w:r>
        <w:rPr>
          <w:spacing w:val="-2"/>
        </w:rPr>
        <w:t>万元，占</w:t>
      </w:r>
      <w:r>
        <w:rPr>
          <w:spacing w:val="-51"/>
        </w:rPr>
        <w:t xml:space="preserve"> </w:t>
      </w:r>
      <w:r>
        <w:rPr>
          <w:spacing w:val="-2"/>
        </w:rPr>
        <w:t>2.48%，比上年预算增加</w:t>
      </w:r>
      <w:r>
        <w:rPr>
          <w:spacing w:val="-50"/>
        </w:rPr>
        <w:t xml:space="preserve"> </w:t>
      </w:r>
      <w:r>
        <w:rPr>
          <w:spacing w:val="-2"/>
        </w:rPr>
        <w:t>2</w:t>
      </w:r>
      <w:r>
        <w:rPr>
          <w:spacing w:val="-3"/>
        </w:rPr>
        <w:t>6.51</w:t>
      </w:r>
      <w:r>
        <w:t xml:space="preserve"> </w:t>
      </w:r>
      <w:r>
        <w:rPr>
          <w:spacing w:val="4"/>
        </w:rPr>
        <w:t>万元，增长</w:t>
      </w:r>
      <w:r>
        <w:rPr>
          <w:spacing w:val="-36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%，主要原因是本年度将单位资金纳入预算，</w:t>
      </w:r>
    </w:p>
    <w:p w14:paraId="6E8867EC">
      <w:pPr>
        <w:spacing w:line="332" w:lineRule="auto"/>
        <w:sectPr>
          <w:footerReference r:id="rId21" w:type="default"/>
          <w:pgSz w:w="11906" w:h="16839"/>
          <w:pgMar w:top="1431" w:right="1783" w:bottom="1521" w:left="1785" w:header="0" w:footer="1153" w:gutter="0"/>
          <w:cols w:space="720" w:num="1"/>
        </w:sectPr>
      </w:pPr>
    </w:p>
    <w:p w14:paraId="4E8A9DD9">
      <w:pPr>
        <w:pStyle w:val="2"/>
        <w:spacing w:before="185" w:line="219" w:lineRule="auto"/>
        <w:ind w:left="41"/>
      </w:pPr>
      <w:r>
        <w:rPr>
          <w:spacing w:val="4"/>
        </w:rPr>
        <w:t>导致预算增长。</w:t>
      </w:r>
    </w:p>
    <w:p w14:paraId="394AE6A5">
      <w:pPr>
        <w:spacing w:before="189" w:line="334" w:lineRule="auto"/>
        <w:ind w:left="26" w:right="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三、关于托克逊县人民政府办公室单位2023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6E420030">
      <w:pPr>
        <w:pStyle w:val="2"/>
        <w:spacing w:before="2" w:line="332" w:lineRule="auto"/>
        <w:ind w:left="44" w:right="12" w:firstLine="620"/>
      </w:pPr>
      <w:r>
        <w:rPr>
          <w:spacing w:val="8"/>
        </w:rPr>
        <w:t>托克逊县人民政府办公室单位</w:t>
      </w:r>
      <w:r>
        <w:rPr>
          <w:spacing w:val="-80"/>
        </w:rPr>
        <w:t xml:space="preserve"> </w:t>
      </w:r>
      <w:r>
        <w:rPr>
          <w:spacing w:val="8"/>
        </w:rPr>
        <w:t>2023</w:t>
      </w:r>
      <w:r>
        <w:rPr>
          <w:spacing w:val="-92"/>
        </w:rPr>
        <w:t xml:space="preserve"> </w:t>
      </w:r>
      <w:r>
        <w:rPr>
          <w:spacing w:val="8"/>
        </w:rPr>
        <w:t>年支出预算1068.88</w:t>
      </w:r>
      <w:r>
        <w:t xml:space="preserve"> </w:t>
      </w:r>
      <w:r>
        <w:rPr>
          <w:spacing w:val="3"/>
        </w:rPr>
        <w:t>万元，其中：</w:t>
      </w:r>
    </w:p>
    <w:p w14:paraId="57A740B2">
      <w:pPr>
        <w:pStyle w:val="2"/>
        <w:spacing w:before="3" w:line="333" w:lineRule="auto"/>
        <w:ind w:left="22" w:right="12" w:firstLine="639"/>
        <w:jc w:val="both"/>
      </w:pPr>
      <w:r>
        <w:rPr>
          <w:spacing w:val="-7"/>
        </w:rPr>
        <w:t>基本支出</w:t>
      </w:r>
      <w:r>
        <w:rPr>
          <w:spacing w:val="-40"/>
        </w:rPr>
        <w:t xml:space="preserve"> </w:t>
      </w:r>
      <w:r>
        <w:rPr>
          <w:spacing w:val="-7"/>
        </w:rPr>
        <w:t>842.37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0"/>
        </w:rPr>
        <w:t xml:space="preserve"> </w:t>
      </w:r>
      <w:r>
        <w:rPr>
          <w:spacing w:val="-7"/>
        </w:rPr>
        <w:t>78.81%，比上年预算增加</w:t>
      </w:r>
      <w:r>
        <w:rPr>
          <w:spacing w:val="-41"/>
        </w:rPr>
        <w:t xml:space="preserve"> </w:t>
      </w:r>
      <w:r>
        <w:rPr>
          <w:spacing w:val="-7"/>
        </w:rPr>
        <w:t>3.30</w:t>
      </w:r>
      <w:r>
        <w:t xml:space="preserve"> </w:t>
      </w:r>
      <w:r>
        <w:rPr>
          <w:spacing w:val="9"/>
        </w:rPr>
        <w:t>万元，增长</w:t>
      </w:r>
      <w:r>
        <w:rPr>
          <w:spacing w:val="-18"/>
        </w:rPr>
        <w:t xml:space="preserve"> </w:t>
      </w:r>
      <w:r>
        <w:rPr>
          <w:spacing w:val="9"/>
        </w:rPr>
        <w:t>0.39%，主要原因是人员工资调标增资导致预算</w:t>
      </w:r>
      <w:r>
        <w:t xml:space="preserve"> </w:t>
      </w:r>
      <w:r>
        <w:rPr>
          <w:spacing w:val="3"/>
        </w:rPr>
        <w:t>增加。</w:t>
      </w:r>
    </w:p>
    <w:p w14:paraId="07D67821">
      <w:pPr>
        <w:pStyle w:val="2"/>
        <w:spacing w:before="2" w:line="333" w:lineRule="auto"/>
        <w:ind w:left="30" w:right="12" w:firstLine="640"/>
        <w:jc w:val="both"/>
      </w:pPr>
      <w:r>
        <w:rPr>
          <w:spacing w:val="-7"/>
        </w:rPr>
        <w:t>项目支出</w:t>
      </w:r>
      <w:r>
        <w:rPr>
          <w:spacing w:val="-36"/>
        </w:rPr>
        <w:t xml:space="preserve"> </w:t>
      </w:r>
      <w:r>
        <w:rPr>
          <w:spacing w:val="-7"/>
        </w:rPr>
        <w:t>226.51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4"/>
        </w:rPr>
        <w:t xml:space="preserve"> </w:t>
      </w:r>
      <w:r>
        <w:rPr>
          <w:spacing w:val="-7"/>
        </w:rPr>
        <w:t>21.19%，比上年预算增加</w:t>
      </w:r>
      <w:r>
        <w:rPr>
          <w:spacing w:val="-50"/>
        </w:rPr>
        <w:t xml:space="preserve"> </w:t>
      </w:r>
      <w:r>
        <w:rPr>
          <w:spacing w:val="-7"/>
        </w:rPr>
        <w:t>6.51</w:t>
      </w:r>
      <w:r>
        <w:t xml:space="preserve"> </w:t>
      </w:r>
      <w:r>
        <w:rPr>
          <w:spacing w:val="10"/>
        </w:rPr>
        <w:t>万元，增长</w:t>
      </w:r>
      <w:r>
        <w:rPr>
          <w:spacing w:val="-46"/>
        </w:rPr>
        <w:t xml:space="preserve"> </w:t>
      </w:r>
      <w:r>
        <w:rPr>
          <w:spacing w:val="10"/>
        </w:rPr>
        <w:t>2.96%，主要原因是因上年未</w:t>
      </w:r>
      <w:r>
        <w:rPr>
          <w:spacing w:val="9"/>
        </w:rPr>
        <w:t>执行完毕结转至本</w:t>
      </w:r>
      <w:r>
        <w:t xml:space="preserve"> </w:t>
      </w:r>
      <w:r>
        <w:rPr>
          <w:spacing w:val="7"/>
        </w:rPr>
        <w:t>年预算，导致预算增加。</w:t>
      </w:r>
    </w:p>
    <w:p w14:paraId="7F6C8A9D">
      <w:pPr>
        <w:spacing w:line="334" w:lineRule="auto"/>
        <w:ind w:left="27" w:right="13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四、关于托克逊县人民政府办公室单位2023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3B1FA4A9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1042.37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FADB33A">
      <w:pPr>
        <w:pStyle w:val="2"/>
        <w:spacing w:before="191" w:line="334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1283178A">
      <w:pPr>
        <w:pStyle w:val="2"/>
        <w:spacing w:before="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1042.37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0816446A">
      <w:pPr>
        <w:pStyle w:val="2"/>
        <w:spacing w:before="195" w:line="333" w:lineRule="auto"/>
        <w:ind w:left="34" w:right="13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797.61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142.28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0"/>
        </w:rPr>
        <w:t>缴纳职工养老保险;卫生健康支出</w:t>
      </w:r>
      <w:r>
        <w:rPr>
          <w:spacing w:val="-18"/>
        </w:rPr>
        <w:t xml:space="preserve"> </w:t>
      </w:r>
      <w:r>
        <w:rPr>
          <w:spacing w:val="10"/>
        </w:rPr>
        <w:t>39.99</w:t>
      </w:r>
      <w:r>
        <w:rPr>
          <w:spacing w:val="-40"/>
        </w:rPr>
        <w:t xml:space="preserve"> </w:t>
      </w:r>
      <w:r>
        <w:rPr>
          <w:spacing w:val="10"/>
        </w:rPr>
        <w:t>万元，主要用于缴</w:t>
      </w:r>
      <w:r>
        <w:t xml:space="preserve"> </w:t>
      </w:r>
      <w:r>
        <w:rPr>
          <w:spacing w:val="11"/>
        </w:rPr>
        <w:t>纳职工医疗保险;住房保障支出</w:t>
      </w:r>
      <w:r>
        <w:rPr>
          <w:spacing w:val="-41"/>
        </w:rPr>
        <w:t xml:space="preserve"> </w:t>
      </w:r>
      <w:r>
        <w:rPr>
          <w:spacing w:val="11"/>
        </w:rPr>
        <w:t>62.49</w:t>
      </w:r>
      <w:r>
        <w:rPr>
          <w:spacing w:val="-37"/>
        </w:rPr>
        <w:t xml:space="preserve"> </w:t>
      </w:r>
      <w:r>
        <w:rPr>
          <w:spacing w:val="11"/>
        </w:rPr>
        <w:t>万元，主</w:t>
      </w:r>
      <w:r>
        <w:rPr>
          <w:spacing w:val="10"/>
        </w:rPr>
        <w:t>要用于缴纳</w:t>
      </w:r>
      <w:r>
        <w:t xml:space="preserve"> </w:t>
      </w:r>
      <w:r>
        <w:rPr>
          <w:spacing w:val="6"/>
        </w:rPr>
        <w:t>职工住房公积金。</w:t>
      </w:r>
    </w:p>
    <w:p w14:paraId="6DBA8021">
      <w:pPr>
        <w:spacing w:line="226" w:lineRule="auto"/>
        <w:ind w:right="13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五、关于托克逊县人民政府办公室单位2023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</w:p>
    <w:p w14:paraId="3813FDC8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00F2961">
      <w:pPr>
        <w:spacing w:before="185" w:line="226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7B95009C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23DC58A4">
      <w:pPr>
        <w:pStyle w:val="2"/>
        <w:spacing w:before="185" w:line="334" w:lineRule="auto"/>
        <w:ind w:left="29" w:right="89" w:firstLine="635"/>
      </w:pPr>
      <w:r>
        <w:rPr>
          <w:spacing w:val="12"/>
        </w:rPr>
        <w:t>托克逊县人民政府办公室单位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  <w:r>
        <w:t xml:space="preserve"> </w:t>
      </w:r>
      <w:r>
        <w:rPr>
          <w:spacing w:val="2"/>
        </w:rPr>
        <w:t>款合计</w:t>
      </w:r>
      <w:r>
        <w:rPr>
          <w:spacing w:val="-42"/>
        </w:rPr>
        <w:t xml:space="preserve"> </w:t>
      </w:r>
      <w:r>
        <w:rPr>
          <w:spacing w:val="2"/>
        </w:rPr>
        <w:t>1042.37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535E6BDA">
      <w:pPr>
        <w:pStyle w:val="2"/>
        <w:spacing w:line="332" w:lineRule="auto"/>
        <w:ind w:left="30" w:right="91" w:firstLine="631"/>
      </w:pPr>
      <w:r>
        <w:t>基本支出</w:t>
      </w:r>
      <w:r>
        <w:rPr>
          <w:spacing w:val="-31"/>
        </w:rPr>
        <w:t xml:space="preserve"> </w:t>
      </w:r>
      <w:r>
        <w:t>842.37</w:t>
      </w:r>
      <w:r>
        <w:rPr>
          <w:spacing w:val="-44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比上年预算增加</w:t>
      </w:r>
      <w:r>
        <w:rPr>
          <w:spacing w:val="-38"/>
        </w:rPr>
        <w:t xml:space="preserve"> </w:t>
      </w:r>
      <w:r>
        <w:t>3.30</w:t>
      </w:r>
      <w:r>
        <w:rPr>
          <w:spacing w:val="-45"/>
        </w:rPr>
        <w:t xml:space="preserve"> </w:t>
      </w:r>
      <w:r>
        <w:t xml:space="preserve">万元，增 </w:t>
      </w:r>
      <w:r>
        <w:rPr>
          <w:spacing w:val="7"/>
        </w:rPr>
        <w:t>长</w:t>
      </w:r>
      <w:r>
        <w:rPr>
          <w:spacing w:val="-38"/>
        </w:rPr>
        <w:t xml:space="preserve"> </w:t>
      </w:r>
      <w:r>
        <w:rPr>
          <w:spacing w:val="7"/>
        </w:rPr>
        <w:t>0.39%。主要原因是：人员工资调标增资导</w:t>
      </w:r>
      <w:r>
        <w:rPr>
          <w:spacing w:val="6"/>
        </w:rPr>
        <w:t>致预算增加。</w:t>
      </w:r>
    </w:p>
    <w:p w14:paraId="433A4784">
      <w:pPr>
        <w:pStyle w:val="2"/>
        <w:spacing w:before="7" w:line="333" w:lineRule="auto"/>
        <w:ind w:left="26" w:right="89" w:firstLine="644"/>
      </w:pPr>
      <w:r>
        <w:rPr>
          <w:spacing w:val="5"/>
        </w:rPr>
        <w:t>项目支出</w:t>
      </w:r>
      <w:r>
        <w:rPr>
          <w:spacing w:val="-42"/>
        </w:rPr>
        <w:t xml:space="preserve"> </w:t>
      </w:r>
      <w:r>
        <w:rPr>
          <w:spacing w:val="5"/>
        </w:rPr>
        <w:t>200.00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比上年预算减</w:t>
      </w:r>
      <w:r>
        <w:rPr>
          <w:spacing w:val="4"/>
        </w:rPr>
        <w:t>少</w:t>
      </w:r>
      <w:r>
        <w:rPr>
          <w:spacing w:val="-39"/>
        </w:rPr>
        <w:t xml:space="preserve"> </w:t>
      </w:r>
      <w:r>
        <w:rPr>
          <w:spacing w:val="4"/>
        </w:rPr>
        <w:t>20.00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7"/>
        </w:rPr>
        <w:t>下降</w:t>
      </w:r>
      <w:r>
        <w:rPr>
          <w:spacing w:val="-31"/>
        </w:rPr>
        <w:t xml:space="preserve"> </w:t>
      </w:r>
      <w:r>
        <w:rPr>
          <w:spacing w:val="7"/>
        </w:rPr>
        <w:t>9.09%。主要原因是：</w:t>
      </w:r>
      <w:r>
        <w:rPr>
          <w:spacing w:val="-88"/>
        </w:rPr>
        <w:t xml:space="preserve"> </w:t>
      </w:r>
      <w:r>
        <w:rPr>
          <w:spacing w:val="7"/>
        </w:rPr>
        <w:t>因公共设施维护和后勤保障工作</w:t>
      </w:r>
      <w:r>
        <w:t xml:space="preserve"> </w:t>
      </w:r>
      <w:r>
        <w:rPr>
          <w:spacing w:val="9"/>
        </w:rPr>
        <w:t>移交至机关事务服务中心，本年项目资金安排减少，预</w:t>
      </w:r>
      <w:r>
        <w:rPr>
          <w:spacing w:val="8"/>
        </w:rPr>
        <w:t>算减</w:t>
      </w:r>
      <w:r>
        <w:t xml:space="preserve"> </w:t>
      </w:r>
      <w:r>
        <w:rPr>
          <w:spacing w:val="-2"/>
        </w:rPr>
        <w:t>少。</w:t>
      </w:r>
    </w:p>
    <w:p w14:paraId="171B07A7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3AFB7453">
      <w:pPr>
        <w:pStyle w:val="2"/>
        <w:spacing w:before="187" w:line="218" w:lineRule="auto"/>
        <w:ind w:left="687"/>
      </w:pPr>
      <w:r>
        <w:rPr>
          <w:spacing w:val="2"/>
        </w:rPr>
        <w:t>1、一般公共服务支出（类）797.61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76.52%。</w:t>
      </w:r>
    </w:p>
    <w:p w14:paraId="3948B0A3">
      <w:pPr>
        <w:pStyle w:val="2"/>
        <w:spacing w:before="196" w:line="218" w:lineRule="auto"/>
        <w:jc w:val="right"/>
      </w:pPr>
      <w:r>
        <w:rPr>
          <w:spacing w:val="-3"/>
        </w:rPr>
        <w:t>2、社会保障和就业支出（类）142.28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13.65%。</w:t>
      </w:r>
    </w:p>
    <w:p w14:paraId="57DE10DC">
      <w:pPr>
        <w:pStyle w:val="2"/>
        <w:spacing w:before="193" w:line="218" w:lineRule="auto"/>
        <w:ind w:left="692"/>
      </w:pPr>
      <w:r>
        <w:t>3、卫生健康支出（类）39.99</w:t>
      </w:r>
      <w:r>
        <w:rPr>
          <w:spacing w:val="-29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5"/>
        </w:rPr>
        <w:t xml:space="preserve"> </w:t>
      </w:r>
      <w:r>
        <w:t>3.84%。</w:t>
      </w:r>
    </w:p>
    <w:p w14:paraId="76E5B6E0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4、住房保障支出（类）62.49</w:t>
      </w:r>
      <w:r>
        <w:rPr>
          <w:spacing w:val="-33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5.99%。</w:t>
      </w:r>
    </w:p>
    <w:p w14:paraId="0993DB32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F8EFA01">
      <w:pPr>
        <w:pStyle w:val="2"/>
        <w:spacing w:before="186" w:line="305" w:lineRule="auto"/>
        <w:ind w:left="23" w:right="89" w:firstLine="663"/>
      </w:pPr>
      <w:r>
        <w:rPr>
          <w:spacing w:val="14"/>
        </w:rPr>
        <w:t>1、一般公共服务支出（类）政府办公厅（室）及相关</w:t>
      </w:r>
      <w:r>
        <w:rPr>
          <w:spacing w:val="10"/>
        </w:rPr>
        <w:t xml:space="preserve"> </w:t>
      </w:r>
      <w:r>
        <w:rPr>
          <w:spacing w:val="9"/>
        </w:rPr>
        <w:t>机构事务（款）行政运行（项</w:t>
      </w:r>
      <w:r>
        <w:rPr>
          <w:spacing w:val="36"/>
        </w:rPr>
        <w:t>）：</w:t>
      </w:r>
      <w:r>
        <w:rPr>
          <w:spacing w:val="9"/>
        </w:rPr>
        <w:t>2023</w:t>
      </w:r>
      <w:r>
        <w:rPr>
          <w:spacing w:val="-51"/>
        </w:rPr>
        <w:t xml:space="preserve"> </w:t>
      </w:r>
      <w:r>
        <w:rPr>
          <w:spacing w:val="9"/>
        </w:rPr>
        <w:t>年预算数为</w:t>
      </w:r>
      <w:r>
        <w:rPr>
          <w:spacing w:val="-39"/>
        </w:rPr>
        <w:t xml:space="preserve"> </w:t>
      </w:r>
      <w:r>
        <w:rPr>
          <w:spacing w:val="9"/>
        </w:rPr>
        <w:t>597.61</w:t>
      </w:r>
      <w:r>
        <w:t xml:space="preserve"> </w:t>
      </w:r>
      <w:r>
        <w:rPr>
          <w:spacing w:val="2"/>
        </w:rPr>
        <w:t>万元，比上年预算数减少</w:t>
      </w:r>
      <w:r>
        <w:rPr>
          <w:spacing w:val="-48"/>
        </w:rPr>
        <w:t xml:space="preserve"> </w:t>
      </w:r>
      <w:r>
        <w:rPr>
          <w:spacing w:val="2"/>
        </w:rPr>
        <w:t>73.54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rPr>
          <w:spacing w:val="-40"/>
        </w:rPr>
        <w:t xml:space="preserve"> </w:t>
      </w:r>
      <w:r>
        <w:rPr>
          <w:spacing w:val="2"/>
        </w:rPr>
        <w:t>10.96%</w:t>
      </w:r>
      <w:r>
        <w:rPr>
          <w:spacing w:val="1"/>
        </w:rPr>
        <w:t>，主要原</w:t>
      </w:r>
      <w:r>
        <w:t xml:space="preserve"> </w:t>
      </w:r>
      <w:r>
        <w:rPr>
          <w:spacing w:val="4"/>
        </w:rPr>
        <w:t>因是：在职人员减少，</w:t>
      </w:r>
      <w:r>
        <w:rPr>
          <w:spacing w:val="-75"/>
        </w:rPr>
        <w:t xml:space="preserve"> </w:t>
      </w:r>
      <w:r>
        <w:rPr>
          <w:spacing w:val="4"/>
        </w:rPr>
        <w:t>日常公用经费减少，导</w:t>
      </w:r>
      <w:r>
        <w:rPr>
          <w:spacing w:val="3"/>
        </w:rPr>
        <w:t>致预算减少。</w:t>
      </w:r>
    </w:p>
    <w:p w14:paraId="374EEFA4">
      <w:pPr>
        <w:pStyle w:val="2"/>
        <w:spacing w:before="190" w:line="305" w:lineRule="auto"/>
        <w:ind w:left="18" w:right="89" w:firstLine="661"/>
      </w:pPr>
      <w:r>
        <w:rPr>
          <w:spacing w:val="14"/>
        </w:rPr>
        <w:t>2、一般公共服务支出（类）政府办公厅（室）及相关</w:t>
      </w:r>
      <w:r>
        <w:rPr>
          <w:spacing w:val="18"/>
        </w:rPr>
        <w:t xml:space="preserve"> </w:t>
      </w:r>
      <w:r>
        <w:rPr>
          <w:spacing w:val="9"/>
        </w:rPr>
        <w:t>机构事务（款）其他政府办公厅（室）及相关机构事务支出</w:t>
      </w:r>
      <w:r>
        <w:rPr>
          <w:spacing w:val="6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200.00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比上年预算数减少</w:t>
      </w:r>
      <w:r>
        <w:t xml:space="preserve"> </w:t>
      </w:r>
      <w:r>
        <w:rPr>
          <w:spacing w:val="8"/>
        </w:rPr>
        <w:t>20.00</w:t>
      </w:r>
      <w:r>
        <w:rPr>
          <w:spacing w:val="-40"/>
        </w:rPr>
        <w:t xml:space="preserve"> </w:t>
      </w:r>
      <w:r>
        <w:rPr>
          <w:spacing w:val="8"/>
        </w:rPr>
        <w:t>万元，下降</w:t>
      </w:r>
      <w:r>
        <w:rPr>
          <w:spacing w:val="-39"/>
        </w:rPr>
        <w:t xml:space="preserve"> </w:t>
      </w:r>
      <w:r>
        <w:rPr>
          <w:spacing w:val="8"/>
        </w:rPr>
        <w:t>9.09%，主要原因是：</w:t>
      </w:r>
      <w:r>
        <w:rPr>
          <w:spacing w:val="-78"/>
        </w:rPr>
        <w:t xml:space="preserve"> </w:t>
      </w:r>
      <w:r>
        <w:rPr>
          <w:spacing w:val="8"/>
        </w:rPr>
        <w:t>因公共设施维护和</w:t>
      </w:r>
    </w:p>
    <w:p w14:paraId="2F8CCD16">
      <w:pPr>
        <w:spacing w:line="305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3D17AFE">
      <w:pPr>
        <w:pStyle w:val="2"/>
        <w:spacing w:before="186" w:line="332" w:lineRule="auto"/>
        <w:ind w:left="23" w:right="244" w:firstLine="6"/>
      </w:pPr>
      <w:r>
        <w:rPr>
          <w:spacing w:val="8"/>
        </w:rPr>
        <w:t>后勤保障工作移交至机关事务服务中心，本年项目资金安排</w:t>
      </w:r>
      <w:r>
        <w:rPr>
          <w:spacing w:val="18"/>
        </w:rPr>
        <w:t xml:space="preserve"> </w:t>
      </w:r>
      <w:r>
        <w:rPr>
          <w:spacing w:val="7"/>
        </w:rPr>
        <w:t>减少，预算减少。</w:t>
      </w:r>
    </w:p>
    <w:p w14:paraId="67F964F7">
      <w:pPr>
        <w:pStyle w:val="2"/>
        <w:spacing w:before="1" w:line="305" w:lineRule="auto"/>
        <w:ind w:left="18" w:right="15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8"/>
        </w:rPr>
        <w:t xml:space="preserve"> </w:t>
      </w:r>
      <w:r>
        <w:rPr>
          <w:spacing w:val="-2"/>
        </w:rPr>
        <w:t>23</w:t>
      </w:r>
      <w:r>
        <w:rPr>
          <w:spacing w:val="-3"/>
        </w:rPr>
        <w:t>.48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1"/>
        </w:rPr>
        <w:t xml:space="preserve"> </w:t>
      </w:r>
      <w:r>
        <w:rPr>
          <w:spacing w:val="2"/>
        </w:rPr>
        <w:t>0.43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1"/>
        </w:rPr>
        <w:t xml:space="preserve"> </w:t>
      </w:r>
      <w:r>
        <w:rPr>
          <w:spacing w:val="2"/>
        </w:rPr>
        <w:t>1.80%，主要原</w:t>
      </w:r>
      <w:r>
        <w:rPr>
          <w:spacing w:val="1"/>
        </w:rPr>
        <w:t>因是：退</w:t>
      </w:r>
      <w:r>
        <w:t xml:space="preserve"> </w:t>
      </w:r>
      <w:r>
        <w:rPr>
          <w:spacing w:val="5"/>
        </w:rPr>
        <w:t>休职工减少</w:t>
      </w:r>
      <w:r>
        <w:rPr>
          <w:spacing w:val="-43"/>
        </w:rPr>
        <w:t xml:space="preserve"> </w:t>
      </w:r>
      <w:r>
        <w:rPr>
          <w:spacing w:val="5"/>
        </w:rPr>
        <w:t>2</w:t>
      </w:r>
      <w:r>
        <w:rPr>
          <w:spacing w:val="-59"/>
        </w:rPr>
        <w:t xml:space="preserve"> </w:t>
      </w:r>
      <w:r>
        <w:rPr>
          <w:spacing w:val="5"/>
        </w:rPr>
        <w:t>人导致预算减少。</w:t>
      </w:r>
    </w:p>
    <w:p w14:paraId="24E57973">
      <w:pPr>
        <w:pStyle w:val="2"/>
        <w:spacing w:before="198" w:line="310" w:lineRule="auto"/>
        <w:ind w:left="18" w:right="242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6"/>
        </w:rPr>
        <w:t xml:space="preserve"> </w:t>
      </w:r>
      <w:r>
        <w:rPr>
          <w:spacing w:val="4"/>
        </w:rPr>
        <w:t>79.20</w:t>
      </w:r>
      <w:r>
        <w:rPr>
          <w:spacing w:val="-46"/>
        </w:rPr>
        <w:t xml:space="preserve"> </w:t>
      </w:r>
      <w:r>
        <w:rPr>
          <w:spacing w:val="4"/>
        </w:rPr>
        <w:t>万元，比上年预算数增加</w:t>
      </w:r>
      <w:r>
        <w:rPr>
          <w:spacing w:val="-49"/>
        </w:rPr>
        <w:t xml:space="preserve"> </w:t>
      </w:r>
      <w:r>
        <w:rPr>
          <w:spacing w:val="4"/>
        </w:rPr>
        <w:t>27.</w:t>
      </w:r>
      <w:r>
        <w:rPr>
          <w:spacing w:val="3"/>
        </w:rPr>
        <w:t>53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53.28%，主要原因是：机关事业单位基本养老保险缴费基数</w:t>
      </w:r>
      <w:r>
        <w:rPr>
          <w:spacing w:val="6"/>
        </w:rPr>
        <w:t xml:space="preserve"> </w:t>
      </w:r>
      <w:r>
        <w:rPr>
          <w:spacing w:val="8"/>
        </w:rPr>
        <w:t>上调，预算增加。</w:t>
      </w:r>
    </w:p>
    <w:p w14:paraId="165E9154">
      <w:pPr>
        <w:pStyle w:val="2"/>
        <w:spacing w:before="189" w:line="311" w:lineRule="auto"/>
        <w:ind w:left="18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9"/>
        </w:rPr>
        <w:t>数为</w:t>
      </w:r>
      <w:r>
        <w:rPr>
          <w:spacing w:val="-37"/>
        </w:rPr>
        <w:t xml:space="preserve"> </w:t>
      </w:r>
      <w:r>
        <w:rPr>
          <w:spacing w:val="-9"/>
        </w:rPr>
        <w:t>39.60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0"/>
        </w:rPr>
        <w:t xml:space="preserve"> </w:t>
      </w:r>
      <w:r>
        <w:rPr>
          <w:spacing w:val="-9"/>
        </w:rPr>
        <w:t>13.77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4"/>
        </w:rPr>
        <w:t xml:space="preserve"> </w:t>
      </w:r>
      <w:r>
        <w:rPr>
          <w:spacing w:val="-9"/>
        </w:rPr>
        <w:t>53.31%，</w:t>
      </w:r>
      <w:r>
        <w:t xml:space="preserve"> </w:t>
      </w:r>
      <w:r>
        <w:rPr>
          <w:spacing w:val="9"/>
        </w:rPr>
        <w:t>主要原因是：机关事业单位基本养老保险缴费基数上调，预</w:t>
      </w:r>
      <w:r>
        <w:rPr>
          <w:spacing w:val="2"/>
        </w:rPr>
        <w:t xml:space="preserve">  </w:t>
      </w:r>
      <w:r>
        <w:rPr>
          <w:spacing w:val="6"/>
        </w:rPr>
        <w:t>算增加。</w:t>
      </w:r>
    </w:p>
    <w:p w14:paraId="7DE55480">
      <w:pPr>
        <w:pStyle w:val="2"/>
        <w:spacing w:before="190" w:line="305" w:lineRule="auto"/>
        <w:ind w:left="26" w:right="242" w:firstLine="655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单位医疗（项）：2023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33.62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2"/>
        </w:rPr>
        <w:t>数增加</w:t>
      </w:r>
      <w:r>
        <w:rPr>
          <w:spacing w:val="-43"/>
        </w:rPr>
        <w:t xml:space="preserve"> </w:t>
      </w:r>
      <w:r>
        <w:rPr>
          <w:spacing w:val="2"/>
        </w:rPr>
        <w:t>11.67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5"/>
        </w:rPr>
        <w:t xml:space="preserve"> </w:t>
      </w:r>
      <w:r>
        <w:rPr>
          <w:spacing w:val="2"/>
        </w:rPr>
        <w:t>53.17%，主要原</w:t>
      </w:r>
      <w:r>
        <w:rPr>
          <w:spacing w:val="1"/>
        </w:rPr>
        <w:t>因是：行政单位医</w:t>
      </w:r>
      <w:r>
        <w:t xml:space="preserve"> </w:t>
      </w:r>
      <w:r>
        <w:rPr>
          <w:spacing w:val="8"/>
        </w:rPr>
        <w:t>疗缴费基数上调，预算增加。</w:t>
      </w:r>
    </w:p>
    <w:p w14:paraId="11D4B2C1">
      <w:pPr>
        <w:pStyle w:val="2"/>
        <w:spacing w:before="191" w:line="305" w:lineRule="auto"/>
        <w:ind w:left="26" w:right="242" w:firstLine="65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6.37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2"/>
        </w:rPr>
        <w:t>算数增加</w:t>
      </w:r>
      <w:r>
        <w:rPr>
          <w:spacing w:val="-39"/>
        </w:rPr>
        <w:t xml:space="preserve"> </w:t>
      </w:r>
      <w:r>
        <w:rPr>
          <w:spacing w:val="2"/>
        </w:rPr>
        <w:t>0.56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9.64%，主要</w:t>
      </w:r>
      <w:r>
        <w:rPr>
          <w:spacing w:val="1"/>
        </w:rPr>
        <w:t>原因是：行政单位医</w:t>
      </w:r>
      <w:r>
        <w:t xml:space="preserve"> </w:t>
      </w:r>
      <w:r>
        <w:rPr>
          <w:spacing w:val="8"/>
        </w:rPr>
        <w:t>疗缴费基数增加，公务员医疗补助预算增加。</w:t>
      </w:r>
    </w:p>
    <w:p w14:paraId="2A4EE87B">
      <w:pPr>
        <w:spacing w:line="305" w:lineRule="auto"/>
        <w:sectPr>
          <w:footerReference r:id="rId24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290F1349">
      <w:pPr>
        <w:pStyle w:val="2"/>
        <w:spacing w:before="186" w:line="333" w:lineRule="auto"/>
        <w:ind w:left="29" w:right="95" w:firstLine="653"/>
        <w:jc w:val="both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62.49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23.74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61.26%，主要原因是：住房公积金缴费基</w:t>
      </w:r>
      <w:r>
        <w:t xml:space="preserve"> </w:t>
      </w:r>
      <w:r>
        <w:rPr>
          <w:spacing w:val="8"/>
        </w:rPr>
        <w:t>数上调，住房公积金预算增加。</w:t>
      </w:r>
    </w:p>
    <w:p w14:paraId="6F70B30B">
      <w:pPr>
        <w:spacing w:before="2" w:line="333" w:lineRule="auto"/>
        <w:ind w:left="30" w:right="95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六、关于托克逊县人民政府办公室单位2023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389BCF2E">
      <w:pPr>
        <w:pStyle w:val="2"/>
        <w:spacing w:line="332" w:lineRule="auto"/>
        <w:ind w:left="26" w:right="95" w:firstLine="638"/>
      </w:pPr>
      <w:r>
        <w:rPr>
          <w:spacing w:val="12"/>
        </w:rPr>
        <w:t>托克逊县人民政府办公室单位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41"/>
        </w:rPr>
        <w:t xml:space="preserve"> </w:t>
      </w:r>
      <w:r>
        <w:rPr>
          <w:spacing w:val="2"/>
        </w:rPr>
        <w:t>842.37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071C2DB0">
      <w:pPr>
        <w:pStyle w:val="2"/>
        <w:spacing w:before="6"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775.32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16336417">
      <w:pPr>
        <w:pStyle w:val="2"/>
        <w:spacing w:before="3" w:line="333" w:lineRule="auto"/>
        <w:ind w:left="23" w:right="95" w:firstLine="642"/>
      </w:pPr>
      <w:r>
        <w:rPr>
          <w:spacing w:val="6"/>
        </w:rPr>
        <w:t>公用经费</w:t>
      </w:r>
      <w:r>
        <w:rPr>
          <w:spacing w:val="-48"/>
        </w:rPr>
        <w:t xml:space="preserve"> </w:t>
      </w:r>
      <w:r>
        <w:rPr>
          <w:spacing w:val="6"/>
        </w:rPr>
        <w:t>67.05</w:t>
      </w:r>
      <w:r>
        <w:rPr>
          <w:spacing w:val="-44"/>
        </w:rPr>
        <w:t xml:space="preserve"> </w:t>
      </w:r>
      <w:r>
        <w:rPr>
          <w:spacing w:val="6"/>
        </w:rPr>
        <w:t>万元，主要包括：办公费</w:t>
      </w:r>
      <w:r>
        <w:rPr>
          <w:spacing w:val="5"/>
        </w:rPr>
        <w:t>、邮电费、差</w:t>
      </w:r>
      <w:r>
        <w:t xml:space="preserve"> </w:t>
      </w:r>
      <w:r>
        <w:rPr>
          <w:spacing w:val="9"/>
        </w:rPr>
        <w:t>旅费、劳务费、工会经费、福利费、公务用车运行维护费、</w:t>
      </w:r>
      <w:r>
        <w:rPr>
          <w:spacing w:val="1"/>
        </w:rPr>
        <w:t xml:space="preserve"> </w:t>
      </w:r>
      <w:r>
        <w:rPr>
          <w:spacing w:val="8"/>
        </w:rPr>
        <w:t>其他商品和服务支出等。</w:t>
      </w:r>
    </w:p>
    <w:p w14:paraId="7C70305E">
      <w:pPr>
        <w:spacing w:line="334" w:lineRule="auto"/>
        <w:ind w:left="30" w:right="95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七、关于托克逊县人民政府办公室单位2023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7D0EFD3B">
      <w:pPr>
        <w:pStyle w:val="2"/>
        <w:spacing w:before="1" w:line="219" w:lineRule="auto"/>
        <w:ind w:left="659"/>
      </w:pPr>
      <w:r>
        <w:rPr>
          <w:spacing w:val="9"/>
        </w:rPr>
        <w:t>（一）项目名称：政府办综合业务经费</w:t>
      </w:r>
    </w:p>
    <w:p w14:paraId="062FD839">
      <w:pPr>
        <w:pStyle w:val="2"/>
        <w:spacing w:before="194" w:line="333" w:lineRule="auto"/>
        <w:ind w:left="25" w:right="95" w:firstLine="642"/>
        <w:jc w:val="both"/>
      </w:pPr>
      <w:r>
        <w:rPr>
          <w:spacing w:val="9"/>
        </w:rPr>
        <w:t>设立政策依据：《自治区党委办公厅人民政</w:t>
      </w:r>
      <w:r>
        <w:rPr>
          <w:spacing w:val="8"/>
        </w:rPr>
        <w:t>府办公厅关</w:t>
      </w:r>
      <w:r>
        <w:t xml:space="preserve"> </w:t>
      </w:r>
      <w:r>
        <w:rPr>
          <w:spacing w:val="9"/>
        </w:rPr>
        <w:t>于进一步加强自治区电子政务内网建设的实施意见》（新党</w:t>
      </w:r>
      <w:r>
        <w:t xml:space="preserve"> </w:t>
      </w:r>
      <w:r>
        <w:rPr>
          <w:spacing w:val="3"/>
        </w:rPr>
        <w:t>厅字〔2014〕30</w:t>
      </w:r>
      <w:r>
        <w:rPr>
          <w:spacing w:val="-46"/>
        </w:rPr>
        <w:t xml:space="preserve"> </w:t>
      </w:r>
      <w:r>
        <w:rPr>
          <w:spacing w:val="3"/>
        </w:rPr>
        <w:t>号）、托克逊县委员会办公室</w:t>
      </w:r>
      <w:r>
        <w:rPr>
          <w:spacing w:val="2"/>
        </w:rPr>
        <w:t>印发的</w:t>
      </w:r>
      <w:r>
        <w:rPr>
          <w:rFonts w:ascii="黑体" w:hAnsi="黑体" w:eastAsia="黑体" w:cs="黑体"/>
          <w:spacing w:val="2"/>
        </w:rPr>
        <w:t>“</w:t>
      </w:r>
      <w:r>
        <w:rPr>
          <w:rFonts w:ascii="黑体" w:hAnsi="黑体" w:eastAsia="黑体" w:cs="黑体"/>
          <w:spacing w:val="-114"/>
        </w:rPr>
        <w:t xml:space="preserve"> </w:t>
      </w:r>
      <w:r>
        <w:rPr>
          <w:spacing w:val="2"/>
        </w:rPr>
        <w:t>三定</w:t>
      </w:r>
      <w:r>
        <w:t xml:space="preserve"> </w:t>
      </w:r>
      <w:r>
        <w:rPr>
          <w:spacing w:val="4"/>
        </w:rPr>
        <w:t>方案</w:t>
      </w:r>
      <w:r>
        <w:rPr>
          <w:rFonts w:ascii="黑体" w:hAnsi="黑体" w:eastAsia="黑体" w:cs="黑体"/>
          <w:spacing w:val="4"/>
        </w:rPr>
        <w:t>”</w:t>
      </w:r>
      <w:r>
        <w:rPr>
          <w:spacing w:val="4"/>
        </w:rPr>
        <w:t>。</w:t>
      </w:r>
    </w:p>
    <w:p w14:paraId="407BDD11">
      <w:pPr>
        <w:pStyle w:val="2"/>
        <w:spacing w:line="219" w:lineRule="auto"/>
        <w:ind w:left="679"/>
      </w:pPr>
      <w:r>
        <w:rPr>
          <w:spacing w:val="4"/>
        </w:rPr>
        <w:t>预算安排规模：200.00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780B5B8">
      <w:pPr>
        <w:spacing w:line="219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02400FF">
      <w:pPr>
        <w:pStyle w:val="2"/>
        <w:spacing w:before="185" w:line="219" w:lineRule="auto"/>
        <w:ind w:left="671"/>
      </w:pPr>
      <w:r>
        <w:rPr>
          <w:spacing w:val="9"/>
        </w:rPr>
        <w:t>项目承担单位：托克逊县人民政府办公室</w:t>
      </w:r>
    </w:p>
    <w:p w14:paraId="1A5B66E6">
      <w:pPr>
        <w:pStyle w:val="2"/>
        <w:spacing w:before="191" w:line="332" w:lineRule="auto"/>
        <w:ind w:left="26" w:right="218" w:firstLine="654"/>
      </w:pPr>
      <w:r>
        <w:t>资金分配情况：办公费</w:t>
      </w:r>
      <w:r>
        <w:rPr>
          <w:spacing w:val="-37"/>
        </w:rPr>
        <w:t xml:space="preserve"> </w:t>
      </w:r>
      <w:r>
        <w:t>100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万、办公设备购置费</w:t>
      </w:r>
      <w:r>
        <w:rPr>
          <w:spacing w:val="-46"/>
        </w:rPr>
        <w:t xml:space="preserve"> </w:t>
      </w:r>
      <w:r>
        <w:t>70</w:t>
      </w:r>
      <w:r>
        <w:rPr>
          <w:rFonts w:hint="eastAsia"/>
          <w:lang w:val="en-US" w:eastAsia="zh-CN"/>
        </w:rPr>
        <w:t>.00</w:t>
      </w:r>
      <w:r>
        <w:rPr>
          <w:spacing w:val="-44"/>
        </w:rPr>
        <w:t xml:space="preserve"> </w:t>
      </w:r>
      <w:r>
        <w:t xml:space="preserve">万、 </w:t>
      </w:r>
      <w:r>
        <w:rPr>
          <w:spacing w:val="2"/>
        </w:rPr>
        <w:t>其他商品和服务支出</w:t>
      </w:r>
      <w:r>
        <w:rPr>
          <w:spacing w:val="-36"/>
        </w:rPr>
        <w:t xml:space="preserve"> </w:t>
      </w:r>
      <w:r>
        <w:rPr>
          <w:spacing w:val="2"/>
        </w:rPr>
        <w:t>30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万。</w:t>
      </w:r>
    </w:p>
    <w:p w14:paraId="4994A012">
      <w:pPr>
        <w:pStyle w:val="2"/>
        <w:spacing w:before="5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CD33AFD">
      <w:pPr>
        <w:spacing w:before="188" w:line="334" w:lineRule="auto"/>
        <w:ind w:left="27" w:right="3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八、关于托克逊县人民政府办公室单位202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4C21423C">
      <w:pPr>
        <w:pStyle w:val="2"/>
        <w:spacing w:line="332" w:lineRule="auto"/>
        <w:ind w:left="38" w:right="315" w:firstLine="625"/>
      </w:pPr>
      <w:r>
        <w:rPr>
          <w:spacing w:val="12"/>
        </w:rPr>
        <w:t>托克逊县人民政府办公室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4BD1F4C3">
      <w:pPr>
        <w:spacing w:before="3" w:line="334" w:lineRule="auto"/>
        <w:ind w:left="27" w:right="3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九、关于托克逊县人民政府办公室单位2023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580D4AC5">
      <w:pPr>
        <w:pStyle w:val="2"/>
        <w:spacing w:before="1" w:line="333" w:lineRule="auto"/>
        <w:ind w:left="23" w:right="313" w:firstLine="640"/>
        <w:jc w:val="both"/>
      </w:pPr>
      <w:r>
        <w:rPr>
          <w:spacing w:val="12"/>
        </w:rPr>
        <w:t>托克逊县人民政府办公室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298D3EEB">
      <w:pPr>
        <w:spacing w:before="3" w:line="333" w:lineRule="auto"/>
        <w:ind w:left="27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十、关于托克逊县人民政府办公室单位2023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489B9302">
      <w:pPr>
        <w:pStyle w:val="2"/>
        <w:spacing w:before="3" w:line="332" w:lineRule="auto"/>
        <w:ind w:left="25" w:firstLine="639"/>
      </w:pPr>
      <w:r>
        <w:rPr>
          <w:spacing w:val="11"/>
        </w:rPr>
        <w:t>托克逊县人民政府办公室单位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4"/>
        </w:rPr>
        <w:t>经费数为</w:t>
      </w:r>
      <w:r>
        <w:rPr>
          <w:spacing w:val="-26"/>
        </w:rPr>
        <w:t xml:space="preserve"> </w:t>
      </w:r>
      <w:r>
        <w:rPr>
          <w:spacing w:val="4"/>
        </w:rPr>
        <w:t>11.00</w:t>
      </w:r>
      <w:r>
        <w:rPr>
          <w:spacing w:val="-47"/>
        </w:rPr>
        <w:t xml:space="preserve"> </w:t>
      </w:r>
      <w:r>
        <w:rPr>
          <w:spacing w:val="4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7"/>
        </w:rPr>
        <w:t>公务用车购置费</w:t>
      </w:r>
      <w:r>
        <w:rPr>
          <w:spacing w:val="-31"/>
        </w:rPr>
        <w:t xml:space="preserve"> </w:t>
      </w:r>
      <w:r>
        <w:rPr>
          <w:spacing w:val="7"/>
        </w:rPr>
        <w:t>0.00</w:t>
      </w:r>
      <w:r>
        <w:rPr>
          <w:spacing w:val="-37"/>
        </w:rPr>
        <w:t xml:space="preserve"> </w:t>
      </w:r>
      <w:r>
        <w:rPr>
          <w:spacing w:val="7"/>
        </w:rPr>
        <w:t>万元，公务用车运行费</w:t>
      </w:r>
      <w:r>
        <w:rPr>
          <w:spacing w:val="-36"/>
        </w:rPr>
        <w:t xml:space="preserve"> </w:t>
      </w:r>
      <w:r>
        <w:rPr>
          <w:spacing w:val="7"/>
        </w:rPr>
        <w:t>11.00</w:t>
      </w:r>
      <w:r>
        <w:rPr>
          <w:spacing w:val="-37"/>
        </w:rPr>
        <w:t xml:space="preserve"> </w:t>
      </w:r>
      <w:r>
        <w:rPr>
          <w:spacing w:val="7"/>
        </w:rPr>
        <w:t>万</w:t>
      </w:r>
      <w:r>
        <w:rPr>
          <w:spacing w:val="6"/>
        </w:rPr>
        <w:t>元，</w:t>
      </w:r>
    </w:p>
    <w:p w14:paraId="24E9CF80">
      <w:pPr>
        <w:pStyle w:val="2"/>
        <w:spacing w:before="5" w:line="219" w:lineRule="auto"/>
        <w:ind w:left="25"/>
      </w:pPr>
      <w:r>
        <w:t>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46755E0C">
      <w:pPr>
        <w:pStyle w:val="2"/>
        <w:spacing w:before="192" w:line="333" w:lineRule="auto"/>
        <w:ind w:left="21" w:right="229" w:firstLine="658"/>
        <w:jc w:val="both"/>
      </w:pPr>
      <w:r>
        <w:t>2023</w:t>
      </w:r>
      <w:r>
        <w:rPr>
          <w:spacing w:val="-58"/>
        </w:rPr>
        <w:t xml:space="preserve"> </w:t>
      </w:r>
      <w:r>
        <w:t>年财政拨款“</w:t>
      </w:r>
      <w:r>
        <w:rPr>
          <w:spacing w:val="-119"/>
        </w:rPr>
        <w:t xml:space="preserve"> </w:t>
      </w:r>
      <w:r>
        <w:t>三公”经费比上年预算减少</w:t>
      </w:r>
      <w:r>
        <w:rPr>
          <w:spacing w:val="-40"/>
        </w:rPr>
        <w:t xml:space="preserve"> </w:t>
      </w:r>
      <w:r>
        <w:t>10</w:t>
      </w:r>
      <w:r>
        <w:rPr>
          <w:spacing w:val="-1"/>
        </w:rPr>
        <w:t>.00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元，下降</w:t>
      </w:r>
      <w:r>
        <w:rPr>
          <w:spacing w:val="-49"/>
        </w:rPr>
        <w:t xml:space="preserve"> </w:t>
      </w:r>
      <w:r>
        <w:t>47.62%，其中：因公出国（境）费</w:t>
      </w:r>
      <w:r>
        <w:rPr>
          <w:spacing w:val="-1"/>
        </w:rPr>
        <w:t>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0.00%，主要原因是不存在因公出国情况，本</w:t>
      </w:r>
      <w:r>
        <w:rPr>
          <w:spacing w:val="9"/>
        </w:rPr>
        <w:t>年度我单</w:t>
      </w:r>
      <w:r>
        <w:t xml:space="preserve"> </w:t>
      </w:r>
      <w:r>
        <w:rPr>
          <w:spacing w:val="4"/>
        </w:rPr>
        <w:t>位无此预算；公务用车购置费增加</w:t>
      </w:r>
      <w:r>
        <w:rPr>
          <w:spacing w:val="-26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22"/>
        </w:rPr>
        <w:t>主要原因是本年度我单位无此预算；公务用车</w:t>
      </w:r>
      <w:r>
        <w:rPr>
          <w:spacing w:val="21"/>
        </w:rPr>
        <w:t>运行费增加</w:t>
      </w:r>
    </w:p>
    <w:p w14:paraId="18F3B78E">
      <w:pPr>
        <w:spacing w:line="333" w:lineRule="auto"/>
        <w:sectPr>
          <w:footerReference r:id="rId26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7B6C4DCB">
      <w:pPr>
        <w:pStyle w:val="2"/>
        <w:spacing w:before="186" w:line="333" w:lineRule="auto"/>
        <w:ind w:left="23" w:right="81" w:firstLine="24"/>
        <w:jc w:val="both"/>
      </w:pPr>
      <w:r>
        <w:rPr>
          <w:spacing w:val="4"/>
        </w:rPr>
        <w:t>0.00</w:t>
      </w:r>
      <w:r>
        <w:rPr>
          <w:spacing w:val="-27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0.00%，主要原因是我单位按照相关文件要</w:t>
      </w:r>
      <w:r>
        <w:t xml:space="preserve"> </w:t>
      </w:r>
      <w:r>
        <w:rPr>
          <w:spacing w:val="9"/>
        </w:rPr>
        <w:t>求，严格把控公务用车运行维护费支出，规范和控制公</w:t>
      </w:r>
      <w:r>
        <w:rPr>
          <w:spacing w:val="8"/>
        </w:rPr>
        <w:t>务用</w:t>
      </w:r>
      <w:r>
        <w:t xml:space="preserve"> </w:t>
      </w:r>
      <w:r>
        <w:rPr>
          <w:spacing w:val="9"/>
        </w:rPr>
        <w:t>车修理、用油等行为，最大限度降低车辆运行成本；公务接</w:t>
      </w:r>
      <w:r>
        <w:rPr>
          <w:spacing w:val="1"/>
        </w:rPr>
        <w:t xml:space="preserve"> </w:t>
      </w:r>
      <w:r>
        <w:rPr>
          <w:spacing w:val="6"/>
        </w:rPr>
        <w:t>待费减少</w:t>
      </w:r>
      <w:r>
        <w:rPr>
          <w:spacing w:val="-28"/>
        </w:rPr>
        <w:t xml:space="preserve"> </w:t>
      </w:r>
      <w:r>
        <w:rPr>
          <w:spacing w:val="6"/>
        </w:rPr>
        <w:t>10.00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39"/>
        </w:rPr>
        <w:t xml:space="preserve"> </w:t>
      </w:r>
      <w:r>
        <w:rPr>
          <w:spacing w:val="6"/>
        </w:rPr>
        <w:t>100.00%，主要原因是接待事务</w:t>
      </w:r>
      <w:r>
        <w:t xml:space="preserve"> </w:t>
      </w:r>
      <w:r>
        <w:rPr>
          <w:spacing w:val="9"/>
        </w:rPr>
        <w:t>移交至机关事务服务中心，本年度我单位无此预算。</w:t>
      </w:r>
    </w:p>
    <w:p w14:paraId="2B56FB75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5668292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1CCA716">
      <w:pPr>
        <w:pStyle w:val="2"/>
        <w:spacing w:before="187" w:line="333" w:lineRule="auto"/>
        <w:ind w:left="31" w:right="81" w:firstLine="648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年，托克逊县人民政府办公室本级及下属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4"/>
        </w:rPr>
        <w:t>单位和</w:t>
      </w:r>
      <w:r>
        <w:rPr>
          <w:spacing w:val="-38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家事业单位的机关运行经费财政拨款预算</w:t>
      </w:r>
      <w:r>
        <w:rPr>
          <w:spacing w:val="-49"/>
        </w:rPr>
        <w:t xml:space="preserve"> </w:t>
      </w:r>
      <w:r>
        <w:rPr>
          <w:spacing w:val="4"/>
        </w:rPr>
        <w:t>67.05</w:t>
      </w:r>
      <w:r>
        <w:rPr>
          <w:spacing w:val="-49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2"/>
        </w:rPr>
        <w:t>元，比上年预算减少</w:t>
      </w:r>
      <w:r>
        <w:rPr>
          <w:spacing w:val="-45"/>
        </w:rPr>
        <w:t xml:space="preserve"> </w:t>
      </w:r>
      <w:r>
        <w:rPr>
          <w:spacing w:val="2"/>
        </w:rPr>
        <w:t>5.24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6"/>
        </w:rPr>
        <w:t xml:space="preserve"> </w:t>
      </w:r>
      <w:r>
        <w:rPr>
          <w:spacing w:val="2"/>
        </w:rPr>
        <w:t>7.25</w:t>
      </w:r>
      <w:r>
        <w:rPr>
          <w:spacing w:val="1"/>
        </w:rPr>
        <w:t>%。主要原因是在</w:t>
      </w:r>
      <w:r>
        <w:t xml:space="preserve"> </w:t>
      </w:r>
      <w:r>
        <w:rPr>
          <w:spacing w:val="9"/>
        </w:rPr>
        <w:t>职人员减少，公务费减少，导致办公费、福</w:t>
      </w:r>
      <w:r>
        <w:rPr>
          <w:spacing w:val="8"/>
        </w:rPr>
        <w:t>利费、办公设备</w:t>
      </w:r>
      <w:r>
        <w:t xml:space="preserve"> </w:t>
      </w:r>
      <w:r>
        <w:rPr>
          <w:spacing w:val="7"/>
        </w:rPr>
        <w:t>购置费及其他费用减少。</w:t>
      </w:r>
    </w:p>
    <w:p w14:paraId="7E2DFEB7">
      <w:pPr>
        <w:spacing w:before="4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05DE451E">
      <w:pPr>
        <w:pStyle w:val="2"/>
        <w:spacing w:before="185" w:line="333" w:lineRule="auto"/>
        <w:ind w:left="38" w:right="81" w:firstLine="640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年，托克逊县人民政府办公室单位政府采购预算</w:t>
      </w:r>
      <w:r>
        <w:t xml:space="preserve"> </w:t>
      </w:r>
      <w:r>
        <w:rPr>
          <w:spacing w:val="7"/>
        </w:rPr>
        <w:t>70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-42"/>
        </w:rPr>
        <w:t xml:space="preserve"> </w:t>
      </w:r>
      <w:r>
        <w:rPr>
          <w:spacing w:val="7"/>
        </w:rPr>
        <w:t>万元，其中：政府采购货物预算</w:t>
      </w:r>
      <w:r>
        <w:rPr>
          <w:spacing w:val="-40"/>
        </w:rPr>
        <w:t xml:space="preserve"> </w:t>
      </w:r>
      <w:r>
        <w:rPr>
          <w:spacing w:val="7"/>
        </w:rPr>
        <w:t>50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-42"/>
        </w:rPr>
        <w:t xml:space="preserve"> </w:t>
      </w:r>
      <w:r>
        <w:rPr>
          <w:spacing w:val="7"/>
        </w:rPr>
        <w:t>万元，政府采购工程</w:t>
      </w:r>
      <w:r>
        <w:t xml:space="preserve"> 预算</w:t>
      </w:r>
      <w:r>
        <w:rPr>
          <w:spacing w:val="-25"/>
        </w:rPr>
        <w:t xml:space="preserve"> </w:t>
      </w:r>
      <w:r>
        <w:t>0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万元，政府采购服务预算</w:t>
      </w:r>
      <w:r>
        <w:rPr>
          <w:spacing w:val="-48"/>
        </w:rPr>
        <w:t xml:space="preserve"> </w:t>
      </w:r>
      <w:r>
        <w:t>20</w:t>
      </w:r>
      <w:r>
        <w:rPr>
          <w:rFonts w:hint="eastAsia"/>
          <w:lang w:val="en-US" w:eastAsia="zh-CN"/>
        </w:rPr>
        <w:t>.00</w:t>
      </w:r>
      <w:r>
        <w:rPr>
          <w:spacing w:val="-44"/>
        </w:rPr>
        <w:t xml:space="preserve"> </w:t>
      </w:r>
      <w:r>
        <w:t>万元。</w:t>
      </w:r>
    </w:p>
    <w:p w14:paraId="209F54EB">
      <w:pPr>
        <w:pStyle w:val="2"/>
        <w:spacing w:before="4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2"/>
        </w:rPr>
        <w:t>金额</w:t>
      </w:r>
      <w:r>
        <w:rPr>
          <w:spacing w:val="-40"/>
        </w:rPr>
        <w:t xml:space="preserve"> </w:t>
      </w:r>
      <w:r>
        <w:rPr>
          <w:spacing w:val="12"/>
        </w:rPr>
        <w:t>50</w:t>
      </w:r>
      <w:r>
        <w:rPr>
          <w:rFonts w:hint="eastAsia"/>
          <w:spacing w:val="12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2"/>
        </w:rPr>
        <w:t>万元，其中：面向小微企业预留政府采</w:t>
      </w:r>
      <w:r>
        <w:rPr>
          <w:spacing w:val="11"/>
        </w:rPr>
        <w:t>购项目预算</w:t>
      </w:r>
      <w:r>
        <w:t xml:space="preserve"> </w:t>
      </w:r>
      <w:r>
        <w:rPr>
          <w:spacing w:val="-4"/>
        </w:rPr>
        <w:t>金额</w:t>
      </w:r>
      <w:r>
        <w:rPr>
          <w:spacing w:val="-45"/>
        </w:rPr>
        <w:t xml:space="preserve"> </w:t>
      </w:r>
      <w:r>
        <w:rPr>
          <w:spacing w:val="-4"/>
        </w:rPr>
        <w:t>20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4"/>
        </w:rPr>
        <w:t>万元。</w:t>
      </w:r>
    </w:p>
    <w:p w14:paraId="17E32F85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1D060004">
      <w:pPr>
        <w:pStyle w:val="2"/>
        <w:spacing w:before="190" w:line="334" w:lineRule="auto"/>
        <w:ind w:left="26" w:right="84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年底，托克逊县人民政府办公室单位占</w:t>
      </w:r>
      <w:r>
        <w:rPr>
          <w:spacing w:val="11"/>
        </w:rPr>
        <w:t>用使</w:t>
      </w:r>
      <w:r>
        <w:t xml:space="preserve"> </w:t>
      </w:r>
      <w:r>
        <w:rPr>
          <w:spacing w:val="8"/>
        </w:rPr>
        <w:t>用国有资产总体情况为</w:t>
      </w:r>
    </w:p>
    <w:p w14:paraId="0E6AF531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38"/>
        </w:rPr>
        <w:t xml:space="preserve"> </w:t>
      </w:r>
      <w:r>
        <w:rPr>
          <w:spacing w:val="1"/>
        </w:rPr>
        <w:t>2852.4</w:t>
      </w:r>
      <w:r>
        <w:rPr>
          <w:spacing w:val="-60"/>
        </w:rPr>
        <w:t xml:space="preserve"> </w:t>
      </w:r>
      <w:r>
        <w:rPr>
          <w:spacing w:val="1"/>
        </w:rPr>
        <w:t>平方米，价值</w:t>
      </w:r>
      <w:r>
        <w:rPr>
          <w:spacing w:val="-49"/>
        </w:rPr>
        <w:t xml:space="preserve"> </w:t>
      </w:r>
      <w:r>
        <w:rPr>
          <w:spacing w:val="1"/>
        </w:rPr>
        <w:t>411.52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33EB3644">
      <w:pPr>
        <w:pStyle w:val="2"/>
        <w:spacing w:before="190" w:line="219" w:lineRule="auto"/>
        <w:jc w:val="right"/>
      </w:pPr>
      <w:r>
        <w:rPr>
          <w:spacing w:val="-8"/>
        </w:rPr>
        <w:t>2.车辆</w:t>
      </w:r>
      <w:r>
        <w:rPr>
          <w:spacing w:val="-23"/>
        </w:rPr>
        <w:t xml:space="preserve"> </w:t>
      </w:r>
      <w:r>
        <w:rPr>
          <w:spacing w:val="-8"/>
        </w:rPr>
        <w:t>1</w:t>
      </w:r>
      <w:r>
        <w:rPr>
          <w:spacing w:val="-63"/>
        </w:rPr>
        <w:t xml:space="preserve"> </w:t>
      </w:r>
      <w:r>
        <w:rPr>
          <w:spacing w:val="-8"/>
        </w:rPr>
        <w:t>辆，价值</w:t>
      </w:r>
      <w:r>
        <w:rPr>
          <w:spacing w:val="-45"/>
        </w:rPr>
        <w:t xml:space="preserve"> </w:t>
      </w:r>
      <w:r>
        <w:rPr>
          <w:spacing w:val="-8"/>
        </w:rPr>
        <w:t>9.8</w:t>
      </w:r>
      <w:r>
        <w:rPr>
          <w:spacing w:val="-45"/>
        </w:rPr>
        <w:t xml:space="preserve"> </w:t>
      </w:r>
      <w:r>
        <w:rPr>
          <w:spacing w:val="-8"/>
        </w:rPr>
        <w:t>万元；其中：一般公务用车</w:t>
      </w:r>
      <w:r>
        <w:rPr>
          <w:spacing w:val="-40"/>
        </w:rPr>
        <w:t xml:space="preserve"> </w:t>
      </w:r>
      <w:r>
        <w:rPr>
          <w:spacing w:val="-8"/>
        </w:rPr>
        <w:t>1</w:t>
      </w:r>
      <w:r>
        <w:rPr>
          <w:spacing w:val="-62"/>
        </w:rPr>
        <w:t xml:space="preserve"> </w:t>
      </w:r>
      <w:r>
        <w:rPr>
          <w:spacing w:val="-8"/>
        </w:rPr>
        <w:t>辆，</w:t>
      </w:r>
    </w:p>
    <w:p w14:paraId="52B535AF">
      <w:pPr>
        <w:spacing w:line="219" w:lineRule="auto"/>
        <w:sectPr>
          <w:footerReference r:id="rId27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2284DF20">
      <w:pPr>
        <w:pStyle w:val="2"/>
        <w:spacing w:before="184" w:line="333" w:lineRule="auto"/>
        <w:ind w:left="48" w:right="13" w:hanging="22"/>
      </w:pPr>
      <w:r>
        <w:rPr>
          <w:spacing w:val="1"/>
        </w:rPr>
        <w:t>价值</w:t>
      </w:r>
      <w:r>
        <w:rPr>
          <w:spacing w:val="-29"/>
        </w:rPr>
        <w:t xml:space="preserve"> </w:t>
      </w:r>
      <w:r>
        <w:rPr>
          <w:spacing w:val="1"/>
        </w:rPr>
        <w:t>9.8</w:t>
      </w:r>
      <w:r>
        <w:rPr>
          <w:spacing w:val="-47"/>
        </w:rPr>
        <w:t xml:space="preserve"> </w:t>
      </w:r>
      <w:r>
        <w:rPr>
          <w:spacing w:val="1"/>
        </w:rPr>
        <w:t>万元；执法执勤用车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万元；其他车辆</w:t>
      </w:r>
      <w:r>
        <w:t xml:space="preserve"> </w:t>
      </w:r>
      <w:r>
        <w:rPr>
          <w:spacing w:val="-6"/>
        </w:rPr>
        <w:t>0</w:t>
      </w:r>
      <w:r>
        <w:rPr>
          <w:spacing w:val="-55"/>
        </w:rPr>
        <w:t xml:space="preserve"> </w:t>
      </w:r>
      <w:r>
        <w:rPr>
          <w:spacing w:val="-6"/>
        </w:rPr>
        <w:t>辆，价值</w:t>
      </w:r>
      <w:r>
        <w:rPr>
          <w:spacing w:val="-39"/>
        </w:rPr>
        <w:t xml:space="preserve"> </w:t>
      </w:r>
      <w:r>
        <w:rPr>
          <w:spacing w:val="-6"/>
        </w:rPr>
        <w:t>0</w:t>
      </w:r>
      <w:r>
        <w:rPr>
          <w:spacing w:val="-44"/>
        </w:rPr>
        <w:t xml:space="preserve"> </w:t>
      </w:r>
      <w:r>
        <w:rPr>
          <w:spacing w:val="-6"/>
        </w:rPr>
        <w:t>万元。</w:t>
      </w:r>
    </w:p>
    <w:p w14:paraId="792CD956">
      <w:pPr>
        <w:pStyle w:val="2"/>
        <w:spacing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434.11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344B1EA">
      <w:pPr>
        <w:pStyle w:val="2"/>
        <w:spacing w:before="192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360EC910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43"/>
        </w:rPr>
        <w:t xml:space="preserve"> </w:t>
      </w:r>
      <w:r>
        <w:rPr>
          <w:spacing w:val="4"/>
        </w:rPr>
        <w:t>2 台</w:t>
      </w:r>
      <w:r>
        <w:rPr>
          <w:spacing w:val="-88"/>
        </w:rPr>
        <w:t xml:space="preserve"> </w:t>
      </w:r>
      <w:r>
        <w:rPr>
          <w:spacing w:val="3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536DA73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DDCF520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49506A01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200.00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257F050E">
      <w:pPr>
        <w:spacing w:line="333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8E453C2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74"/>
        <w:gridCol w:w="1626"/>
        <w:gridCol w:w="1167"/>
        <w:gridCol w:w="847"/>
        <w:gridCol w:w="915"/>
        <w:gridCol w:w="989"/>
      </w:tblGrid>
      <w:tr w14:paraId="51DF2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B01B546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BC5E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31994A1D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3C52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175" w:type="dxa"/>
            <w:gridSpan w:val="2"/>
            <w:vAlign w:val="top"/>
          </w:tcPr>
          <w:p w14:paraId="66A1EEE2">
            <w:pPr>
              <w:spacing w:before="149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EE2FD3C">
            <w:pPr>
              <w:spacing w:before="149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托克逊县人民政府办公室</w:t>
            </w:r>
          </w:p>
        </w:tc>
      </w:tr>
      <w:tr w14:paraId="642F9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0D94EA1">
            <w:pPr>
              <w:spacing w:before="21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8F771F4">
            <w:pPr>
              <w:spacing w:before="211" w:line="220" w:lineRule="auto"/>
              <w:ind w:left="10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综合业务项目经费项目</w:t>
            </w:r>
          </w:p>
        </w:tc>
        <w:tc>
          <w:tcPr>
            <w:tcW w:w="2014" w:type="dxa"/>
            <w:gridSpan w:val="2"/>
            <w:vAlign w:val="top"/>
          </w:tcPr>
          <w:p w14:paraId="170F0C74">
            <w:pPr>
              <w:spacing w:before="214" w:line="220" w:lineRule="auto"/>
              <w:ind w:left="5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4" w:type="dxa"/>
            <w:gridSpan w:val="2"/>
            <w:vAlign w:val="top"/>
          </w:tcPr>
          <w:p w14:paraId="5CB7261B">
            <w:pPr>
              <w:spacing w:before="211" w:line="222" w:lineRule="auto"/>
              <w:ind w:left="7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张舒</w:t>
            </w:r>
          </w:p>
        </w:tc>
      </w:tr>
      <w:tr w14:paraId="31C21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5FD45C6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A250864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74" w:type="dxa"/>
            <w:vAlign w:val="top"/>
          </w:tcPr>
          <w:p w14:paraId="7271B85F">
            <w:pPr>
              <w:spacing w:before="249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200.00</w:t>
            </w:r>
          </w:p>
        </w:tc>
        <w:tc>
          <w:tcPr>
            <w:tcW w:w="1626" w:type="dxa"/>
            <w:vAlign w:val="top"/>
          </w:tcPr>
          <w:p w14:paraId="1D2EAC9D">
            <w:pPr>
              <w:spacing w:before="252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C0CE5A5">
            <w:pPr>
              <w:spacing w:before="249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200.00</w:t>
            </w:r>
          </w:p>
        </w:tc>
        <w:tc>
          <w:tcPr>
            <w:tcW w:w="847" w:type="dxa"/>
            <w:vAlign w:val="top"/>
          </w:tcPr>
          <w:p w14:paraId="64B22DF6">
            <w:pPr>
              <w:spacing w:before="96" w:line="297" w:lineRule="auto"/>
              <w:ind w:left="249" w:right="149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4" w:type="dxa"/>
            <w:gridSpan w:val="2"/>
            <w:vAlign w:val="top"/>
          </w:tcPr>
          <w:p w14:paraId="16EAF852">
            <w:pPr>
              <w:spacing w:before="249"/>
              <w:ind w:left="7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7C4A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175" w:type="dxa"/>
            <w:gridSpan w:val="2"/>
            <w:vAlign w:val="top"/>
          </w:tcPr>
          <w:p w14:paraId="3CDB2A36">
            <w:pPr>
              <w:spacing w:line="313" w:lineRule="auto"/>
              <w:rPr>
                <w:rFonts w:ascii="Arial"/>
                <w:sz w:val="21"/>
              </w:rPr>
            </w:pPr>
          </w:p>
          <w:p w14:paraId="0E8704E9">
            <w:pPr>
              <w:spacing w:line="313" w:lineRule="auto"/>
              <w:rPr>
                <w:rFonts w:ascii="Arial"/>
                <w:sz w:val="21"/>
              </w:rPr>
            </w:pPr>
          </w:p>
          <w:p w14:paraId="462C8DDC">
            <w:pPr>
              <w:spacing w:line="313" w:lineRule="auto"/>
              <w:rPr>
                <w:rFonts w:ascii="Arial"/>
                <w:sz w:val="21"/>
              </w:rPr>
            </w:pPr>
          </w:p>
          <w:p w14:paraId="1B85F2C5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C3F94F8">
            <w:pPr>
              <w:spacing w:before="67" w:line="270" w:lineRule="auto"/>
              <w:ind w:left="113" w:right="48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1：保障县人民政府办公室、信访局、电子政务管理中心、顺利开展日常工作，确保做好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上传下达、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后勤保障、办文办会工作，保障政务综合楼的正常运行。</w:t>
            </w:r>
          </w:p>
          <w:p w14:paraId="2679852B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2：提高工作效率，进一步完善工作制度，认真贯彻并落实中央、自治区和市重大决策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部署，使得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各项工作稳步推进并取得一定成效。</w:t>
            </w:r>
          </w:p>
          <w:p w14:paraId="4278D766">
            <w:pPr>
              <w:spacing w:before="96" w:line="270" w:lineRule="auto"/>
              <w:ind w:left="110" w:right="106" w:firstLine="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3：及时处理信访矛盾纠纷，推动解决实际问题，维护群众合法权益，确保进京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赴乌非正常上访“零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控制</w:t>
            </w:r>
            <w:r>
              <w:rPr>
                <w:rFonts w:ascii="宋体" w:hAnsi="宋体" w:eastAsia="宋体" w:cs="宋体"/>
                <w:spacing w:val="-5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”，维护社会稳定大局。</w:t>
            </w:r>
          </w:p>
          <w:p w14:paraId="7EAB6417">
            <w:pPr>
              <w:spacing w:before="98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4：做好全县政务信息组织协调和管理工作，及我县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政务公开工作。</w:t>
            </w:r>
          </w:p>
        </w:tc>
      </w:tr>
      <w:tr w14:paraId="3E264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69B65EF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6CFF3F6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61917E4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74" w:type="dxa"/>
            <w:vAlign w:val="top"/>
          </w:tcPr>
          <w:p w14:paraId="64ED69B4">
            <w:pPr>
              <w:spacing w:before="227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26" w:type="dxa"/>
            <w:vAlign w:val="top"/>
          </w:tcPr>
          <w:p w14:paraId="13778167">
            <w:pPr>
              <w:spacing w:before="227" w:line="219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F7AEF1B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47" w:type="dxa"/>
            <w:vAlign w:val="top"/>
          </w:tcPr>
          <w:p w14:paraId="44AB4C38">
            <w:pPr>
              <w:spacing w:before="70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8EA2AC3">
            <w:pPr>
              <w:spacing w:before="96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15" w:type="dxa"/>
            <w:vAlign w:val="top"/>
          </w:tcPr>
          <w:p w14:paraId="2B3BCFC4">
            <w:pPr>
              <w:spacing w:before="70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4B4C1018">
            <w:pPr>
              <w:spacing w:before="96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2A83DF43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4B788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2C63B88">
            <w:pPr>
              <w:spacing w:line="251" w:lineRule="auto"/>
              <w:rPr>
                <w:rFonts w:ascii="Arial"/>
                <w:sz w:val="21"/>
              </w:rPr>
            </w:pPr>
          </w:p>
          <w:p w14:paraId="30554D54">
            <w:pPr>
              <w:spacing w:line="251" w:lineRule="auto"/>
              <w:rPr>
                <w:rFonts w:ascii="Arial"/>
                <w:sz w:val="21"/>
              </w:rPr>
            </w:pPr>
          </w:p>
          <w:p w14:paraId="2E253C18">
            <w:pPr>
              <w:spacing w:line="251" w:lineRule="auto"/>
              <w:rPr>
                <w:rFonts w:ascii="Arial"/>
                <w:sz w:val="21"/>
              </w:rPr>
            </w:pPr>
          </w:p>
          <w:p w14:paraId="3C8667B2">
            <w:pPr>
              <w:spacing w:line="251" w:lineRule="auto"/>
              <w:rPr>
                <w:rFonts w:ascii="Arial"/>
                <w:sz w:val="21"/>
              </w:rPr>
            </w:pPr>
          </w:p>
          <w:p w14:paraId="35E5FB71">
            <w:pPr>
              <w:spacing w:line="251" w:lineRule="auto"/>
              <w:rPr>
                <w:rFonts w:ascii="Arial"/>
                <w:sz w:val="21"/>
              </w:rPr>
            </w:pPr>
          </w:p>
          <w:p w14:paraId="1F91E77D">
            <w:pPr>
              <w:spacing w:line="251" w:lineRule="auto"/>
              <w:rPr>
                <w:rFonts w:ascii="Arial"/>
                <w:sz w:val="21"/>
              </w:rPr>
            </w:pPr>
          </w:p>
          <w:p w14:paraId="06476487">
            <w:pPr>
              <w:spacing w:line="251" w:lineRule="auto"/>
              <w:rPr>
                <w:rFonts w:ascii="Arial"/>
                <w:sz w:val="21"/>
              </w:rPr>
            </w:pPr>
          </w:p>
          <w:p w14:paraId="42D9B406">
            <w:pPr>
              <w:spacing w:line="251" w:lineRule="auto"/>
              <w:rPr>
                <w:rFonts w:ascii="Arial"/>
                <w:sz w:val="21"/>
              </w:rPr>
            </w:pPr>
          </w:p>
          <w:p w14:paraId="02B08DA3">
            <w:pPr>
              <w:spacing w:line="251" w:lineRule="auto"/>
              <w:rPr>
                <w:rFonts w:ascii="Arial"/>
                <w:sz w:val="21"/>
              </w:rPr>
            </w:pPr>
          </w:p>
          <w:p w14:paraId="5BEEC2B5">
            <w:pPr>
              <w:spacing w:line="252" w:lineRule="auto"/>
              <w:rPr>
                <w:rFonts w:ascii="Arial"/>
                <w:sz w:val="21"/>
              </w:rPr>
            </w:pPr>
          </w:p>
          <w:p w14:paraId="4B1C80A1">
            <w:pPr>
              <w:spacing w:line="252" w:lineRule="auto"/>
              <w:rPr>
                <w:rFonts w:ascii="Arial"/>
                <w:sz w:val="21"/>
              </w:rPr>
            </w:pPr>
          </w:p>
          <w:p w14:paraId="7059C892">
            <w:pPr>
              <w:spacing w:line="252" w:lineRule="auto"/>
              <w:rPr>
                <w:rFonts w:ascii="Arial"/>
                <w:sz w:val="21"/>
              </w:rPr>
            </w:pPr>
          </w:p>
          <w:p w14:paraId="047C68A5">
            <w:pPr>
              <w:spacing w:line="252" w:lineRule="auto"/>
              <w:rPr>
                <w:rFonts w:ascii="Arial"/>
                <w:sz w:val="21"/>
              </w:rPr>
            </w:pPr>
          </w:p>
          <w:p w14:paraId="5B9BAAFE">
            <w:pPr>
              <w:spacing w:line="252" w:lineRule="auto"/>
              <w:rPr>
                <w:rFonts w:ascii="Arial"/>
                <w:sz w:val="21"/>
              </w:rPr>
            </w:pPr>
          </w:p>
          <w:p w14:paraId="6EE153F8">
            <w:pPr>
              <w:spacing w:line="252" w:lineRule="auto"/>
              <w:rPr>
                <w:rFonts w:ascii="Arial"/>
                <w:sz w:val="21"/>
              </w:rPr>
            </w:pPr>
          </w:p>
          <w:p w14:paraId="3F38064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4955DE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6E8094">
            <w:pPr>
              <w:spacing w:line="247" w:lineRule="auto"/>
              <w:rPr>
                <w:rFonts w:ascii="Arial"/>
                <w:sz w:val="21"/>
              </w:rPr>
            </w:pPr>
          </w:p>
          <w:p w14:paraId="40933AA2">
            <w:pPr>
              <w:spacing w:line="247" w:lineRule="auto"/>
              <w:rPr>
                <w:rFonts w:ascii="Arial"/>
                <w:sz w:val="21"/>
              </w:rPr>
            </w:pPr>
          </w:p>
          <w:p w14:paraId="10E3DB82">
            <w:pPr>
              <w:spacing w:line="247" w:lineRule="auto"/>
              <w:rPr>
                <w:rFonts w:ascii="Arial"/>
                <w:sz w:val="21"/>
              </w:rPr>
            </w:pPr>
          </w:p>
          <w:p w14:paraId="2BE635CE">
            <w:pPr>
              <w:spacing w:line="247" w:lineRule="auto"/>
              <w:rPr>
                <w:rFonts w:ascii="Arial"/>
                <w:sz w:val="21"/>
              </w:rPr>
            </w:pPr>
          </w:p>
          <w:p w14:paraId="39D61A42">
            <w:pPr>
              <w:spacing w:line="248" w:lineRule="auto"/>
              <w:rPr>
                <w:rFonts w:ascii="Arial"/>
                <w:sz w:val="21"/>
              </w:rPr>
            </w:pPr>
          </w:p>
          <w:p w14:paraId="3D1028D6">
            <w:pPr>
              <w:spacing w:line="248" w:lineRule="auto"/>
              <w:rPr>
                <w:rFonts w:ascii="Arial"/>
                <w:sz w:val="21"/>
              </w:rPr>
            </w:pPr>
          </w:p>
          <w:p w14:paraId="36AA8D70">
            <w:pPr>
              <w:spacing w:line="248" w:lineRule="auto"/>
              <w:rPr>
                <w:rFonts w:ascii="Arial"/>
                <w:sz w:val="21"/>
              </w:rPr>
            </w:pPr>
          </w:p>
          <w:p w14:paraId="4892046A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9759628">
            <w:pPr>
              <w:spacing w:before="224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办理传阅各类</w:t>
            </w:r>
          </w:p>
          <w:p w14:paraId="6CD2C566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文件</w:t>
            </w:r>
          </w:p>
        </w:tc>
        <w:tc>
          <w:tcPr>
            <w:tcW w:w="874" w:type="dxa"/>
            <w:vAlign w:val="top"/>
          </w:tcPr>
          <w:p w14:paraId="01334E95">
            <w:pPr>
              <w:spacing w:before="224" w:line="322" w:lineRule="auto"/>
              <w:ind w:left="350" w:right="165" w:hanging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≧2500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件</w:t>
            </w:r>
          </w:p>
        </w:tc>
        <w:tc>
          <w:tcPr>
            <w:tcW w:w="1626" w:type="dxa"/>
            <w:vAlign w:val="top"/>
          </w:tcPr>
          <w:p w14:paraId="43879D3D">
            <w:pPr>
              <w:spacing w:line="319" w:lineRule="auto"/>
              <w:rPr>
                <w:rFonts w:ascii="Arial"/>
                <w:sz w:val="21"/>
              </w:rPr>
            </w:pPr>
          </w:p>
          <w:p w14:paraId="369CBCC9">
            <w:pPr>
              <w:spacing w:before="59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BB0C92D">
            <w:pPr>
              <w:spacing w:line="320" w:lineRule="auto"/>
              <w:rPr>
                <w:rFonts w:ascii="Arial"/>
                <w:sz w:val="21"/>
              </w:rPr>
            </w:pPr>
          </w:p>
          <w:p w14:paraId="199219B7">
            <w:pPr>
              <w:spacing w:before="58" w:line="220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2781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件</w:t>
            </w:r>
          </w:p>
        </w:tc>
        <w:tc>
          <w:tcPr>
            <w:tcW w:w="847" w:type="dxa"/>
            <w:vAlign w:val="top"/>
          </w:tcPr>
          <w:p w14:paraId="42260911">
            <w:pPr>
              <w:spacing w:line="319" w:lineRule="auto"/>
              <w:rPr>
                <w:rFonts w:ascii="Arial"/>
                <w:sz w:val="21"/>
              </w:rPr>
            </w:pPr>
          </w:p>
          <w:p w14:paraId="10A311C1">
            <w:pPr>
              <w:spacing w:before="59" w:line="242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15" w:type="dxa"/>
            <w:vAlign w:val="top"/>
          </w:tcPr>
          <w:p w14:paraId="7B2C418F">
            <w:pPr>
              <w:spacing w:before="68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AD1A093">
            <w:pPr>
              <w:spacing w:before="96" w:line="282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E20FC55">
            <w:pPr>
              <w:spacing w:line="320" w:lineRule="auto"/>
              <w:rPr>
                <w:rFonts w:ascii="Arial"/>
                <w:sz w:val="21"/>
              </w:rPr>
            </w:pPr>
          </w:p>
          <w:p w14:paraId="29119FD5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F9DF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253F0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2F757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81AE13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承办服务各类</w:t>
            </w:r>
          </w:p>
          <w:p w14:paraId="3483D610">
            <w:pPr>
              <w:spacing w:before="97" w:line="219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会议</w:t>
            </w:r>
          </w:p>
        </w:tc>
        <w:tc>
          <w:tcPr>
            <w:tcW w:w="874" w:type="dxa"/>
            <w:vAlign w:val="top"/>
          </w:tcPr>
          <w:p w14:paraId="547B2E04">
            <w:pPr>
              <w:spacing w:before="224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场</w:t>
            </w:r>
          </w:p>
          <w:p w14:paraId="393F2145">
            <w:pPr>
              <w:spacing w:before="96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626" w:type="dxa"/>
            <w:vAlign w:val="top"/>
          </w:tcPr>
          <w:p w14:paraId="106DBDEF">
            <w:pPr>
              <w:spacing w:line="320" w:lineRule="auto"/>
              <w:rPr>
                <w:rFonts w:ascii="Arial"/>
                <w:sz w:val="21"/>
              </w:rPr>
            </w:pPr>
          </w:p>
          <w:p w14:paraId="40B9DF4A">
            <w:pPr>
              <w:spacing w:before="59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B0F22A8">
            <w:pPr>
              <w:spacing w:line="320" w:lineRule="auto"/>
              <w:rPr>
                <w:rFonts w:ascii="Arial"/>
                <w:sz w:val="21"/>
              </w:rPr>
            </w:pPr>
          </w:p>
          <w:p w14:paraId="70F55ED6">
            <w:pPr>
              <w:spacing w:before="59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103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场</w:t>
            </w:r>
          </w:p>
        </w:tc>
        <w:tc>
          <w:tcPr>
            <w:tcW w:w="847" w:type="dxa"/>
            <w:vAlign w:val="top"/>
          </w:tcPr>
          <w:p w14:paraId="25C95DD9">
            <w:pPr>
              <w:spacing w:line="320" w:lineRule="auto"/>
              <w:rPr>
                <w:rFonts w:ascii="Arial"/>
                <w:sz w:val="21"/>
              </w:rPr>
            </w:pPr>
          </w:p>
          <w:p w14:paraId="402BF538">
            <w:pPr>
              <w:spacing w:before="58" w:line="242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15" w:type="dxa"/>
            <w:vAlign w:val="top"/>
          </w:tcPr>
          <w:p w14:paraId="064CAD64">
            <w:pPr>
              <w:spacing w:before="69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8E4020A">
            <w:pPr>
              <w:spacing w:before="97" w:line="282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DC374C2">
            <w:pPr>
              <w:spacing w:line="321" w:lineRule="auto"/>
              <w:rPr>
                <w:rFonts w:ascii="Arial"/>
                <w:sz w:val="21"/>
              </w:rPr>
            </w:pPr>
          </w:p>
          <w:p w14:paraId="18E6F257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2D28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0B94EE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9F8431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3604DD9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来信来访办理</w:t>
            </w:r>
          </w:p>
          <w:p w14:paraId="41F1DC12">
            <w:pPr>
              <w:spacing w:before="97" w:line="221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情况</w:t>
            </w:r>
          </w:p>
        </w:tc>
        <w:tc>
          <w:tcPr>
            <w:tcW w:w="874" w:type="dxa"/>
            <w:vAlign w:val="top"/>
          </w:tcPr>
          <w:p w14:paraId="65DD84E7">
            <w:pPr>
              <w:spacing w:before="227" w:line="223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≧260</w:t>
            </w:r>
            <w:r>
              <w:rPr>
                <w:rFonts w:ascii="宋体" w:hAnsi="宋体" w:eastAsia="宋体" w:cs="宋体"/>
                <w:spacing w:val="-5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  <w:p w14:paraId="39BB1582">
            <w:pPr>
              <w:spacing w:before="94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626" w:type="dxa"/>
            <w:vAlign w:val="top"/>
          </w:tcPr>
          <w:p w14:paraId="69E0D529">
            <w:pPr>
              <w:spacing w:line="322" w:lineRule="auto"/>
              <w:rPr>
                <w:rFonts w:ascii="Arial"/>
                <w:sz w:val="21"/>
              </w:rPr>
            </w:pPr>
          </w:p>
          <w:p w14:paraId="6079EE56">
            <w:pPr>
              <w:spacing w:before="58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5D7D16">
            <w:pPr>
              <w:spacing w:line="322" w:lineRule="auto"/>
              <w:rPr>
                <w:rFonts w:ascii="Arial"/>
                <w:sz w:val="21"/>
              </w:rPr>
            </w:pPr>
          </w:p>
          <w:p w14:paraId="2ADAF448">
            <w:pPr>
              <w:spacing w:before="59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280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人次</w:t>
            </w:r>
          </w:p>
        </w:tc>
        <w:tc>
          <w:tcPr>
            <w:tcW w:w="847" w:type="dxa"/>
            <w:vAlign w:val="top"/>
          </w:tcPr>
          <w:p w14:paraId="41499141">
            <w:pPr>
              <w:spacing w:line="322" w:lineRule="auto"/>
              <w:rPr>
                <w:rFonts w:ascii="Arial"/>
                <w:sz w:val="21"/>
              </w:rPr>
            </w:pPr>
          </w:p>
          <w:p w14:paraId="2A76BEF3">
            <w:pPr>
              <w:spacing w:before="58" w:line="242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15" w:type="dxa"/>
            <w:vAlign w:val="top"/>
          </w:tcPr>
          <w:p w14:paraId="6D03E809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C38B8B0">
            <w:pPr>
              <w:spacing w:before="98" w:line="280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D731A04">
            <w:pPr>
              <w:spacing w:line="323" w:lineRule="auto"/>
              <w:rPr>
                <w:rFonts w:ascii="Arial"/>
                <w:sz w:val="21"/>
              </w:rPr>
            </w:pPr>
          </w:p>
          <w:p w14:paraId="637734BC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8BFD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87EDE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C6649A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515886F">
            <w:pPr>
              <w:spacing w:before="228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政府网站发布</w:t>
            </w:r>
          </w:p>
          <w:p w14:paraId="53C56D17">
            <w:pPr>
              <w:spacing w:before="98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信息量</w:t>
            </w:r>
          </w:p>
        </w:tc>
        <w:tc>
          <w:tcPr>
            <w:tcW w:w="874" w:type="dxa"/>
            <w:vAlign w:val="top"/>
          </w:tcPr>
          <w:p w14:paraId="185A3E33">
            <w:pPr>
              <w:spacing w:before="227" w:line="322" w:lineRule="auto"/>
              <w:ind w:left="352" w:right="165" w:hanging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1200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条</w:t>
            </w:r>
          </w:p>
        </w:tc>
        <w:tc>
          <w:tcPr>
            <w:tcW w:w="1626" w:type="dxa"/>
            <w:vAlign w:val="top"/>
          </w:tcPr>
          <w:p w14:paraId="61EDB570">
            <w:pPr>
              <w:spacing w:line="323" w:lineRule="auto"/>
              <w:rPr>
                <w:rFonts w:ascii="Arial"/>
                <w:sz w:val="21"/>
              </w:rPr>
            </w:pPr>
          </w:p>
          <w:p w14:paraId="06ABDDCA">
            <w:pPr>
              <w:spacing w:before="58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4FC7D1B">
            <w:pPr>
              <w:spacing w:line="323" w:lineRule="auto"/>
              <w:rPr>
                <w:rFonts w:ascii="Arial"/>
                <w:sz w:val="21"/>
              </w:rPr>
            </w:pPr>
          </w:p>
          <w:p w14:paraId="5054C168">
            <w:pPr>
              <w:spacing w:before="58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1329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条</w:t>
            </w:r>
          </w:p>
        </w:tc>
        <w:tc>
          <w:tcPr>
            <w:tcW w:w="847" w:type="dxa"/>
            <w:vAlign w:val="top"/>
          </w:tcPr>
          <w:p w14:paraId="0C30B6F4">
            <w:pPr>
              <w:spacing w:line="322" w:lineRule="auto"/>
              <w:rPr>
                <w:rFonts w:ascii="Arial"/>
                <w:sz w:val="21"/>
              </w:rPr>
            </w:pPr>
          </w:p>
          <w:p w14:paraId="1E107C8F">
            <w:pPr>
              <w:spacing w:before="59" w:line="242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15" w:type="dxa"/>
            <w:vAlign w:val="top"/>
          </w:tcPr>
          <w:p w14:paraId="57DCF16F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7897F01">
            <w:pPr>
              <w:spacing w:before="96" w:line="281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D6ECF47">
            <w:pPr>
              <w:spacing w:line="323" w:lineRule="auto"/>
              <w:rPr>
                <w:rFonts w:ascii="Arial"/>
                <w:sz w:val="21"/>
              </w:rPr>
            </w:pPr>
          </w:p>
          <w:p w14:paraId="16BB8E72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E2C2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76977B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B63E9B">
            <w:pPr>
              <w:spacing w:line="276" w:lineRule="auto"/>
              <w:rPr>
                <w:rFonts w:ascii="Arial"/>
                <w:sz w:val="21"/>
              </w:rPr>
            </w:pPr>
          </w:p>
          <w:p w14:paraId="194F37A1">
            <w:pPr>
              <w:spacing w:line="277" w:lineRule="auto"/>
              <w:rPr>
                <w:rFonts w:ascii="Arial"/>
                <w:sz w:val="21"/>
              </w:rPr>
            </w:pPr>
          </w:p>
          <w:p w14:paraId="4531A3D4">
            <w:pPr>
              <w:spacing w:line="277" w:lineRule="auto"/>
              <w:rPr>
                <w:rFonts w:ascii="Arial"/>
                <w:sz w:val="21"/>
              </w:rPr>
            </w:pPr>
          </w:p>
          <w:p w14:paraId="0E9D82D6">
            <w:pPr>
              <w:spacing w:line="277" w:lineRule="auto"/>
              <w:rPr>
                <w:rFonts w:ascii="Arial"/>
                <w:sz w:val="21"/>
              </w:rPr>
            </w:pPr>
          </w:p>
          <w:p w14:paraId="09C0532B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AA14F80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处理信访案件</w:t>
            </w:r>
          </w:p>
          <w:p w14:paraId="4E26B248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办结率</w:t>
            </w:r>
          </w:p>
        </w:tc>
        <w:tc>
          <w:tcPr>
            <w:tcW w:w="874" w:type="dxa"/>
            <w:vAlign w:val="top"/>
          </w:tcPr>
          <w:p w14:paraId="3FA1C6CF">
            <w:pPr>
              <w:spacing w:line="322" w:lineRule="auto"/>
              <w:rPr>
                <w:rFonts w:ascii="Arial"/>
                <w:sz w:val="21"/>
              </w:rPr>
            </w:pPr>
          </w:p>
          <w:p w14:paraId="3E5AB673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26" w:type="dxa"/>
            <w:vAlign w:val="top"/>
          </w:tcPr>
          <w:p w14:paraId="2EA62E69">
            <w:pPr>
              <w:spacing w:line="322" w:lineRule="auto"/>
              <w:rPr>
                <w:rFonts w:ascii="Arial"/>
                <w:sz w:val="21"/>
              </w:rPr>
            </w:pPr>
          </w:p>
          <w:p w14:paraId="0B7BE97B">
            <w:pPr>
              <w:spacing w:before="59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CDB6A0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137DAFD">
            <w:pPr>
              <w:spacing w:line="323" w:lineRule="auto"/>
              <w:rPr>
                <w:rFonts w:ascii="Arial"/>
                <w:sz w:val="21"/>
              </w:rPr>
            </w:pPr>
          </w:p>
          <w:p w14:paraId="08EC049E">
            <w:pPr>
              <w:spacing w:before="58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5" w:type="dxa"/>
            <w:vAlign w:val="top"/>
          </w:tcPr>
          <w:p w14:paraId="16ACC9DE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3DBE843">
            <w:pPr>
              <w:spacing w:before="98" w:line="280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7E287C1">
            <w:pPr>
              <w:spacing w:line="322" w:lineRule="auto"/>
              <w:rPr>
                <w:rFonts w:ascii="Arial"/>
                <w:sz w:val="21"/>
              </w:rPr>
            </w:pPr>
          </w:p>
          <w:p w14:paraId="58A5122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576E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A67183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9B994E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2E3239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FB484A7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74" w:type="dxa"/>
            <w:vAlign w:val="top"/>
          </w:tcPr>
          <w:p w14:paraId="77C7C917">
            <w:pPr>
              <w:spacing w:before="228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6" w:type="dxa"/>
            <w:vAlign w:val="top"/>
          </w:tcPr>
          <w:p w14:paraId="36E08FD5">
            <w:pPr>
              <w:spacing w:before="227" w:line="221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6F82EFD8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40EBF93">
            <w:pPr>
              <w:spacing w:before="228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5" w:type="dxa"/>
            <w:vAlign w:val="top"/>
          </w:tcPr>
          <w:p w14:paraId="22FF3ECF">
            <w:pPr>
              <w:spacing w:before="71" w:line="222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114C1F78">
            <w:pPr>
              <w:spacing w:before="95" w:line="221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669FC7F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435B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B0AF7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27E4AA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A99D4A9">
            <w:pPr>
              <w:spacing w:before="22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确保会议合规</w:t>
            </w:r>
          </w:p>
          <w:p w14:paraId="283D4EDB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74" w:type="dxa"/>
            <w:vAlign w:val="top"/>
          </w:tcPr>
          <w:p w14:paraId="51238F1D">
            <w:pPr>
              <w:spacing w:line="323" w:lineRule="auto"/>
              <w:rPr>
                <w:rFonts w:ascii="Arial"/>
                <w:sz w:val="21"/>
              </w:rPr>
            </w:pPr>
          </w:p>
          <w:p w14:paraId="096CBBEE">
            <w:pPr>
              <w:spacing w:before="58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6" w:type="dxa"/>
            <w:vAlign w:val="top"/>
          </w:tcPr>
          <w:p w14:paraId="3470E681">
            <w:pPr>
              <w:spacing w:line="322" w:lineRule="auto"/>
              <w:rPr>
                <w:rFonts w:ascii="Arial"/>
                <w:sz w:val="21"/>
              </w:rPr>
            </w:pPr>
          </w:p>
          <w:p w14:paraId="1CBDACEC">
            <w:pPr>
              <w:spacing w:before="59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B8D85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AE5DC67">
            <w:pPr>
              <w:spacing w:line="323" w:lineRule="auto"/>
              <w:rPr>
                <w:rFonts w:ascii="Arial"/>
                <w:sz w:val="21"/>
              </w:rPr>
            </w:pPr>
          </w:p>
          <w:p w14:paraId="2FD4CA6F">
            <w:pPr>
              <w:spacing w:before="58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5" w:type="dxa"/>
            <w:vAlign w:val="top"/>
          </w:tcPr>
          <w:p w14:paraId="4E80788D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04E0007">
            <w:pPr>
              <w:spacing w:before="96" w:line="281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DF07D73">
            <w:pPr>
              <w:spacing w:line="322" w:lineRule="auto"/>
              <w:rPr>
                <w:rFonts w:ascii="Arial"/>
                <w:sz w:val="21"/>
              </w:rPr>
            </w:pPr>
          </w:p>
          <w:p w14:paraId="3A039D9B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D2E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EDF7F4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58F65A3">
            <w:pPr>
              <w:spacing w:line="264" w:lineRule="auto"/>
              <w:rPr>
                <w:rFonts w:ascii="Arial"/>
                <w:sz w:val="21"/>
              </w:rPr>
            </w:pPr>
          </w:p>
          <w:p w14:paraId="6547F86C">
            <w:pPr>
              <w:spacing w:line="265" w:lineRule="auto"/>
              <w:rPr>
                <w:rFonts w:ascii="Arial"/>
                <w:sz w:val="21"/>
              </w:rPr>
            </w:pPr>
          </w:p>
          <w:p w14:paraId="6D8F6A02">
            <w:pPr>
              <w:spacing w:line="265" w:lineRule="auto"/>
              <w:rPr>
                <w:rFonts w:ascii="Arial"/>
                <w:sz w:val="21"/>
              </w:rPr>
            </w:pPr>
          </w:p>
          <w:p w14:paraId="4C41DDAD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A6EF440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3AC28AB3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74" w:type="dxa"/>
            <w:vAlign w:val="top"/>
          </w:tcPr>
          <w:p w14:paraId="579B852E">
            <w:pPr>
              <w:spacing w:line="322" w:lineRule="auto"/>
              <w:rPr>
                <w:rFonts w:ascii="Arial"/>
                <w:sz w:val="21"/>
              </w:rPr>
            </w:pPr>
          </w:p>
          <w:p w14:paraId="7986D37C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26" w:type="dxa"/>
            <w:vAlign w:val="top"/>
          </w:tcPr>
          <w:p w14:paraId="1A8A1A3C">
            <w:pPr>
              <w:spacing w:line="322" w:lineRule="auto"/>
              <w:rPr>
                <w:rFonts w:ascii="Arial"/>
                <w:sz w:val="21"/>
              </w:rPr>
            </w:pPr>
          </w:p>
          <w:p w14:paraId="520DD6A3">
            <w:pPr>
              <w:spacing w:before="58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0F314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1DE56EF">
            <w:pPr>
              <w:spacing w:line="322" w:lineRule="auto"/>
              <w:rPr>
                <w:rFonts w:ascii="Arial"/>
                <w:sz w:val="21"/>
              </w:rPr>
            </w:pPr>
          </w:p>
          <w:p w14:paraId="23B1A65C">
            <w:pPr>
              <w:spacing w:before="59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5" w:type="dxa"/>
            <w:vAlign w:val="top"/>
          </w:tcPr>
          <w:p w14:paraId="5AA36BFF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00E50B2">
            <w:pPr>
              <w:spacing w:before="97" w:line="281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C94376D">
            <w:pPr>
              <w:spacing w:line="322" w:lineRule="auto"/>
              <w:rPr>
                <w:rFonts w:ascii="Arial"/>
                <w:sz w:val="21"/>
              </w:rPr>
            </w:pPr>
          </w:p>
          <w:p w14:paraId="28C580E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3A3A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0D4B3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38D0DA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5690EFC">
            <w:pPr>
              <w:spacing w:before="22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20A5B3FC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74" w:type="dxa"/>
            <w:vAlign w:val="top"/>
          </w:tcPr>
          <w:p w14:paraId="643530DB">
            <w:pPr>
              <w:spacing w:line="324" w:lineRule="auto"/>
              <w:rPr>
                <w:rFonts w:ascii="Arial"/>
                <w:sz w:val="21"/>
              </w:rPr>
            </w:pPr>
          </w:p>
          <w:p w14:paraId="3B519C3C">
            <w:pPr>
              <w:spacing w:before="59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6" w:type="dxa"/>
            <w:vAlign w:val="top"/>
          </w:tcPr>
          <w:p w14:paraId="764533FE">
            <w:pPr>
              <w:spacing w:line="324" w:lineRule="auto"/>
              <w:rPr>
                <w:rFonts w:ascii="Arial"/>
                <w:sz w:val="21"/>
              </w:rPr>
            </w:pPr>
          </w:p>
          <w:p w14:paraId="7F40C5B0">
            <w:pPr>
              <w:spacing w:before="58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C046C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C79495B">
            <w:pPr>
              <w:spacing w:line="324" w:lineRule="auto"/>
              <w:rPr>
                <w:rFonts w:ascii="Arial"/>
                <w:sz w:val="21"/>
              </w:rPr>
            </w:pPr>
          </w:p>
          <w:p w14:paraId="223E954C">
            <w:pPr>
              <w:spacing w:before="58" w:line="242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15" w:type="dxa"/>
            <w:vAlign w:val="top"/>
          </w:tcPr>
          <w:p w14:paraId="6361091F">
            <w:pPr>
              <w:spacing w:before="73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7F7D603">
            <w:pPr>
              <w:spacing w:before="97" w:line="281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BAE5626">
            <w:pPr>
              <w:spacing w:line="324" w:lineRule="auto"/>
              <w:rPr>
                <w:rFonts w:ascii="Arial"/>
                <w:sz w:val="21"/>
              </w:rPr>
            </w:pPr>
          </w:p>
          <w:p w14:paraId="121F4063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0FA6CABF">
      <w:pPr>
        <w:spacing w:line="59" w:lineRule="exact"/>
        <w:rPr>
          <w:rFonts w:ascii="Arial"/>
          <w:sz w:val="5"/>
        </w:rPr>
      </w:pPr>
    </w:p>
    <w:p w14:paraId="3447E7A1">
      <w:pPr>
        <w:spacing w:line="59" w:lineRule="exact"/>
        <w:rPr>
          <w:rFonts w:ascii="Arial" w:hAnsi="Arial" w:eastAsia="Arial" w:cs="Arial"/>
          <w:sz w:val="5"/>
          <w:szCs w:val="5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0B50D79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74"/>
        <w:gridCol w:w="1626"/>
        <w:gridCol w:w="1167"/>
        <w:gridCol w:w="847"/>
        <w:gridCol w:w="915"/>
        <w:gridCol w:w="989"/>
      </w:tblGrid>
      <w:tr w14:paraId="7DB14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D9A5E68">
            <w:pPr>
              <w:spacing w:line="277" w:lineRule="auto"/>
              <w:rPr>
                <w:rFonts w:ascii="Arial"/>
                <w:sz w:val="21"/>
              </w:rPr>
            </w:pPr>
          </w:p>
          <w:p w14:paraId="6F87095C">
            <w:pPr>
              <w:spacing w:line="277" w:lineRule="auto"/>
              <w:rPr>
                <w:rFonts w:ascii="Arial"/>
                <w:sz w:val="21"/>
              </w:rPr>
            </w:pPr>
          </w:p>
          <w:p w14:paraId="4F0C99F3">
            <w:pPr>
              <w:spacing w:line="277" w:lineRule="auto"/>
              <w:rPr>
                <w:rFonts w:ascii="Arial"/>
                <w:sz w:val="21"/>
              </w:rPr>
            </w:pPr>
          </w:p>
          <w:p w14:paraId="0CA45B7F">
            <w:pPr>
              <w:spacing w:line="277" w:lineRule="auto"/>
              <w:rPr>
                <w:rFonts w:ascii="Arial"/>
                <w:sz w:val="21"/>
              </w:rPr>
            </w:pPr>
          </w:p>
          <w:p w14:paraId="38F7303D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385D5B2">
            <w:pPr>
              <w:spacing w:line="277" w:lineRule="auto"/>
              <w:rPr>
                <w:rFonts w:ascii="Arial"/>
                <w:sz w:val="21"/>
              </w:rPr>
            </w:pPr>
          </w:p>
          <w:p w14:paraId="6DBF9343">
            <w:pPr>
              <w:spacing w:line="277" w:lineRule="auto"/>
              <w:rPr>
                <w:rFonts w:ascii="Arial"/>
                <w:sz w:val="21"/>
              </w:rPr>
            </w:pPr>
          </w:p>
          <w:p w14:paraId="667707FF">
            <w:pPr>
              <w:spacing w:line="277" w:lineRule="auto"/>
              <w:rPr>
                <w:rFonts w:ascii="Arial"/>
                <w:sz w:val="21"/>
              </w:rPr>
            </w:pPr>
          </w:p>
          <w:p w14:paraId="47730F05">
            <w:pPr>
              <w:spacing w:line="277" w:lineRule="auto"/>
              <w:rPr>
                <w:rFonts w:ascii="Arial"/>
                <w:sz w:val="21"/>
              </w:rPr>
            </w:pPr>
          </w:p>
          <w:p w14:paraId="6C334553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013B336">
            <w:pPr>
              <w:spacing w:line="323" w:lineRule="auto"/>
              <w:rPr>
                <w:rFonts w:ascii="Arial"/>
                <w:sz w:val="21"/>
              </w:rPr>
            </w:pPr>
          </w:p>
          <w:p w14:paraId="59EC5AE7">
            <w:pPr>
              <w:spacing w:before="58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办公费</w:t>
            </w:r>
          </w:p>
        </w:tc>
        <w:tc>
          <w:tcPr>
            <w:tcW w:w="874" w:type="dxa"/>
            <w:vAlign w:val="top"/>
          </w:tcPr>
          <w:p w14:paraId="4F5E6A4C">
            <w:pPr>
              <w:spacing w:before="227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≤100</w:t>
            </w:r>
            <w:r>
              <w:rPr>
                <w:rFonts w:ascii="宋体" w:hAnsi="宋体" w:eastAsia="宋体" w:cs="宋体"/>
                <w:spacing w:val="-4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8323238">
            <w:pPr>
              <w:spacing w:before="96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26" w:type="dxa"/>
            <w:vAlign w:val="top"/>
          </w:tcPr>
          <w:p w14:paraId="1317900D">
            <w:pPr>
              <w:spacing w:line="323" w:lineRule="auto"/>
              <w:rPr>
                <w:rFonts w:ascii="Arial"/>
                <w:sz w:val="21"/>
              </w:rPr>
            </w:pPr>
          </w:p>
          <w:p w14:paraId="1DC9F940">
            <w:pPr>
              <w:spacing w:before="58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068DD5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07B6E2F">
            <w:pPr>
              <w:spacing w:line="323" w:lineRule="auto"/>
              <w:rPr>
                <w:rFonts w:ascii="Arial"/>
                <w:sz w:val="21"/>
              </w:rPr>
            </w:pPr>
          </w:p>
          <w:p w14:paraId="3B79F929">
            <w:pPr>
              <w:spacing w:before="59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15" w:type="dxa"/>
            <w:vAlign w:val="top"/>
          </w:tcPr>
          <w:p w14:paraId="1354FB48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26AA721">
            <w:pPr>
              <w:spacing w:before="96" w:line="283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B58FA90">
            <w:pPr>
              <w:spacing w:line="323" w:lineRule="auto"/>
              <w:rPr>
                <w:rFonts w:ascii="Arial"/>
                <w:sz w:val="21"/>
              </w:rPr>
            </w:pPr>
          </w:p>
          <w:p w14:paraId="4B269490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6268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FB372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FC48A7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6D0D851">
            <w:pPr>
              <w:spacing w:before="22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办公设备购置</w:t>
            </w:r>
          </w:p>
          <w:p w14:paraId="38BCD8B8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74" w:type="dxa"/>
            <w:vAlign w:val="top"/>
          </w:tcPr>
          <w:p w14:paraId="48D3975B">
            <w:pPr>
              <w:spacing w:before="223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≤70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B03E909">
            <w:pPr>
              <w:spacing w:before="96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26" w:type="dxa"/>
            <w:vAlign w:val="top"/>
          </w:tcPr>
          <w:p w14:paraId="2DA6D657">
            <w:pPr>
              <w:spacing w:line="318" w:lineRule="auto"/>
              <w:rPr>
                <w:rFonts w:ascii="Arial"/>
                <w:sz w:val="21"/>
              </w:rPr>
            </w:pPr>
          </w:p>
          <w:p w14:paraId="01A2BD82">
            <w:pPr>
              <w:spacing w:before="59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BEF53F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1F36054">
            <w:pPr>
              <w:spacing w:line="319" w:lineRule="auto"/>
              <w:rPr>
                <w:rFonts w:ascii="Arial"/>
                <w:sz w:val="21"/>
              </w:rPr>
            </w:pPr>
          </w:p>
          <w:p w14:paraId="655A68A2">
            <w:pPr>
              <w:spacing w:before="58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15" w:type="dxa"/>
            <w:vAlign w:val="top"/>
          </w:tcPr>
          <w:p w14:paraId="278E878D">
            <w:pPr>
              <w:spacing w:before="67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8EB8645">
            <w:pPr>
              <w:spacing w:before="98" w:line="282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915445D">
            <w:pPr>
              <w:spacing w:line="318" w:lineRule="auto"/>
              <w:rPr>
                <w:rFonts w:ascii="Arial"/>
                <w:sz w:val="21"/>
              </w:rPr>
            </w:pPr>
          </w:p>
          <w:p w14:paraId="67BD0A6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2D6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636F6D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DE88C8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62F2CA">
            <w:pPr>
              <w:spacing w:before="226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</w:t>
            </w:r>
          </w:p>
          <w:p w14:paraId="013A1399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务支出</w:t>
            </w:r>
          </w:p>
        </w:tc>
        <w:tc>
          <w:tcPr>
            <w:tcW w:w="874" w:type="dxa"/>
            <w:vAlign w:val="top"/>
          </w:tcPr>
          <w:p w14:paraId="75164180">
            <w:pPr>
              <w:spacing w:before="226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≤30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00DA668">
            <w:pPr>
              <w:spacing w:before="96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26" w:type="dxa"/>
            <w:vAlign w:val="top"/>
          </w:tcPr>
          <w:p w14:paraId="739F4672">
            <w:pPr>
              <w:spacing w:line="321" w:lineRule="auto"/>
              <w:rPr>
                <w:rFonts w:ascii="Arial"/>
                <w:sz w:val="21"/>
              </w:rPr>
            </w:pPr>
          </w:p>
          <w:p w14:paraId="69A65899">
            <w:pPr>
              <w:spacing w:before="59" w:line="220" w:lineRule="auto"/>
              <w:ind w:left="2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12956D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2A96F01">
            <w:pPr>
              <w:spacing w:line="322" w:lineRule="auto"/>
              <w:rPr>
                <w:rFonts w:ascii="Arial"/>
                <w:sz w:val="21"/>
              </w:rPr>
            </w:pPr>
          </w:p>
          <w:p w14:paraId="6EAB2918">
            <w:pPr>
              <w:spacing w:before="58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15" w:type="dxa"/>
            <w:vAlign w:val="top"/>
          </w:tcPr>
          <w:p w14:paraId="1E1135FA">
            <w:pPr>
              <w:spacing w:before="70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022429C">
            <w:pPr>
              <w:spacing w:before="97" w:line="281" w:lineRule="auto"/>
              <w:ind w:left="283" w:right="18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53A2F2A">
            <w:pPr>
              <w:spacing w:line="321" w:lineRule="auto"/>
              <w:rPr>
                <w:rFonts w:ascii="Arial"/>
                <w:sz w:val="21"/>
              </w:rPr>
            </w:pPr>
          </w:p>
          <w:p w14:paraId="66CCDD7B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ADC9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2082601">
            <w:pPr>
              <w:spacing w:line="264" w:lineRule="auto"/>
              <w:rPr>
                <w:rFonts w:ascii="Arial"/>
                <w:sz w:val="21"/>
              </w:rPr>
            </w:pPr>
          </w:p>
          <w:p w14:paraId="7FA14C0C">
            <w:pPr>
              <w:spacing w:line="264" w:lineRule="auto"/>
              <w:rPr>
                <w:rFonts w:ascii="Arial"/>
                <w:sz w:val="21"/>
              </w:rPr>
            </w:pPr>
          </w:p>
          <w:p w14:paraId="70D788B3">
            <w:pPr>
              <w:spacing w:line="265" w:lineRule="auto"/>
              <w:rPr>
                <w:rFonts w:ascii="Arial"/>
                <w:sz w:val="21"/>
              </w:rPr>
            </w:pPr>
          </w:p>
          <w:p w14:paraId="1217E8CE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1ED3CA9">
            <w:pPr>
              <w:spacing w:line="264" w:lineRule="auto"/>
              <w:rPr>
                <w:rFonts w:ascii="Arial"/>
                <w:sz w:val="21"/>
              </w:rPr>
            </w:pPr>
          </w:p>
          <w:p w14:paraId="58A0CC29">
            <w:pPr>
              <w:spacing w:line="264" w:lineRule="auto"/>
              <w:rPr>
                <w:rFonts w:ascii="Arial"/>
                <w:sz w:val="21"/>
              </w:rPr>
            </w:pPr>
          </w:p>
          <w:p w14:paraId="325F3474">
            <w:pPr>
              <w:spacing w:line="264" w:lineRule="auto"/>
              <w:rPr>
                <w:rFonts w:ascii="Arial"/>
                <w:sz w:val="21"/>
              </w:rPr>
            </w:pPr>
          </w:p>
          <w:p w14:paraId="5F49B68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DA95217">
            <w:pPr>
              <w:spacing w:before="227" w:line="322" w:lineRule="auto"/>
              <w:ind w:left="262" w:right="106" w:hanging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提高干部、职工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工作积极性</w:t>
            </w:r>
          </w:p>
        </w:tc>
        <w:tc>
          <w:tcPr>
            <w:tcW w:w="874" w:type="dxa"/>
            <w:vAlign w:val="top"/>
          </w:tcPr>
          <w:p w14:paraId="77CD6736">
            <w:pPr>
              <w:spacing w:before="226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10454743">
            <w:pPr>
              <w:spacing w:before="96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626" w:type="dxa"/>
            <w:vAlign w:val="top"/>
          </w:tcPr>
          <w:p w14:paraId="25A182E3">
            <w:pPr>
              <w:spacing w:line="322" w:lineRule="auto"/>
              <w:rPr>
                <w:rFonts w:ascii="Arial"/>
                <w:sz w:val="21"/>
              </w:rPr>
            </w:pPr>
          </w:p>
          <w:p w14:paraId="0E3414C0">
            <w:pPr>
              <w:spacing w:before="58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C8888C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411D977">
            <w:pPr>
              <w:spacing w:line="322" w:lineRule="auto"/>
              <w:rPr>
                <w:rFonts w:ascii="Arial"/>
                <w:sz w:val="21"/>
              </w:rPr>
            </w:pPr>
          </w:p>
          <w:p w14:paraId="5BE9C8D1">
            <w:pPr>
              <w:spacing w:before="59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5" w:type="dxa"/>
            <w:vAlign w:val="top"/>
          </w:tcPr>
          <w:p w14:paraId="47A74A96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3A5F399">
            <w:pPr>
              <w:spacing w:before="97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F3A33CD">
            <w:pPr>
              <w:spacing w:before="97" w:line="221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68B90EF">
            <w:pPr>
              <w:spacing w:line="322" w:lineRule="auto"/>
              <w:rPr>
                <w:rFonts w:ascii="Arial"/>
                <w:sz w:val="21"/>
              </w:rPr>
            </w:pPr>
          </w:p>
          <w:p w14:paraId="664B61E5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B80E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C98593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AAC4D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EB291D">
            <w:pPr>
              <w:spacing w:before="227" w:line="322" w:lineRule="auto"/>
              <w:ind w:left="348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提升政府社会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服务水平</w:t>
            </w:r>
          </w:p>
        </w:tc>
        <w:tc>
          <w:tcPr>
            <w:tcW w:w="874" w:type="dxa"/>
            <w:vAlign w:val="top"/>
          </w:tcPr>
          <w:p w14:paraId="18600220">
            <w:pPr>
              <w:spacing w:before="227" w:line="323" w:lineRule="auto"/>
              <w:ind w:left="352" w:right="164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626" w:type="dxa"/>
            <w:vAlign w:val="top"/>
          </w:tcPr>
          <w:p w14:paraId="6601D3FC">
            <w:pPr>
              <w:spacing w:line="322" w:lineRule="auto"/>
              <w:rPr>
                <w:rFonts w:ascii="Arial"/>
                <w:sz w:val="21"/>
              </w:rPr>
            </w:pPr>
          </w:p>
          <w:p w14:paraId="052A9D90">
            <w:pPr>
              <w:spacing w:before="59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3F980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0F203ED">
            <w:pPr>
              <w:spacing w:line="323" w:lineRule="auto"/>
              <w:rPr>
                <w:rFonts w:ascii="Arial"/>
                <w:sz w:val="21"/>
              </w:rPr>
            </w:pPr>
          </w:p>
          <w:p w14:paraId="744EE060">
            <w:pPr>
              <w:spacing w:before="58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5" w:type="dxa"/>
            <w:vAlign w:val="top"/>
          </w:tcPr>
          <w:p w14:paraId="2CBFFE56">
            <w:pPr>
              <w:spacing w:before="71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703B06B">
            <w:pPr>
              <w:spacing w:before="97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2FF567CB">
            <w:pPr>
              <w:spacing w:before="97" w:line="221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079990E">
            <w:pPr>
              <w:spacing w:line="323" w:lineRule="auto"/>
              <w:rPr>
                <w:rFonts w:ascii="Arial"/>
                <w:sz w:val="21"/>
              </w:rPr>
            </w:pPr>
          </w:p>
          <w:p w14:paraId="6F163205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67EE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7A9BDA28">
            <w:pPr>
              <w:spacing w:before="22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10BE1044">
            <w:pPr>
              <w:spacing w:line="323" w:lineRule="auto"/>
              <w:rPr>
                <w:rFonts w:ascii="Arial"/>
                <w:sz w:val="21"/>
              </w:rPr>
            </w:pPr>
          </w:p>
          <w:p w14:paraId="4EBBC59B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940831B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群众和职工对</w:t>
            </w:r>
          </w:p>
          <w:p w14:paraId="5B5A2AD0">
            <w:pPr>
              <w:spacing w:before="9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政府工作满意</w:t>
            </w:r>
          </w:p>
          <w:p w14:paraId="432ECE2B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74" w:type="dxa"/>
            <w:vAlign w:val="top"/>
          </w:tcPr>
          <w:p w14:paraId="6F017C38">
            <w:pPr>
              <w:spacing w:line="323" w:lineRule="auto"/>
              <w:rPr>
                <w:rFonts w:ascii="Arial"/>
                <w:sz w:val="21"/>
              </w:rPr>
            </w:pPr>
          </w:p>
          <w:p w14:paraId="3786DB95">
            <w:pPr>
              <w:spacing w:before="59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626" w:type="dxa"/>
            <w:vAlign w:val="top"/>
          </w:tcPr>
          <w:p w14:paraId="2BD6C421">
            <w:pPr>
              <w:spacing w:line="323" w:lineRule="auto"/>
              <w:rPr>
                <w:rFonts w:ascii="Arial"/>
                <w:sz w:val="21"/>
              </w:rPr>
            </w:pPr>
          </w:p>
          <w:p w14:paraId="39228D64">
            <w:pPr>
              <w:spacing w:before="58" w:line="221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CF692B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05A582F">
            <w:pPr>
              <w:spacing w:line="323" w:lineRule="auto"/>
              <w:rPr>
                <w:rFonts w:ascii="Arial"/>
                <w:sz w:val="21"/>
              </w:rPr>
            </w:pPr>
          </w:p>
          <w:p w14:paraId="46C2C7E5">
            <w:pPr>
              <w:spacing w:before="59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5" w:type="dxa"/>
            <w:vAlign w:val="top"/>
          </w:tcPr>
          <w:p w14:paraId="54E3D807">
            <w:pPr>
              <w:spacing w:before="228" w:line="322" w:lineRule="auto"/>
              <w:ind w:left="283" w:right="18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EA37D3A">
            <w:pPr>
              <w:spacing w:line="323" w:lineRule="auto"/>
              <w:rPr>
                <w:rFonts w:ascii="Arial"/>
                <w:sz w:val="21"/>
              </w:rPr>
            </w:pPr>
          </w:p>
          <w:p w14:paraId="3B81F86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90FAD46">
      <w:pPr>
        <w:rPr>
          <w:rFonts w:ascii="Arial"/>
          <w:sz w:val="21"/>
        </w:rPr>
      </w:pPr>
    </w:p>
    <w:p w14:paraId="0AB98B3D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903126A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F348A99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00EB5F84">
      <w:pPr>
        <w:rPr>
          <w:rFonts w:ascii="Arial"/>
          <w:sz w:val="21"/>
        </w:rPr>
      </w:pPr>
    </w:p>
    <w:p w14:paraId="1300A0B6">
      <w:pPr>
        <w:rPr>
          <w:rFonts w:ascii="Arial"/>
          <w:sz w:val="21"/>
        </w:rPr>
      </w:pPr>
    </w:p>
    <w:p w14:paraId="3853F409">
      <w:pPr>
        <w:spacing w:line="241" w:lineRule="auto"/>
        <w:rPr>
          <w:rFonts w:ascii="Arial"/>
          <w:sz w:val="21"/>
        </w:rPr>
      </w:pPr>
    </w:p>
    <w:p w14:paraId="310454BA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119A3B9C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00DA13E5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52351C2C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045FEBFB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2D77AD3C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3844ED8B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BD09CDF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09F48A9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3684EF0B">
      <w:pPr>
        <w:spacing w:line="265" w:lineRule="auto"/>
        <w:sectPr>
          <w:footerReference r:id="rId3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4670AB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454ACFD9">
      <w:pPr>
        <w:spacing w:line="251" w:lineRule="auto"/>
        <w:rPr>
          <w:rFonts w:ascii="Arial"/>
          <w:sz w:val="21"/>
        </w:rPr>
      </w:pPr>
    </w:p>
    <w:p w14:paraId="6F63DDF4">
      <w:pPr>
        <w:spacing w:line="251" w:lineRule="auto"/>
        <w:rPr>
          <w:rFonts w:ascii="Arial"/>
          <w:sz w:val="21"/>
        </w:rPr>
      </w:pPr>
    </w:p>
    <w:p w14:paraId="39616625">
      <w:pPr>
        <w:spacing w:line="251" w:lineRule="auto"/>
        <w:rPr>
          <w:rFonts w:ascii="Arial"/>
          <w:sz w:val="21"/>
        </w:rPr>
      </w:pPr>
    </w:p>
    <w:p w14:paraId="3C4AB3E4">
      <w:pPr>
        <w:spacing w:line="251" w:lineRule="auto"/>
        <w:rPr>
          <w:rFonts w:ascii="Arial"/>
          <w:sz w:val="21"/>
        </w:rPr>
      </w:pPr>
    </w:p>
    <w:p w14:paraId="5FFE4CEE">
      <w:pPr>
        <w:spacing w:line="251" w:lineRule="auto"/>
        <w:rPr>
          <w:rFonts w:ascii="Arial"/>
          <w:sz w:val="21"/>
        </w:rPr>
      </w:pPr>
    </w:p>
    <w:p w14:paraId="00C64D37">
      <w:pPr>
        <w:spacing w:line="251" w:lineRule="auto"/>
        <w:rPr>
          <w:rFonts w:ascii="Arial"/>
          <w:sz w:val="21"/>
        </w:rPr>
      </w:pPr>
    </w:p>
    <w:p w14:paraId="1C6A551A">
      <w:pPr>
        <w:spacing w:line="251" w:lineRule="auto"/>
        <w:rPr>
          <w:rFonts w:ascii="Arial"/>
          <w:sz w:val="21"/>
        </w:rPr>
      </w:pPr>
    </w:p>
    <w:p w14:paraId="1272DA51">
      <w:pPr>
        <w:spacing w:line="251" w:lineRule="auto"/>
        <w:rPr>
          <w:rFonts w:ascii="Arial"/>
          <w:sz w:val="21"/>
        </w:rPr>
      </w:pPr>
    </w:p>
    <w:p w14:paraId="2F5B21D6">
      <w:pPr>
        <w:spacing w:line="251" w:lineRule="auto"/>
        <w:rPr>
          <w:rFonts w:ascii="Arial"/>
          <w:sz w:val="21"/>
        </w:rPr>
      </w:pPr>
    </w:p>
    <w:p w14:paraId="5105D779">
      <w:pPr>
        <w:spacing w:line="251" w:lineRule="auto"/>
        <w:rPr>
          <w:rFonts w:ascii="Arial"/>
          <w:sz w:val="21"/>
        </w:rPr>
      </w:pPr>
    </w:p>
    <w:p w14:paraId="55DA8BD9">
      <w:pPr>
        <w:spacing w:line="252" w:lineRule="auto"/>
        <w:rPr>
          <w:rFonts w:ascii="Arial"/>
          <w:sz w:val="21"/>
        </w:rPr>
      </w:pPr>
    </w:p>
    <w:p w14:paraId="3F962C38">
      <w:pPr>
        <w:spacing w:line="252" w:lineRule="auto"/>
        <w:rPr>
          <w:rFonts w:ascii="Arial"/>
          <w:sz w:val="21"/>
        </w:rPr>
      </w:pPr>
    </w:p>
    <w:p w14:paraId="6C569038">
      <w:pPr>
        <w:spacing w:line="252" w:lineRule="auto"/>
        <w:rPr>
          <w:rFonts w:ascii="Arial"/>
          <w:sz w:val="21"/>
        </w:rPr>
      </w:pPr>
    </w:p>
    <w:p w14:paraId="0239447A">
      <w:pPr>
        <w:spacing w:line="252" w:lineRule="auto"/>
        <w:rPr>
          <w:rFonts w:ascii="Arial"/>
          <w:sz w:val="21"/>
        </w:rPr>
      </w:pPr>
    </w:p>
    <w:p w14:paraId="18E8BE6F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托克逊县人民政府办公室</w:t>
      </w:r>
    </w:p>
    <w:p w14:paraId="31FE3654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5A32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FE78C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A42B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DE5C1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20D5F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838C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67E09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D05A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E84F0">
    <w:pPr>
      <w:spacing w:before="1" w:line="235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80A6F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A7D6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1A21B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23E9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915C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D8313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53A13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DC4C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9490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BF191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03298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C3C96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0BB3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50DED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FA02A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F8F3E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DA01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2B97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FF9B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83632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theme" Target="theme/theme1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3715</Words>
  <Characters>5055</Characters>
  <TotalTime>2</TotalTime>
  <ScaleCrop>false</ScaleCrop>
  <LinksUpToDate>false</LinksUpToDate>
  <CharactersWithSpaces>5575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2024-01-16T17:34:00Z</dcterms:created>
  <dc:creator>森</dc:creator>
  <cp:lastModifiedBy>淡与漠</cp:lastModifiedBy>
  <dcterms:modified xsi:type="dcterms:W3CDTF">2025-07-11T08:59:08Z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2025-07-10T16:41:44Z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74F10C10788A47BFA56C04421DF13F7F_12</vt:lpwstr>
  </property>
</Properties>
</file>