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托克逊县夏镇人民政府</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w:t>
      </w:r>
      <w:r>
        <w:rPr>
          <w:rFonts w:hint="eastAsia" w:ascii="仿宋" w:hAnsi="仿宋" w:eastAsia="仿宋"/>
          <w:color w:val="000000"/>
          <w:sz w:val="28"/>
          <w:szCs w:val="28"/>
          <w:lang w:eastAsia="zh-CN"/>
        </w:rPr>
        <w:t>托克逊县夏镇人民政府</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w:t>
      </w:r>
      <w:r>
        <w:rPr>
          <w:rFonts w:hint="eastAsia" w:ascii="仿宋" w:hAnsi="仿宋" w:eastAsia="仿宋"/>
          <w:color w:val="000000"/>
          <w:sz w:val="28"/>
          <w:szCs w:val="28"/>
          <w:lang w:eastAsia="zh-CN"/>
        </w:rPr>
        <w:t>托克逊县夏镇人民政府</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w:t>
      </w:r>
      <w:r>
        <w:rPr>
          <w:rFonts w:hint="eastAsia" w:ascii="仿宋" w:hAnsi="仿宋" w:eastAsia="仿宋"/>
          <w:color w:val="000000"/>
          <w:sz w:val="28"/>
          <w:szCs w:val="28"/>
          <w:lang w:eastAsia="zh-CN"/>
        </w:rPr>
        <w:t>托克逊县夏镇人民政府</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w:t>
      </w:r>
      <w:r>
        <w:rPr>
          <w:rFonts w:hint="eastAsia" w:ascii="仿宋" w:hAnsi="仿宋" w:eastAsia="仿宋"/>
          <w:color w:val="000000"/>
          <w:sz w:val="28"/>
          <w:szCs w:val="28"/>
          <w:lang w:eastAsia="zh-CN"/>
        </w:rPr>
        <w:t>托克逊县夏镇人民政府</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w:t>
      </w:r>
      <w:r>
        <w:rPr>
          <w:rFonts w:hint="eastAsia" w:ascii="仿宋" w:hAnsi="仿宋" w:eastAsia="仿宋"/>
          <w:color w:val="000000"/>
          <w:sz w:val="28"/>
          <w:szCs w:val="28"/>
          <w:lang w:eastAsia="zh-CN"/>
        </w:rPr>
        <w:t>托克逊县夏镇人民政府</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w:t>
      </w:r>
      <w:r>
        <w:rPr>
          <w:rFonts w:hint="eastAsia" w:ascii="仿宋" w:hAnsi="仿宋" w:eastAsia="仿宋"/>
          <w:color w:val="000000"/>
          <w:sz w:val="28"/>
          <w:szCs w:val="28"/>
          <w:lang w:eastAsia="zh-CN"/>
        </w:rPr>
        <w:t>托克逊县夏镇人民政府</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w:t>
      </w:r>
      <w:r>
        <w:rPr>
          <w:rFonts w:hint="eastAsia" w:ascii="仿宋" w:hAnsi="仿宋" w:eastAsia="仿宋"/>
          <w:color w:val="000000"/>
          <w:sz w:val="28"/>
          <w:szCs w:val="28"/>
          <w:lang w:eastAsia="zh-CN"/>
        </w:rPr>
        <w:t>托克逊县夏镇人民政府</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w:t>
      </w:r>
      <w:r>
        <w:rPr>
          <w:rFonts w:hint="eastAsia" w:ascii="仿宋" w:hAnsi="仿宋" w:eastAsia="仿宋"/>
          <w:color w:val="000000"/>
          <w:sz w:val="28"/>
          <w:szCs w:val="28"/>
          <w:lang w:eastAsia="zh-CN"/>
        </w:rPr>
        <w:t>托克逊县夏镇人民政府</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w:t>
      </w:r>
      <w:r>
        <w:rPr>
          <w:rFonts w:hint="eastAsia" w:ascii="仿宋" w:hAnsi="仿宋" w:eastAsia="仿宋"/>
          <w:color w:val="000000"/>
          <w:sz w:val="28"/>
          <w:szCs w:val="28"/>
          <w:lang w:eastAsia="zh-CN"/>
        </w:rPr>
        <w:t>托克逊县夏镇人民政府</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w:t>
      </w:r>
      <w:r>
        <w:rPr>
          <w:rFonts w:hint="eastAsia" w:ascii="仿宋" w:hAnsi="仿宋" w:eastAsia="仿宋"/>
          <w:color w:val="000000"/>
          <w:sz w:val="28"/>
          <w:szCs w:val="28"/>
          <w:lang w:eastAsia="zh-CN"/>
        </w:rPr>
        <w:t>托克逊县夏镇人民政府</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w:t>
      </w:r>
      <w:r>
        <w:rPr>
          <w:rFonts w:hint="eastAsia" w:ascii="仿宋" w:hAnsi="仿宋" w:eastAsia="仿宋"/>
          <w:color w:val="000000"/>
          <w:sz w:val="28"/>
          <w:szCs w:val="28"/>
          <w:lang w:eastAsia="zh-CN"/>
        </w:rPr>
        <w:t>托克逊县夏镇人民政府</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r>
        <w:rPr>
          <w:rFonts w:hint="eastAsia" w:ascii="黑体" w:eastAsia="黑体"/>
          <w:sz w:val="30"/>
          <w:szCs w:val="30"/>
          <w:lang w:eastAsia="zh-CN"/>
        </w:rPr>
        <w:t>托克逊县夏镇人民政府</w:t>
      </w:r>
      <w:r>
        <w:rPr>
          <w:rFonts w:hint="eastAsia" w:ascii="黑体" w:eastAsia="黑体"/>
          <w:sz w:val="30"/>
          <w:szCs w:val="30"/>
        </w:rPr>
        <w:t>单位概况</w:t>
      </w:r>
    </w:p>
    <w:p w14:paraId="727001CC">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74060CE3">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制定和组织实施经济、科技和社会发展计划，制定资源开发技术改造和产业结构调整方案，组织指导好各业生产，搞好商品流通，协调好本乡与外地区的经济交流与合作，抓好招商引资，人才引进项目开发，不断培育市场体系，组织经济运行，促进经济发展。</w:t>
      </w:r>
    </w:p>
    <w:p w14:paraId="33A8A4EC">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制定并组织实施村镇建设规划，部署重点工程建设，地方道路建设及公共设施，水利设施的管理，负责土地、林木、水等自然资源和生态环境的保护，做好护林防火工作。</w:t>
      </w:r>
    </w:p>
    <w:p w14:paraId="3FAA5275">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负责本行政区域内的民政、计划生育、文化教育、卫生、体育等社会公益事业的综合性工作，维护一切经济单位和个人的正当经济权益，取缔非法经济活动，调解和处理民事纠纷，打击刑事犯罪维护社会稳定。</w:t>
      </w:r>
    </w:p>
    <w:p w14:paraId="5EA4C0D7">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按计划组织本级财政收入和地方税的征收，完成国家财政计划，不断培植税源，管好财政资金，增强财政实力。</w:t>
      </w:r>
    </w:p>
    <w:p w14:paraId="668205EB">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抓好精神文明建设，丰富群众文化生活，提倡移风易俗，反对封建迷信，破除陈规陋习，树立社会主义新风尚。</w:t>
      </w:r>
    </w:p>
    <w:p w14:paraId="5F456E52">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完成上级政府交办的其它事项。</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机构设置及人员情况</w:t>
      </w:r>
    </w:p>
    <w:p w14:paraId="0FA05B6F">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托克逊县夏镇人民政府无下属预算单位，下设5个科室，分别是：党政办公室、党建办公室、经济发展办公室、社会事务办公室、社会管理综合治理办公室。</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托克逊县夏镇人民政府编制数217，实有人数250人，其中：在职204人，减少2人；退休46人，增加2人；离休0人，增加0人。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托克逊县夏镇人民政府</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6,272.26</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4,199.28</w:t>
            </w:r>
          </w:p>
        </w:tc>
      </w:tr>
      <w:tr w14:paraId="07DAC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64EDE2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39DB7DC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6,272.21</w:t>
            </w:r>
          </w:p>
        </w:tc>
        <w:tc>
          <w:tcPr>
            <w:tcW w:w="3600" w:type="dxa"/>
            <w:shd w:val="clear" w:color="auto" w:fill="auto"/>
            <w:vAlign w:val="center"/>
          </w:tcPr>
          <w:p w14:paraId="56E0CB4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50811A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3604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C8E131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4B1579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6,267.91</w:t>
            </w:r>
          </w:p>
        </w:tc>
        <w:tc>
          <w:tcPr>
            <w:tcW w:w="3600" w:type="dxa"/>
            <w:shd w:val="clear" w:color="auto" w:fill="auto"/>
            <w:vAlign w:val="center"/>
          </w:tcPr>
          <w:p w14:paraId="3D10D88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2D42E2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5A55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E1B6FD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741DF5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4.30</w:t>
            </w:r>
          </w:p>
        </w:tc>
        <w:tc>
          <w:tcPr>
            <w:tcW w:w="3600" w:type="dxa"/>
            <w:shd w:val="clear" w:color="auto" w:fill="auto"/>
            <w:vAlign w:val="center"/>
          </w:tcPr>
          <w:p w14:paraId="4E76C25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06CF7D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2C68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4FF0DD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2.基金预算拨款</w:t>
            </w:r>
          </w:p>
        </w:tc>
        <w:tc>
          <w:tcPr>
            <w:tcW w:w="1150" w:type="dxa"/>
            <w:shd w:val="clear" w:color="auto" w:fill="auto"/>
            <w:vAlign w:val="center"/>
          </w:tcPr>
          <w:p w14:paraId="77AEC7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709994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314127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47E8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E3E9E2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310E87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60A76E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722175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4596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728BE8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468F10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C4D8B0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7909AA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8.40</w:t>
            </w:r>
          </w:p>
        </w:tc>
      </w:tr>
      <w:tr w14:paraId="3F656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B0C0E4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0F5FA0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0.05</w:t>
            </w:r>
          </w:p>
        </w:tc>
        <w:tc>
          <w:tcPr>
            <w:tcW w:w="3600" w:type="dxa"/>
            <w:shd w:val="clear" w:color="auto" w:fill="auto"/>
            <w:vAlign w:val="center"/>
          </w:tcPr>
          <w:p w14:paraId="40260C3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6D566A6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497.33</w:t>
            </w:r>
          </w:p>
        </w:tc>
      </w:tr>
      <w:tr w14:paraId="5AA01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5CD5D2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569FAB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F733BD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3451E1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FB09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B56DA3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6F30E7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0.05</w:t>
            </w:r>
          </w:p>
        </w:tc>
        <w:tc>
          <w:tcPr>
            <w:tcW w:w="3600" w:type="dxa"/>
            <w:shd w:val="clear" w:color="auto" w:fill="auto"/>
            <w:vAlign w:val="center"/>
          </w:tcPr>
          <w:p w14:paraId="7D9A0A3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183EBC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203.26</w:t>
            </w:r>
          </w:p>
        </w:tc>
      </w:tr>
      <w:tr w14:paraId="28344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985233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050149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25576E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4EF14D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CE16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55FDD8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635A66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F89FB4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2B1DFF7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1,000.18</w:t>
            </w:r>
          </w:p>
        </w:tc>
      </w:tr>
      <w:tr w14:paraId="1AB57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429CAE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6F828E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D4DEB5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763173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30.46</w:t>
            </w:r>
          </w:p>
        </w:tc>
      </w:tr>
      <w:tr w14:paraId="7A9A5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07F477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176C50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2450A5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5E020E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AD30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8674A9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499D8CD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24B4B4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2445504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4362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710885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6A23B7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49B93D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0716EB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237B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1AC945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2C14896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60B3E9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75F01C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A982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864AEE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1B3AD1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33.96</w:t>
            </w:r>
          </w:p>
        </w:tc>
        <w:tc>
          <w:tcPr>
            <w:tcW w:w="3600" w:type="dxa"/>
            <w:shd w:val="clear" w:color="auto" w:fill="auto"/>
            <w:vAlign w:val="center"/>
          </w:tcPr>
          <w:p w14:paraId="0BA2FC8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745DB5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CA64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4E8550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76DFC2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33.96</w:t>
            </w:r>
          </w:p>
        </w:tc>
        <w:tc>
          <w:tcPr>
            <w:tcW w:w="3600" w:type="dxa"/>
            <w:shd w:val="clear" w:color="auto" w:fill="auto"/>
            <w:vAlign w:val="center"/>
          </w:tcPr>
          <w:p w14:paraId="116E0A3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1326D8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BBF1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55A114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21852D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33.96</w:t>
            </w:r>
          </w:p>
        </w:tc>
        <w:tc>
          <w:tcPr>
            <w:tcW w:w="3600" w:type="dxa"/>
            <w:shd w:val="clear" w:color="auto" w:fill="auto"/>
            <w:vAlign w:val="center"/>
          </w:tcPr>
          <w:p w14:paraId="2C73C7F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1DFA75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367.26</w:t>
            </w:r>
          </w:p>
        </w:tc>
      </w:tr>
      <w:tr w14:paraId="5DF22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6E7DA9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基金预算拨款</w:t>
            </w:r>
          </w:p>
        </w:tc>
        <w:tc>
          <w:tcPr>
            <w:tcW w:w="1150" w:type="dxa"/>
            <w:shd w:val="clear" w:color="auto" w:fill="auto"/>
            <w:vAlign w:val="center"/>
          </w:tcPr>
          <w:p w14:paraId="427BD7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5B2BFD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616939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8E6B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B316E3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73A61B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890B52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08CB5A9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0.05</w:t>
            </w:r>
          </w:p>
        </w:tc>
      </w:tr>
      <w:tr w14:paraId="0D787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2D604C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7CA54E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7BC8A3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20B7E2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A39C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9E5D3E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6012D6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540EA2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609BDA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9D72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D776AE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0421D0F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4F241C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0DE0EF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40B0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50C0C5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323079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99A588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110DEB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A748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3B2264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3AE18C9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6263C9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61F3BD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A3CD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1BD4CA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4CAE8A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A12BA7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0D0760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1658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D02EFD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1F9CF17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B8B918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03A2DE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33C3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8563F0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4D12DB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6,306.22</w:t>
            </w:r>
          </w:p>
        </w:tc>
        <w:tc>
          <w:tcPr>
            <w:tcW w:w="3600" w:type="dxa"/>
            <w:shd w:val="clear" w:color="auto" w:fill="auto"/>
            <w:vAlign w:val="center"/>
          </w:tcPr>
          <w:p w14:paraId="7C0953A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0BE146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6,306.22</w:t>
            </w:r>
          </w:p>
        </w:tc>
      </w:tr>
    </w:tbl>
    <w:p w14:paraId="79E98F7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托克逊县夏镇人民政府</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一般公共服务支出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4,199.28</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4,199.28</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4,199.28</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46D8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3B6206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0DA9E8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2B0EF3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B25219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政府办公厅（室）及相关机构事务</w:t>
            </w:r>
          </w:p>
        </w:tc>
        <w:tc>
          <w:tcPr>
            <w:tcW w:w="1070" w:type="dxa"/>
            <w:shd w:val="clear" w:color="auto" w:fill="auto"/>
            <w:vAlign w:val="center"/>
          </w:tcPr>
          <w:p w14:paraId="574F7A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3,789.28</w:t>
            </w:r>
          </w:p>
        </w:tc>
        <w:tc>
          <w:tcPr>
            <w:tcW w:w="1128" w:type="dxa"/>
            <w:shd w:val="clear" w:color="auto" w:fill="auto"/>
            <w:vAlign w:val="center"/>
          </w:tcPr>
          <w:p w14:paraId="10D034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3,789.28</w:t>
            </w:r>
          </w:p>
        </w:tc>
        <w:tc>
          <w:tcPr>
            <w:tcW w:w="1082" w:type="dxa"/>
            <w:shd w:val="clear" w:color="auto" w:fill="auto"/>
            <w:vAlign w:val="center"/>
          </w:tcPr>
          <w:p w14:paraId="257951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3,789.28</w:t>
            </w:r>
          </w:p>
        </w:tc>
        <w:tc>
          <w:tcPr>
            <w:tcW w:w="1082" w:type="dxa"/>
            <w:shd w:val="clear" w:color="auto" w:fill="auto"/>
            <w:vAlign w:val="center"/>
          </w:tcPr>
          <w:p w14:paraId="69464C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A79D1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61A5B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E5D55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139A6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27486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B218E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4A801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2C0FB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3488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37EC8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6E56AE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22E226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754E2BC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行政运行</w:t>
            </w:r>
          </w:p>
        </w:tc>
        <w:tc>
          <w:tcPr>
            <w:tcW w:w="1070" w:type="dxa"/>
            <w:shd w:val="clear" w:color="auto" w:fill="auto"/>
            <w:vAlign w:val="center"/>
          </w:tcPr>
          <w:p w14:paraId="162880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3,729.28</w:t>
            </w:r>
          </w:p>
        </w:tc>
        <w:tc>
          <w:tcPr>
            <w:tcW w:w="1128" w:type="dxa"/>
            <w:shd w:val="clear" w:color="auto" w:fill="auto"/>
            <w:vAlign w:val="center"/>
          </w:tcPr>
          <w:p w14:paraId="63B165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3,729.28</w:t>
            </w:r>
          </w:p>
        </w:tc>
        <w:tc>
          <w:tcPr>
            <w:tcW w:w="1082" w:type="dxa"/>
            <w:shd w:val="clear" w:color="auto" w:fill="auto"/>
            <w:vAlign w:val="center"/>
          </w:tcPr>
          <w:p w14:paraId="4B30C6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3,729.28</w:t>
            </w:r>
          </w:p>
        </w:tc>
        <w:tc>
          <w:tcPr>
            <w:tcW w:w="1082" w:type="dxa"/>
            <w:shd w:val="clear" w:color="auto" w:fill="auto"/>
            <w:vAlign w:val="center"/>
          </w:tcPr>
          <w:p w14:paraId="5A7F53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51F6A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4FE04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3D150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F4FEA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F60C1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CFB05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D6497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E32F9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87D7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975D3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5F6AE0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773B6A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6C4E77C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其他政府办公厅（室）及相关机构事务支出</w:t>
            </w:r>
          </w:p>
        </w:tc>
        <w:tc>
          <w:tcPr>
            <w:tcW w:w="1070" w:type="dxa"/>
            <w:shd w:val="clear" w:color="auto" w:fill="auto"/>
            <w:vAlign w:val="center"/>
          </w:tcPr>
          <w:p w14:paraId="28454B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60.00</w:t>
            </w:r>
          </w:p>
        </w:tc>
        <w:tc>
          <w:tcPr>
            <w:tcW w:w="1128" w:type="dxa"/>
            <w:shd w:val="clear" w:color="auto" w:fill="auto"/>
            <w:vAlign w:val="center"/>
          </w:tcPr>
          <w:p w14:paraId="39474F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60.00</w:t>
            </w:r>
          </w:p>
        </w:tc>
        <w:tc>
          <w:tcPr>
            <w:tcW w:w="1082" w:type="dxa"/>
            <w:shd w:val="clear" w:color="auto" w:fill="auto"/>
            <w:vAlign w:val="center"/>
          </w:tcPr>
          <w:p w14:paraId="748D5C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60.00</w:t>
            </w:r>
          </w:p>
        </w:tc>
        <w:tc>
          <w:tcPr>
            <w:tcW w:w="1082" w:type="dxa"/>
            <w:shd w:val="clear" w:color="auto" w:fill="auto"/>
            <w:vAlign w:val="center"/>
          </w:tcPr>
          <w:p w14:paraId="7C168E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6D697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8425B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F322D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657B1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65B0E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B5B34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136C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F736D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FF6C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5149C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1E8AB9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w:t>
            </w:r>
          </w:p>
        </w:tc>
        <w:tc>
          <w:tcPr>
            <w:tcW w:w="247" w:type="dxa"/>
            <w:shd w:val="clear" w:color="auto" w:fill="auto"/>
            <w:vAlign w:val="center"/>
          </w:tcPr>
          <w:p w14:paraId="4C7937F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61AA08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组织事务</w:t>
            </w:r>
          </w:p>
        </w:tc>
        <w:tc>
          <w:tcPr>
            <w:tcW w:w="1070" w:type="dxa"/>
            <w:shd w:val="clear" w:color="auto" w:fill="auto"/>
            <w:vAlign w:val="center"/>
          </w:tcPr>
          <w:p w14:paraId="686377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410.00</w:t>
            </w:r>
          </w:p>
        </w:tc>
        <w:tc>
          <w:tcPr>
            <w:tcW w:w="1128" w:type="dxa"/>
            <w:shd w:val="clear" w:color="auto" w:fill="auto"/>
            <w:vAlign w:val="center"/>
          </w:tcPr>
          <w:p w14:paraId="714BAC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410.00</w:t>
            </w:r>
          </w:p>
        </w:tc>
        <w:tc>
          <w:tcPr>
            <w:tcW w:w="1082" w:type="dxa"/>
            <w:shd w:val="clear" w:color="auto" w:fill="auto"/>
            <w:vAlign w:val="center"/>
          </w:tcPr>
          <w:p w14:paraId="5F6DD8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410.00</w:t>
            </w:r>
          </w:p>
        </w:tc>
        <w:tc>
          <w:tcPr>
            <w:tcW w:w="1082" w:type="dxa"/>
            <w:shd w:val="clear" w:color="auto" w:fill="auto"/>
            <w:vAlign w:val="center"/>
          </w:tcPr>
          <w:p w14:paraId="4C11E8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59586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87062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FB803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CE39B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84CD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C07C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79B93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1CC70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E9BE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42A018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7537777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w:t>
            </w:r>
          </w:p>
        </w:tc>
        <w:tc>
          <w:tcPr>
            <w:tcW w:w="247" w:type="dxa"/>
            <w:shd w:val="clear" w:color="auto" w:fill="auto"/>
            <w:vAlign w:val="center"/>
          </w:tcPr>
          <w:p w14:paraId="4AB49A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7F0EAE0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其他组织事务支出</w:t>
            </w:r>
          </w:p>
        </w:tc>
        <w:tc>
          <w:tcPr>
            <w:tcW w:w="1070" w:type="dxa"/>
            <w:shd w:val="clear" w:color="auto" w:fill="auto"/>
            <w:vAlign w:val="center"/>
          </w:tcPr>
          <w:p w14:paraId="6F293B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410.00</w:t>
            </w:r>
          </w:p>
        </w:tc>
        <w:tc>
          <w:tcPr>
            <w:tcW w:w="1128" w:type="dxa"/>
            <w:shd w:val="clear" w:color="auto" w:fill="auto"/>
            <w:vAlign w:val="center"/>
          </w:tcPr>
          <w:p w14:paraId="510DB4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410.00</w:t>
            </w:r>
          </w:p>
        </w:tc>
        <w:tc>
          <w:tcPr>
            <w:tcW w:w="1082" w:type="dxa"/>
            <w:shd w:val="clear" w:color="auto" w:fill="auto"/>
            <w:vAlign w:val="center"/>
          </w:tcPr>
          <w:p w14:paraId="5C1EAB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410.00</w:t>
            </w:r>
          </w:p>
        </w:tc>
        <w:tc>
          <w:tcPr>
            <w:tcW w:w="1082" w:type="dxa"/>
            <w:shd w:val="clear" w:color="auto" w:fill="auto"/>
            <w:vAlign w:val="center"/>
          </w:tcPr>
          <w:p w14:paraId="0070EC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90596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CEFA7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4FFEA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8B3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DCBA1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78409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B5817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7FD00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24F6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AF15EF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207</w:t>
            </w:r>
          </w:p>
        </w:tc>
        <w:tc>
          <w:tcPr>
            <w:tcW w:w="256" w:type="dxa"/>
            <w:shd w:val="clear" w:color="auto" w:fill="auto"/>
            <w:vAlign w:val="center"/>
          </w:tcPr>
          <w:p w14:paraId="2DAF04F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D2442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F03CB0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文化旅游体育与传媒支出</w:t>
            </w:r>
          </w:p>
        </w:tc>
        <w:tc>
          <w:tcPr>
            <w:tcW w:w="1070" w:type="dxa"/>
            <w:shd w:val="clear" w:color="auto" w:fill="auto"/>
            <w:vAlign w:val="center"/>
          </w:tcPr>
          <w:p w14:paraId="5287D3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8.40</w:t>
            </w:r>
          </w:p>
        </w:tc>
        <w:tc>
          <w:tcPr>
            <w:tcW w:w="1128" w:type="dxa"/>
            <w:shd w:val="clear" w:color="auto" w:fill="auto"/>
            <w:vAlign w:val="center"/>
          </w:tcPr>
          <w:p w14:paraId="5252E3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8.40</w:t>
            </w:r>
          </w:p>
        </w:tc>
        <w:tc>
          <w:tcPr>
            <w:tcW w:w="1082" w:type="dxa"/>
            <w:shd w:val="clear" w:color="auto" w:fill="auto"/>
            <w:vAlign w:val="center"/>
          </w:tcPr>
          <w:p w14:paraId="4BDC0C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4.10</w:t>
            </w:r>
          </w:p>
        </w:tc>
        <w:tc>
          <w:tcPr>
            <w:tcW w:w="1082" w:type="dxa"/>
            <w:shd w:val="clear" w:color="auto" w:fill="auto"/>
            <w:vAlign w:val="center"/>
          </w:tcPr>
          <w:p w14:paraId="103D02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4.30</w:t>
            </w:r>
          </w:p>
        </w:tc>
        <w:tc>
          <w:tcPr>
            <w:tcW w:w="328" w:type="dxa"/>
            <w:vAlign w:val="center"/>
          </w:tcPr>
          <w:p w14:paraId="4A6D9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5E1D7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AEA63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AD583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85031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CBFE2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FDC49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389DB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F9AD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22760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207</w:t>
            </w:r>
          </w:p>
        </w:tc>
        <w:tc>
          <w:tcPr>
            <w:tcW w:w="256" w:type="dxa"/>
            <w:shd w:val="clear" w:color="auto" w:fill="auto"/>
            <w:vAlign w:val="center"/>
          </w:tcPr>
          <w:p w14:paraId="4ADF85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7A8FF6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B4FA37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文化和旅游</w:t>
            </w:r>
          </w:p>
        </w:tc>
        <w:tc>
          <w:tcPr>
            <w:tcW w:w="1070" w:type="dxa"/>
            <w:shd w:val="clear" w:color="auto" w:fill="auto"/>
            <w:vAlign w:val="center"/>
          </w:tcPr>
          <w:p w14:paraId="0B8D57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4.60</w:t>
            </w:r>
          </w:p>
        </w:tc>
        <w:tc>
          <w:tcPr>
            <w:tcW w:w="1128" w:type="dxa"/>
            <w:shd w:val="clear" w:color="auto" w:fill="auto"/>
            <w:vAlign w:val="center"/>
          </w:tcPr>
          <w:p w14:paraId="3132D4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4.60</w:t>
            </w:r>
          </w:p>
        </w:tc>
        <w:tc>
          <w:tcPr>
            <w:tcW w:w="1082" w:type="dxa"/>
            <w:shd w:val="clear" w:color="auto" w:fill="auto"/>
            <w:vAlign w:val="center"/>
          </w:tcPr>
          <w:p w14:paraId="078E61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0.30</w:t>
            </w:r>
          </w:p>
        </w:tc>
        <w:tc>
          <w:tcPr>
            <w:tcW w:w="1082" w:type="dxa"/>
            <w:shd w:val="clear" w:color="auto" w:fill="auto"/>
            <w:vAlign w:val="center"/>
          </w:tcPr>
          <w:p w14:paraId="3E4686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4.30</w:t>
            </w:r>
          </w:p>
        </w:tc>
        <w:tc>
          <w:tcPr>
            <w:tcW w:w="328" w:type="dxa"/>
            <w:vAlign w:val="center"/>
          </w:tcPr>
          <w:p w14:paraId="673C01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29E6B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6978E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BF8A4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50B4F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3ADA4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3FF81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7C2AF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278A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A0DBE7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207</w:t>
            </w:r>
          </w:p>
        </w:tc>
        <w:tc>
          <w:tcPr>
            <w:tcW w:w="256" w:type="dxa"/>
            <w:shd w:val="clear" w:color="auto" w:fill="auto"/>
            <w:vAlign w:val="center"/>
          </w:tcPr>
          <w:p w14:paraId="76B2A9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559CA7E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406077A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其他文化和旅游支出</w:t>
            </w:r>
          </w:p>
        </w:tc>
        <w:tc>
          <w:tcPr>
            <w:tcW w:w="1070" w:type="dxa"/>
            <w:shd w:val="clear" w:color="auto" w:fill="auto"/>
            <w:vAlign w:val="center"/>
          </w:tcPr>
          <w:p w14:paraId="3FAB00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4.60</w:t>
            </w:r>
          </w:p>
        </w:tc>
        <w:tc>
          <w:tcPr>
            <w:tcW w:w="1128" w:type="dxa"/>
            <w:shd w:val="clear" w:color="auto" w:fill="auto"/>
            <w:vAlign w:val="center"/>
          </w:tcPr>
          <w:p w14:paraId="370D91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4.60</w:t>
            </w:r>
          </w:p>
        </w:tc>
        <w:tc>
          <w:tcPr>
            <w:tcW w:w="1082" w:type="dxa"/>
            <w:shd w:val="clear" w:color="auto" w:fill="auto"/>
            <w:vAlign w:val="center"/>
          </w:tcPr>
          <w:p w14:paraId="650498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0.30</w:t>
            </w:r>
          </w:p>
        </w:tc>
        <w:tc>
          <w:tcPr>
            <w:tcW w:w="1082" w:type="dxa"/>
            <w:shd w:val="clear" w:color="auto" w:fill="auto"/>
            <w:vAlign w:val="center"/>
          </w:tcPr>
          <w:p w14:paraId="130BC8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4.30</w:t>
            </w:r>
          </w:p>
        </w:tc>
        <w:tc>
          <w:tcPr>
            <w:tcW w:w="328" w:type="dxa"/>
            <w:vAlign w:val="center"/>
          </w:tcPr>
          <w:p w14:paraId="0797F7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9A275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EE6F9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21435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83CB4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91402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1D41E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502AF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4AC5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67B9BE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207</w:t>
            </w:r>
          </w:p>
        </w:tc>
        <w:tc>
          <w:tcPr>
            <w:tcW w:w="256" w:type="dxa"/>
            <w:shd w:val="clear" w:color="auto" w:fill="auto"/>
            <w:vAlign w:val="center"/>
          </w:tcPr>
          <w:p w14:paraId="787681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7" w:type="dxa"/>
            <w:shd w:val="clear" w:color="auto" w:fill="auto"/>
            <w:vAlign w:val="center"/>
          </w:tcPr>
          <w:p w14:paraId="77B7BE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ECE9D8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其他文化旅游体育与传媒支出</w:t>
            </w:r>
          </w:p>
        </w:tc>
        <w:tc>
          <w:tcPr>
            <w:tcW w:w="1070" w:type="dxa"/>
            <w:shd w:val="clear" w:color="auto" w:fill="auto"/>
            <w:vAlign w:val="center"/>
          </w:tcPr>
          <w:p w14:paraId="44AE11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3.80</w:t>
            </w:r>
          </w:p>
        </w:tc>
        <w:tc>
          <w:tcPr>
            <w:tcW w:w="1128" w:type="dxa"/>
            <w:shd w:val="clear" w:color="auto" w:fill="auto"/>
            <w:vAlign w:val="center"/>
          </w:tcPr>
          <w:p w14:paraId="0E86AD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3.80</w:t>
            </w:r>
          </w:p>
        </w:tc>
        <w:tc>
          <w:tcPr>
            <w:tcW w:w="1082" w:type="dxa"/>
            <w:shd w:val="clear" w:color="auto" w:fill="auto"/>
            <w:vAlign w:val="center"/>
          </w:tcPr>
          <w:p w14:paraId="063395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3.80</w:t>
            </w:r>
          </w:p>
        </w:tc>
        <w:tc>
          <w:tcPr>
            <w:tcW w:w="1082" w:type="dxa"/>
            <w:shd w:val="clear" w:color="auto" w:fill="auto"/>
            <w:vAlign w:val="center"/>
          </w:tcPr>
          <w:p w14:paraId="410AA9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51F93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64EAA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18CC5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6FF59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F0B3B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92A72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AB72E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AF192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BDDE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ABFAE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207</w:t>
            </w:r>
          </w:p>
        </w:tc>
        <w:tc>
          <w:tcPr>
            <w:tcW w:w="256" w:type="dxa"/>
            <w:shd w:val="clear" w:color="auto" w:fill="auto"/>
            <w:vAlign w:val="center"/>
          </w:tcPr>
          <w:p w14:paraId="378829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7" w:type="dxa"/>
            <w:shd w:val="clear" w:color="auto" w:fill="auto"/>
            <w:vAlign w:val="center"/>
          </w:tcPr>
          <w:p w14:paraId="568CED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0101A82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其他文化旅游体育与传媒支出</w:t>
            </w:r>
          </w:p>
        </w:tc>
        <w:tc>
          <w:tcPr>
            <w:tcW w:w="1070" w:type="dxa"/>
            <w:shd w:val="clear" w:color="auto" w:fill="auto"/>
            <w:vAlign w:val="center"/>
          </w:tcPr>
          <w:p w14:paraId="338D42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3.80</w:t>
            </w:r>
          </w:p>
        </w:tc>
        <w:tc>
          <w:tcPr>
            <w:tcW w:w="1128" w:type="dxa"/>
            <w:shd w:val="clear" w:color="auto" w:fill="auto"/>
            <w:vAlign w:val="center"/>
          </w:tcPr>
          <w:p w14:paraId="067838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3.80</w:t>
            </w:r>
          </w:p>
        </w:tc>
        <w:tc>
          <w:tcPr>
            <w:tcW w:w="1082" w:type="dxa"/>
            <w:shd w:val="clear" w:color="auto" w:fill="auto"/>
            <w:vAlign w:val="center"/>
          </w:tcPr>
          <w:p w14:paraId="683469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3.80</w:t>
            </w:r>
          </w:p>
        </w:tc>
        <w:tc>
          <w:tcPr>
            <w:tcW w:w="1082" w:type="dxa"/>
            <w:shd w:val="clear" w:color="auto" w:fill="auto"/>
            <w:vAlign w:val="center"/>
          </w:tcPr>
          <w:p w14:paraId="47F594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E35F9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342C6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9A8BA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5517B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AE756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6BB10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3961D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F4AE2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1D7C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14FB4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479FC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1A9CBEE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DA1954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4DB30F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497.33</w:t>
            </w:r>
          </w:p>
        </w:tc>
        <w:tc>
          <w:tcPr>
            <w:tcW w:w="1128" w:type="dxa"/>
            <w:shd w:val="clear" w:color="auto" w:fill="auto"/>
            <w:vAlign w:val="center"/>
          </w:tcPr>
          <w:p w14:paraId="79A770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493.83</w:t>
            </w:r>
          </w:p>
        </w:tc>
        <w:tc>
          <w:tcPr>
            <w:tcW w:w="1082" w:type="dxa"/>
            <w:shd w:val="clear" w:color="auto" w:fill="auto"/>
            <w:vAlign w:val="center"/>
          </w:tcPr>
          <w:p w14:paraId="58D71C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493.83</w:t>
            </w:r>
          </w:p>
        </w:tc>
        <w:tc>
          <w:tcPr>
            <w:tcW w:w="1082" w:type="dxa"/>
            <w:shd w:val="clear" w:color="auto" w:fill="auto"/>
            <w:vAlign w:val="center"/>
          </w:tcPr>
          <w:p w14:paraId="788CD3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7FE3C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BAD72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1F10B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C8C95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42884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ADF01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F9B29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3.50</w:t>
            </w:r>
          </w:p>
        </w:tc>
        <w:tc>
          <w:tcPr>
            <w:tcW w:w="876" w:type="dxa"/>
            <w:vAlign w:val="center"/>
          </w:tcPr>
          <w:p w14:paraId="1B0ACE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A8B8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08838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1BA3A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55BD42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0BDA24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7A57A8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493.83</w:t>
            </w:r>
          </w:p>
        </w:tc>
        <w:tc>
          <w:tcPr>
            <w:tcW w:w="1128" w:type="dxa"/>
            <w:shd w:val="clear" w:color="auto" w:fill="auto"/>
            <w:vAlign w:val="center"/>
          </w:tcPr>
          <w:p w14:paraId="21D34A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493.83</w:t>
            </w:r>
          </w:p>
        </w:tc>
        <w:tc>
          <w:tcPr>
            <w:tcW w:w="1082" w:type="dxa"/>
            <w:shd w:val="clear" w:color="auto" w:fill="auto"/>
            <w:vAlign w:val="center"/>
          </w:tcPr>
          <w:p w14:paraId="0019DD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493.83</w:t>
            </w:r>
          </w:p>
        </w:tc>
        <w:tc>
          <w:tcPr>
            <w:tcW w:w="1082" w:type="dxa"/>
            <w:shd w:val="clear" w:color="auto" w:fill="auto"/>
            <w:vAlign w:val="center"/>
          </w:tcPr>
          <w:p w14:paraId="6CBC77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9D8D2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0E0BB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1C2A1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CFF32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5C39C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B22F6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16FFD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E043D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7BDF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BA1B6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B86AC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6543DAF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4B0CC83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行政单位离退休</w:t>
            </w:r>
          </w:p>
        </w:tc>
        <w:tc>
          <w:tcPr>
            <w:tcW w:w="1070" w:type="dxa"/>
            <w:shd w:val="clear" w:color="auto" w:fill="auto"/>
            <w:vAlign w:val="center"/>
          </w:tcPr>
          <w:p w14:paraId="0100B5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45.71</w:t>
            </w:r>
          </w:p>
        </w:tc>
        <w:tc>
          <w:tcPr>
            <w:tcW w:w="1128" w:type="dxa"/>
            <w:shd w:val="clear" w:color="auto" w:fill="auto"/>
            <w:vAlign w:val="center"/>
          </w:tcPr>
          <w:p w14:paraId="34A329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45.71</w:t>
            </w:r>
          </w:p>
        </w:tc>
        <w:tc>
          <w:tcPr>
            <w:tcW w:w="1082" w:type="dxa"/>
            <w:shd w:val="clear" w:color="auto" w:fill="auto"/>
            <w:vAlign w:val="center"/>
          </w:tcPr>
          <w:p w14:paraId="64AD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45.71</w:t>
            </w:r>
          </w:p>
        </w:tc>
        <w:tc>
          <w:tcPr>
            <w:tcW w:w="1082" w:type="dxa"/>
            <w:shd w:val="clear" w:color="auto" w:fill="auto"/>
            <w:vAlign w:val="center"/>
          </w:tcPr>
          <w:p w14:paraId="41DF3D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E4EF3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29F4E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3AC60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8C7B1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6F8DE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9DB52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AADC5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A2B7B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36A0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727AD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CFDE5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4CFED9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5D424B0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72733B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448.12</w:t>
            </w:r>
          </w:p>
        </w:tc>
        <w:tc>
          <w:tcPr>
            <w:tcW w:w="1128" w:type="dxa"/>
            <w:shd w:val="clear" w:color="auto" w:fill="auto"/>
            <w:vAlign w:val="center"/>
          </w:tcPr>
          <w:p w14:paraId="67FF0E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448.12</w:t>
            </w:r>
          </w:p>
        </w:tc>
        <w:tc>
          <w:tcPr>
            <w:tcW w:w="1082" w:type="dxa"/>
            <w:shd w:val="clear" w:color="auto" w:fill="auto"/>
            <w:vAlign w:val="center"/>
          </w:tcPr>
          <w:p w14:paraId="20EADA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448.12</w:t>
            </w:r>
          </w:p>
        </w:tc>
        <w:tc>
          <w:tcPr>
            <w:tcW w:w="1082" w:type="dxa"/>
            <w:shd w:val="clear" w:color="auto" w:fill="auto"/>
            <w:vAlign w:val="center"/>
          </w:tcPr>
          <w:p w14:paraId="2E53B6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1DEDF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2E29C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AEE0C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FFEDD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BB034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44972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EDFBD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659ED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812E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7EFE5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08D6DF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07</w:t>
            </w:r>
          </w:p>
        </w:tc>
        <w:tc>
          <w:tcPr>
            <w:tcW w:w="247" w:type="dxa"/>
            <w:shd w:val="clear" w:color="auto" w:fill="auto"/>
            <w:vAlign w:val="center"/>
          </w:tcPr>
          <w:p w14:paraId="48F3A51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22BB8A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就业补助</w:t>
            </w:r>
          </w:p>
        </w:tc>
        <w:tc>
          <w:tcPr>
            <w:tcW w:w="1070" w:type="dxa"/>
            <w:shd w:val="clear" w:color="auto" w:fill="auto"/>
            <w:vAlign w:val="center"/>
          </w:tcPr>
          <w:p w14:paraId="04A06F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3.50</w:t>
            </w:r>
          </w:p>
        </w:tc>
        <w:tc>
          <w:tcPr>
            <w:tcW w:w="1128" w:type="dxa"/>
            <w:shd w:val="clear" w:color="auto" w:fill="auto"/>
            <w:vAlign w:val="center"/>
          </w:tcPr>
          <w:p w14:paraId="7712F6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43F852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5B5721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B37A9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928C0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C9C3F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904EA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C9912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97E2C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B2DDF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3.50</w:t>
            </w:r>
          </w:p>
        </w:tc>
        <w:tc>
          <w:tcPr>
            <w:tcW w:w="876" w:type="dxa"/>
            <w:vAlign w:val="center"/>
          </w:tcPr>
          <w:p w14:paraId="09CDEB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D48A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6FA701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D0B52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07</w:t>
            </w:r>
          </w:p>
        </w:tc>
        <w:tc>
          <w:tcPr>
            <w:tcW w:w="247" w:type="dxa"/>
            <w:shd w:val="clear" w:color="auto" w:fill="auto"/>
            <w:vAlign w:val="center"/>
          </w:tcPr>
          <w:p w14:paraId="3D83B8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159B83E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其他就业补助支出</w:t>
            </w:r>
          </w:p>
        </w:tc>
        <w:tc>
          <w:tcPr>
            <w:tcW w:w="1070" w:type="dxa"/>
            <w:shd w:val="clear" w:color="auto" w:fill="auto"/>
            <w:vAlign w:val="center"/>
          </w:tcPr>
          <w:p w14:paraId="0BD0CC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3.50</w:t>
            </w:r>
          </w:p>
        </w:tc>
        <w:tc>
          <w:tcPr>
            <w:tcW w:w="1128" w:type="dxa"/>
            <w:shd w:val="clear" w:color="auto" w:fill="auto"/>
            <w:vAlign w:val="center"/>
          </w:tcPr>
          <w:p w14:paraId="5B8586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2363E2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78E656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3965D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4BD71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6AFCF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3AB58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B0C57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2744B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20D4A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3.50</w:t>
            </w:r>
          </w:p>
        </w:tc>
        <w:tc>
          <w:tcPr>
            <w:tcW w:w="876" w:type="dxa"/>
            <w:vAlign w:val="center"/>
          </w:tcPr>
          <w:p w14:paraId="5DA34F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7D8A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06E97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35F895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15AEF5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7D4F5C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67B600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203.26</w:t>
            </w:r>
          </w:p>
        </w:tc>
        <w:tc>
          <w:tcPr>
            <w:tcW w:w="1128" w:type="dxa"/>
            <w:shd w:val="clear" w:color="auto" w:fill="auto"/>
            <w:vAlign w:val="center"/>
          </w:tcPr>
          <w:p w14:paraId="2DD5E6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203.26</w:t>
            </w:r>
          </w:p>
        </w:tc>
        <w:tc>
          <w:tcPr>
            <w:tcW w:w="1082" w:type="dxa"/>
            <w:shd w:val="clear" w:color="auto" w:fill="auto"/>
            <w:vAlign w:val="center"/>
          </w:tcPr>
          <w:p w14:paraId="26225D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203.26</w:t>
            </w:r>
          </w:p>
        </w:tc>
        <w:tc>
          <w:tcPr>
            <w:tcW w:w="1082" w:type="dxa"/>
            <w:shd w:val="clear" w:color="auto" w:fill="auto"/>
            <w:vAlign w:val="center"/>
          </w:tcPr>
          <w:p w14:paraId="35EA3E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B606C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99B80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DFF49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77D1F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3693A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91F10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5B931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99BED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9943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A28DE1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4E4463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16030D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167FF5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649F77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203.26</w:t>
            </w:r>
          </w:p>
        </w:tc>
        <w:tc>
          <w:tcPr>
            <w:tcW w:w="1128" w:type="dxa"/>
            <w:shd w:val="clear" w:color="auto" w:fill="auto"/>
            <w:vAlign w:val="center"/>
          </w:tcPr>
          <w:p w14:paraId="35DB2F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203.26</w:t>
            </w:r>
          </w:p>
        </w:tc>
        <w:tc>
          <w:tcPr>
            <w:tcW w:w="1082" w:type="dxa"/>
            <w:shd w:val="clear" w:color="auto" w:fill="auto"/>
            <w:vAlign w:val="center"/>
          </w:tcPr>
          <w:p w14:paraId="185620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203.26</w:t>
            </w:r>
          </w:p>
        </w:tc>
        <w:tc>
          <w:tcPr>
            <w:tcW w:w="1082" w:type="dxa"/>
            <w:shd w:val="clear" w:color="auto" w:fill="auto"/>
            <w:vAlign w:val="center"/>
          </w:tcPr>
          <w:p w14:paraId="6D20B2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84C6E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0CC0D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0EF24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3F149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FF683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08F95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94F85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C0154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8B73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12C95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326C06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08DB57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6B16B47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行政单位医疗</w:t>
            </w:r>
          </w:p>
        </w:tc>
        <w:tc>
          <w:tcPr>
            <w:tcW w:w="1070" w:type="dxa"/>
            <w:shd w:val="clear" w:color="auto" w:fill="auto"/>
            <w:vAlign w:val="center"/>
          </w:tcPr>
          <w:p w14:paraId="38BC92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190.03</w:t>
            </w:r>
          </w:p>
        </w:tc>
        <w:tc>
          <w:tcPr>
            <w:tcW w:w="1128" w:type="dxa"/>
            <w:shd w:val="clear" w:color="auto" w:fill="auto"/>
            <w:vAlign w:val="center"/>
          </w:tcPr>
          <w:p w14:paraId="0C66F6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190.03</w:t>
            </w:r>
          </w:p>
        </w:tc>
        <w:tc>
          <w:tcPr>
            <w:tcW w:w="1082" w:type="dxa"/>
            <w:shd w:val="clear" w:color="auto" w:fill="auto"/>
            <w:vAlign w:val="center"/>
          </w:tcPr>
          <w:p w14:paraId="5B6DE5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190.03</w:t>
            </w:r>
          </w:p>
        </w:tc>
        <w:tc>
          <w:tcPr>
            <w:tcW w:w="1082" w:type="dxa"/>
            <w:shd w:val="clear" w:color="auto" w:fill="auto"/>
            <w:vAlign w:val="center"/>
          </w:tcPr>
          <w:p w14:paraId="2379F0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92F81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101A1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951BB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68189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D7236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DC8E6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EBFB2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98F69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94BF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1EE66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1F54BD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279D1B2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55ED58A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公务员医疗补助</w:t>
            </w:r>
          </w:p>
        </w:tc>
        <w:tc>
          <w:tcPr>
            <w:tcW w:w="1070" w:type="dxa"/>
            <w:shd w:val="clear" w:color="auto" w:fill="auto"/>
            <w:vAlign w:val="center"/>
          </w:tcPr>
          <w:p w14:paraId="5B8865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13.23</w:t>
            </w:r>
          </w:p>
        </w:tc>
        <w:tc>
          <w:tcPr>
            <w:tcW w:w="1128" w:type="dxa"/>
            <w:shd w:val="clear" w:color="auto" w:fill="auto"/>
            <w:vAlign w:val="center"/>
          </w:tcPr>
          <w:p w14:paraId="0BA51B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13.23</w:t>
            </w:r>
          </w:p>
        </w:tc>
        <w:tc>
          <w:tcPr>
            <w:tcW w:w="1082" w:type="dxa"/>
            <w:shd w:val="clear" w:color="auto" w:fill="auto"/>
            <w:vAlign w:val="center"/>
          </w:tcPr>
          <w:p w14:paraId="026388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13.23</w:t>
            </w:r>
          </w:p>
        </w:tc>
        <w:tc>
          <w:tcPr>
            <w:tcW w:w="1082" w:type="dxa"/>
            <w:shd w:val="clear" w:color="auto" w:fill="auto"/>
            <w:vAlign w:val="center"/>
          </w:tcPr>
          <w:p w14:paraId="0AB48C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8935C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3AB1A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8455F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ED006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116CC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F3F3D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3C25C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E7CCE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646F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11ABD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212</w:t>
            </w:r>
          </w:p>
        </w:tc>
        <w:tc>
          <w:tcPr>
            <w:tcW w:w="256" w:type="dxa"/>
            <w:shd w:val="clear" w:color="auto" w:fill="auto"/>
            <w:vAlign w:val="center"/>
          </w:tcPr>
          <w:p w14:paraId="646EDC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61E0CE7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E2D592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城乡社区支出</w:t>
            </w:r>
          </w:p>
        </w:tc>
        <w:tc>
          <w:tcPr>
            <w:tcW w:w="1070" w:type="dxa"/>
            <w:shd w:val="clear" w:color="auto" w:fill="auto"/>
            <w:vAlign w:val="center"/>
          </w:tcPr>
          <w:p w14:paraId="0DA779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1,000.18</w:t>
            </w:r>
          </w:p>
        </w:tc>
        <w:tc>
          <w:tcPr>
            <w:tcW w:w="1128" w:type="dxa"/>
            <w:shd w:val="clear" w:color="auto" w:fill="auto"/>
            <w:vAlign w:val="center"/>
          </w:tcPr>
          <w:p w14:paraId="5A19DE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1,000.18</w:t>
            </w:r>
          </w:p>
        </w:tc>
        <w:tc>
          <w:tcPr>
            <w:tcW w:w="1082" w:type="dxa"/>
            <w:shd w:val="clear" w:color="auto" w:fill="auto"/>
            <w:vAlign w:val="center"/>
          </w:tcPr>
          <w:p w14:paraId="375C22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1,000.18</w:t>
            </w:r>
          </w:p>
        </w:tc>
        <w:tc>
          <w:tcPr>
            <w:tcW w:w="1082" w:type="dxa"/>
            <w:shd w:val="clear" w:color="auto" w:fill="auto"/>
            <w:vAlign w:val="center"/>
          </w:tcPr>
          <w:p w14:paraId="4D2F2B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817CE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C9D14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C4890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BB9B7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7A832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70374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18C5C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7D1D8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D524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5AA7B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212</w:t>
            </w:r>
          </w:p>
        </w:tc>
        <w:tc>
          <w:tcPr>
            <w:tcW w:w="256" w:type="dxa"/>
            <w:shd w:val="clear" w:color="auto" w:fill="auto"/>
            <w:vAlign w:val="center"/>
          </w:tcPr>
          <w:p w14:paraId="59F7C5C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2B6619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01CEA0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城乡社区公共设施</w:t>
            </w:r>
          </w:p>
        </w:tc>
        <w:tc>
          <w:tcPr>
            <w:tcW w:w="1070" w:type="dxa"/>
            <w:shd w:val="clear" w:color="auto" w:fill="auto"/>
            <w:vAlign w:val="center"/>
          </w:tcPr>
          <w:p w14:paraId="443C29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1,000.18</w:t>
            </w:r>
          </w:p>
        </w:tc>
        <w:tc>
          <w:tcPr>
            <w:tcW w:w="1128" w:type="dxa"/>
            <w:shd w:val="clear" w:color="auto" w:fill="auto"/>
            <w:vAlign w:val="center"/>
          </w:tcPr>
          <w:p w14:paraId="621DED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1,000.18</w:t>
            </w:r>
          </w:p>
        </w:tc>
        <w:tc>
          <w:tcPr>
            <w:tcW w:w="1082" w:type="dxa"/>
            <w:shd w:val="clear" w:color="auto" w:fill="auto"/>
            <w:vAlign w:val="center"/>
          </w:tcPr>
          <w:p w14:paraId="438698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1,000.18</w:t>
            </w:r>
          </w:p>
        </w:tc>
        <w:tc>
          <w:tcPr>
            <w:tcW w:w="1082" w:type="dxa"/>
            <w:shd w:val="clear" w:color="auto" w:fill="auto"/>
            <w:vAlign w:val="center"/>
          </w:tcPr>
          <w:p w14:paraId="5239C4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8A249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CA980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7E5BA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92435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2450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03AA6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4F420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58E31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D6FA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861AF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212</w:t>
            </w:r>
          </w:p>
        </w:tc>
        <w:tc>
          <w:tcPr>
            <w:tcW w:w="256" w:type="dxa"/>
            <w:shd w:val="clear" w:color="auto" w:fill="auto"/>
            <w:vAlign w:val="center"/>
          </w:tcPr>
          <w:p w14:paraId="0D2479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47BB80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715F209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其他城乡社区公共设施支出</w:t>
            </w:r>
          </w:p>
        </w:tc>
        <w:tc>
          <w:tcPr>
            <w:tcW w:w="1070" w:type="dxa"/>
            <w:shd w:val="clear" w:color="auto" w:fill="auto"/>
            <w:vAlign w:val="center"/>
          </w:tcPr>
          <w:p w14:paraId="1F261E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1,000.18</w:t>
            </w:r>
          </w:p>
        </w:tc>
        <w:tc>
          <w:tcPr>
            <w:tcW w:w="1128" w:type="dxa"/>
            <w:shd w:val="clear" w:color="auto" w:fill="auto"/>
            <w:vAlign w:val="center"/>
          </w:tcPr>
          <w:p w14:paraId="234E66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1,000.18</w:t>
            </w:r>
          </w:p>
        </w:tc>
        <w:tc>
          <w:tcPr>
            <w:tcW w:w="1082" w:type="dxa"/>
            <w:shd w:val="clear" w:color="auto" w:fill="auto"/>
            <w:vAlign w:val="center"/>
          </w:tcPr>
          <w:p w14:paraId="25A737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1,000.18</w:t>
            </w:r>
          </w:p>
        </w:tc>
        <w:tc>
          <w:tcPr>
            <w:tcW w:w="1082" w:type="dxa"/>
            <w:shd w:val="clear" w:color="auto" w:fill="auto"/>
            <w:vAlign w:val="center"/>
          </w:tcPr>
          <w:p w14:paraId="2BA511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6149B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8ACA9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8C1DC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D9239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41937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838FB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5DFF3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73E11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FD0B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C4654C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426720F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181224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2795A3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农林水支出</w:t>
            </w:r>
          </w:p>
        </w:tc>
        <w:tc>
          <w:tcPr>
            <w:tcW w:w="1070" w:type="dxa"/>
            <w:shd w:val="clear" w:color="auto" w:fill="auto"/>
            <w:vAlign w:val="center"/>
          </w:tcPr>
          <w:p w14:paraId="00C362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30.46</w:t>
            </w:r>
          </w:p>
        </w:tc>
        <w:tc>
          <w:tcPr>
            <w:tcW w:w="1128" w:type="dxa"/>
            <w:shd w:val="clear" w:color="auto" w:fill="auto"/>
            <w:vAlign w:val="center"/>
          </w:tcPr>
          <w:p w14:paraId="25D258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611617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0C8EFE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E77B5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8B3D2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1E863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83EF7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1219D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B8312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616F8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30.46</w:t>
            </w:r>
          </w:p>
        </w:tc>
        <w:tc>
          <w:tcPr>
            <w:tcW w:w="876" w:type="dxa"/>
            <w:vAlign w:val="center"/>
          </w:tcPr>
          <w:p w14:paraId="7E03AE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2631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DF200D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76EF21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6A89D5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D596B8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巩固脱贫攻坚成果衔接乡村振兴</w:t>
            </w:r>
          </w:p>
        </w:tc>
        <w:tc>
          <w:tcPr>
            <w:tcW w:w="1070" w:type="dxa"/>
            <w:shd w:val="clear" w:color="auto" w:fill="auto"/>
            <w:vAlign w:val="center"/>
          </w:tcPr>
          <w:p w14:paraId="28057F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30.46</w:t>
            </w:r>
          </w:p>
        </w:tc>
        <w:tc>
          <w:tcPr>
            <w:tcW w:w="1128" w:type="dxa"/>
            <w:shd w:val="clear" w:color="auto" w:fill="auto"/>
            <w:vAlign w:val="center"/>
          </w:tcPr>
          <w:p w14:paraId="7581B3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60FCE9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1383E2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28009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66FEA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C3688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257A6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09185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07CB3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1E0E9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30.46</w:t>
            </w:r>
          </w:p>
        </w:tc>
        <w:tc>
          <w:tcPr>
            <w:tcW w:w="876" w:type="dxa"/>
            <w:vAlign w:val="center"/>
          </w:tcPr>
          <w:p w14:paraId="004861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DAB9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1A912C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556074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4BD405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14BB631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其他巩固脱贫攻坚成果衔接乡村振兴支出</w:t>
            </w:r>
          </w:p>
        </w:tc>
        <w:tc>
          <w:tcPr>
            <w:tcW w:w="1070" w:type="dxa"/>
            <w:shd w:val="clear" w:color="auto" w:fill="auto"/>
            <w:vAlign w:val="center"/>
          </w:tcPr>
          <w:p w14:paraId="383FC2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30.46</w:t>
            </w:r>
          </w:p>
        </w:tc>
        <w:tc>
          <w:tcPr>
            <w:tcW w:w="1128" w:type="dxa"/>
            <w:shd w:val="clear" w:color="auto" w:fill="auto"/>
            <w:vAlign w:val="center"/>
          </w:tcPr>
          <w:p w14:paraId="236D1A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599ECB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71BD43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722CE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117C1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18D48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1C605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F0C0B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189F3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53A21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30.46</w:t>
            </w:r>
          </w:p>
        </w:tc>
        <w:tc>
          <w:tcPr>
            <w:tcW w:w="876" w:type="dxa"/>
            <w:vAlign w:val="center"/>
          </w:tcPr>
          <w:p w14:paraId="46E894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4AC1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0D6771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3C09EE4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4DAAF9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1D3806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1755C1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367.26</w:t>
            </w:r>
          </w:p>
        </w:tc>
        <w:tc>
          <w:tcPr>
            <w:tcW w:w="1128" w:type="dxa"/>
            <w:shd w:val="clear" w:color="auto" w:fill="auto"/>
            <w:vAlign w:val="center"/>
          </w:tcPr>
          <w:p w14:paraId="7D80AE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367.26</w:t>
            </w:r>
          </w:p>
        </w:tc>
        <w:tc>
          <w:tcPr>
            <w:tcW w:w="1082" w:type="dxa"/>
            <w:shd w:val="clear" w:color="auto" w:fill="auto"/>
            <w:vAlign w:val="center"/>
          </w:tcPr>
          <w:p w14:paraId="47F573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367.26</w:t>
            </w:r>
          </w:p>
        </w:tc>
        <w:tc>
          <w:tcPr>
            <w:tcW w:w="1082" w:type="dxa"/>
            <w:shd w:val="clear" w:color="auto" w:fill="auto"/>
            <w:vAlign w:val="center"/>
          </w:tcPr>
          <w:p w14:paraId="2C7CC7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66501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ED1FD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CDC9A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C25DE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D2DB3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8C0FB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7763B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710DD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5827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65A49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394C72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0E774B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7B1569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317D8D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367.26</w:t>
            </w:r>
          </w:p>
        </w:tc>
        <w:tc>
          <w:tcPr>
            <w:tcW w:w="1128" w:type="dxa"/>
            <w:shd w:val="clear" w:color="auto" w:fill="auto"/>
            <w:vAlign w:val="center"/>
          </w:tcPr>
          <w:p w14:paraId="5B3CF3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367.26</w:t>
            </w:r>
          </w:p>
        </w:tc>
        <w:tc>
          <w:tcPr>
            <w:tcW w:w="1082" w:type="dxa"/>
            <w:shd w:val="clear" w:color="auto" w:fill="auto"/>
            <w:vAlign w:val="center"/>
          </w:tcPr>
          <w:p w14:paraId="67E42E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367.26</w:t>
            </w:r>
          </w:p>
        </w:tc>
        <w:tc>
          <w:tcPr>
            <w:tcW w:w="1082" w:type="dxa"/>
            <w:shd w:val="clear" w:color="auto" w:fill="auto"/>
            <w:vAlign w:val="center"/>
          </w:tcPr>
          <w:p w14:paraId="36521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4F6B4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4292F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CC7BD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A493B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FD510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BC725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DE645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CB8DA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D18F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7D28B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3F813A1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20A51B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1F5D8D1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6FAAAE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367.26</w:t>
            </w:r>
          </w:p>
        </w:tc>
        <w:tc>
          <w:tcPr>
            <w:tcW w:w="1128" w:type="dxa"/>
            <w:shd w:val="clear" w:color="auto" w:fill="auto"/>
            <w:vAlign w:val="center"/>
          </w:tcPr>
          <w:p w14:paraId="237C70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367.26</w:t>
            </w:r>
          </w:p>
        </w:tc>
        <w:tc>
          <w:tcPr>
            <w:tcW w:w="1082" w:type="dxa"/>
            <w:shd w:val="clear" w:color="auto" w:fill="auto"/>
            <w:vAlign w:val="center"/>
          </w:tcPr>
          <w:p w14:paraId="7E07AF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367.26</w:t>
            </w:r>
          </w:p>
        </w:tc>
        <w:tc>
          <w:tcPr>
            <w:tcW w:w="1082" w:type="dxa"/>
            <w:shd w:val="clear" w:color="auto" w:fill="auto"/>
            <w:vAlign w:val="center"/>
          </w:tcPr>
          <w:p w14:paraId="2A6729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A333F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67346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E0E1D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4C7CB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D555B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FBA85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7103D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C3D23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E7D7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0289C3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223</w:t>
            </w:r>
          </w:p>
        </w:tc>
        <w:tc>
          <w:tcPr>
            <w:tcW w:w="256" w:type="dxa"/>
            <w:shd w:val="clear" w:color="auto" w:fill="auto"/>
            <w:vAlign w:val="center"/>
          </w:tcPr>
          <w:p w14:paraId="7D7C82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512AE4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6CD990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国有资本经营预算支出</w:t>
            </w:r>
          </w:p>
        </w:tc>
        <w:tc>
          <w:tcPr>
            <w:tcW w:w="1070" w:type="dxa"/>
            <w:shd w:val="clear" w:color="auto" w:fill="auto"/>
            <w:vAlign w:val="center"/>
          </w:tcPr>
          <w:p w14:paraId="4975FF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0.05</w:t>
            </w:r>
          </w:p>
        </w:tc>
        <w:tc>
          <w:tcPr>
            <w:tcW w:w="1128" w:type="dxa"/>
            <w:shd w:val="clear" w:color="auto" w:fill="auto"/>
            <w:vAlign w:val="center"/>
          </w:tcPr>
          <w:p w14:paraId="55FEBF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08B48B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6970D1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99C70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06985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63F9C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698D4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0.05</w:t>
            </w:r>
          </w:p>
        </w:tc>
        <w:tc>
          <w:tcPr>
            <w:tcW w:w="876" w:type="dxa"/>
            <w:vAlign w:val="center"/>
          </w:tcPr>
          <w:p w14:paraId="5BA7D0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F72C1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34793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09A45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E8CB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141A3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223</w:t>
            </w:r>
          </w:p>
        </w:tc>
        <w:tc>
          <w:tcPr>
            <w:tcW w:w="256" w:type="dxa"/>
            <w:shd w:val="clear" w:color="auto" w:fill="auto"/>
            <w:vAlign w:val="center"/>
          </w:tcPr>
          <w:p w14:paraId="310A222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4D6BD9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EC7CDE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解决历史遗留问题及改革成本支出</w:t>
            </w:r>
          </w:p>
        </w:tc>
        <w:tc>
          <w:tcPr>
            <w:tcW w:w="1070" w:type="dxa"/>
            <w:shd w:val="clear" w:color="auto" w:fill="auto"/>
            <w:vAlign w:val="center"/>
          </w:tcPr>
          <w:p w14:paraId="53B1F4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0.05</w:t>
            </w:r>
          </w:p>
        </w:tc>
        <w:tc>
          <w:tcPr>
            <w:tcW w:w="1128" w:type="dxa"/>
            <w:shd w:val="clear" w:color="auto" w:fill="auto"/>
            <w:vAlign w:val="center"/>
          </w:tcPr>
          <w:p w14:paraId="702319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2F50FA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13CF47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3999F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B9B70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A4B70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63484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0.05</w:t>
            </w:r>
          </w:p>
        </w:tc>
        <w:tc>
          <w:tcPr>
            <w:tcW w:w="876" w:type="dxa"/>
            <w:vAlign w:val="center"/>
          </w:tcPr>
          <w:p w14:paraId="137D05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A740E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7FF1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C348D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90E0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093786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223</w:t>
            </w:r>
          </w:p>
        </w:tc>
        <w:tc>
          <w:tcPr>
            <w:tcW w:w="256" w:type="dxa"/>
            <w:shd w:val="clear" w:color="auto" w:fill="auto"/>
            <w:vAlign w:val="center"/>
          </w:tcPr>
          <w:p w14:paraId="5E0C94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0D6731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2EBA3DA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国有企业退休人员社会化管理补助支出</w:t>
            </w:r>
          </w:p>
        </w:tc>
        <w:tc>
          <w:tcPr>
            <w:tcW w:w="1070" w:type="dxa"/>
            <w:shd w:val="clear" w:color="auto" w:fill="auto"/>
            <w:vAlign w:val="center"/>
          </w:tcPr>
          <w:p w14:paraId="044941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0.05</w:t>
            </w:r>
          </w:p>
        </w:tc>
        <w:tc>
          <w:tcPr>
            <w:tcW w:w="1128" w:type="dxa"/>
            <w:shd w:val="clear" w:color="auto" w:fill="auto"/>
            <w:vAlign w:val="center"/>
          </w:tcPr>
          <w:p w14:paraId="039F59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23B04E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35B527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EAAC7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0B38D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DFE8C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D7726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0.05</w:t>
            </w:r>
          </w:p>
        </w:tc>
        <w:tc>
          <w:tcPr>
            <w:tcW w:w="876" w:type="dxa"/>
            <w:vAlign w:val="center"/>
          </w:tcPr>
          <w:p w14:paraId="4764F4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CAA23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F54CD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8FB3C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35C3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92892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7AF4A7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39E3A39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2A51A3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34DF2C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6,306.22</w:t>
            </w:r>
          </w:p>
        </w:tc>
        <w:tc>
          <w:tcPr>
            <w:tcW w:w="1128" w:type="dxa"/>
            <w:shd w:val="clear" w:color="auto" w:fill="auto"/>
            <w:vAlign w:val="center"/>
          </w:tcPr>
          <w:p w14:paraId="19271F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6,272.21</w:t>
            </w:r>
          </w:p>
        </w:tc>
        <w:tc>
          <w:tcPr>
            <w:tcW w:w="1082" w:type="dxa"/>
            <w:shd w:val="clear" w:color="auto" w:fill="auto"/>
            <w:vAlign w:val="center"/>
          </w:tcPr>
          <w:p w14:paraId="1A1E5B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6,267.91</w:t>
            </w:r>
          </w:p>
        </w:tc>
        <w:tc>
          <w:tcPr>
            <w:tcW w:w="1082" w:type="dxa"/>
            <w:shd w:val="clear" w:color="auto" w:fill="auto"/>
            <w:vAlign w:val="center"/>
          </w:tcPr>
          <w:p w14:paraId="5644D9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4.30</w:t>
            </w:r>
          </w:p>
        </w:tc>
        <w:tc>
          <w:tcPr>
            <w:tcW w:w="328" w:type="dxa"/>
            <w:vAlign w:val="center"/>
          </w:tcPr>
          <w:p w14:paraId="5B2489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800D6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58483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17948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0.05</w:t>
            </w:r>
          </w:p>
        </w:tc>
        <w:tc>
          <w:tcPr>
            <w:tcW w:w="876" w:type="dxa"/>
            <w:vAlign w:val="center"/>
          </w:tcPr>
          <w:p w14:paraId="00A515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DB791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FF868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33.96</w:t>
            </w:r>
          </w:p>
        </w:tc>
        <w:tc>
          <w:tcPr>
            <w:tcW w:w="876" w:type="dxa"/>
            <w:vAlign w:val="center"/>
          </w:tcPr>
          <w:p w14:paraId="2387B6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2B30E07B">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托克逊县夏镇人民政府</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一般公共服务支出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4,199.28</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3,729.28</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470.00</w:t>
            </w:r>
          </w:p>
        </w:tc>
      </w:tr>
      <w:tr w14:paraId="014BA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FABBB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79ABC8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0EFF981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E0BA5A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政府办公厅（室）及相关机构事务</w:t>
            </w:r>
          </w:p>
        </w:tc>
        <w:tc>
          <w:tcPr>
            <w:tcW w:w="1306" w:type="dxa"/>
            <w:shd w:val="clear" w:color="auto" w:fill="auto"/>
            <w:vAlign w:val="center"/>
          </w:tcPr>
          <w:p w14:paraId="435A7C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3,789.28</w:t>
            </w:r>
          </w:p>
        </w:tc>
        <w:tc>
          <w:tcPr>
            <w:tcW w:w="1306" w:type="dxa"/>
            <w:gridSpan w:val="2"/>
            <w:shd w:val="clear" w:color="auto" w:fill="auto"/>
            <w:vAlign w:val="center"/>
          </w:tcPr>
          <w:p w14:paraId="199013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3,729.28</w:t>
            </w:r>
          </w:p>
        </w:tc>
        <w:tc>
          <w:tcPr>
            <w:tcW w:w="1405" w:type="dxa"/>
            <w:shd w:val="clear" w:color="auto" w:fill="auto"/>
            <w:vAlign w:val="center"/>
          </w:tcPr>
          <w:p w14:paraId="3A12D0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60.00</w:t>
            </w:r>
          </w:p>
        </w:tc>
      </w:tr>
      <w:tr w14:paraId="2EC43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A6E152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6F325F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2A8F64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2A35CEF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行政运行</w:t>
            </w:r>
          </w:p>
        </w:tc>
        <w:tc>
          <w:tcPr>
            <w:tcW w:w="1306" w:type="dxa"/>
            <w:shd w:val="clear" w:color="auto" w:fill="auto"/>
            <w:vAlign w:val="center"/>
          </w:tcPr>
          <w:p w14:paraId="0BAB5C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3,729.28</w:t>
            </w:r>
          </w:p>
        </w:tc>
        <w:tc>
          <w:tcPr>
            <w:tcW w:w="1306" w:type="dxa"/>
            <w:gridSpan w:val="2"/>
            <w:shd w:val="clear" w:color="auto" w:fill="auto"/>
            <w:vAlign w:val="center"/>
          </w:tcPr>
          <w:p w14:paraId="165B48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3,729.28</w:t>
            </w:r>
          </w:p>
        </w:tc>
        <w:tc>
          <w:tcPr>
            <w:tcW w:w="1405" w:type="dxa"/>
            <w:shd w:val="clear" w:color="auto" w:fill="auto"/>
            <w:vAlign w:val="center"/>
          </w:tcPr>
          <w:p w14:paraId="1C215E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4BA1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ABD2B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6B3FC1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603A6C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6902625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其他政府办公厅（室）及相关机构事务支出</w:t>
            </w:r>
          </w:p>
        </w:tc>
        <w:tc>
          <w:tcPr>
            <w:tcW w:w="1306" w:type="dxa"/>
            <w:shd w:val="clear" w:color="auto" w:fill="auto"/>
            <w:vAlign w:val="center"/>
          </w:tcPr>
          <w:p w14:paraId="760B4B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60.00</w:t>
            </w:r>
          </w:p>
        </w:tc>
        <w:tc>
          <w:tcPr>
            <w:tcW w:w="1306" w:type="dxa"/>
            <w:gridSpan w:val="2"/>
            <w:shd w:val="clear" w:color="auto" w:fill="auto"/>
            <w:vAlign w:val="center"/>
          </w:tcPr>
          <w:p w14:paraId="122177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20A71C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60.00</w:t>
            </w:r>
          </w:p>
        </w:tc>
      </w:tr>
      <w:tr w14:paraId="0CEF4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58018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08BD2E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w:t>
            </w:r>
          </w:p>
        </w:tc>
        <w:tc>
          <w:tcPr>
            <w:tcW w:w="567" w:type="dxa"/>
            <w:shd w:val="clear" w:color="auto" w:fill="auto"/>
            <w:vAlign w:val="center"/>
          </w:tcPr>
          <w:p w14:paraId="636DFA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ED0018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组织事务</w:t>
            </w:r>
          </w:p>
        </w:tc>
        <w:tc>
          <w:tcPr>
            <w:tcW w:w="1306" w:type="dxa"/>
            <w:shd w:val="clear" w:color="auto" w:fill="auto"/>
            <w:vAlign w:val="center"/>
          </w:tcPr>
          <w:p w14:paraId="796C7C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410.00</w:t>
            </w:r>
          </w:p>
        </w:tc>
        <w:tc>
          <w:tcPr>
            <w:tcW w:w="1306" w:type="dxa"/>
            <w:gridSpan w:val="2"/>
            <w:shd w:val="clear" w:color="auto" w:fill="auto"/>
            <w:vAlign w:val="center"/>
          </w:tcPr>
          <w:p w14:paraId="3AEF34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B599D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410.00</w:t>
            </w:r>
          </w:p>
        </w:tc>
      </w:tr>
      <w:tr w14:paraId="587AA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94BCFF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027594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w:t>
            </w:r>
          </w:p>
        </w:tc>
        <w:tc>
          <w:tcPr>
            <w:tcW w:w="567" w:type="dxa"/>
            <w:shd w:val="clear" w:color="auto" w:fill="auto"/>
            <w:vAlign w:val="center"/>
          </w:tcPr>
          <w:p w14:paraId="5BEDB54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066F1B3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其他组织事务支出</w:t>
            </w:r>
          </w:p>
        </w:tc>
        <w:tc>
          <w:tcPr>
            <w:tcW w:w="1306" w:type="dxa"/>
            <w:shd w:val="clear" w:color="auto" w:fill="auto"/>
            <w:vAlign w:val="center"/>
          </w:tcPr>
          <w:p w14:paraId="6D640F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410.00</w:t>
            </w:r>
          </w:p>
        </w:tc>
        <w:tc>
          <w:tcPr>
            <w:tcW w:w="1306" w:type="dxa"/>
            <w:gridSpan w:val="2"/>
            <w:shd w:val="clear" w:color="auto" w:fill="auto"/>
            <w:vAlign w:val="center"/>
          </w:tcPr>
          <w:p w14:paraId="2038E2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1BB82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410.00</w:t>
            </w:r>
          </w:p>
        </w:tc>
      </w:tr>
      <w:tr w14:paraId="576E3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35373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207</w:t>
            </w:r>
          </w:p>
        </w:tc>
        <w:tc>
          <w:tcPr>
            <w:tcW w:w="567" w:type="dxa"/>
            <w:shd w:val="clear" w:color="auto" w:fill="auto"/>
            <w:vAlign w:val="center"/>
          </w:tcPr>
          <w:p w14:paraId="7E229B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9598B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9D8449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文化旅游体育与传媒支出</w:t>
            </w:r>
          </w:p>
        </w:tc>
        <w:tc>
          <w:tcPr>
            <w:tcW w:w="1306" w:type="dxa"/>
            <w:shd w:val="clear" w:color="auto" w:fill="auto"/>
            <w:vAlign w:val="center"/>
          </w:tcPr>
          <w:p w14:paraId="277C3A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8.40</w:t>
            </w:r>
          </w:p>
        </w:tc>
        <w:tc>
          <w:tcPr>
            <w:tcW w:w="1306" w:type="dxa"/>
            <w:gridSpan w:val="2"/>
            <w:shd w:val="clear" w:color="auto" w:fill="auto"/>
            <w:vAlign w:val="center"/>
          </w:tcPr>
          <w:p w14:paraId="7E1DAA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98B95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8.40</w:t>
            </w:r>
          </w:p>
        </w:tc>
      </w:tr>
      <w:tr w14:paraId="7C57B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E0F6AC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207</w:t>
            </w:r>
          </w:p>
        </w:tc>
        <w:tc>
          <w:tcPr>
            <w:tcW w:w="567" w:type="dxa"/>
            <w:shd w:val="clear" w:color="auto" w:fill="auto"/>
            <w:vAlign w:val="center"/>
          </w:tcPr>
          <w:p w14:paraId="465E35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0D20C2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6D7C39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文化和旅游</w:t>
            </w:r>
          </w:p>
        </w:tc>
        <w:tc>
          <w:tcPr>
            <w:tcW w:w="1306" w:type="dxa"/>
            <w:shd w:val="clear" w:color="auto" w:fill="auto"/>
            <w:vAlign w:val="center"/>
          </w:tcPr>
          <w:p w14:paraId="17BA02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4.60</w:t>
            </w:r>
          </w:p>
        </w:tc>
        <w:tc>
          <w:tcPr>
            <w:tcW w:w="1306" w:type="dxa"/>
            <w:gridSpan w:val="2"/>
            <w:shd w:val="clear" w:color="auto" w:fill="auto"/>
            <w:vAlign w:val="center"/>
          </w:tcPr>
          <w:p w14:paraId="6F96DE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5AA83C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4.60</w:t>
            </w:r>
          </w:p>
        </w:tc>
      </w:tr>
      <w:tr w14:paraId="5EBD1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F4E07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207</w:t>
            </w:r>
          </w:p>
        </w:tc>
        <w:tc>
          <w:tcPr>
            <w:tcW w:w="567" w:type="dxa"/>
            <w:shd w:val="clear" w:color="auto" w:fill="auto"/>
            <w:vAlign w:val="center"/>
          </w:tcPr>
          <w:p w14:paraId="2D4169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6E1CE04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6EA130F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其他文化和旅游支出</w:t>
            </w:r>
          </w:p>
        </w:tc>
        <w:tc>
          <w:tcPr>
            <w:tcW w:w="1306" w:type="dxa"/>
            <w:shd w:val="clear" w:color="auto" w:fill="auto"/>
            <w:vAlign w:val="center"/>
          </w:tcPr>
          <w:p w14:paraId="0B5C0D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4.60</w:t>
            </w:r>
          </w:p>
        </w:tc>
        <w:tc>
          <w:tcPr>
            <w:tcW w:w="1306" w:type="dxa"/>
            <w:gridSpan w:val="2"/>
            <w:shd w:val="clear" w:color="auto" w:fill="auto"/>
            <w:vAlign w:val="center"/>
          </w:tcPr>
          <w:p w14:paraId="34EE7D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2CE020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4.60</w:t>
            </w:r>
          </w:p>
        </w:tc>
      </w:tr>
      <w:tr w14:paraId="649A0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D262AA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207</w:t>
            </w:r>
          </w:p>
        </w:tc>
        <w:tc>
          <w:tcPr>
            <w:tcW w:w="567" w:type="dxa"/>
            <w:shd w:val="clear" w:color="auto" w:fill="auto"/>
            <w:vAlign w:val="center"/>
          </w:tcPr>
          <w:p w14:paraId="438F5D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567" w:type="dxa"/>
            <w:shd w:val="clear" w:color="auto" w:fill="auto"/>
            <w:vAlign w:val="center"/>
          </w:tcPr>
          <w:p w14:paraId="1F044E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B1A9E4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其他文化旅游体育与传媒支出</w:t>
            </w:r>
          </w:p>
        </w:tc>
        <w:tc>
          <w:tcPr>
            <w:tcW w:w="1306" w:type="dxa"/>
            <w:shd w:val="clear" w:color="auto" w:fill="auto"/>
            <w:vAlign w:val="center"/>
          </w:tcPr>
          <w:p w14:paraId="0D456C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3.80</w:t>
            </w:r>
          </w:p>
        </w:tc>
        <w:tc>
          <w:tcPr>
            <w:tcW w:w="1306" w:type="dxa"/>
            <w:gridSpan w:val="2"/>
            <w:shd w:val="clear" w:color="auto" w:fill="auto"/>
            <w:vAlign w:val="center"/>
          </w:tcPr>
          <w:p w14:paraId="4A620B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0AD795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3.80</w:t>
            </w:r>
          </w:p>
        </w:tc>
      </w:tr>
      <w:tr w14:paraId="1F730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C5242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207</w:t>
            </w:r>
          </w:p>
        </w:tc>
        <w:tc>
          <w:tcPr>
            <w:tcW w:w="567" w:type="dxa"/>
            <w:shd w:val="clear" w:color="auto" w:fill="auto"/>
            <w:vAlign w:val="center"/>
          </w:tcPr>
          <w:p w14:paraId="5BA2F1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567" w:type="dxa"/>
            <w:shd w:val="clear" w:color="auto" w:fill="auto"/>
            <w:vAlign w:val="center"/>
          </w:tcPr>
          <w:p w14:paraId="3939B7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4BCD149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其他文化旅游体育与传媒支出</w:t>
            </w:r>
          </w:p>
        </w:tc>
        <w:tc>
          <w:tcPr>
            <w:tcW w:w="1306" w:type="dxa"/>
            <w:shd w:val="clear" w:color="auto" w:fill="auto"/>
            <w:vAlign w:val="center"/>
          </w:tcPr>
          <w:p w14:paraId="2AB1B7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3.80</w:t>
            </w:r>
          </w:p>
        </w:tc>
        <w:tc>
          <w:tcPr>
            <w:tcW w:w="1306" w:type="dxa"/>
            <w:gridSpan w:val="2"/>
            <w:shd w:val="clear" w:color="auto" w:fill="auto"/>
            <w:vAlign w:val="center"/>
          </w:tcPr>
          <w:p w14:paraId="74653C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2410D7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3.80</w:t>
            </w:r>
          </w:p>
        </w:tc>
      </w:tr>
      <w:tr w14:paraId="12077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65B3D8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9721D1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35B03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A90F7A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5218F0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497.33</w:t>
            </w:r>
          </w:p>
        </w:tc>
        <w:tc>
          <w:tcPr>
            <w:tcW w:w="1306" w:type="dxa"/>
            <w:gridSpan w:val="2"/>
            <w:shd w:val="clear" w:color="auto" w:fill="auto"/>
            <w:vAlign w:val="center"/>
          </w:tcPr>
          <w:p w14:paraId="755474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493.83</w:t>
            </w:r>
          </w:p>
        </w:tc>
        <w:tc>
          <w:tcPr>
            <w:tcW w:w="1405" w:type="dxa"/>
            <w:shd w:val="clear" w:color="auto" w:fill="auto"/>
            <w:vAlign w:val="center"/>
          </w:tcPr>
          <w:p w14:paraId="0899F6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3.50</w:t>
            </w:r>
          </w:p>
        </w:tc>
      </w:tr>
      <w:tr w14:paraId="24FC2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66280E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351E2CD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3B6FAD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342F93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7E0C32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493.83</w:t>
            </w:r>
          </w:p>
        </w:tc>
        <w:tc>
          <w:tcPr>
            <w:tcW w:w="1306" w:type="dxa"/>
            <w:gridSpan w:val="2"/>
            <w:shd w:val="clear" w:color="auto" w:fill="auto"/>
            <w:vAlign w:val="center"/>
          </w:tcPr>
          <w:p w14:paraId="159A25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493.83</w:t>
            </w:r>
          </w:p>
        </w:tc>
        <w:tc>
          <w:tcPr>
            <w:tcW w:w="1405" w:type="dxa"/>
            <w:shd w:val="clear" w:color="auto" w:fill="auto"/>
            <w:vAlign w:val="center"/>
          </w:tcPr>
          <w:p w14:paraId="21B3CA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8E22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1E831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973C9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03D7F7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0CEA5B3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行政单位离退休</w:t>
            </w:r>
          </w:p>
        </w:tc>
        <w:tc>
          <w:tcPr>
            <w:tcW w:w="1306" w:type="dxa"/>
            <w:shd w:val="clear" w:color="auto" w:fill="auto"/>
            <w:vAlign w:val="center"/>
          </w:tcPr>
          <w:p w14:paraId="1F85CA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45.71</w:t>
            </w:r>
          </w:p>
        </w:tc>
        <w:tc>
          <w:tcPr>
            <w:tcW w:w="1306" w:type="dxa"/>
            <w:gridSpan w:val="2"/>
            <w:shd w:val="clear" w:color="auto" w:fill="auto"/>
            <w:vAlign w:val="center"/>
          </w:tcPr>
          <w:p w14:paraId="18F7F5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45.71</w:t>
            </w:r>
          </w:p>
        </w:tc>
        <w:tc>
          <w:tcPr>
            <w:tcW w:w="1405" w:type="dxa"/>
            <w:shd w:val="clear" w:color="auto" w:fill="auto"/>
            <w:vAlign w:val="center"/>
          </w:tcPr>
          <w:p w14:paraId="64DA4B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F8D7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3E62DF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0B0C5E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07D9EDE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1C6FAE9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145A72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448.12</w:t>
            </w:r>
          </w:p>
        </w:tc>
        <w:tc>
          <w:tcPr>
            <w:tcW w:w="1306" w:type="dxa"/>
            <w:gridSpan w:val="2"/>
            <w:shd w:val="clear" w:color="auto" w:fill="auto"/>
            <w:vAlign w:val="center"/>
          </w:tcPr>
          <w:p w14:paraId="101955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448.12</w:t>
            </w:r>
          </w:p>
        </w:tc>
        <w:tc>
          <w:tcPr>
            <w:tcW w:w="1405" w:type="dxa"/>
            <w:shd w:val="clear" w:color="auto" w:fill="auto"/>
            <w:vAlign w:val="center"/>
          </w:tcPr>
          <w:p w14:paraId="51B54D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A7A4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16C4E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3592FA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07</w:t>
            </w:r>
          </w:p>
        </w:tc>
        <w:tc>
          <w:tcPr>
            <w:tcW w:w="567" w:type="dxa"/>
            <w:shd w:val="clear" w:color="auto" w:fill="auto"/>
            <w:vAlign w:val="center"/>
          </w:tcPr>
          <w:p w14:paraId="6B5B4D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6C8FB6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就业补助</w:t>
            </w:r>
          </w:p>
        </w:tc>
        <w:tc>
          <w:tcPr>
            <w:tcW w:w="1306" w:type="dxa"/>
            <w:shd w:val="clear" w:color="auto" w:fill="auto"/>
            <w:vAlign w:val="center"/>
          </w:tcPr>
          <w:p w14:paraId="2820F7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3.50</w:t>
            </w:r>
          </w:p>
        </w:tc>
        <w:tc>
          <w:tcPr>
            <w:tcW w:w="1306" w:type="dxa"/>
            <w:gridSpan w:val="2"/>
            <w:shd w:val="clear" w:color="auto" w:fill="auto"/>
            <w:vAlign w:val="center"/>
          </w:tcPr>
          <w:p w14:paraId="380989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C9E36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3.50</w:t>
            </w:r>
          </w:p>
        </w:tc>
      </w:tr>
      <w:tr w14:paraId="0338A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F472A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5DB197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07</w:t>
            </w:r>
          </w:p>
        </w:tc>
        <w:tc>
          <w:tcPr>
            <w:tcW w:w="567" w:type="dxa"/>
            <w:shd w:val="clear" w:color="auto" w:fill="auto"/>
            <w:vAlign w:val="center"/>
          </w:tcPr>
          <w:p w14:paraId="12605F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1F95788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其他就业补助支出</w:t>
            </w:r>
          </w:p>
        </w:tc>
        <w:tc>
          <w:tcPr>
            <w:tcW w:w="1306" w:type="dxa"/>
            <w:shd w:val="clear" w:color="auto" w:fill="auto"/>
            <w:vAlign w:val="center"/>
          </w:tcPr>
          <w:p w14:paraId="225E42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3.50</w:t>
            </w:r>
          </w:p>
        </w:tc>
        <w:tc>
          <w:tcPr>
            <w:tcW w:w="1306" w:type="dxa"/>
            <w:gridSpan w:val="2"/>
            <w:shd w:val="clear" w:color="auto" w:fill="auto"/>
            <w:vAlign w:val="center"/>
          </w:tcPr>
          <w:p w14:paraId="5AF57A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6BCDC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3.50</w:t>
            </w:r>
          </w:p>
        </w:tc>
      </w:tr>
      <w:tr w14:paraId="50C38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F8338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28AB85B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53F4AF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01902A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181C7C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203.26</w:t>
            </w:r>
          </w:p>
        </w:tc>
        <w:tc>
          <w:tcPr>
            <w:tcW w:w="1306" w:type="dxa"/>
            <w:gridSpan w:val="2"/>
            <w:shd w:val="clear" w:color="auto" w:fill="auto"/>
            <w:vAlign w:val="center"/>
          </w:tcPr>
          <w:p w14:paraId="3DD0C5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203.26</w:t>
            </w:r>
          </w:p>
        </w:tc>
        <w:tc>
          <w:tcPr>
            <w:tcW w:w="1405" w:type="dxa"/>
            <w:shd w:val="clear" w:color="auto" w:fill="auto"/>
            <w:vAlign w:val="center"/>
          </w:tcPr>
          <w:p w14:paraId="5A3EED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D59D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C9253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1FBC145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4E74352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62C910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38ED5D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203.26</w:t>
            </w:r>
          </w:p>
        </w:tc>
        <w:tc>
          <w:tcPr>
            <w:tcW w:w="1306" w:type="dxa"/>
            <w:gridSpan w:val="2"/>
            <w:shd w:val="clear" w:color="auto" w:fill="auto"/>
            <w:vAlign w:val="center"/>
          </w:tcPr>
          <w:p w14:paraId="2201C1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203.26</w:t>
            </w:r>
          </w:p>
        </w:tc>
        <w:tc>
          <w:tcPr>
            <w:tcW w:w="1405" w:type="dxa"/>
            <w:shd w:val="clear" w:color="auto" w:fill="auto"/>
            <w:vAlign w:val="center"/>
          </w:tcPr>
          <w:p w14:paraId="649E4C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A04A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AFE68D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0CFD68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6152B1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51EDD66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行政单位医疗</w:t>
            </w:r>
          </w:p>
        </w:tc>
        <w:tc>
          <w:tcPr>
            <w:tcW w:w="1306" w:type="dxa"/>
            <w:shd w:val="clear" w:color="auto" w:fill="auto"/>
            <w:vAlign w:val="center"/>
          </w:tcPr>
          <w:p w14:paraId="5012B8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190.03</w:t>
            </w:r>
          </w:p>
        </w:tc>
        <w:tc>
          <w:tcPr>
            <w:tcW w:w="1306" w:type="dxa"/>
            <w:gridSpan w:val="2"/>
            <w:shd w:val="clear" w:color="auto" w:fill="auto"/>
            <w:vAlign w:val="center"/>
          </w:tcPr>
          <w:p w14:paraId="704509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190.03</w:t>
            </w:r>
          </w:p>
        </w:tc>
        <w:tc>
          <w:tcPr>
            <w:tcW w:w="1405" w:type="dxa"/>
            <w:shd w:val="clear" w:color="auto" w:fill="auto"/>
            <w:vAlign w:val="center"/>
          </w:tcPr>
          <w:p w14:paraId="1A5AD2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0D74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94EAF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7A1773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50C09D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7F8B7AE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公务员医疗补助</w:t>
            </w:r>
          </w:p>
        </w:tc>
        <w:tc>
          <w:tcPr>
            <w:tcW w:w="1306" w:type="dxa"/>
            <w:shd w:val="clear" w:color="auto" w:fill="auto"/>
            <w:vAlign w:val="center"/>
          </w:tcPr>
          <w:p w14:paraId="22083C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13.23</w:t>
            </w:r>
          </w:p>
        </w:tc>
        <w:tc>
          <w:tcPr>
            <w:tcW w:w="1306" w:type="dxa"/>
            <w:gridSpan w:val="2"/>
            <w:shd w:val="clear" w:color="auto" w:fill="auto"/>
            <w:vAlign w:val="center"/>
          </w:tcPr>
          <w:p w14:paraId="2EAF05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13.23</w:t>
            </w:r>
          </w:p>
        </w:tc>
        <w:tc>
          <w:tcPr>
            <w:tcW w:w="1405" w:type="dxa"/>
            <w:shd w:val="clear" w:color="auto" w:fill="auto"/>
            <w:vAlign w:val="center"/>
          </w:tcPr>
          <w:p w14:paraId="386011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9283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916AF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212</w:t>
            </w:r>
          </w:p>
        </w:tc>
        <w:tc>
          <w:tcPr>
            <w:tcW w:w="567" w:type="dxa"/>
            <w:shd w:val="clear" w:color="auto" w:fill="auto"/>
            <w:vAlign w:val="center"/>
          </w:tcPr>
          <w:p w14:paraId="588D98C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E329A3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F1CE2C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城乡社区支出</w:t>
            </w:r>
          </w:p>
        </w:tc>
        <w:tc>
          <w:tcPr>
            <w:tcW w:w="1306" w:type="dxa"/>
            <w:shd w:val="clear" w:color="auto" w:fill="auto"/>
            <w:vAlign w:val="center"/>
          </w:tcPr>
          <w:p w14:paraId="5F993E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1,000.18</w:t>
            </w:r>
          </w:p>
        </w:tc>
        <w:tc>
          <w:tcPr>
            <w:tcW w:w="1306" w:type="dxa"/>
            <w:gridSpan w:val="2"/>
            <w:shd w:val="clear" w:color="auto" w:fill="auto"/>
            <w:vAlign w:val="center"/>
          </w:tcPr>
          <w:p w14:paraId="6EB400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1C6565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1,000.18</w:t>
            </w:r>
          </w:p>
        </w:tc>
      </w:tr>
      <w:tr w14:paraId="70CD8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97D4F4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212</w:t>
            </w:r>
          </w:p>
        </w:tc>
        <w:tc>
          <w:tcPr>
            <w:tcW w:w="567" w:type="dxa"/>
            <w:shd w:val="clear" w:color="auto" w:fill="auto"/>
            <w:vAlign w:val="center"/>
          </w:tcPr>
          <w:p w14:paraId="700FEB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2C97E0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D05532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城乡社区公共设施</w:t>
            </w:r>
          </w:p>
        </w:tc>
        <w:tc>
          <w:tcPr>
            <w:tcW w:w="1306" w:type="dxa"/>
            <w:shd w:val="clear" w:color="auto" w:fill="auto"/>
            <w:vAlign w:val="center"/>
          </w:tcPr>
          <w:p w14:paraId="21092E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1,000.18</w:t>
            </w:r>
          </w:p>
        </w:tc>
        <w:tc>
          <w:tcPr>
            <w:tcW w:w="1306" w:type="dxa"/>
            <w:gridSpan w:val="2"/>
            <w:shd w:val="clear" w:color="auto" w:fill="auto"/>
            <w:vAlign w:val="center"/>
          </w:tcPr>
          <w:p w14:paraId="1304B7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7580E9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1,000.18</w:t>
            </w:r>
          </w:p>
        </w:tc>
      </w:tr>
      <w:tr w14:paraId="4482F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2984E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212</w:t>
            </w:r>
          </w:p>
        </w:tc>
        <w:tc>
          <w:tcPr>
            <w:tcW w:w="567" w:type="dxa"/>
            <w:shd w:val="clear" w:color="auto" w:fill="auto"/>
            <w:vAlign w:val="center"/>
          </w:tcPr>
          <w:p w14:paraId="64B4571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55C97AF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3B7680E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其他城乡社区公共设施支出</w:t>
            </w:r>
          </w:p>
        </w:tc>
        <w:tc>
          <w:tcPr>
            <w:tcW w:w="1306" w:type="dxa"/>
            <w:shd w:val="clear" w:color="auto" w:fill="auto"/>
            <w:vAlign w:val="center"/>
          </w:tcPr>
          <w:p w14:paraId="3B573E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1,000.18</w:t>
            </w:r>
          </w:p>
        </w:tc>
        <w:tc>
          <w:tcPr>
            <w:tcW w:w="1306" w:type="dxa"/>
            <w:gridSpan w:val="2"/>
            <w:shd w:val="clear" w:color="auto" w:fill="auto"/>
            <w:vAlign w:val="center"/>
          </w:tcPr>
          <w:p w14:paraId="43ACCA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BD200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1,000.18</w:t>
            </w:r>
          </w:p>
        </w:tc>
      </w:tr>
      <w:tr w14:paraId="4A6B1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9765E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49B751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2FE0F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B7930E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农林水支出</w:t>
            </w:r>
          </w:p>
        </w:tc>
        <w:tc>
          <w:tcPr>
            <w:tcW w:w="1306" w:type="dxa"/>
            <w:shd w:val="clear" w:color="auto" w:fill="auto"/>
            <w:vAlign w:val="center"/>
          </w:tcPr>
          <w:p w14:paraId="4DD56E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30.46</w:t>
            </w:r>
          </w:p>
        </w:tc>
        <w:tc>
          <w:tcPr>
            <w:tcW w:w="1306" w:type="dxa"/>
            <w:gridSpan w:val="2"/>
            <w:shd w:val="clear" w:color="auto" w:fill="auto"/>
            <w:vAlign w:val="center"/>
          </w:tcPr>
          <w:p w14:paraId="411FA9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5523BD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30.46</w:t>
            </w:r>
          </w:p>
        </w:tc>
      </w:tr>
      <w:tr w14:paraId="09B66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9E0FE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058F0E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7FDAE23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A84621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巩固脱贫攻坚成果衔接乡村振兴</w:t>
            </w:r>
          </w:p>
        </w:tc>
        <w:tc>
          <w:tcPr>
            <w:tcW w:w="1306" w:type="dxa"/>
            <w:shd w:val="clear" w:color="auto" w:fill="auto"/>
            <w:vAlign w:val="center"/>
          </w:tcPr>
          <w:p w14:paraId="33A3A1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30.46</w:t>
            </w:r>
          </w:p>
        </w:tc>
        <w:tc>
          <w:tcPr>
            <w:tcW w:w="1306" w:type="dxa"/>
            <w:gridSpan w:val="2"/>
            <w:shd w:val="clear" w:color="auto" w:fill="auto"/>
            <w:vAlign w:val="center"/>
          </w:tcPr>
          <w:p w14:paraId="51AF0E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10DE7A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30.46</w:t>
            </w:r>
          </w:p>
        </w:tc>
      </w:tr>
      <w:tr w14:paraId="52496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E4BC5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0B99A6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3C0B9F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451556A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其他巩固脱贫攻坚成果衔接乡村振兴支出</w:t>
            </w:r>
          </w:p>
        </w:tc>
        <w:tc>
          <w:tcPr>
            <w:tcW w:w="1306" w:type="dxa"/>
            <w:shd w:val="clear" w:color="auto" w:fill="auto"/>
            <w:vAlign w:val="center"/>
          </w:tcPr>
          <w:p w14:paraId="29EEE2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30.46</w:t>
            </w:r>
          </w:p>
        </w:tc>
        <w:tc>
          <w:tcPr>
            <w:tcW w:w="1306" w:type="dxa"/>
            <w:gridSpan w:val="2"/>
            <w:shd w:val="clear" w:color="auto" w:fill="auto"/>
            <w:vAlign w:val="center"/>
          </w:tcPr>
          <w:p w14:paraId="2A44A0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0D9063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30.46</w:t>
            </w:r>
          </w:p>
        </w:tc>
      </w:tr>
      <w:tr w14:paraId="68E06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7838E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3AF62D8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2C3F3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AC472E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32392D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367.26</w:t>
            </w:r>
          </w:p>
        </w:tc>
        <w:tc>
          <w:tcPr>
            <w:tcW w:w="1306" w:type="dxa"/>
            <w:gridSpan w:val="2"/>
            <w:shd w:val="clear" w:color="auto" w:fill="auto"/>
            <w:vAlign w:val="center"/>
          </w:tcPr>
          <w:p w14:paraId="1F22C9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367.26</w:t>
            </w:r>
          </w:p>
        </w:tc>
        <w:tc>
          <w:tcPr>
            <w:tcW w:w="1405" w:type="dxa"/>
            <w:shd w:val="clear" w:color="auto" w:fill="auto"/>
            <w:vAlign w:val="center"/>
          </w:tcPr>
          <w:p w14:paraId="659332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E60E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8ED78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5F8F0E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419357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F91A3F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698E53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367.26</w:t>
            </w:r>
          </w:p>
        </w:tc>
        <w:tc>
          <w:tcPr>
            <w:tcW w:w="1306" w:type="dxa"/>
            <w:gridSpan w:val="2"/>
            <w:shd w:val="clear" w:color="auto" w:fill="auto"/>
            <w:vAlign w:val="center"/>
          </w:tcPr>
          <w:p w14:paraId="28677B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367.26</w:t>
            </w:r>
          </w:p>
        </w:tc>
        <w:tc>
          <w:tcPr>
            <w:tcW w:w="1405" w:type="dxa"/>
            <w:shd w:val="clear" w:color="auto" w:fill="auto"/>
            <w:vAlign w:val="center"/>
          </w:tcPr>
          <w:p w14:paraId="6F1E7B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6FCB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5C7DC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0B3447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64BC7B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1BE7D51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48FADD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367.26</w:t>
            </w:r>
          </w:p>
        </w:tc>
        <w:tc>
          <w:tcPr>
            <w:tcW w:w="1306" w:type="dxa"/>
            <w:gridSpan w:val="2"/>
            <w:shd w:val="clear" w:color="auto" w:fill="auto"/>
            <w:vAlign w:val="center"/>
          </w:tcPr>
          <w:p w14:paraId="664566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367.26</w:t>
            </w:r>
          </w:p>
        </w:tc>
        <w:tc>
          <w:tcPr>
            <w:tcW w:w="1405" w:type="dxa"/>
            <w:shd w:val="clear" w:color="auto" w:fill="auto"/>
            <w:vAlign w:val="center"/>
          </w:tcPr>
          <w:p w14:paraId="4EFD59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8F6B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A37BE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223</w:t>
            </w:r>
          </w:p>
        </w:tc>
        <w:tc>
          <w:tcPr>
            <w:tcW w:w="567" w:type="dxa"/>
            <w:shd w:val="clear" w:color="auto" w:fill="auto"/>
            <w:vAlign w:val="center"/>
          </w:tcPr>
          <w:p w14:paraId="4ED4D2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16CE5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688D5E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国有资本经营预算支出</w:t>
            </w:r>
          </w:p>
        </w:tc>
        <w:tc>
          <w:tcPr>
            <w:tcW w:w="1306" w:type="dxa"/>
            <w:shd w:val="clear" w:color="auto" w:fill="auto"/>
            <w:vAlign w:val="center"/>
          </w:tcPr>
          <w:p w14:paraId="251523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0.05</w:t>
            </w:r>
          </w:p>
        </w:tc>
        <w:tc>
          <w:tcPr>
            <w:tcW w:w="1306" w:type="dxa"/>
            <w:gridSpan w:val="2"/>
            <w:shd w:val="clear" w:color="auto" w:fill="auto"/>
            <w:vAlign w:val="center"/>
          </w:tcPr>
          <w:p w14:paraId="049795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268990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0.05</w:t>
            </w:r>
          </w:p>
        </w:tc>
      </w:tr>
      <w:tr w14:paraId="6E11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4646CC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223</w:t>
            </w:r>
          </w:p>
        </w:tc>
        <w:tc>
          <w:tcPr>
            <w:tcW w:w="567" w:type="dxa"/>
            <w:shd w:val="clear" w:color="auto" w:fill="auto"/>
            <w:vAlign w:val="center"/>
          </w:tcPr>
          <w:p w14:paraId="267627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3ED5FD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50CD68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解决历史遗留问题及改革成本支出</w:t>
            </w:r>
          </w:p>
        </w:tc>
        <w:tc>
          <w:tcPr>
            <w:tcW w:w="1306" w:type="dxa"/>
            <w:shd w:val="clear" w:color="auto" w:fill="auto"/>
            <w:vAlign w:val="center"/>
          </w:tcPr>
          <w:p w14:paraId="3E0C15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0.05</w:t>
            </w:r>
          </w:p>
        </w:tc>
        <w:tc>
          <w:tcPr>
            <w:tcW w:w="1306" w:type="dxa"/>
            <w:gridSpan w:val="2"/>
            <w:shd w:val="clear" w:color="auto" w:fill="auto"/>
            <w:vAlign w:val="center"/>
          </w:tcPr>
          <w:p w14:paraId="1A92CD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7D9D6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0.05</w:t>
            </w:r>
          </w:p>
        </w:tc>
      </w:tr>
      <w:tr w14:paraId="241AC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F8E0C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223</w:t>
            </w:r>
          </w:p>
        </w:tc>
        <w:tc>
          <w:tcPr>
            <w:tcW w:w="567" w:type="dxa"/>
            <w:shd w:val="clear" w:color="auto" w:fill="auto"/>
            <w:vAlign w:val="center"/>
          </w:tcPr>
          <w:p w14:paraId="6D1549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4035D8F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3D515B0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国有企业退休人员社会化管理补助支出</w:t>
            </w:r>
          </w:p>
        </w:tc>
        <w:tc>
          <w:tcPr>
            <w:tcW w:w="1306" w:type="dxa"/>
            <w:shd w:val="clear" w:color="auto" w:fill="auto"/>
            <w:vAlign w:val="center"/>
          </w:tcPr>
          <w:p w14:paraId="7D5795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0.05</w:t>
            </w:r>
          </w:p>
        </w:tc>
        <w:tc>
          <w:tcPr>
            <w:tcW w:w="1306" w:type="dxa"/>
            <w:gridSpan w:val="2"/>
            <w:shd w:val="clear" w:color="auto" w:fill="auto"/>
            <w:vAlign w:val="center"/>
          </w:tcPr>
          <w:p w14:paraId="357A92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E8C27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0.05</w:t>
            </w:r>
          </w:p>
        </w:tc>
      </w:tr>
      <w:tr w14:paraId="3536E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688636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BD173A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6B1BC2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32C275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3FC8B1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6,306.22</w:t>
            </w:r>
          </w:p>
        </w:tc>
        <w:tc>
          <w:tcPr>
            <w:tcW w:w="1306" w:type="dxa"/>
            <w:gridSpan w:val="2"/>
            <w:shd w:val="clear" w:color="auto" w:fill="auto"/>
            <w:vAlign w:val="center"/>
          </w:tcPr>
          <w:p w14:paraId="0E5482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4,793.63</w:t>
            </w:r>
          </w:p>
        </w:tc>
        <w:tc>
          <w:tcPr>
            <w:tcW w:w="1405" w:type="dxa"/>
            <w:shd w:val="clear" w:color="auto" w:fill="auto"/>
            <w:vAlign w:val="center"/>
          </w:tcPr>
          <w:p w14:paraId="4BF9E6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1,512.59</w:t>
            </w:r>
          </w:p>
        </w:tc>
      </w:tr>
    </w:tbl>
    <w:p w14:paraId="57392AB8">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托克逊县夏镇人民政府</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6,272.26</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4,199.28</w:t>
            </w: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4,199.28</w:t>
            </w: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8F77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0DC77F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78DF5D7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6,272.21</w:t>
            </w:r>
          </w:p>
        </w:tc>
        <w:tc>
          <w:tcPr>
            <w:tcW w:w="2434" w:type="dxa"/>
            <w:shd w:val="clear" w:color="auto" w:fill="auto"/>
            <w:vAlign w:val="center"/>
          </w:tcPr>
          <w:p w14:paraId="6C98547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3ED974A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6E9DB2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F962D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659E0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79C0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BBCC02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008A8B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73A5E4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3D8DEE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98C76E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133F5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78D15F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1AAE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E42761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0B9E658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0.05</w:t>
            </w:r>
          </w:p>
        </w:tc>
        <w:tc>
          <w:tcPr>
            <w:tcW w:w="2434" w:type="dxa"/>
            <w:shd w:val="clear" w:color="auto" w:fill="auto"/>
            <w:vAlign w:val="center"/>
          </w:tcPr>
          <w:p w14:paraId="5786347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03F830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318674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6E656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0C580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C78A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17312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66690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9B823C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1BC94A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15FB48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E25E9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BA74D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35F0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2282BD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FFFBB6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BB59AF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5EDA58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9DBFB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10585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8EA66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3572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D99352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B3C62F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27084D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4542829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8.40</w:t>
            </w:r>
          </w:p>
        </w:tc>
        <w:tc>
          <w:tcPr>
            <w:tcW w:w="1063" w:type="dxa"/>
            <w:shd w:val="clear" w:color="auto" w:fill="auto"/>
            <w:vAlign w:val="center"/>
          </w:tcPr>
          <w:p w14:paraId="5C05CC4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8.40</w:t>
            </w:r>
          </w:p>
        </w:tc>
        <w:tc>
          <w:tcPr>
            <w:tcW w:w="1063" w:type="dxa"/>
            <w:gridSpan w:val="2"/>
            <w:shd w:val="clear" w:color="auto" w:fill="auto"/>
            <w:vAlign w:val="center"/>
          </w:tcPr>
          <w:p w14:paraId="6915C7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10857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6EE0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4C21DA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48EE0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B1905A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295DA9D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493.83</w:t>
            </w:r>
          </w:p>
        </w:tc>
        <w:tc>
          <w:tcPr>
            <w:tcW w:w="1063" w:type="dxa"/>
            <w:shd w:val="clear" w:color="auto" w:fill="auto"/>
            <w:vAlign w:val="center"/>
          </w:tcPr>
          <w:p w14:paraId="207A9AD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493.83</w:t>
            </w:r>
          </w:p>
        </w:tc>
        <w:tc>
          <w:tcPr>
            <w:tcW w:w="1063" w:type="dxa"/>
            <w:gridSpan w:val="2"/>
            <w:shd w:val="clear" w:color="auto" w:fill="auto"/>
            <w:vAlign w:val="center"/>
          </w:tcPr>
          <w:p w14:paraId="2FD8F6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A7E32D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E43A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BAF5E9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2CDBC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5F5CE7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2A8DB66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41B947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0B4CAC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860C1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027A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EAB4C5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A2FB6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3C44A3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6AFB00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203.26</w:t>
            </w:r>
          </w:p>
        </w:tc>
        <w:tc>
          <w:tcPr>
            <w:tcW w:w="1063" w:type="dxa"/>
            <w:shd w:val="clear" w:color="auto" w:fill="auto"/>
            <w:vAlign w:val="center"/>
          </w:tcPr>
          <w:p w14:paraId="578ED26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203.26</w:t>
            </w:r>
          </w:p>
        </w:tc>
        <w:tc>
          <w:tcPr>
            <w:tcW w:w="1063" w:type="dxa"/>
            <w:gridSpan w:val="2"/>
            <w:shd w:val="clear" w:color="auto" w:fill="auto"/>
            <w:vAlign w:val="center"/>
          </w:tcPr>
          <w:p w14:paraId="6F15E3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CC265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137F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CC61D7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D9111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7A9C98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090D56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517120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D5831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97D88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B769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BB772C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5AD6F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2A0240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0F9638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1,000.18</w:t>
            </w:r>
          </w:p>
        </w:tc>
        <w:tc>
          <w:tcPr>
            <w:tcW w:w="1063" w:type="dxa"/>
            <w:shd w:val="clear" w:color="auto" w:fill="auto"/>
            <w:vAlign w:val="center"/>
          </w:tcPr>
          <w:p w14:paraId="0C5CD0B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1,000.18</w:t>
            </w:r>
          </w:p>
        </w:tc>
        <w:tc>
          <w:tcPr>
            <w:tcW w:w="1063" w:type="dxa"/>
            <w:gridSpan w:val="2"/>
            <w:shd w:val="clear" w:color="auto" w:fill="auto"/>
            <w:vAlign w:val="center"/>
          </w:tcPr>
          <w:p w14:paraId="3E5631F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CD10FD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26C9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24B495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ABDD6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FF2CB8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703507D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C26B69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DA091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13076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8398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CD250C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995CD9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E700DC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51B0B7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607160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0FFAE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41FCF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A508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E76CE3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FB0EE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2E48F1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6498A6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EFBDBA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7B381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0AA66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6E62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29885B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268E8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F54978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700900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2222AC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EACB3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EA2D8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E330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622856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3407A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8D2DAF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475256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7B235F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0D582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130432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90AE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24B17D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82015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CB5A36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6F9966F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1983E9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BFBD1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59972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15E1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3C4261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50CD1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AF96B4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05D58B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341BCB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6D6A69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951CC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90DC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E206BB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1C14ED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EBD4CB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514FE5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367.26</w:t>
            </w:r>
          </w:p>
        </w:tc>
        <w:tc>
          <w:tcPr>
            <w:tcW w:w="1063" w:type="dxa"/>
            <w:shd w:val="clear" w:color="auto" w:fill="auto"/>
            <w:vAlign w:val="center"/>
          </w:tcPr>
          <w:p w14:paraId="3344A87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367.26</w:t>
            </w:r>
          </w:p>
        </w:tc>
        <w:tc>
          <w:tcPr>
            <w:tcW w:w="1063" w:type="dxa"/>
            <w:gridSpan w:val="2"/>
            <w:shd w:val="clear" w:color="auto" w:fill="auto"/>
            <w:vAlign w:val="center"/>
          </w:tcPr>
          <w:p w14:paraId="43AD57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8537A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FAE3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DC6BBD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2A8F4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11BCA1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40D9BD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E9BEE1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527C5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3E53A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749A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A3B3A6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7AD06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15B7A4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3F8517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0.05</w:t>
            </w:r>
          </w:p>
        </w:tc>
        <w:tc>
          <w:tcPr>
            <w:tcW w:w="1063" w:type="dxa"/>
            <w:shd w:val="clear" w:color="auto" w:fill="auto"/>
            <w:vAlign w:val="center"/>
          </w:tcPr>
          <w:p w14:paraId="3A15163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9803E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B2C0C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0.05</w:t>
            </w:r>
          </w:p>
        </w:tc>
      </w:tr>
      <w:tr w14:paraId="522C9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11BE99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9FA4C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5D0DFF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3EDC67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F37795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CB824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BB320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B1AB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05CB69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26B12C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CE4921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4BBA45D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BEF6B7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FFE06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DA460C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CB66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84D063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37ED9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A0B5E0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08A418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BF5BFC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BF433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7D4D4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FAC4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B517C2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DCEAC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433A03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7B6120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F0312D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24CE8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83336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D76E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87202C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EA18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72FD4D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1DC719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061D87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8D06F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3BA89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8003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288758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D4F002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F6EE31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3FC222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A8C218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D7520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FC5047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2ECC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20E20E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582ECD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A09E8A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775F6E3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4CC0FC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A087E0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B35AE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4B21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BD57E3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05708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77A9A8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CBAF5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663BC0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2C1B8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0CDE1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11CD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B977EC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B3FB5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210051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A3D2C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A88C71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98B06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3AF8E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8345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3400A8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50D13C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6,272.26</w:t>
            </w:r>
          </w:p>
        </w:tc>
        <w:tc>
          <w:tcPr>
            <w:tcW w:w="2434" w:type="dxa"/>
            <w:shd w:val="clear" w:color="auto" w:fill="auto"/>
            <w:vAlign w:val="center"/>
          </w:tcPr>
          <w:p w14:paraId="2BB0645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7745B5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6,272.26</w:t>
            </w:r>
          </w:p>
        </w:tc>
        <w:tc>
          <w:tcPr>
            <w:tcW w:w="1063" w:type="dxa"/>
            <w:shd w:val="clear" w:color="auto" w:fill="auto"/>
            <w:vAlign w:val="center"/>
          </w:tcPr>
          <w:p w14:paraId="13C5B99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6,272.21</w:t>
            </w:r>
          </w:p>
        </w:tc>
        <w:tc>
          <w:tcPr>
            <w:tcW w:w="1063" w:type="dxa"/>
            <w:gridSpan w:val="2"/>
            <w:shd w:val="clear" w:color="auto" w:fill="auto"/>
            <w:vAlign w:val="center"/>
          </w:tcPr>
          <w:p w14:paraId="41DC20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2F20E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0.05</w:t>
            </w:r>
          </w:p>
        </w:tc>
      </w:tr>
    </w:tbl>
    <w:p w14:paraId="12B08F74">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托克逊县夏镇人民政府</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一般公共服务支出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4,199.28</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3,729.28</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470.00</w:t>
            </w:r>
          </w:p>
        </w:tc>
      </w:tr>
      <w:tr w14:paraId="57A36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AE6D6A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6D78B97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06E29CB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E4FE39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政府办公厅（室）及相关机构事务</w:t>
            </w:r>
          </w:p>
        </w:tc>
        <w:tc>
          <w:tcPr>
            <w:tcW w:w="1367" w:type="dxa"/>
            <w:shd w:val="clear" w:color="auto" w:fill="auto"/>
            <w:vAlign w:val="center"/>
          </w:tcPr>
          <w:p w14:paraId="576A6FB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3,789.28</w:t>
            </w:r>
          </w:p>
        </w:tc>
        <w:tc>
          <w:tcPr>
            <w:tcW w:w="1366" w:type="dxa"/>
            <w:gridSpan w:val="2"/>
            <w:shd w:val="clear" w:color="auto" w:fill="auto"/>
            <w:vAlign w:val="center"/>
          </w:tcPr>
          <w:p w14:paraId="2B1CFE0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3,729.28</w:t>
            </w:r>
          </w:p>
        </w:tc>
        <w:tc>
          <w:tcPr>
            <w:tcW w:w="1427" w:type="dxa"/>
            <w:shd w:val="clear" w:color="auto" w:fill="auto"/>
            <w:vAlign w:val="center"/>
          </w:tcPr>
          <w:p w14:paraId="179EBE8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60.00</w:t>
            </w:r>
          </w:p>
        </w:tc>
      </w:tr>
      <w:tr w14:paraId="639A1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F8B5CD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4EA41F9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501C13A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3AC8D94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行政运行</w:t>
            </w:r>
          </w:p>
        </w:tc>
        <w:tc>
          <w:tcPr>
            <w:tcW w:w="1367" w:type="dxa"/>
            <w:shd w:val="clear" w:color="auto" w:fill="auto"/>
            <w:vAlign w:val="center"/>
          </w:tcPr>
          <w:p w14:paraId="4EA6D44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3,729.28</w:t>
            </w:r>
          </w:p>
        </w:tc>
        <w:tc>
          <w:tcPr>
            <w:tcW w:w="1366" w:type="dxa"/>
            <w:gridSpan w:val="2"/>
            <w:shd w:val="clear" w:color="auto" w:fill="auto"/>
            <w:vAlign w:val="center"/>
          </w:tcPr>
          <w:p w14:paraId="5F9219E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3,729.28</w:t>
            </w:r>
          </w:p>
        </w:tc>
        <w:tc>
          <w:tcPr>
            <w:tcW w:w="1427" w:type="dxa"/>
            <w:shd w:val="clear" w:color="auto" w:fill="auto"/>
            <w:vAlign w:val="center"/>
          </w:tcPr>
          <w:p w14:paraId="771C745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A196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6366E8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5DD81D4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27C5C76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1D671EF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其他政府办公厅（室）及相关机构事务支出</w:t>
            </w:r>
          </w:p>
        </w:tc>
        <w:tc>
          <w:tcPr>
            <w:tcW w:w="1367" w:type="dxa"/>
            <w:shd w:val="clear" w:color="auto" w:fill="auto"/>
            <w:vAlign w:val="center"/>
          </w:tcPr>
          <w:p w14:paraId="07C7D16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60.00</w:t>
            </w:r>
          </w:p>
        </w:tc>
        <w:tc>
          <w:tcPr>
            <w:tcW w:w="1366" w:type="dxa"/>
            <w:gridSpan w:val="2"/>
            <w:shd w:val="clear" w:color="auto" w:fill="auto"/>
            <w:vAlign w:val="center"/>
          </w:tcPr>
          <w:p w14:paraId="5EECB66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005FE01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60.00</w:t>
            </w:r>
          </w:p>
        </w:tc>
      </w:tr>
      <w:tr w14:paraId="39EF0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2CD07B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12960D5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32</w:t>
            </w:r>
          </w:p>
        </w:tc>
        <w:tc>
          <w:tcPr>
            <w:tcW w:w="567" w:type="dxa"/>
            <w:shd w:val="clear" w:color="auto" w:fill="auto"/>
            <w:vAlign w:val="center"/>
          </w:tcPr>
          <w:p w14:paraId="5AE87E7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20E056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组织事务</w:t>
            </w:r>
          </w:p>
        </w:tc>
        <w:tc>
          <w:tcPr>
            <w:tcW w:w="1367" w:type="dxa"/>
            <w:shd w:val="clear" w:color="auto" w:fill="auto"/>
            <w:vAlign w:val="center"/>
          </w:tcPr>
          <w:p w14:paraId="10A7F1B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410.00</w:t>
            </w:r>
          </w:p>
        </w:tc>
        <w:tc>
          <w:tcPr>
            <w:tcW w:w="1366" w:type="dxa"/>
            <w:gridSpan w:val="2"/>
            <w:shd w:val="clear" w:color="auto" w:fill="auto"/>
            <w:vAlign w:val="center"/>
          </w:tcPr>
          <w:p w14:paraId="6DCEB4B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301B730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410.00</w:t>
            </w:r>
          </w:p>
        </w:tc>
      </w:tr>
      <w:tr w14:paraId="198D5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C47930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42876AD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32</w:t>
            </w:r>
          </w:p>
        </w:tc>
        <w:tc>
          <w:tcPr>
            <w:tcW w:w="567" w:type="dxa"/>
            <w:shd w:val="clear" w:color="auto" w:fill="auto"/>
            <w:vAlign w:val="center"/>
          </w:tcPr>
          <w:p w14:paraId="5E71CC7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389B173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其他组织事务支出</w:t>
            </w:r>
          </w:p>
        </w:tc>
        <w:tc>
          <w:tcPr>
            <w:tcW w:w="1367" w:type="dxa"/>
            <w:shd w:val="clear" w:color="auto" w:fill="auto"/>
            <w:vAlign w:val="center"/>
          </w:tcPr>
          <w:p w14:paraId="2CD171C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410.00</w:t>
            </w:r>
          </w:p>
        </w:tc>
        <w:tc>
          <w:tcPr>
            <w:tcW w:w="1366" w:type="dxa"/>
            <w:gridSpan w:val="2"/>
            <w:shd w:val="clear" w:color="auto" w:fill="auto"/>
            <w:vAlign w:val="center"/>
          </w:tcPr>
          <w:p w14:paraId="6D54473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7DDBDF4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410.00</w:t>
            </w:r>
          </w:p>
        </w:tc>
      </w:tr>
      <w:tr w14:paraId="4DE38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BC96CC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207</w:t>
            </w:r>
          </w:p>
        </w:tc>
        <w:tc>
          <w:tcPr>
            <w:tcW w:w="567" w:type="dxa"/>
            <w:shd w:val="clear" w:color="auto" w:fill="auto"/>
            <w:vAlign w:val="center"/>
          </w:tcPr>
          <w:p w14:paraId="5FD3A3D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FF457D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604EF6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文化旅游体育与传媒支出</w:t>
            </w:r>
          </w:p>
        </w:tc>
        <w:tc>
          <w:tcPr>
            <w:tcW w:w="1367" w:type="dxa"/>
            <w:shd w:val="clear" w:color="auto" w:fill="auto"/>
            <w:vAlign w:val="center"/>
          </w:tcPr>
          <w:p w14:paraId="428D6C8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8.40</w:t>
            </w:r>
          </w:p>
        </w:tc>
        <w:tc>
          <w:tcPr>
            <w:tcW w:w="1366" w:type="dxa"/>
            <w:gridSpan w:val="2"/>
            <w:shd w:val="clear" w:color="auto" w:fill="auto"/>
            <w:vAlign w:val="center"/>
          </w:tcPr>
          <w:p w14:paraId="2F503D2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7F92201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8.40</w:t>
            </w:r>
          </w:p>
        </w:tc>
      </w:tr>
      <w:tr w14:paraId="70875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337F5B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207</w:t>
            </w:r>
          </w:p>
        </w:tc>
        <w:tc>
          <w:tcPr>
            <w:tcW w:w="567" w:type="dxa"/>
            <w:shd w:val="clear" w:color="auto" w:fill="auto"/>
            <w:vAlign w:val="center"/>
          </w:tcPr>
          <w:p w14:paraId="33FA59F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1F5E313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4241E5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文化和旅游</w:t>
            </w:r>
          </w:p>
        </w:tc>
        <w:tc>
          <w:tcPr>
            <w:tcW w:w="1367" w:type="dxa"/>
            <w:shd w:val="clear" w:color="auto" w:fill="auto"/>
            <w:vAlign w:val="center"/>
          </w:tcPr>
          <w:p w14:paraId="4E38ADF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4.60</w:t>
            </w:r>
          </w:p>
        </w:tc>
        <w:tc>
          <w:tcPr>
            <w:tcW w:w="1366" w:type="dxa"/>
            <w:gridSpan w:val="2"/>
            <w:shd w:val="clear" w:color="auto" w:fill="auto"/>
            <w:vAlign w:val="center"/>
          </w:tcPr>
          <w:p w14:paraId="5C6603A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2549A53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4.60</w:t>
            </w:r>
          </w:p>
        </w:tc>
      </w:tr>
      <w:tr w14:paraId="7594A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08310C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207</w:t>
            </w:r>
          </w:p>
        </w:tc>
        <w:tc>
          <w:tcPr>
            <w:tcW w:w="567" w:type="dxa"/>
            <w:shd w:val="clear" w:color="auto" w:fill="auto"/>
            <w:vAlign w:val="center"/>
          </w:tcPr>
          <w:p w14:paraId="1322FDA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037A884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2C6AFA4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其他文化和旅游支出</w:t>
            </w:r>
          </w:p>
        </w:tc>
        <w:tc>
          <w:tcPr>
            <w:tcW w:w="1367" w:type="dxa"/>
            <w:shd w:val="clear" w:color="auto" w:fill="auto"/>
            <w:vAlign w:val="center"/>
          </w:tcPr>
          <w:p w14:paraId="5CC1F0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4.60</w:t>
            </w:r>
          </w:p>
        </w:tc>
        <w:tc>
          <w:tcPr>
            <w:tcW w:w="1366" w:type="dxa"/>
            <w:gridSpan w:val="2"/>
            <w:shd w:val="clear" w:color="auto" w:fill="auto"/>
            <w:vAlign w:val="center"/>
          </w:tcPr>
          <w:p w14:paraId="1EA3D7C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6FBFB7F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4.60</w:t>
            </w:r>
          </w:p>
        </w:tc>
      </w:tr>
      <w:tr w14:paraId="1CDA2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59D1D8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207</w:t>
            </w:r>
          </w:p>
        </w:tc>
        <w:tc>
          <w:tcPr>
            <w:tcW w:w="567" w:type="dxa"/>
            <w:shd w:val="clear" w:color="auto" w:fill="auto"/>
            <w:vAlign w:val="center"/>
          </w:tcPr>
          <w:p w14:paraId="4476A0E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567" w:type="dxa"/>
            <w:shd w:val="clear" w:color="auto" w:fill="auto"/>
            <w:vAlign w:val="center"/>
          </w:tcPr>
          <w:p w14:paraId="16CE352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A93F21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其他文化旅游体育与传媒支出</w:t>
            </w:r>
          </w:p>
        </w:tc>
        <w:tc>
          <w:tcPr>
            <w:tcW w:w="1367" w:type="dxa"/>
            <w:shd w:val="clear" w:color="auto" w:fill="auto"/>
            <w:vAlign w:val="center"/>
          </w:tcPr>
          <w:p w14:paraId="5DB4263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3.80</w:t>
            </w:r>
          </w:p>
        </w:tc>
        <w:tc>
          <w:tcPr>
            <w:tcW w:w="1366" w:type="dxa"/>
            <w:gridSpan w:val="2"/>
            <w:shd w:val="clear" w:color="auto" w:fill="auto"/>
            <w:vAlign w:val="center"/>
          </w:tcPr>
          <w:p w14:paraId="53E42E0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359428D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3.80</w:t>
            </w:r>
          </w:p>
        </w:tc>
      </w:tr>
      <w:tr w14:paraId="6D7D5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484263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207</w:t>
            </w:r>
          </w:p>
        </w:tc>
        <w:tc>
          <w:tcPr>
            <w:tcW w:w="567" w:type="dxa"/>
            <w:shd w:val="clear" w:color="auto" w:fill="auto"/>
            <w:vAlign w:val="center"/>
          </w:tcPr>
          <w:p w14:paraId="50EB402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567" w:type="dxa"/>
            <w:shd w:val="clear" w:color="auto" w:fill="auto"/>
            <w:vAlign w:val="center"/>
          </w:tcPr>
          <w:p w14:paraId="25A2497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7760C38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其他文化旅游体育与传媒支出</w:t>
            </w:r>
          </w:p>
        </w:tc>
        <w:tc>
          <w:tcPr>
            <w:tcW w:w="1367" w:type="dxa"/>
            <w:shd w:val="clear" w:color="auto" w:fill="auto"/>
            <w:vAlign w:val="center"/>
          </w:tcPr>
          <w:p w14:paraId="03B17F5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3.80</w:t>
            </w:r>
          </w:p>
        </w:tc>
        <w:tc>
          <w:tcPr>
            <w:tcW w:w="1366" w:type="dxa"/>
            <w:gridSpan w:val="2"/>
            <w:shd w:val="clear" w:color="auto" w:fill="auto"/>
            <w:vAlign w:val="center"/>
          </w:tcPr>
          <w:p w14:paraId="0F2FD7D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3E749C2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3.80</w:t>
            </w:r>
          </w:p>
        </w:tc>
      </w:tr>
      <w:tr w14:paraId="4C506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717EB7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557C79D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D7F5FB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C749D2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11A2B46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493.83</w:t>
            </w:r>
          </w:p>
        </w:tc>
        <w:tc>
          <w:tcPr>
            <w:tcW w:w="1366" w:type="dxa"/>
            <w:gridSpan w:val="2"/>
            <w:shd w:val="clear" w:color="auto" w:fill="auto"/>
            <w:vAlign w:val="center"/>
          </w:tcPr>
          <w:p w14:paraId="6E818C5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493.83</w:t>
            </w:r>
          </w:p>
        </w:tc>
        <w:tc>
          <w:tcPr>
            <w:tcW w:w="1427" w:type="dxa"/>
            <w:shd w:val="clear" w:color="auto" w:fill="auto"/>
            <w:vAlign w:val="center"/>
          </w:tcPr>
          <w:p w14:paraId="51C89C6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165B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DADEE1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348119C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58F73E1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C2024C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3D1024D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493.83</w:t>
            </w:r>
          </w:p>
        </w:tc>
        <w:tc>
          <w:tcPr>
            <w:tcW w:w="1366" w:type="dxa"/>
            <w:gridSpan w:val="2"/>
            <w:shd w:val="clear" w:color="auto" w:fill="auto"/>
            <w:vAlign w:val="center"/>
          </w:tcPr>
          <w:p w14:paraId="796DAEB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493.83</w:t>
            </w:r>
          </w:p>
        </w:tc>
        <w:tc>
          <w:tcPr>
            <w:tcW w:w="1427" w:type="dxa"/>
            <w:shd w:val="clear" w:color="auto" w:fill="auto"/>
            <w:vAlign w:val="center"/>
          </w:tcPr>
          <w:p w14:paraId="6853B55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E651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6DE965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BBC913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4B7EF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664F7DE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行政单位离退休</w:t>
            </w:r>
          </w:p>
        </w:tc>
        <w:tc>
          <w:tcPr>
            <w:tcW w:w="1367" w:type="dxa"/>
            <w:shd w:val="clear" w:color="auto" w:fill="auto"/>
            <w:vAlign w:val="center"/>
          </w:tcPr>
          <w:p w14:paraId="7E53BC7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45.71</w:t>
            </w:r>
          </w:p>
        </w:tc>
        <w:tc>
          <w:tcPr>
            <w:tcW w:w="1366" w:type="dxa"/>
            <w:gridSpan w:val="2"/>
            <w:shd w:val="clear" w:color="auto" w:fill="auto"/>
            <w:vAlign w:val="center"/>
          </w:tcPr>
          <w:p w14:paraId="5FCB8B4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45.71</w:t>
            </w:r>
          </w:p>
        </w:tc>
        <w:tc>
          <w:tcPr>
            <w:tcW w:w="1427" w:type="dxa"/>
            <w:shd w:val="clear" w:color="auto" w:fill="auto"/>
            <w:vAlign w:val="center"/>
          </w:tcPr>
          <w:p w14:paraId="0B733A5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5C1E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11E3CA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3FD0542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4DB0AE1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2ACBB55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3505545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448.12</w:t>
            </w:r>
          </w:p>
        </w:tc>
        <w:tc>
          <w:tcPr>
            <w:tcW w:w="1366" w:type="dxa"/>
            <w:gridSpan w:val="2"/>
            <w:shd w:val="clear" w:color="auto" w:fill="auto"/>
            <w:vAlign w:val="center"/>
          </w:tcPr>
          <w:p w14:paraId="32B4F02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448.12</w:t>
            </w:r>
          </w:p>
        </w:tc>
        <w:tc>
          <w:tcPr>
            <w:tcW w:w="1427" w:type="dxa"/>
            <w:shd w:val="clear" w:color="auto" w:fill="auto"/>
            <w:vAlign w:val="center"/>
          </w:tcPr>
          <w:p w14:paraId="714DC7E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95A6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E6CCB2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4D62212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52A9BD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564FE0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74707E2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203.26</w:t>
            </w:r>
          </w:p>
        </w:tc>
        <w:tc>
          <w:tcPr>
            <w:tcW w:w="1366" w:type="dxa"/>
            <w:gridSpan w:val="2"/>
            <w:shd w:val="clear" w:color="auto" w:fill="auto"/>
            <w:vAlign w:val="center"/>
          </w:tcPr>
          <w:p w14:paraId="10F8625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203.26</w:t>
            </w:r>
          </w:p>
        </w:tc>
        <w:tc>
          <w:tcPr>
            <w:tcW w:w="1427" w:type="dxa"/>
            <w:shd w:val="clear" w:color="auto" w:fill="auto"/>
            <w:vAlign w:val="center"/>
          </w:tcPr>
          <w:p w14:paraId="17873DB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E0A3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8A9A4A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2A38DB7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2B602F5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33035A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32F1004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203.26</w:t>
            </w:r>
          </w:p>
        </w:tc>
        <w:tc>
          <w:tcPr>
            <w:tcW w:w="1366" w:type="dxa"/>
            <w:gridSpan w:val="2"/>
            <w:shd w:val="clear" w:color="auto" w:fill="auto"/>
            <w:vAlign w:val="center"/>
          </w:tcPr>
          <w:p w14:paraId="24AC0BE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203.26</w:t>
            </w:r>
          </w:p>
        </w:tc>
        <w:tc>
          <w:tcPr>
            <w:tcW w:w="1427" w:type="dxa"/>
            <w:shd w:val="clear" w:color="auto" w:fill="auto"/>
            <w:vAlign w:val="center"/>
          </w:tcPr>
          <w:p w14:paraId="4D79E1E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EC70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FF7011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1010C96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29D8524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1999C69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行政单位医疗</w:t>
            </w:r>
          </w:p>
        </w:tc>
        <w:tc>
          <w:tcPr>
            <w:tcW w:w="1367" w:type="dxa"/>
            <w:shd w:val="clear" w:color="auto" w:fill="auto"/>
            <w:vAlign w:val="center"/>
          </w:tcPr>
          <w:p w14:paraId="59E28DD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190.03</w:t>
            </w:r>
          </w:p>
        </w:tc>
        <w:tc>
          <w:tcPr>
            <w:tcW w:w="1366" w:type="dxa"/>
            <w:gridSpan w:val="2"/>
            <w:shd w:val="clear" w:color="auto" w:fill="auto"/>
            <w:vAlign w:val="center"/>
          </w:tcPr>
          <w:p w14:paraId="3154651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190.03</w:t>
            </w:r>
          </w:p>
        </w:tc>
        <w:tc>
          <w:tcPr>
            <w:tcW w:w="1427" w:type="dxa"/>
            <w:shd w:val="clear" w:color="auto" w:fill="auto"/>
            <w:vAlign w:val="center"/>
          </w:tcPr>
          <w:p w14:paraId="2015DDA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B59C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60D6A8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0993108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0DC6AB5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1E9EB29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公务员医疗补助</w:t>
            </w:r>
          </w:p>
        </w:tc>
        <w:tc>
          <w:tcPr>
            <w:tcW w:w="1367" w:type="dxa"/>
            <w:shd w:val="clear" w:color="auto" w:fill="auto"/>
            <w:vAlign w:val="center"/>
          </w:tcPr>
          <w:p w14:paraId="1742973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13.23</w:t>
            </w:r>
          </w:p>
        </w:tc>
        <w:tc>
          <w:tcPr>
            <w:tcW w:w="1366" w:type="dxa"/>
            <w:gridSpan w:val="2"/>
            <w:shd w:val="clear" w:color="auto" w:fill="auto"/>
            <w:vAlign w:val="center"/>
          </w:tcPr>
          <w:p w14:paraId="3D829F0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13.23</w:t>
            </w:r>
          </w:p>
        </w:tc>
        <w:tc>
          <w:tcPr>
            <w:tcW w:w="1427" w:type="dxa"/>
            <w:shd w:val="clear" w:color="auto" w:fill="auto"/>
            <w:vAlign w:val="center"/>
          </w:tcPr>
          <w:p w14:paraId="57B1E76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82B4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1914CF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212</w:t>
            </w:r>
          </w:p>
        </w:tc>
        <w:tc>
          <w:tcPr>
            <w:tcW w:w="567" w:type="dxa"/>
            <w:shd w:val="clear" w:color="auto" w:fill="auto"/>
            <w:vAlign w:val="center"/>
          </w:tcPr>
          <w:p w14:paraId="3503ED8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42A4E8C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AC07D0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城乡社区支出</w:t>
            </w:r>
          </w:p>
        </w:tc>
        <w:tc>
          <w:tcPr>
            <w:tcW w:w="1367" w:type="dxa"/>
            <w:shd w:val="clear" w:color="auto" w:fill="auto"/>
            <w:vAlign w:val="center"/>
          </w:tcPr>
          <w:p w14:paraId="7BE1615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1,000.18</w:t>
            </w:r>
          </w:p>
        </w:tc>
        <w:tc>
          <w:tcPr>
            <w:tcW w:w="1366" w:type="dxa"/>
            <w:gridSpan w:val="2"/>
            <w:shd w:val="clear" w:color="auto" w:fill="auto"/>
            <w:vAlign w:val="center"/>
          </w:tcPr>
          <w:p w14:paraId="5496BAF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439C514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1,000.18</w:t>
            </w:r>
          </w:p>
        </w:tc>
      </w:tr>
      <w:tr w14:paraId="153A5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D75120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212</w:t>
            </w:r>
          </w:p>
        </w:tc>
        <w:tc>
          <w:tcPr>
            <w:tcW w:w="567" w:type="dxa"/>
            <w:shd w:val="clear" w:color="auto" w:fill="auto"/>
            <w:vAlign w:val="center"/>
          </w:tcPr>
          <w:p w14:paraId="34A8106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779473A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2A2E08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城乡社区公共设施</w:t>
            </w:r>
          </w:p>
        </w:tc>
        <w:tc>
          <w:tcPr>
            <w:tcW w:w="1367" w:type="dxa"/>
            <w:shd w:val="clear" w:color="auto" w:fill="auto"/>
            <w:vAlign w:val="center"/>
          </w:tcPr>
          <w:p w14:paraId="17B01B9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1,000.18</w:t>
            </w:r>
          </w:p>
        </w:tc>
        <w:tc>
          <w:tcPr>
            <w:tcW w:w="1366" w:type="dxa"/>
            <w:gridSpan w:val="2"/>
            <w:shd w:val="clear" w:color="auto" w:fill="auto"/>
            <w:vAlign w:val="center"/>
          </w:tcPr>
          <w:p w14:paraId="0C68A5D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65AF1FF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1,000.18</w:t>
            </w:r>
          </w:p>
        </w:tc>
      </w:tr>
      <w:tr w14:paraId="1BC67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F467C6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212</w:t>
            </w:r>
          </w:p>
        </w:tc>
        <w:tc>
          <w:tcPr>
            <w:tcW w:w="567" w:type="dxa"/>
            <w:shd w:val="clear" w:color="auto" w:fill="auto"/>
            <w:vAlign w:val="center"/>
          </w:tcPr>
          <w:p w14:paraId="36742FD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7F92059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60B1218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其他城乡社区公共设施支出</w:t>
            </w:r>
          </w:p>
        </w:tc>
        <w:tc>
          <w:tcPr>
            <w:tcW w:w="1367" w:type="dxa"/>
            <w:shd w:val="clear" w:color="auto" w:fill="auto"/>
            <w:vAlign w:val="center"/>
          </w:tcPr>
          <w:p w14:paraId="53D58A9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1,000.18</w:t>
            </w:r>
          </w:p>
        </w:tc>
        <w:tc>
          <w:tcPr>
            <w:tcW w:w="1366" w:type="dxa"/>
            <w:gridSpan w:val="2"/>
            <w:shd w:val="clear" w:color="auto" w:fill="auto"/>
            <w:vAlign w:val="center"/>
          </w:tcPr>
          <w:p w14:paraId="4AE1021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32E470A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1,000.18</w:t>
            </w:r>
          </w:p>
        </w:tc>
      </w:tr>
      <w:tr w14:paraId="6EC03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014DE3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7D293BE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038D63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1C5DAE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71DFE99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367.26</w:t>
            </w:r>
          </w:p>
        </w:tc>
        <w:tc>
          <w:tcPr>
            <w:tcW w:w="1366" w:type="dxa"/>
            <w:gridSpan w:val="2"/>
            <w:shd w:val="clear" w:color="auto" w:fill="auto"/>
            <w:vAlign w:val="center"/>
          </w:tcPr>
          <w:p w14:paraId="5F74146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367.26</w:t>
            </w:r>
          </w:p>
        </w:tc>
        <w:tc>
          <w:tcPr>
            <w:tcW w:w="1427" w:type="dxa"/>
            <w:shd w:val="clear" w:color="auto" w:fill="auto"/>
            <w:vAlign w:val="center"/>
          </w:tcPr>
          <w:p w14:paraId="4797CD1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EB99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29F41C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4F29022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34266C9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558BD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1B20CB6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367.26</w:t>
            </w:r>
          </w:p>
        </w:tc>
        <w:tc>
          <w:tcPr>
            <w:tcW w:w="1366" w:type="dxa"/>
            <w:gridSpan w:val="2"/>
            <w:shd w:val="clear" w:color="auto" w:fill="auto"/>
            <w:vAlign w:val="center"/>
          </w:tcPr>
          <w:p w14:paraId="37BE3DA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367.26</w:t>
            </w:r>
          </w:p>
        </w:tc>
        <w:tc>
          <w:tcPr>
            <w:tcW w:w="1427" w:type="dxa"/>
            <w:shd w:val="clear" w:color="auto" w:fill="auto"/>
            <w:vAlign w:val="center"/>
          </w:tcPr>
          <w:p w14:paraId="1372CB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3475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DC77D9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16E3A15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3D2333D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0BC2BA0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60CE210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367.26</w:t>
            </w:r>
          </w:p>
        </w:tc>
        <w:tc>
          <w:tcPr>
            <w:tcW w:w="1366" w:type="dxa"/>
            <w:gridSpan w:val="2"/>
            <w:shd w:val="clear" w:color="auto" w:fill="auto"/>
            <w:vAlign w:val="center"/>
          </w:tcPr>
          <w:p w14:paraId="5A0FE3E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367.26</w:t>
            </w:r>
          </w:p>
        </w:tc>
        <w:tc>
          <w:tcPr>
            <w:tcW w:w="1427" w:type="dxa"/>
            <w:shd w:val="clear" w:color="auto" w:fill="auto"/>
            <w:vAlign w:val="center"/>
          </w:tcPr>
          <w:p w14:paraId="251B6BD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C8C2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FB5253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5D2514E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03582B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50D852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11404A5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6,272.21</w:t>
            </w:r>
          </w:p>
        </w:tc>
        <w:tc>
          <w:tcPr>
            <w:tcW w:w="1366" w:type="dxa"/>
            <w:gridSpan w:val="2"/>
            <w:shd w:val="clear" w:color="auto" w:fill="auto"/>
            <w:vAlign w:val="center"/>
          </w:tcPr>
          <w:p w14:paraId="0F38F46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4,793.63</w:t>
            </w:r>
          </w:p>
        </w:tc>
        <w:tc>
          <w:tcPr>
            <w:tcW w:w="1427" w:type="dxa"/>
            <w:shd w:val="clear" w:color="auto" w:fill="auto"/>
            <w:vAlign w:val="center"/>
          </w:tcPr>
          <w:p w14:paraId="50C7089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1,478.58</w:t>
            </w:r>
          </w:p>
        </w:tc>
      </w:tr>
    </w:tbl>
    <w:p w14:paraId="40DEBF0C">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托克逊县夏镇人民政府</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4,112.56</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4,112.56</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DFE6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FAA40F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8B9B4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3755A8A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1D5D93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920.88</w:t>
            </w:r>
          </w:p>
        </w:tc>
        <w:tc>
          <w:tcPr>
            <w:tcW w:w="1366" w:type="dxa"/>
            <w:gridSpan w:val="2"/>
            <w:shd w:val="clear" w:color="auto" w:fill="auto"/>
            <w:vAlign w:val="center"/>
          </w:tcPr>
          <w:p w14:paraId="69554F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920.88</w:t>
            </w:r>
          </w:p>
        </w:tc>
        <w:tc>
          <w:tcPr>
            <w:tcW w:w="1427" w:type="dxa"/>
            <w:shd w:val="clear" w:color="auto" w:fill="auto"/>
            <w:vAlign w:val="center"/>
          </w:tcPr>
          <w:p w14:paraId="78B39C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40A6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E2B4C6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FEE424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4F6FBA3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18DE13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653.89</w:t>
            </w:r>
          </w:p>
        </w:tc>
        <w:tc>
          <w:tcPr>
            <w:tcW w:w="1366" w:type="dxa"/>
            <w:gridSpan w:val="2"/>
            <w:shd w:val="clear" w:color="auto" w:fill="auto"/>
            <w:vAlign w:val="center"/>
          </w:tcPr>
          <w:p w14:paraId="5F07D9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653.89</w:t>
            </w:r>
          </w:p>
        </w:tc>
        <w:tc>
          <w:tcPr>
            <w:tcW w:w="1427" w:type="dxa"/>
            <w:shd w:val="clear" w:color="auto" w:fill="auto"/>
            <w:vAlign w:val="center"/>
          </w:tcPr>
          <w:p w14:paraId="37344A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C8B9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D6DCF1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DB82C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018CB75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4E33D3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692.26</w:t>
            </w:r>
          </w:p>
        </w:tc>
        <w:tc>
          <w:tcPr>
            <w:tcW w:w="1366" w:type="dxa"/>
            <w:gridSpan w:val="2"/>
            <w:shd w:val="clear" w:color="auto" w:fill="auto"/>
            <w:vAlign w:val="center"/>
          </w:tcPr>
          <w:p w14:paraId="41281D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692.26</w:t>
            </w:r>
          </w:p>
        </w:tc>
        <w:tc>
          <w:tcPr>
            <w:tcW w:w="1427" w:type="dxa"/>
            <w:shd w:val="clear" w:color="auto" w:fill="auto"/>
            <w:vAlign w:val="center"/>
          </w:tcPr>
          <w:p w14:paraId="462217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15AD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7CEAD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E38554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715416A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635D7A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355.04</w:t>
            </w:r>
          </w:p>
        </w:tc>
        <w:tc>
          <w:tcPr>
            <w:tcW w:w="1366" w:type="dxa"/>
            <w:gridSpan w:val="2"/>
            <w:shd w:val="clear" w:color="auto" w:fill="auto"/>
            <w:vAlign w:val="center"/>
          </w:tcPr>
          <w:p w14:paraId="0EA0E7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355.04</w:t>
            </w:r>
          </w:p>
        </w:tc>
        <w:tc>
          <w:tcPr>
            <w:tcW w:w="1427" w:type="dxa"/>
            <w:shd w:val="clear" w:color="auto" w:fill="auto"/>
            <w:vAlign w:val="center"/>
          </w:tcPr>
          <w:p w14:paraId="74DE51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021E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E92001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82576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415248E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13AA89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448.12</w:t>
            </w:r>
          </w:p>
        </w:tc>
        <w:tc>
          <w:tcPr>
            <w:tcW w:w="1366" w:type="dxa"/>
            <w:gridSpan w:val="2"/>
            <w:shd w:val="clear" w:color="auto" w:fill="auto"/>
            <w:vAlign w:val="center"/>
          </w:tcPr>
          <w:p w14:paraId="745EC7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448.12</w:t>
            </w:r>
          </w:p>
        </w:tc>
        <w:tc>
          <w:tcPr>
            <w:tcW w:w="1427" w:type="dxa"/>
            <w:shd w:val="clear" w:color="auto" w:fill="auto"/>
            <w:vAlign w:val="center"/>
          </w:tcPr>
          <w:p w14:paraId="583574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2B98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2C686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04387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3E3BE5B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2A2D81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190.03</w:t>
            </w:r>
          </w:p>
        </w:tc>
        <w:tc>
          <w:tcPr>
            <w:tcW w:w="1366" w:type="dxa"/>
            <w:gridSpan w:val="2"/>
            <w:shd w:val="clear" w:color="auto" w:fill="auto"/>
            <w:vAlign w:val="center"/>
          </w:tcPr>
          <w:p w14:paraId="26A857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190.03</w:t>
            </w:r>
          </w:p>
        </w:tc>
        <w:tc>
          <w:tcPr>
            <w:tcW w:w="1427" w:type="dxa"/>
            <w:shd w:val="clear" w:color="auto" w:fill="auto"/>
            <w:vAlign w:val="center"/>
          </w:tcPr>
          <w:p w14:paraId="61891B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E84F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4467B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DDE7D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352EF24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公务员医疗补助缴费</w:t>
            </w:r>
          </w:p>
        </w:tc>
        <w:tc>
          <w:tcPr>
            <w:tcW w:w="1367" w:type="dxa"/>
            <w:shd w:val="clear" w:color="auto" w:fill="auto"/>
            <w:vAlign w:val="center"/>
          </w:tcPr>
          <w:p w14:paraId="662205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13.23</w:t>
            </w:r>
          </w:p>
        </w:tc>
        <w:tc>
          <w:tcPr>
            <w:tcW w:w="1366" w:type="dxa"/>
            <w:gridSpan w:val="2"/>
            <w:shd w:val="clear" w:color="auto" w:fill="auto"/>
            <w:vAlign w:val="center"/>
          </w:tcPr>
          <w:p w14:paraId="2AA6F0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13.23</w:t>
            </w:r>
          </w:p>
        </w:tc>
        <w:tc>
          <w:tcPr>
            <w:tcW w:w="1427" w:type="dxa"/>
            <w:shd w:val="clear" w:color="auto" w:fill="auto"/>
            <w:vAlign w:val="center"/>
          </w:tcPr>
          <w:p w14:paraId="7DCB75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84DE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1473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CF0CC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55A1C93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470D6B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16.30</w:t>
            </w:r>
          </w:p>
        </w:tc>
        <w:tc>
          <w:tcPr>
            <w:tcW w:w="1366" w:type="dxa"/>
            <w:gridSpan w:val="2"/>
            <w:shd w:val="clear" w:color="auto" w:fill="auto"/>
            <w:vAlign w:val="center"/>
          </w:tcPr>
          <w:p w14:paraId="4F14BE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16.30</w:t>
            </w:r>
          </w:p>
        </w:tc>
        <w:tc>
          <w:tcPr>
            <w:tcW w:w="1427" w:type="dxa"/>
            <w:shd w:val="clear" w:color="auto" w:fill="auto"/>
            <w:vAlign w:val="center"/>
          </w:tcPr>
          <w:p w14:paraId="5E880D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8F5D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BF781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DB2126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622432D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5918B1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367.26</w:t>
            </w:r>
          </w:p>
        </w:tc>
        <w:tc>
          <w:tcPr>
            <w:tcW w:w="1366" w:type="dxa"/>
            <w:gridSpan w:val="2"/>
            <w:shd w:val="clear" w:color="auto" w:fill="auto"/>
            <w:vAlign w:val="center"/>
          </w:tcPr>
          <w:p w14:paraId="5D7154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367.26</w:t>
            </w:r>
          </w:p>
        </w:tc>
        <w:tc>
          <w:tcPr>
            <w:tcW w:w="1427" w:type="dxa"/>
            <w:shd w:val="clear" w:color="auto" w:fill="auto"/>
            <w:vAlign w:val="center"/>
          </w:tcPr>
          <w:p w14:paraId="0F2258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D99D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C341E1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BC0A3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6AA4396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3E6E62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455.55</w:t>
            </w:r>
          </w:p>
        </w:tc>
        <w:tc>
          <w:tcPr>
            <w:tcW w:w="1366" w:type="dxa"/>
            <w:gridSpan w:val="2"/>
            <w:shd w:val="clear" w:color="auto" w:fill="auto"/>
            <w:vAlign w:val="center"/>
          </w:tcPr>
          <w:p w14:paraId="446A06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455.55</w:t>
            </w:r>
          </w:p>
        </w:tc>
        <w:tc>
          <w:tcPr>
            <w:tcW w:w="1427" w:type="dxa"/>
            <w:shd w:val="clear" w:color="auto" w:fill="auto"/>
            <w:vAlign w:val="center"/>
          </w:tcPr>
          <w:p w14:paraId="28A9D8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D0E1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6516F4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18CBF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07F273E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7FC870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296.15</w:t>
            </w:r>
          </w:p>
        </w:tc>
        <w:tc>
          <w:tcPr>
            <w:tcW w:w="1366" w:type="dxa"/>
            <w:gridSpan w:val="2"/>
            <w:shd w:val="clear" w:color="auto" w:fill="auto"/>
            <w:vAlign w:val="center"/>
          </w:tcPr>
          <w:p w14:paraId="4F4EE8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1ABEC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296.15</w:t>
            </w:r>
          </w:p>
        </w:tc>
      </w:tr>
      <w:tr w14:paraId="7F05B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7B274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F0D34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56600EA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650EEE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107.78</w:t>
            </w:r>
          </w:p>
        </w:tc>
        <w:tc>
          <w:tcPr>
            <w:tcW w:w="1366" w:type="dxa"/>
            <w:gridSpan w:val="2"/>
            <w:shd w:val="clear" w:color="auto" w:fill="auto"/>
            <w:vAlign w:val="center"/>
          </w:tcPr>
          <w:p w14:paraId="1EBF5C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0BE70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107.78</w:t>
            </w:r>
          </w:p>
        </w:tc>
      </w:tr>
      <w:tr w14:paraId="536E7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CCD8A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3BD14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5094634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印刷费</w:t>
            </w:r>
          </w:p>
        </w:tc>
        <w:tc>
          <w:tcPr>
            <w:tcW w:w="1367" w:type="dxa"/>
            <w:shd w:val="clear" w:color="auto" w:fill="auto"/>
            <w:vAlign w:val="center"/>
          </w:tcPr>
          <w:p w14:paraId="0787B9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10.00</w:t>
            </w:r>
          </w:p>
        </w:tc>
        <w:tc>
          <w:tcPr>
            <w:tcW w:w="1366" w:type="dxa"/>
            <w:gridSpan w:val="2"/>
            <w:shd w:val="clear" w:color="auto" w:fill="auto"/>
            <w:vAlign w:val="center"/>
          </w:tcPr>
          <w:p w14:paraId="31EF06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3E8B6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10.00</w:t>
            </w:r>
          </w:p>
        </w:tc>
      </w:tr>
      <w:tr w14:paraId="660C5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E7C47F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E9E7E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2CBF6EE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水费</w:t>
            </w:r>
          </w:p>
        </w:tc>
        <w:tc>
          <w:tcPr>
            <w:tcW w:w="1367" w:type="dxa"/>
            <w:shd w:val="clear" w:color="auto" w:fill="auto"/>
            <w:vAlign w:val="center"/>
          </w:tcPr>
          <w:p w14:paraId="169703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2.50</w:t>
            </w:r>
          </w:p>
        </w:tc>
        <w:tc>
          <w:tcPr>
            <w:tcW w:w="1366" w:type="dxa"/>
            <w:gridSpan w:val="2"/>
            <w:shd w:val="clear" w:color="auto" w:fill="auto"/>
            <w:vAlign w:val="center"/>
          </w:tcPr>
          <w:p w14:paraId="68B6C3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79EE7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2.50</w:t>
            </w:r>
          </w:p>
        </w:tc>
      </w:tr>
      <w:tr w14:paraId="20130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E9C67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FE813A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w:t>
            </w:r>
          </w:p>
        </w:tc>
        <w:tc>
          <w:tcPr>
            <w:tcW w:w="4593" w:type="dxa"/>
            <w:shd w:val="clear" w:color="auto" w:fill="auto"/>
            <w:vAlign w:val="center"/>
          </w:tcPr>
          <w:p w14:paraId="0FAB346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电费</w:t>
            </w:r>
          </w:p>
        </w:tc>
        <w:tc>
          <w:tcPr>
            <w:tcW w:w="1367" w:type="dxa"/>
            <w:shd w:val="clear" w:color="auto" w:fill="auto"/>
            <w:vAlign w:val="center"/>
          </w:tcPr>
          <w:p w14:paraId="06F565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15.00</w:t>
            </w:r>
          </w:p>
        </w:tc>
        <w:tc>
          <w:tcPr>
            <w:tcW w:w="1366" w:type="dxa"/>
            <w:gridSpan w:val="2"/>
            <w:shd w:val="clear" w:color="auto" w:fill="auto"/>
            <w:vAlign w:val="center"/>
          </w:tcPr>
          <w:p w14:paraId="7F371B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559AC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15.00</w:t>
            </w:r>
          </w:p>
        </w:tc>
      </w:tr>
      <w:tr w14:paraId="76258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01870F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3D14F2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32F4145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7856B6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5.00</w:t>
            </w:r>
          </w:p>
        </w:tc>
        <w:tc>
          <w:tcPr>
            <w:tcW w:w="1366" w:type="dxa"/>
            <w:gridSpan w:val="2"/>
            <w:shd w:val="clear" w:color="auto" w:fill="auto"/>
            <w:vAlign w:val="center"/>
          </w:tcPr>
          <w:p w14:paraId="32EAE8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5D46C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5.00</w:t>
            </w:r>
          </w:p>
        </w:tc>
      </w:tr>
      <w:tr w14:paraId="20F7F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E8551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3BF924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7CD0DC9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取暖费</w:t>
            </w:r>
          </w:p>
        </w:tc>
        <w:tc>
          <w:tcPr>
            <w:tcW w:w="1367" w:type="dxa"/>
            <w:shd w:val="clear" w:color="auto" w:fill="auto"/>
            <w:vAlign w:val="center"/>
          </w:tcPr>
          <w:p w14:paraId="5AEFF9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9.29</w:t>
            </w:r>
          </w:p>
        </w:tc>
        <w:tc>
          <w:tcPr>
            <w:tcW w:w="1366" w:type="dxa"/>
            <w:gridSpan w:val="2"/>
            <w:shd w:val="clear" w:color="auto" w:fill="auto"/>
            <w:vAlign w:val="center"/>
          </w:tcPr>
          <w:p w14:paraId="251B41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97E6C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9.29</w:t>
            </w:r>
          </w:p>
        </w:tc>
      </w:tr>
      <w:tr w14:paraId="27120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50461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B8A528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420A383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4ADBB3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0.96</w:t>
            </w:r>
          </w:p>
        </w:tc>
        <w:tc>
          <w:tcPr>
            <w:tcW w:w="1366" w:type="dxa"/>
            <w:gridSpan w:val="2"/>
            <w:shd w:val="clear" w:color="auto" w:fill="auto"/>
            <w:vAlign w:val="center"/>
          </w:tcPr>
          <w:p w14:paraId="6B2A5B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F21E2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0.96</w:t>
            </w:r>
          </w:p>
        </w:tc>
      </w:tr>
      <w:tr w14:paraId="06C43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74D8E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248AB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7F7A740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维修（护）费</w:t>
            </w:r>
          </w:p>
        </w:tc>
        <w:tc>
          <w:tcPr>
            <w:tcW w:w="1367" w:type="dxa"/>
            <w:shd w:val="clear" w:color="auto" w:fill="auto"/>
            <w:vAlign w:val="center"/>
          </w:tcPr>
          <w:p w14:paraId="1B50CB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5.00</w:t>
            </w:r>
          </w:p>
        </w:tc>
        <w:tc>
          <w:tcPr>
            <w:tcW w:w="1366" w:type="dxa"/>
            <w:gridSpan w:val="2"/>
            <w:shd w:val="clear" w:color="auto" w:fill="auto"/>
            <w:vAlign w:val="center"/>
          </w:tcPr>
          <w:p w14:paraId="025A83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80723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5.00</w:t>
            </w:r>
          </w:p>
        </w:tc>
      </w:tr>
      <w:tr w14:paraId="32505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44918F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15371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w:t>
            </w:r>
          </w:p>
        </w:tc>
        <w:tc>
          <w:tcPr>
            <w:tcW w:w="4593" w:type="dxa"/>
            <w:shd w:val="clear" w:color="auto" w:fill="auto"/>
            <w:vAlign w:val="center"/>
          </w:tcPr>
          <w:p w14:paraId="14E31DF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租赁费</w:t>
            </w:r>
          </w:p>
        </w:tc>
        <w:tc>
          <w:tcPr>
            <w:tcW w:w="1367" w:type="dxa"/>
            <w:shd w:val="clear" w:color="auto" w:fill="auto"/>
            <w:vAlign w:val="center"/>
          </w:tcPr>
          <w:p w14:paraId="0AE9C2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c>
          <w:tcPr>
            <w:tcW w:w="1366" w:type="dxa"/>
            <w:gridSpan w:val="2"/>
            <w:shd w:val="clear" w:color="auto" w:fill="auto"/>
            <w:vAlign w:val="center"/>
          </w:tcPr>
          <w:p w14:paraId="2AD797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1AAAA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r>
      <w:tr w14:paraId="4C42B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6C220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1CA85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w:t>
            </w:r>
          </w:p>
        </w:tc>
        <w:tc>
          <w:tcPr>
            <w:tcW w:w="4593" w:type="dxa"/>
            <w:shd w:val="clear" w:color="auto" w:fill="auto"/>
            <w:vAlign w:val="center"/>
          </w:tcPr>
          <w:p w14:paraId="4731ECA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专用材料费</w:t>
            </w:r>
          </w:p>
        </w:tc>
        <w:tc>
          <w:tcPr>
            <w:tcW w:w="1367" w:type="dxa"/>
            <w:shd w:val="clear" w:color="auto" w:fill="auto"/>
            <w:vAlign w:val="center"/>
          </w:tcPr>
          <w:p w14:paraId="7137A2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5.00</w:t>
            </w:r>
          </w:p>
        </w:tc>
        <w:tc>
          <w:tcPr>
            <w:tcW w:w="1366" w:type="dxa"/>
            <w:gridSpan w:val="2"/>
            <w:shd w:val="clear" w:color="auto" w:fill="auto"/>
            <w:vAlign w:val="center"/>
          </w:tcPr>
          <w:p w14:paraId="36A239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7CDEF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5.00</w:t>
            </w:r>
          </w:p>
        </w:tc>
      </w:tr>
      <w:tr w14:paraId="520C6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FF42E4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2193D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w:t>
            </w:r>
          </w:p>
        </w:tc>
        <w:tc>
          <w:tcPr>
            <w:tcW w:w="4593" w:type="dxa"/>
            <w:shd w:val="clear" w:color="auto" w:fill="auto"/>
            <w:vAlign w:val="center"/>
          </w:tcPr>
          <w:p w14:paraId="4DB0F00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专用燃料费</w:t>
            </w:r>
          </w:p>
        </w:tc>
        <w:tc>
          <w:tcPr>
            <w:tcW w:w="1367" w:type="dxa"/>
            <w:shd w:val="clear" w:color="auto" w:fill="auto"/>
            <w:vAlign w:val="center"/>
          </w:tcPr>
          <w:p w14:paraId="053888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5.00</w:t>
            </w:r>
          </w:p>
        </w:tc>
        <w:tc>
          <w:tcPr>
            <w:tcW w:w="1366" w:type="dxa"/>
            <w:gridSpan w:val="2"/>
            <w:shd w:val="clear" w:color="auto" w:fill="auto"/>
            <w:vAlign w:val="center"/>
          </w:tcPr>
          <w:p w14:paraId="63DD8C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68E86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5.00</w:t>
            </w:r>
          </w:p>
        </w:tc>
      </w:tr>
      <w:tr w14:paraId="762C8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FB5F1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1B72A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w:t>
            </w:r>
          </w:p>
        </w:tc>
        <w:tc>
          <w:tcPr>
            <w:tcW w:w="4593" w:type="dxa"/>
            <w:shd w:val="clear" w:color="auto" w:fill="auto"/>
            <w:vAlign w:val="center"/>
          </w:tcPr>
          <w:p w14:paraId="0560334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劳务费</w:t>
            </w:r>
          </w:p>
        </w:tc>
        <w:tc>
          <w:tcPr>
            <w:tcW w:w="1367" w:type="dxa"/>
            <w:shd w:val="clear" w:color="auto" w:fill="auto"/>
            <w:vAlign w:val="center"/>
          </w:tcPr>
          <w:p w14:paraId="001E2C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8.00</w:t>
            </w:r>
          </w:p>
        </w:tc>
        <w:tc>
          <w:tcPr>
            <w:tcW w:w="1366" w:type="dxa"/>
            <w:gridSpan w:val="2"/>
            <w:shd w:val="clear" w:color="auto" w:fill="auto"/>
            <w:vAlign w:val="center"/>
          </w:tcPr>
          <w:p w14:paraId="7837E4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D9F51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8.00</w:t>
            </w:r>
          </w:p>
        </w:tc>
      </w:tr>
      <w:tr w14:paraId="52D6E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FBFE1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A6701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w:t>
            </w:r>
          </w:p>
        </w:tc>
        <w:tc>
          <w:tcPr>
            <w:tcW w:w="4593" w:type="dxa"/>
            <w:shd w:val="clear" w:color="auto" w:fill="auto"/>
            <w:vAlign w:val="center"/>
          </w:tcPr>
          <w:p w14:paraId="5D89378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委托业务费</w:t>
            </w:r>
          </w:p>
        </w:tc>
        <w:tc>
          <w:tcPr>
            <w:tcW w:w="1367" w:type="dxa"/>
            <w:shd w:val="clear" w:color="auto" w:fill="auto"/>
            <w:vAlign w:val="center"/>
          </w:tcPr>
          <w:p w14:paraId="1EDA39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5.00</w:t>
            </w:r>
          </w:p>
        </w:tc>
        <w:tc>
          <w:tcPr>
            <w:tcW w:w="1366" w:type="dxa"/>
            <w:gridSpan w:val="2"/>
            <w:shd w:val="clear" w:color="auto" w:fill="auto"/>
            <w:vAlign w:val="center"/>
          </w:tcPr>
          <w:p w14:paraId="6AB463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A6E22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5.00</w:t>
            </w:r>
          </w:p>
        </w:tc>
      </w:tr>
      <w:tr w14:paraId="7EC19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2AAA6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A8C71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57F0B04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36EBB0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54.28</w:t>
            </w:r>
          </w:p>
        </w:tc>
        <w:tc>
          <w:tcPr>
            <w:tcW w:w="1366" w:type="dxa"/>
            <w:gridSpan w:val="2"/>
            <w:shd w:val="clear" w:color="auto" w:fill="auto"/>
            <w:vAlign w:val="center"/>
          </w:tcPr>
          <w:p w14:paraId="742D2A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CB101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54.28</w:t>
            </w:r>
          </w:p>
        </w:tc>
      </w:tr>
      <w:tr w14:paraId="53A89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26995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CCCEEA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w:t>
            </w:r>
          </w:p>
        </w:tc>
        <w:tc>
          <w:tcPr>
            <w:tcW w:w="4593" w:type="dxa"/>
            <w:shd w:val="clear" w:color="auto" w:fill="auto"/>
            <w:vAlign w:val="center"/>
          </w:tcPr>
          <w:p w14:paraId="14D341D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公务用车运行维护费</w:t>
            </w:r>
          </w:p>
        </w:tc>
        <w:tc>
          <w:tcPr>
            <w:tcW w:w="1367" w:type="dxa"/>
            <w:shd w:val="clear" w:color="auto" w:fill="auto"/>
            <w:vAlign w:val="center"/>
          </w:tcPr>
          <w:p w14:paraId="556CE9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13.34</w:t>
            </w:r>
          </w:p>
        </w:tc>
        <w:tc>
          <w:tcPr>
            <w:tcW w:w="1366" w:type="dxa"/>
            <w:gridSpan w:val="2"/>
            <w:shd w:val="clear" w:color="auto" w:fill="auto"/>
            <w:vAlign w:val="center"/>
          </w:tcPr>
          <w:p w14:paraId="5F53D5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FD6F9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13.34</w:t>
            </w:r>
          </w:p>
        </w:tc>
      </w:tr>
      <w:tr w14:paraId="6E32B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2B953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FB30C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w:t>
            </w:r>
          </w:p>
        </w:tc>
        <w:tc>
          <w:tcPr>
            <w:tcW w:w="4593" w:type="dxa"/>
            <w:shd w:val="clear" w:color="auto" w:fill="auto"/>
            <w:vAlign w:val="center"/>
          </w:tcPr>
          <w:p w14:paraId="710D157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其他交通费用</w:t>
            </w:r>
          </w:p>
        </w:tc>
        <w:tc>
          <w:tcPr>
            <w:tcW w:w="1367" w:type="dxa"/>
            <w:shd w:val="clear" w:color="auto" w:fill="auto"/>
            <w:vAlign w:val="center"/>
          </w:tcPr>
          <w:p w14:paraId="70AE5F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8.00</w:t>
            </w:r>
          </w:p>
        </w:tc>
        <w:tc>
          <w:tcPr>
            <w:tcW w:w="1366" w:type="dxa"/>
            <w:gridSpan w:val="2"/>
            <w:shd w:val="clear" w:color="auto" w:fill="auto"/>
            <w:vAlign w:val="center"/>
          </w:tcPr>
          <w:p w14:paraId="11A241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DE3AE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8.00</w:t>
            </w:r>
          </w:p>
        </w:tc>
      </w:tr>
      <w:tr w14:paraId="79303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60FF1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F8277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5BB0142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其他商品和服务支出</w:t>
            </w:r>
          </w:p>
        </w:tc>
        <w:tc>
          <w:tcPr>
            <w:tcW w:w="1367" w:type="dxa"/>
            <w:shd w:val="clear" w:color="auto" w:fill="auto"/>
            <w:vAlign w:val="center"/>
          </w:tcPr>
          <w:p w14:paraId="5BC62F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40.00</w:t>
            </w:r>
          </w:p>
        </w:tc>
        <w:tc>
          <w:tcPr>
            <w:tcW w:w="1366" w:type="dxa"/>
            <w:gridSpan w:val="2"/>
            <w:shd w:val="clear" w:color="auto" w:fill="auto"/>
            <w:vAlign w:val="center"/>
          </w:tcPr>
          <w:p w14:paraId="57FA79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5074D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40.00</w:t>
            </w:r>
          </w:p>
        </w:tc>
      </w:tr>
      <w:tr w14:paraId="1CBD1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54F0DD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6744314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3DA4071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0F6B1F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384.92</w:t>
            </w:r>
          </w:p>
        </w:tc>
        <w:tc>
          <w:tcPr>
            <w:tcW w:w="1366" w:type="dxa"/>
            <w:gridSpan w:val="2"/>
            <w:shd w:val="clear" w:color="auto" w:fill="auto"/>
            <w:vAlign w:val="center"/>
          </w:tcPr>
          <w:p w14:paraId="70863D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384.92</w:t>
            </w:r>
          </w:p>
        </w:tc>
        <w:tc>
          <w:tcPr>
            <w:tcW w:w="1427" w:type="dxa"/>
            <w:shd w:val="clear" w:color="auto" w:fill="auto"/>
            <w:vAlign w:val="center"/>
          </w:tcPr>
          <w:p w14:paraId="20322E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59A9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2CBD6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0103CC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14AA56D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5003E6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45.71</w:t>
            </w:r>
          </w:p>
        </w:tc>
        <w:tc>
          <w:tcPr>
            <w:tcW w:w="1366" w:type="dxa"/>
            <w:gridSpan w:val="2"/>
            <w:shd w:val="clear" w:color="auto" w:fill="auto"/>
            <w:vAlign w:val="center"/>
          </w:tcPr>
          <w:p w14:paraId="7E151C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45.71</w:t>
            </w:r>
          </w:p>
        </w:tc>
        <w:tc>
          <w:tcPr>
            <w:tcW w:w="1427" w:type="dxa"/>
            <w:shd w:val="clear" w:color="auto" w:fill="auto"/>
            <w:vAlign w:val="center"/>
          </w:tcPr>
          <w:p w14:paraId="7E5870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011A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4F194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19622D6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41EFC88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生活补助</w:t>
            </w:r>
          </w:p>
        </w:tc>
        <w:tc>
          <w:tcPr>
            <w:tcW w:w="1367" w:type="dxa"/>
            <w:shd w:val="clear" w:color="auto" w:fill="auto"/>
            <w:vAlign w:val="center"/>
          </w:tcPr>
          <w:p w14:paraId="0121AC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339.21</w:t>
            </w:r>
          </w:p>
        </w:tc>
        <w:tc>
          <w:tcPr>
            <w:tcW w:w="1366" w:type="dxa"/>
            <w:gridSpan w:val="2"/>
            <w:shd w:val="clear" w:color="auto" w:fill="auto"/>
            <w:vAlign w:val="center"/>
          </w:tcPr>
          <w:p w14:paraId="1E7F6A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339.21</w:t>
            </w:r>
          </w:p>
        </w:tc>
        <w:tc>
          <w:tcPr>
            <w:tcW w:w="1427" w:type="dxa"/>
            <w:shd w:val="clear" w:color="auto" w:fill="auto"/>
            <w:vAlign w:val="center"/>
          </w:tcPr>
          <w:p w14:paraId="272582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9D78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979CB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6F384F9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47E3D4F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07D35C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4,793.63</w:t>
            </w:r>
          </w:p>
        </w:tc>
        <w:tc>
          <w:tcPr>
            <w:tcW w:w="1366" w:type="dxa"/>
            <w:gridSpan w:val="2"/>
            <w:shd w:val="clear" w:color="auto" w:fill="auto"/>
            <w:vAlign w:val="center"/>
          </w:tcPr>
          <w:p w14:paraId="53A0B1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4,497.48</w:t>
            </w:r>
          </w:p>
        </w:tc>
        <w:tc>
          <w:tcPr>
            <w:tcW w:w="1427" w:type="dxa"/>
            <w:shd w:val="clear" w:color="auto" w:fill="auto"/>
            <w:vAlign w:val="center"/>
          </w:tcPr>
          <w:p w14:paraId="2A7F41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296.15</w:t>
            </w:r>
          </w:p>
        </w:tc>
      </w:tr>
    </w:tbl>
    <w:p w14:paraId="349CC700">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托克逊县夏镇人民政府</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一般公共服务支出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470.00</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392.08</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77.92</w:t>
            </w: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C76E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94E3E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64AC56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5814BC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4670FE3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政府办公厅（室）及相关机构事务</w:t>
            </w:r>
          </w:p>
        </w:tc>
        <w:tc>
          <w:tcPr>
            <w:tcW w:w="2073" w:type="dxa"/>
            <w:shd w:val="clear" w:color="auto" w:fill="auto"/>
            <w:vAlign w:val="center"/>
          </w:tcPr>
          <w:p w14:paraId="234C437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7D2C84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60.00</w:t>
            </w:r>
          </w:p>
        </w:tc>
        <w:tc>
          <w:tcPr>
            <w:tcW w:w="881" w:type="dxa"/>
            <w:shd w:val="clear" w:color="auto" w:fill="auto"/>
            <w:vAlign w:val="center"/>
          </w:tcPr>
          <w:p w14:paraId="073A5F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D147B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E9781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CB5A5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7EA3C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078C4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60.00</w:t>
            </w:r>
          </w:p>
        </w:tc>
        <w:tc>
          <w:tcPr>
            <w:tcW w:w="882" w:type="dxa"/>
            <w:shd w:val="clear" w:color="auto" w:fill="auto"/>
            <w:vAlign w:val="center"/>
          </w:tcPr>
          <w:p w14:paraId="68C802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376D6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30B0F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605CC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10F0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63524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66444E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2A09DD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44F8677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其他政府办公厅（室）及相关机构事务支出</w:t>
            </w:r>
          </w:p>
        </w:tc>
        <w:tc>
          <w:tcPr>
            <w:tcW w:w="2073" w:type="dxa"/>
            <w:shd w:val="clear" w:color="auto" w:fill="auto"/>
            <w:vAlign w:val="center"/>
          </w:tcPr>
          <w:p w14:paraId="63B0182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夏镇大地村生态养殖基地项目（2025年三农项目）</w:t>
            </w:r>
          </w:p>
        </w:tc>
        <w:tc>
          <w:tcPr>
            <w:tcW w:w="881" w:type="dxa"/>
            <w:shd w:val="clear" w:color="auto" w:fill="auto"/>
            <w:vAlign w:val="center"/>
          </w:tcPr>
          <w:p w14:paraId="28B353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30.00</w:t>
            </w:r>
          </w:p>
        </w:tc>
        <w:tc>
          <w:tcPr>
            <w:tcW w:w="881" w:type="dxa"/>
            <w:shd w:val="clear" w:color="auto" w:fill="auto"/>
            <w:vAlign w:val="center"/>
          </w:tcPr>
          <w:p w14:paraId="1711DF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9F820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E10B6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41CDB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29062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1D102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30.00</w:t>
            </w:r>
          </w:p>
        </w:tc>
        <w:tc>
          <w:tcPr>
            <w:tcW w:w="882" w:type="dxa"/>
            <w:shd w:val="clear" w:color="auto" w:fill="auto"/>
            <w:vAlign w:val="center"/>
          </w:tcPr>
          <w:p w14:paraId="299023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6B6F3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9D53B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BC399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9D33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210AFF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55E7BF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7F04A6A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580DB85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其他政府办公厅（室）及相关机构事务支出</w:t>
            </w:r>
          </w:p>
        </w:tc>
        <w:tc>
          <w:tcPr>
            <w:tcW w:w="2073" w:type="dxa"/>
            <w:shd w:val="clear" w:color="auto" w:fill="auto"/>
            <w:vAlign w:val="center"/>
          </w:tcPr>
          <w:p w14:paraId="5964D72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夏镇新建干部宿舍楼采购家具设备项目</w:t>
            </w:r>
          </w:p>
        </w:tc>
        <w:tc>
          <w:tcPr>
            <w:tcW w:w="881" w:type="dxa"/>
            <w:shd w:val="clear" w:color="auto" w:fill="auto"/>
            <w:vAlign w:val="center"/>
          </w:tcPr>
          <w:p w14:paraId="6CDEEA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30.00</w:t>
            </w:r>
          </w:p>
        </w:tc>
        <w:tc>
          <w:tcPr>
            <w:tcW w:w="881" w:type="dxa"/>
            <w:shd w:val="clear" w:color="auto" w:fill="auto"/>
            <w:vAlign w:val="center"/>
          </w:tcPr>
          <w:p w14:paraId="5978F5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CFEF6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7EE0B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0F0D2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DDDEF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E76BA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30.00</w:t>
            </w:r>
          </w:p>
        </w:tc>
        <w:tc>
          <w:tcPr>
            <w:tcW w:w="882" w:type="dxa"/>
            <w:shd w:val="clear" w:color="auto" w:fill="auto"/>
            <w:vAlign w:val="center"/>
          </w:tcPr>
          <w:p w14:paraId="40F2DA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8978B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8A110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F5EAE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9A1B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C4F4E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07F172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32</w:t>
            </w:r>
          </w:p>
        </w:tc>
        <w:tc>
          <w:tcPr>
            <w:tcW w:w="331" w:type="dxa"/>
            <w:shd w:val="clear" w:color="auto" w:fill="auto"/>
            <w:vAlign w:val="center"/>
          </w:tcPr>
          <w:p w14:paraId="765D324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281F532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组织事务</w:t>
            </w:r>
          </w:p>
        </w:tc>
        <w:tc>
          <w:tcPr>
            <w:tcW w:w="2073" w:type="dxa"/>
            <w:shd w:val="clear" w:color="auto" w:fill="auto"/>
            <w:vAlign w:val="center"/>
          </w:tcPr>
          <w:p w14:paraId="695EC0F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33B58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410.00</w:t>
            </w:r>
          </w:p>
        </w:tc>
        <w:tc>
          <w:tcPr>
            <w:tcW w:w="881" w:type="dxa"/>
            <w:shd w:val="clear" w:color="auto" w:fill="auto"/>
            <w:vAlign w:val="center"/>
          </w:tcPr>
          <w:p w14:paraId="031310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A82FD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392.08</w:t>
            </w:r>
          </w:p>
        </w:tc>
        <w:tc>
          <w:tcPr>
            <w:tcW w:w="881" w:type="dxa"/>
            <w:shd w:val="clear" w:color="auto" w:fill="auto"/>
            <w:vAlign w:val="center"/>
          </w:tcPr>
          <w:p w14:paraId="77E52A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47BDF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865F3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270C2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17.92</w:t>
            </w:r>
          </w:p>
        </w:tc>
        <w:tc>
          <w:tcPr>
            <w:tcW w:w="882" w:type="dxa"/>
            <w:shd w:val="clear" w:color="auto" w:fill="auto"/>
            <w:vAlign w:val="center"/>
          </w:tcPr>
          <w:p w14:paraId="340139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B8E30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18CDB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7AC13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A200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8767B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47DF5D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32</w:t>
            </w:r>
          </w:p>
        </w:tc>
        <w:tc>
          <w:tcPr>
            <w:tcW w:w="331" w:type="dxa"/>
            <w:shd w:val="clear" w:color="auto" w:fill="auto"/>
            <w:vAlign w:val="center"/>
          </w:tcPr>
          <w:p w14:paraId="74F8DBE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435B86A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其他组织事务支出</w:t>
            </w:r>
          </w:p>
        </w:tc>
        <w:tc>
          <w:tcPr>
            <w:tcW w:w="2073" w:type="dxa"/>
            <w:shd w:val="clear" w:color="auto" w:fill="auto"/>
            <w:vAlign w:val="center"/>
          </w:tcPr>
          <w:p w14:paraId="4B86B7C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2025年村（社区）基层为民办事经费</w:t>
            </w:r>
          </w:p>
        </w:tc>
        <w:tc>
          <w:tcPr>
            <w:tcW w:w="881" w:type="dxa"/>
            <w:shd w:val="clear" w:color="auto" w:fill="auto"/>
            <w:vAlign w:val="center"/>
          </w:tcPr>
          <w:p w14:paraId="2CA074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27.00</w:t>
            </w:r>
          </w:p>
        </w:tc>
        <w:tc>
          <w:tcPr>
            <w:tcW w:w="881" w:type="dxa"/>
            <w:shd w:val="clear" w:color="auto" w:fill="auto"/>
            <w:vAlign w:val="center"/>
          </w:tcPr>
          <w:p w14:paraId="1514C1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88225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27.00</w:t>
            </w:r>
          </w:p>
        </w:tc>
        <w:tc>
          <w:tcPr>
            <w:tcW w:w="881" w:type="dxa"/>
            <w:shd w:val="clear" w:color="auto" w:fill="auto"/>
            <w:vAlign w:val="center"/>
          </w:tcPr>
          <w:p w14:paraId="4E276A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FB370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7A4E0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A554C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DB7EE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F4013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DC582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89B1F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0C60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F6544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627358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32</w:t>
            </w:r>
          </w:p>
        </w:tc>
        <w:tc>
          <w:tcPr>
            <w:tcW w:w="331" w:type="dxa"/>
            <w:shd w:val="clear" w:color="auto" w:fill="auto"/>
            <w:vAlign w:val="center"/>
          </w:tcPr>
          <w:p w14:paraId="3EC30A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0EEDADB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其他组织事务支出</w:t>
            </w:r>
          </w:p>
        </w:tc>
        <w:tc>
          <w:tcPr>
            <w:tcW w:w="2073" w:type="dxa"/>
            <w:shd w:val="clear" w:color="auto" w:fill="auto"/>
            <w:vAlign w:val="center"/>
          </w:tcPr>
          <w:p w14:paraId="6B53671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2025年村（社区）第一书记工作经费</w:t>
            </w:r>
          </w:p>
        </w:tc>
        <w:tc>
          <w:tcPr>
            <w:tcW w:w="881" w:type="dxa"/>
            <w:shd w:val="clear" w:color="auto" w:fill="auto"/>
            <w:vAlign w:val="center"/>
          </w:tcPr>
          <w:p w14:paraId="14B85C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14.00</w:t>
            </w:r>
          </w:p>
        </w:tc>
        <w:tc>
          <w:tcPr>
            <w:tcW w:w="881" w:type="dxa"/>
            <w:shd w:val="clear" w:color="auto" w:fill="auto"/>
            <w:vAlign w:val="center"/>
          </w:tcPr>
          <w:p w14:paraId="778215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723D3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14.00</w:t>
            </w:r>
          </w:p>
        </w:tc>
        <w:tc>
          <w:tcPr>
            <w:tcW w:w="881" w:type="dxa"/>
            <w:shd w:val="clear" w:color="auto" w:fill="auto"/>
            <w:vAlign w:val="center"/>
          </w:tcPr>
          <w:p w14:paraId="6D6B6C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8DB93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3E27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B8436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79FA2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0BD12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B8E35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8B24B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E7C3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C6494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677C11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32</w:t>
            </w:r>
          </w:p>
        </w:tc>
        <w:tc>
          <w:tcPr>
            <w:tcW w:w="331" w:type="dxa"/>
            <w:shd w:val="clear" w:color="auto" w:fill="auto"/>
            <w:vAlign w:val="center"/>
          </w:tcPr>
          <w:p w14:paraId="77E09E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0489055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其他组织事务支出</w:t>
            </w:r>
          </w:p>
        </w:tc>
        <w:tc>
          <w:tcPr>
            <w:tcW w:w="2073" w:type="dxa"/>
            <w:shd w:val="clear" w:color="auto" w:fill="auto"/>
            <w:vAlign w:val="center"/>
          </w:tcPr>
          <w:p w14:paraId="22952E1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2025年村（社区）基层运转经费</w:t>
            </w:r>
          </w:p>
        </w:tc>
        <w:tc>
          <w:tcPr>
            <w:tcW w:w="881" w:type="dxa"/>
            <w:shd w:val="clear" w:color="auto" w:fill="auto"/>
            <w:vAlign w:val="center"/>
          </w:tcPr>
          <w:p w14:paraId="7888F5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243.00</w:t>
            </w:r>
          </w:p>
        </w:tc>
        <w:tc>
          <w:tcPr>
            <w:tcW w:w="881" w:type="dxa"/>
            <w:shd w:val="clear" w:color="auto" w:fill="auto"/>
            <w:vAlign w:val="center"/>
          </w:tcPr>
          <w:p w14:paraId="37A6CE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0F440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225.08</w:t>
            </w:r>
          </w:p>
        </w:tc>
        <w:tc>
          <w:tcPr>
            <w:tcW w:w="881" w:type="dxa"/>
            <w:shd w:val="clear" w:color="auto" w:fill="auto"/>
            <w:vAlign w:val="center"/>
          </w:tcPr>
          <w:p w14:paraId="489167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7AE6F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5A1DD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E6D5E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17.92</w:t>
            </w:r>
          </w:p>
        </w:tc>
        <w:tc>
          <w:tcPr>
            <w:tcW w:w="882" w:type="dxa"/>
            <w:shd w:val="clear" w:color="auto" w:fill="auto"/>
            <w:vAlign w:val="center"/>
          </w:tcPr>
          <w:p w14:paraId="5FF1C4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DC6A8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CBCA0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52F3E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115C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3473B9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16B6A9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32</w:t>
            </w:r>
          </w:p>
        </w:tc>
        <w:tc>
          <w:tcPr>
            <w:tcW w:w="331" w:type="dxa"/>
            <w:shd w:val="clear" w:color="auto" w:fill="auto"/>
            <w:vAlign w:val="center"/>
          </w:tcPr>
          <w:p w14:paraId="499AB8F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4CC8429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其他组织事务支出</w:t>
            </w:r>
          </w:p>
        </w:tc>
        <w:tc>
          <w:tcPr>
            <w:tcW w:w="2073" w:type="dxa"/>
            <w:shd w:val="clear" w:color="auto" w:fill="auto"/>
            <w:vAlign w:val="center"/>
          </w:tcPr>
          <w:p w14:paraId="337B5F4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2025年村（社区）基层服务群众经费</w:t>
            </w:r>
          </w:p>
        </w:tc>
        <w:tc>
          <w:tcPr>
            <w:tcW w:w="881" w:type="dxa"/>
            <w:shd w:val="clear" w:color="auto" w:fill="auto"/>
            <w:vAlign w:val="center"/>
          </w:tcPr>
          <w:p w14:paraId="338B2F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126.00</w:t>
            </w:r>
          </w:p>
        </w:tc>
        <w:tc>
          <w:tcPr>
            <w:tcW w:w="881" w:type="dxa"/>
            <w:shd w:val="clear" w:color="auto" w:fill="auto"/>
            <w:vAlign w:val="center"/>
          </w:tcPr>
          <w:p w14:paraId="162F90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E9D11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126.00</w:t>
            </w:r>
          </w:p>
        </w:tc>
        <w:tc>
          <w:tcPr>
            <w:tcW w:w="881" w:type="dxa"/>
            <w:shd w:val="clear" w:color="auto" w:fill="auto"/>
            <w:vAlign w:val="center"/>
          </w:tcPr>
          <w:p w14:paraId="18F1B2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BEA60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9510C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93D1D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73D8C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51FE9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59936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5341D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2731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9E412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55B427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7D38CE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7C27A36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文化旅游体育与传媒支出</w:t>
            </w:r>
          </w:p>
        </w:tc>
        <w:tc>
          <w:tcPr>
            <w:tcW w:w="2073" w:type="dxa"/>
            <w:shd w:val="clear" w:color="auto" w:fill="auto"/>
            <w:vAlign w:val="center"/>
          </w:tcPr>
          <w:p w14:paraId="1752C6F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17E5E8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8.40</w:t>
            </w:r>
          </w:p>
        </w:tc>
        <w:tc>
          <w:tcPr>
            <w:tcW w:w="881" w:type="dxa"/>
            <w:shd w:val="clear" w:color="auto" w:fill="auto"/>
            <w:vAlign w:val="center"/>
          </w:tcPr>
          <w:p w14:paraId="3ABEC6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9ADAD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8.40</w:t>
            </w:r>
          </w:p>
        </w:tc>
        <w:tc>
          <w:tcPr>
            <w:tcW w:w="881" w:type="dxa"/>
            <w:shd w:val="clear" w:color="auto" w:fill="auto"/>
            <w:vAlign w:val="center"/>
          </w:tcPr>
          <w:p w14:paraId="0F77F3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B462D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F6839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44A9C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71053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97CA3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C8802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C4304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AE07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D9D2B1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159D255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1D8C70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548F99E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文化和旅游</w:t>
            </w:r>
          </w:p>
        </w:tc>
        <w:tc>
          <w:tcPr>
            <w:tcW w:w="2073" w:type="dxa"/>
            <w:shd w:val="clear" w:color="auto" w:fill="auto"/>
            <w:vAlign w:val="center"/>
          </w:tcPr>
          <w:p w14:paraId="02A0C4F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738556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4.60</w:t>
            </w:r>
          </w:p>
        </w:tc>
        <w:tc>
          <w:tcPr>
            <w:tcW w:w="881" w:type="dxa"/>
            <w:shd w:val="clear" w:color="auto" w:fill="auto"/>
            <w:vAlign w:val="center"/>
          </w:tcPr>
          <w:p w14:paraId="6E5E4A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7129A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4.60</w:t>
            </w:r>
          </w:p>
        </w:tc>
        <w:tc>
          <w:tcPr>
            <w:tcW w:w="881" w:type="dxa"/>
            <w:shd w:val="clear" w:color="auto" w:fill="auto"/>
            <w:vAlign w:val="center"/>
          </w:tcPr>
          <w:p w14:paraId="77DEEF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6698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7B2C1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7415B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0315D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60967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161E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9EA9B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A9C1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5D76D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7CA82E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036DC5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44B991A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其他文化和旅游支出</w:t>
            </w:r>
          </w:p>
        </w:tc>
        <w:tc>
          <w:tcPr>
            <w:tcW w:w="2073" w:type="dxa"/>
            <w:shd w:val="clear" w:color="auto" w:fill="auto"/>
            <w:vAlign w:val="center"/>
          </w:tcPr>
          <w:p w14:paraId="66F05F9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2025年公共图书馆 美术馆 文化馆（站）免费开放补助资金吐市财教[2024]103号</w:t>
            </w:r>
          </w:p>
        </w:tc>
        <w:tc>
          <w:tcPr>
            <w:tcW w:w="881" w:type="dxa"/>
            <w:shd w:val="clear" w:color="auto" w:fill="auto"/>
            <w:vAlign w:val="center"/>
          </w:tcPr>
          <w:p w14:paraId="5F80EC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0.70</w:t>
            </w:r>
          </w:p>
        </w:tc>
        <w:tc>
          <w:tcPr>
            <w:tcW w:w="881" w:type="dxa"/>
            <w:shd w:val="clear" w:color="auto" w:fill="auto"/>
            <w:vAlign w:val="center"/>
          </w:tcPr>
          <w:p w14:paraId="5E305C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0E4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0.70</w:t>
            </w:r>
          </w:p>
        </w:tc>
        <w:tc>
          <w:tcPr>
            <w:tcW w:w="881" w:type="dxa"/>
            <w:shd w:val="clear" w:color="auto" w:fill="auto"/>
            <w:vAlign w:val="center"/>
          </w:tcPr>
          <w:p w14:paraId="39EE1A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52A6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BD147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966BD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D7126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1C126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EA67E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C2008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D649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A9E9A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4B61D6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61734F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37E8CB7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其他文化和旅游支出</w:t>
            </w:r>
          </w:p>
        </w:tc>
        <w:tc>
          <w:tcPr>
            <w:tcW w:w="2073" w:type="dxa"/>
            <w:shd w:val="clear" w:color="auto" w:fill="auto"/>
            <w:vAlign w:val="center"/>
          </w:tcPr>
          <w:p w14:paraId="2E8DF2D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2025年公共图书馆 美术馆 文化馆（站）免费开放补助资金吐市财教[2024]90号</w:t>
            </w:r>
          </w:p>
        </w:tc>
        <w:tc>
          <w:tcPr>
            <w:tcW w:w="881" w:type="dxa"/>
            <w:shd w:val="clear" w:color="auto" w:fill="auto"/>
            <w:vAlign w:val="center"/>
          </w:tcPr>
          <w:p w14:paraId="0439C2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3.60</w:t>
            </w:r>
          </w:p>
        </w:tc>
        <w:tc>
          <w:tcPr>
            <w:tcW w:w="881" w:type="dxa"/>
            <w:shd w:val="clear" w:color="auto" w:fill="auto"/>
            <w:vAlign w:val="center"/>
          </w:tcPr>
          <w:p w14:paraId="24FA42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D8D06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3.60</w:t>
            </w:r>
          </w:p>
        </w:tc>
        <w:tc>
          <w:tcPr>
            <w:tcW w:w="881" w:type="dxa"/>
            <w:shd w:val="clear" w:color="auto" w:fill="auto"/>
            <w:vAlign w:val="center"/>
          </w:tcPr>
          <w:p w14:paraId="624433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8B3EE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A3BE7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DF4A0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6D8A4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09F7D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84190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A161C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7B35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CE256F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14B2B3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2761D1E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04A9BC1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其他文化和旅游支出</w:t>
            </w:r>
          </w:p>
        </w:tc>
        <w:tc>
          <w:tcPr>
            <w:tcW w:w="2073" w:type="dxa"/>
            <w:shd w:val="clear" w:color="auto" w:fill="auto"/>
            <w:vAlign w:val="center"/>
          </w:tcPr>
          <w:p w14:paraId="1A1C094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2025年公共图书馆 美术馆 文化馆（站）免费开放补助资金（县级资金）</w:t>
            </w:r>
          </w:p>
        </w:tc>
        <w:tc>
          <w:tcPr>
            <w:tcW w:w="881" w:type="dxa"/>
            <w:shd w:val="clear" w:color="auto" w:fill="auto"/>
            <w:vAlign w:val="center"/>
          </w:tcPr>
          <w:p w14:paraId="30F4A3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0.30</w:t>
            </w:r>
          </w:p>
        </w:tc>
        <w:tc>
          <w:tcPr>
            <w:tcW w:w="881" w:type="dxa"/>
            <w:shd w:val="clear" w:color="auto" w:fill="auto"/>
            <w:vAlign w:val="center"/>
          </w:tcPr>
          <w:p w14:paraId="0FCCB8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30B80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0.30</w:t>
            </w:r>
          </w:p>
        </w:tc>
        <w:tc>
          <w:tcPr>
            <w:tcW w:w="881" w:type="dxa"/>
            <w:shd w:val="clear" w:color="auto" w:fill="auto"/>
            <w:vAlign w:val="center"/>
          </w:tcPr>
          <w:p w14:paraId="23A521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BEEDA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A07A3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1F660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F353D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4F9F9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54495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28496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88D9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53DF7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50DC704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331" w:type="dxa"/>
            <w:shd w:val="clear" w:color="auto" w:fill="auto"/>
            <w:vAlign w:val="center"/>
          </w:tcPr>
          <w:p w14:paraId="3B6157B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5E50AF9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其他文化旅游体育与传媒支出</w:t>
            </w:r>
          </w:p>
        </w:tc>
        <w:tc>
          <w:tcPr>
            <w:tcW w:w="2073" w:type="dxa"/>
            <w:shd w:val="clear" w:color="auto" w:fill="auto"/>
            <w:vAlign w:val="center"/>
          </w:tcPr>
          <w:p w14:paraId="5463919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7D288F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3.80</w:t>
            </w:r>
          </w:p>
        </w:tc>
        <w:tc>
          <w:tcPr>
            <w:tcW w:w="881" w:type="dxa"/>
            <w:shd w:val="clear" w:color="auto" w:fill="auto"/>
            <w:vAlign w:val="center"/>
          </w:tcPr>
          <w:p w14:paraId="4DD3EF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D455B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3.80</w:t>
            </w:r>
          </w:p>
        </w:tc>
        <w:tc>
          <w:tcPr>
            <w:tcW w:w="881" w:type="dxa"/>
            <w:shd w:val="clear" w:color="auto" w:fill="auto"/>
            <w:vAlign w:val="center"/>
          </w:tcPr>
          <w:p w14:paraId="2C4A1C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B55B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35563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F53A3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22A64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C7F00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910A0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B3F37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CCD0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51D26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485CFA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331" w:type="dxa"/>
            <w:shd w:val="clear" w:color="auto" w:fill="auto"/>
            <w:vAlign w:val="center"/>
          </w:tcPr>
          <w:p w14:paraId="4645F5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0BBE634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其他文化旅游体育与传媒支出</w:t>
            </w:r>
          </w:p>
        </w:tc>
        <w:tc>
          <w:tcPr>
            <w:tcW w:w="2073" w:type="dxa"/>
            <w:shd w:val="clear" w:color="auto" w:fill="auto"/>
            <w:vAlign w:val="center"/>
          </w:tcPr>
          <w:p w14:paraId="5DB8955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2017年中央补助地方农村文化建设专项资金/吐市财文｛2017】90号</w:t>
            </w:r>
          </w:p>
        </w:tc>
        <w:tc>
          <w:tcPr>
            <w:tcW w:w="881" w:type="dxa"/>
            <w:shd w:val="clear" w:color="auto" w:fill="auto"/>
            <w:vAlign w:val="center"/>
          </w:tcPr>
          <w:p w14:paraId="176064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3.80</w:t>
            </w:r>
          </w:p>
        </w:tc>
        <w:tc>
          <w:tcPr>
            <w:tcW w:w="881" w:type="dxa"/>
            <w:shd w:val="clear" w:color="auto" w:fill="auto"/>
            <w:vAlign w:val="center"/>
          </w:tcPr>
          <w:p w14:paraId="088803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78123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3.80</w:t>
            </w:r>
          </w:p>
        </w:tc>
        <w:tc>
          <w:tcPr>
            <w:tcW w:w="881" w:type="dxa"/>
            <w:shd w:val="clear" w:color="auto" w:fill="auto"/>
            <w:vAlign w:val="center"/>
          </w:tcPr>
          <w:p w14:paraId="2ACB07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28F67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BC081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36F57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CA547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82190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D4BC4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E55E4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626D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7FB5D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212</w:t>
            </w:r>
          </w:p>
        </w:tc>
        <w:tc>
          <w:tcPr>
            <w:tcW w:w="260" w:type="dxa"/>
            <w:shd w:val="clear" w:color="auto" w:fill="auto"/>
            <w:vAlign w:val="center"/>
          </w:tcPr>
          <w:p w14:paraId="65D7CDE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61B534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529ABDE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城乡社区支出</w:t>
            </w:r>
          </w:p>
        </w:tc>
        <w:tc>
          <w:tcPr>
            <w:tcW w:w="2073" w:type="dxa"/>
            <w:shd w:val="clear" w:color="auto" w:fill="auto"/>
            <w:vAlign w:val="center"/>
          </w:tcPr>
          <w:p w14:paraId="5437ED7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4A5AB8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1,000.18</w:t>
            </w:r>
          </w:p>
        </w:tc>
        <w:tc>
          <w:tcPr>
            <w:tcW w:w="881" w:type="dxa"/>
            <w:shd w:val="clear" w:color="auto" w:fill="auto"/>
            <w:vAlign w:val="center"/>
          </w:tcPr>
          <w:p w14:paraId="6FE0DD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9FC27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8F2BA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93215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0634E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EC4E5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1,000.18</w:t>
            </w:r>
          </w:p>
        </w:tc>
        <w:tc>
          <w:tcPr>
            <w:tcW w:w="882" w:type="dxa"/>
            <w:shd w:val="clear" w:color="auto" w:fill="auto"/>
            <w:vAlign w:val="center"/>
          </w:tcPr>
          <w:p w14:paraId="26743C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2E57A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ABBC0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AB97D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5D8E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87884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212</w:t>
            </w:r>
          </w:p>
        </w:tc>
        <w:tc>
          <w:tcPr>
            <w:tcW w:w="260" w:type="dxa"/>
            <w:shd w:val="clear" w:color="auto" w:fill="auto"/>
            <w:vAlign w:val="center"/>
          </w:tcPr>
          <w:p w14:paraId="0E3E3B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1586255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452335B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城乡社区公共设施</w:t>
            </w:r>
          </w:p>
        </w:tc>
        <w:tc>
          <w:tcPr>
            <w:tcW w:w="2073" w:type="dxa"/>
            <w:shd w:val="clear" w:color="auto" w:fill="auto"/>
            <w:vAlign w:val="center"/>
          </w:tcPr>
          <w:p w14:paraId="0A00FC5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59F9CB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1,000.18</w:t>
            </w:r>
          </w:p>
        </w:tc>
        <w:tc>
          <w:tcPr>
            <w:tcW w:w="881" w:type="dxa"/>
            <w:shd w:val="clear" w:color="auto" w:fill="auto"/>
            <w:vAlign w:val="center"/>
          </w:tcPr>
          <w:p w14:paraId="4E4A0A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9F3FC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56EAB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DD392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1133F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1DB5E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1,000.18</w:t>
            </w:r>
          </w:p>
        </w:tc>
        <w:tc>
          <w:tcPr>
            <w:tcW w:w="882" w:type="dxa"/>
            <w:shd w:val="clear" w:color="auto" w:fill="auto"/>
            <w:vAlign w:val="center"/>
          </w:tcPr>
          <w:p w14:paraId="280DB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AE29A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C9CC3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24300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6C76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97AD0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212</w:t>
            </w:r>
          </w:p>
        </w:tc>
        <w:tc>
          <w:tcPr>
            <w:tcW w:w="260" w:type="dxa"/>
            <w:shd w:val="clear" w:color="auto" w:fill="auto"/>
            <w:vAlign w:val="center"/>
          </w:tcPr>
          <w:p w14:paraId="4D6880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74DEA4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1CBC7A1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其他城乡社区公共设施支出</w:t>
            </w:r>
          </w:p>
        </w:tc>
        <w:tc>
          <w:tcPr>
            <w:tcW w:w="2073" w:type="dxa"/>
            <w:shd w:val="clear" w:color="auto" w:fill="auto"/>
            <w:vAlign w:val="center"/>
          </w:tcPr>
          <w:p w14:paraId="6E22B42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2025年化解政府拖欠账款项目</w:t>
            </w:r>
          </w:p>
        </w:tc>
        <w:tc>
          <w:tcPr>
            <w:tcW w:w="881" w:type="dxa"/>
            <w:shd w:val="clear" w:color="auto" w:fill="auto"/>
            <w:vAlign w:val="center"/>
          </w:tcPr>
          <w:p w14:paraId="30B1EC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1,000.18</w:t>
            </w:r>
          </w:p>
        </w:tc>
        <w:tc>
          <w:tcPr>
            <w:tcW w:w="881" w:type="dxa"/>
            <w:shd w:val="clear" w:color="auto" w:fill="auto"/>
            <w:vAlign w:val="center"/>
          </w:tcPr>
          <w:p w14:paraId="51C28F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AD63E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51A0B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44EB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C20CE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35031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1,000.18</w:t>
            </w:r>
          </w:p>
        </w:tc>
        <w:tc>
          <w:tcPr>
            <w:tcW w:w="882" w:type="dxa"/>
            <w:shd w:val="clear" w:color="auto" w:fill="auto"/>
            <w:vAlign w:val="center"/>
          </w:tcPr>
          <w:p w14:paraId="24E806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689FD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91861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06348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0230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939AC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2D0C9F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4C5CC2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5C3FEF6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339E0A1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5236F0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1,478.58</w:t>
            </w:r>
          </w:p>
        </w:tc>
        <w:tc>
          <w:tcPr>
            <w:tcW w:w="881" w:type="dxa"/>
            <w:shd w:val="clear" w:color="auto" w:fill="auto"/>
            <w:vAlign w:val="center"/>
          </w:tcPr>
          <w:p w14:paraId="15615D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28A04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400.48</w:t>
            </w:r>
          </w:p>
        </w:tc>
        <w:tc>
          <w:tcPr>
            <w:tcW w:w="881" w:type="dxa"/>
            <w:shd w:val="clear" w:color="auto" w:fill="auto"/>
            <w:vAlign w:val="center"/>
          </w:tcPr>
          <w:p w14:paraId="002951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5131A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1B306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5B9B0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1,078.10</w:t>
            </w:r>
          </w:p>
        </w:tc>
        <w:tc>
          <w:tcPr>
            <w:tcW w:w="882" w:type="dxa"/>
            <w:shd w:val="clear" w:color="auto" w:fill="auto"/>
            <w:vAlign w:val="center"/>
          </w:tcPr>
          <w:p w14:paraId="2287CC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32ABF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54155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69F83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731250E7">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托克逊县夏镇人民政府</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托克逊县夏镇人民政府2025年没有使用政府性基金预算拨款安排的支出，政府性基金预算支出情况表为空表。</w:t>
      </w:r>
    </w:p>
    <w:p w14:paraId="032E784A">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托克逊县夏镇人民政府</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223</w:t>
            </w: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国有资本经营预算支出</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0.05</w:t>
            </w: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0.05</w:t>
            </w:r>
          </w:p>
        </w:tc>
      </w:tr>
      <w:tr w14:paraId="3CF53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68089B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223</w:t>
            </w:r>
          </w:p>
        </w:tc>
        <w:tc>
          <w:tcPr>
            <w:tcW w:w="567" w:type="dxa"/>
            <w:shd w:val="clear" w:color="auto" w:fill="auto"/>
            <w:vAlign w:val="center"/>
          </w:tcPr>
          <w:p w14:paraId="130DB48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01</w:t>
            </w:r>
          </w:p>
        </w:tc>
        <w:tc>
          <w:tcPr>
            <w:tcW w:w="567" w:type="dxa"/>
            <w:shd w:val="clear" w:color="auto" w:fill="auto"/>
            <w:vAlign w:val="center"/>
          </w:tcPr>
          <w:p w14:paraId="0E7BFED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48CA776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解决历史遗留问题及改革成本支出</w:t>
            </w:r>
          </w:p>
        </w:tc>
        <w:tc>
          <w:tcPr>
            <w:tcW w:w="1418" w:type="dxa"/>
            <w:shd w:val="clear" w:color="auto" w:fill="auto"/>
            <w:vAlign w:val="center"/>
          </w:tcPr>
          <w:p w14:paraId="4E4D812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0.05</w:t>
            </w:r>
          </w:p>
        </w:tc>
        <w:tc>
          <w:tcPr>
            <w:tcW w:w="1417" w:type="dxa"/>
            <w:shd w:val="clear" w:color="auto" w:fill="auto"/>
            <w:vAlign w:val="center"/>
          </w:tcPr>
          <w:p w14:paraId="029ED7A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567FFF0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ADFC7E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0.05</w:t>
            </w:r>
          </w:p>
        </w:tc>
      </w:tr>
      <w:tr w14:paraId="39288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95023D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223</w:t>
            </w:r>
          </w:p>
        </w:tc>
        <w:tc>
          <w:tcPr>
            <w:tcW w:w="567" w:type="dxa"/>
            <w:shd w:val="clear" w:color="auto" w:fill="auto"/>
            <w:vAlign w:val="center"/>
          </w:tcPr>
          <w:p w14:paraId="70CD42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01</w:t>
            </w:r>
          </w:p>
        </w:tc>
        <w:tc>
          <w:tcPr>
            <w:tcW w:w="567" w:type="dxa"/>
            <w:shd w:val="clear" w:color="auto" w:fill="auto"/>
            <w:vAlign w:val="center"/>
          </w:tcPr>
          <w:p w14:paraId="3F3100F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05</w:t>
            </w:r>
          </w:p>
        </w:tc>
        <w:tc>
          <w:tcPr>
            <w:tcW w:w="2551" w:type="dxa"/>
            <w:shd w:val="clear" w:color="auto" w:fill="auto"/>
            <w:vAlign w:val="center"/>
          </w:tcPr>
          <w:p w14:paraId="70E0BAD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国有企业退休人员社会化管理补助支出</w:t>
            </w:r>
          </w:p>
        </w:tc>
        <w:tc>
          <w:tcPr>
            <w:tcW w:w="1418" w:type="dxa"/>
            <w:shd w:val="clear" w:color="auto" w:fill="auto"/>
            <w:vAlign w:val="center"/>
          </w:tcPr>
          <w:p w14:paraId="21DF626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0.05</w:t>
            </w:r>
          </w:p>
        </w:tc>
        <w:tc>
          <w:tcPr>
            <w:tcW w:w="1417" w:type="dxa"/>
            <w:shd w:val="clear" w:color="auto" w:fill="auto"/>
            <w:vAlign w:val="center"/>
          </w:tcPr>
          <w:p w14:paraId="7D79FE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51BC7DF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4A52F79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0.05</w:t>
            </w:r>
          </w:p>
        </w:tc>
      </w:tr>
      <w:tr w14:paraId="25AE1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8F5901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CCBB58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57C2A7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0B6F445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637AB42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0.05</w:t>
            </w:r>
          </w:p>
        </w:tc>
        <w:tc>
          <w:tcPr>
            <w:tcW w:w="1417" w:type="dxa"/>
            <w:shd w:val="clear" w:color="auto" w:fill="auto"/>
            <w:vAlign w:val="center"/>
          </w:tcPr>
          <w:p w14:paraId="31B36FF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72FF0BD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2D15CE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0.05</w:t>
            </w: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p>
    <w:p w14:paraId="039FFB89">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托克逊县夏镇人民政府</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13.34</w:t>
            </w: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13.34</w:t>
            </w: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2A972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59B2177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3380FC4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44B48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D7DC72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EB949B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2D562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CE7C00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19C0E90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40201B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4223F4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2DC94D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4AEBC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0E8476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5E3D145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13.34</w:t>
            </w:r>
          </w:p>
        </w:tc>
        <w:tc>
          <w:tcPr>
            <w:tcW w:w="1444" w:type="dxa"/>
            <w:shd w:val="clear" w:color="auto" w:fill="auto"/>
            <w:vAlign w:val="center"/>
          </w:tcPr>
          <w:p w14:paraId="58D4875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13.34</w:t>
            </w:r>
          </w:p>
        </w:tc>
        <w:tc>
          <w:tcPr>
            <w:tcW w:w="1444" w:type="dxa"/>
            <w:shd w:val="clear" w:color="auto" w:fill="auto"/>
            <w:vAlign w:val="center"/>
          </w:tcPr>
          <w:p w14:paraId="060E922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6668AA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57673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2724174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6DA3E7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896E27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717CC7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2A0382C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D9E4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58228FE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42A17A4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13.34</w:t>
            </w:r>
          </w:p>
        </w:tc>
        <w:tc>
          <w:tcPr>
            <w:tcW w:w="1444" w:type="dxa"/>
            <w:shd w:val="clear" w:color="auto" w:fill="auto"/>
            <w:vAlign w:val="center"/>
          </w:tcPr>
          <w:p w14:paraId="60229B1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13.34</w:t>
            </w:r>
          </w:p>
        </w:tc>
        <w:tc>
          <w:tcPr>
            <w:tcW w:w="1444" w:type="dxa"/>
            <w:shd w:val="clear" w:color="auto" w:fill="auto"/>
            <w:vAlign w:val="center"/>
          </w:tcPr>
          <w:p w14:paraId="68DEBD1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10BD7AD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66E13B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托克逊县夏镇人民政府</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合计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33.96</w:t>
            </w: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33.96</w:t>
            </w: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33.96</w:t>
            </w: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099D0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42565716">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2024年夏镇托台村、南湖村、喀格恰克村晾晒场项目/吐市财振[2023]9号</w:t>
            </w:r>
          </w:p>
        </w:tc>
        <w:tc>
          <w:tcPr>
            <w:tcW w:w="1247" w:type="dxa"/>
            <w:shd w:val="clear" w:color="auto" w:fill="auto"/>
            <w:vAlign w:val="center"/>
          </w:tcPr>
          <w:p w14:paraId="6100FDC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0.28</w:t>
            </w:r>
          </w:p>
        </w:tc>
        <w:tc>
          <w:tcPr>
            <w:tcW w:w="1247" w:type="dxa"/>
            <w:shd w:val="clear" w:color="auto" w:fill="auto"/>
            <w:vAlign w:val="center"/>
          </w:tcPr>
          <w:p w14:paraId="2E178A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0.28</w:t>
            </w:r>
          </w:p>
        </w:tc>
        <w:tc>
          <w:tcPr>
            <w:tcW w:w="1247" w:type="dxa"/>
            <w:shd w:val="clear" w:color="auto" w:fill="auto"/>
            <w:vAlign w:val="center"/>
          </w:tcPr>
          <w:p w14:paraId="203ADC7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1DB39B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739C37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0.28</w:t>
            </w:r>
          </w:p>
        </w:tc>
        <w:tc>
          <w:tcPr>
            <w:tcW w:w="1247" w:type="dxa"/>
            <w:gridSpan w:val="2"/>
            <w:shd w:val="clear" w:color="auto" w:fill="auto"/>
            <w:vAlign w:val="center"/>
          </w:tcPr>
          <w:p w14:paraId="06A3AEC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2AF816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6D21DC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E898D2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7C616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BB07685">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夏镇公共照明项目/吐市财振[2024]4号</w:t>
            </w:r>
          </w:p>
        </w:tc>
        <w:tc>
          <w:tcPr>
            <w:tcW w:w="1247" w:type="dxa"/>
            <w:shd w:val="clear" w:color="auto" w:fill="auto"/>
            <w:vAlign w:val="center"/>
          </w:tcPr>
          <w:p w14:paraId="3E0E66D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1.35</w:t>
            </w:r>
          </w:p>
        </w:tc>
        <w:tc>
          <w:tcPr>
            <w:tcW w:w="1247" w:type="dxa"/>
            <w:shd w:val="clear" w:color="auto" w:fill="auto"/>
            <w:vAlign w:val="center"/>
          </w:tcPr>
          <w:p w14:paraId="07D3F3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1.35</w:t>
            </w:r>
          </w:p>
        </w:tc>
        <w:tc>
          <w:tcPr>
            <w:tcW w:w="1247" w:type="dxa"/>
            <w:shd w:val="clear" w:color="auto" w:fill="auto"/>
            <w:vAlign w:val="center"/>
          </w:tcPr>
          <w:p w14:paraId="741FA3E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B74F43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2FCAE6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1.35</w:t>
            </w:r>
          </w:p>
        </w:tc>
        <w:tc>
          <w:tcPr>
            <w:tcW w:w="1247" w:type="dxa"/>
            <w:gridSpan w:val="2"/>
            <w:shd w:val="clear" w:color="auto" w:fill="auto"/>
            <w:vAlign w:val="center"/>
          </w:tcPr>
          <w:p w14:paraId="3A4F468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863978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D20E7D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C4E37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521A2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7109C2DD">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2023年自治区就业补助资金（农村劳动力转移就以奖代补资金）资金</w:t>
            </w:r>
          </w:p>
        </w:tc>
        <w:tc>
          <w:tcPr>
            <w:tcW w:w="1247" w:type="dxa"/>
            <w:shd w:val="clear" w:color="auto" w:fill="auto"/>
            <w:vAlign w:val="center"/>
          </w:tcPr>
          <w:p w14:paraId="07A4D4A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3.5</w:t>
            </w:r>
          </w:p>
        </w:tc>
        <w:tc>
          <w:tcPr>
            <w:tcW w:w="1247" w:type="dxa"/>
            <w:shd w:val="clear" w:color="auto" w:fill="auto"/>
            <w:vAlign w:val="center"/>
          </w:tcPr>
          <w:p w14:paraId="4D62B9D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3.5</w:t>
            </w:r>
          </w:p>
        </w:tc>
        <w:tc>
          <w:tcPr>
            <w:tcW w:w="1247" w:type="dxa"/>
            <w:shd w:val="clear" w:color="auto" w:fill="auto"/>
            <w:vAlign w:val="center"/>
          </w:tcPr>
          <w:p w14:paraId="75986BA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C06E7B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B91CA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3.5</w:t>
            </w:r>
          </w:p>
        </w:tc>
        <w:tc>
          <w:tcPr>
            <w:tcW w:w="1247" w:type="dxa"/>
            <w:gridSpan w:val="2"/>
            <w:shd w:val="clear" w:color="auto" w:fill="auto"/>
            <w:vAlign w:val="center"/>
          </w:tcPr>
          <w:p w14:paraId="1769344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0D485D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48AB43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38A653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462E0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6E6EA962">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2024年夏镇色日克墩村大棚修缮利用项目/吐市财振[2023]9号</w:t>
            </w:r>
          </w:p>
        </w:tc>
        <w:tc>
          <w:tcPr>
            <w:tcW w:w="1247" w:type="dxa"/>
            <w:shd w:val="clear" w:color="auto" w:fill="auto"/>
            <w:vAlign w:val="center"/>
          </w:tcPr>
          <w:p w14:paraId="31E0285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8.83</w:t>
            </w:r>
          </w:p>
        </w:tc>
        <w:tc>
          <w:tcPr>
            <w:tcW w:w="1247" w:type="dxa"/>
            <w:shd w:val="clear" w:color="auto" w:fill="auto"/>
            <w:vAlign w:val="center"/>
          </w:tcPr>
          <w:p w14:paraId="419D1FF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8.83</w:t>
            </w:r>
          </w:p>
        </w:tc>
        <w:tc>
          <w:tcPr>
            <w:tcW w:w="1247" w:type="dxa"/>
            <w:shd w:val="clear" w:color="auto" w:fill="auto"/>
            <w:vAlign w:val="center"/>
          </w:tcPr>
          <w:p w14:paraId="50B0E34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B13E68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4FF991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8.83</w:t>
            </w:r>
          </w:p>
        </w:tc>
        <w:tc>
          <w:tcPr>
            <w:tcW w:w="1247" w:type="dxa"/>
            <w:gridSpan w:val="2"/>
            <w:shd w:val="clear" w:color="auto" w:fill="auto"/>
            <w:vAlign w:val="center"/>
          </w:tcPr>
          <w:p w14:paraId="707EE0D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FDA967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851FA5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6A2565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11BDD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42078B59">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夏镇公共照明项目/吐市财振[2023]9号-3</w:t>
            </w:r>
          </w:p>
        </w:tc>
        <w:tc>
          <w:tcPr>
            <w:tcW w:w="1247" w:type="dxa"/>
            <w:shd w:val="clear" w:color="auto" w:fill="auto"/>
            <w:vAlign w:val="center"/>
          </w:tcPr>
          <w:p w14:paraId="65E8BA0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20</w:t>
            </w:r>
          </w:p>
        </w:tc>
        <w:tc>
          <w:tcPr>
            <w:tcW w:w="1247" w:type="dxa"/>
            <w:shd w:val="clear" w:color="auto" w:fill="auto"/>
            <w:vAlign w:val="center"/>
          </w:tcPr>
          <w:p w14:paraId="01F4924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20</w:t>
            </w:r>
          </w:p>
        </w:tc>
        <w:tc>
          <w:tcPr>
            <w:tcW w:w="1247" w:type="dxa"/>
            <w:shd w:val="clear" w:color="auto" w:fill="auto"/>
            <w:vAlign w:val="center"/>
          </w:tcPr>
          <w:p w14:paraId="3D5A04C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947259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3A770E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20</w:t>
            </w:r>
          </w:p>
        </w:tc>
        <w:tc>
          <w:tcPr>
            <w:tcW w:w="1247" w:type="dxa"/>
            <w:gridSpan w:val="2"/>
            <w:shd w:val="clear" w:color="auto" w:fill="auto"/>
            <w:vAlign w:val="center"/>
          </w:tcPr>
          <w:p w14:paraId="4F244F7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6E1350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E84E7F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F143B7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602E7668">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托克逊县夏镇人民政府</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按照全口径预算的原则，托克逊县夏镇人民政府2025年所有收入和支出均纳入单位预算管理。收支总预算6,306.22万元。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收入预算包括：一般公共预算、国有资本经营预算、财政拨款结转结余。</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支出预算包括：一般公共服务支出、文化旅游体育与传媒支出、社会保障和就业支出、卫生健康支出、城乡社区支出、农林水支出、住房保障支出、国有资本经营预算支出。</w:t>
      </w:r>
    </w:p>
    <w:p w14:paraId="3760AD8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托克逊县夏镇人民政府</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托克逊县夏镇人民政府单位收入预算6,306.22万元，其中：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一般公共预算6,267.91万元，占99.39%，比上年预算增加107.89万元，增长1.75%，主要原因是本年化解政府拖QK项目资金增加；</w:t>
      </w:r>
    </w:p>
    <w:p w14:paraId="0576EE3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上级一般公共预算安排的转移支付4.30万元，占0.07%，比上年预算减少1,256.03万元，下降99.66%，主要原因是本年度未安排其他巩固脱贫攻坚成果衔接乡村振兴支出项目预算；</w:t>
      </w:r>
    </w:p>
    <w:p w14:paraId="560B90C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0ED9E0A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3CB090E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310C6BA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上级国有资本经营预算安排的转移支付0.05万元，占0%，比上年预算增加0.00万元，增长0%，主要原因是上级国有资本经营预算安排的转移支付无变化；</w:t>
      </w:r>
    </w:p>
    <w:p w14:paraId="24A28E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单位资金0.00万元，占0%，比上年预算减少66.79万元，下降100%，主要原因是2025年基本户往来款和工会账户资金未纳入预算；</w:t>
      </w:r>
    </w:p>
    <w:p w14:paraId="2B6A9C6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财政拨款结转33.96万元，占0.54%，比上年预算减少50.97万元，下降60.01%，主要原因是2024年财政拨款及时支付，结转资金减少；</w:t>
      </w:r>
    </w:p>
    <w:p w14:paraId="21C411F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托克逊县夏镇人民政府</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托克逊县夏镇人民政府2025年支出预算6,306.22万元，其中：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基本支出4,793.63万元，占76.01%，比上年预算减少32.28万元，下降0.67%，主要原因是本年减少2人，人员经费减少。</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项目支出1,512.59万元，占23.99%，比上年预算减少1,233.62万元，下降44.92%，主要原因是本年度未安排其他巩固脱贫攻坚成果衔接乡村振兴支出项目预算，2024年财政拨款及时支付，结转减少。</w:t>
      </w:r>
    </w:p>
    <w:p w14:paraId="4A8C1B8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托克逊县夏镇人民政府</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2025年财政拨款收支总预算6,272.26万元。</w:t>
      </w:r>
    </w:p>
    <w:p w14:paraId="490BB8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收入预算包括：一般公共预算拨款6,272.21万元，政府性基金预算拨款0.00万元，国有资本经营预算拨款0.05万元。</w:t>
      </w:r>
    </w:p>
    <w:p w14:paraId="576D6E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w:t>
      </w:r>
    </w:p>
    <w:p w14:paraId="504C351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一般公共服务支出4,199.28万元，主要用于保障单位正常运行的人员经费、公用经费支出。</w:t>
      </w:r>
    </w:p>
    <w:p w14:paraId="414B788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文化旅游体育与传媒支出8.40万元，主要用于我镇公共图书室、文化站、美术室等3个场馆，免费提供各类演出、培训、展览活动经费。</w:t>
      </w:r>
    </w:p>
    <w:p w14:paraId="2DAE772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社会保障和就业支出493.83万元，主要用于单位人员社保缴费支出。</w:t>
      </w:r>
    </w:p>
    <w:p w14:paraId="142EC96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卫生健康支出203.26万元，主要用于单位人员医疗保险缴费支出。</w:t>
      </w:r>
    </w:p>
    <w:p w14:paraId="779103B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城乡社区支出1,000.18万元，主要用于债务化解；化解往年项目工程款类QK、采购类QK、服务类QK，提升政府公信力，维护服务方合法权益，促进市场良心发展。</w:t>
      </w:r>
    </w:p>
    <w:p w14:paraId="7105D7F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住房保障支出367.26万元，主要用于单位人员住房公积金缴费支出。</w:t>
      </w:r>
    </w:p>
    <w:p w14:paraId="2E9030D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国有资本经营预算支出包括：</w:t>
      </w:r>
    </w:p>
    <w:p w14:paraId="1DCC7C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223、国有资本经营预算支出0.05万元，主要用于本单位2名国有企业退休人员进行慰问。</w:t>
      </w:r>
    </w:p>
    <w:p w14:paraId="5768CB3B">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托克逊县夏镇人民政府</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托克逊县夏镇人民政府2025年一般公共预算拨款合计6,272.21万元，其中：基本支出4,793.63万元，比上年预算减少32.28万元，下降0.67%。主要原因是：本年减少2人，人员经费减少。</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项目支出1,478.58万元，比上年预算减少1,115.86万元,下降43.01%。主要原因是：本年度未安排其他巩固脱贫攻坚成果衔接乡村振兴支出项目预算，2024年财政拨款及时支付，结转减少。</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1、一般公共服务支出(类)4,199.28万元，占66.95%。</w:t>
      </w:r>
    </w:p>
    <w:p w14:paraId="5CF5578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2、文化旅游体育与传媒支出(类)8.40万元，占0.13%。</w:t>
      </w:r>
    </w:p>
    <w:p w14:paraId="31664CF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3、社会保障和就业支出(类)493.83万元，占7.87%。</w:t>
      </w:r>
    </w:p>
    <w:p w14:paraId="7CFD0E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4、卫生健康支出(类)203.26万元，占3.24%。</w:t>
      </w:r>
    </w:p>
    <w:p w14:paraId="0844F3C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5、城乡社区支出(类)1,000.18万元，占15.95%。</w:t>
      </w:r>
    </w:p>
    <w:p w14:paraId="60B3DD9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6、住房保障支出(类)367.26万元，占5.86%。</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1.一般公共服务支出（类）政府办公厅（室）及相关机构事务（款）行政运行（项）2025年预算数为3,729.28万元，比上年预算减少30.87万元，下降0.82%，主要原因是：本年单位职工退休2人，人员经费减少</w:t>
      </w:r>
    </w:p>
    <w:p w14:paraId="003D2AE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一般公共服务支出（类）政府办公厅（室）及相关机构事务（款）其他政府办公厅（室）及相关机构事务支出（项）2025年预算数为60.00万元，比上年预算减少682.00万元，下降91.91%，主要原因是：化解政府拖QK项目资金今年预算下达用的是其他城乡社区公共基础设施支出</w:t>
      </w:r>
    </w:p>
    <w:p w14:paraId="4927F1F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一般公共服务支出（类）组织事务（款）其他组织事务支出（项）2025年预算数为410.00万元，比上年预算增加225.51万元，增长122.23%，主要原因是：本年增加村（社区）基层服务群众经费、村（社区）第一书记工作经费、村（社区）为民办事经费、村（社区）基层运转经费</w:t>
      </w:r>
    </w:p>
    <w:p w14:paraId="1C85B0C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文化旅游体育与传媒支出（类）文化和旅游（款）其他文化和旅游支出（项）2025年预算数为4.60万元，比上年预算增加0.30万元，增长6.98%，主要原因是：我镇文化站验收评估等级是一级，自治区美术馆、图书馆、文化馆免费开放补助资金增加0.3万元</w:t>
      </w:r>
    </w:p>
    <w:p w14:paraId="2338C69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文化旅游体育与传媒支出（类）其他文化旅游体育与传媒支出（款）其他文化旅游体育与传媒支出（项）2025年预算数为3.80万元，比上年预算增加3.80万元，增长100%，主要原因是：本年年初安排增加2017年中央补助地方农村文化建设专项资金</w:t>
      </w:r>
    </w:p>
    <w:p w14:paraId="55F4318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6.社会保障和就业支出（类）行政事业单位养老支出（款）行政单位离退休（项）2025年预算数为45.71万元，比上年预算增加11.77万元，增长34.68%，主要原因是：2025年增加2名退休人员</w:t>
      </w:r>
    </w:p>
    <w:p w14:paraId="15D9A71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社会保障和就业支出（类）行政事业单位养老支出（款）机关事业单位基本养老保险缴费支出（项）2025年预算数为448.12万元，比上年预算减少8.65万元，下降1.89%，主要原因是：本年单位职工转退休2人，导致机关事业单位基本养老保险缴费支出减少</w:t>
      </w:r>
    </w:p>
    <w:p w14:paraId="1838D0D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8.卫生健康支出（类）行政事业单位医疗（款）行政单位医疗（项）2025年预算数为190.03万元，比上年预算减少3.70万元，下降1.91%，主要原因是：本年单位职工转退休2人，行政单位医疗减少</w:t>
      </w:r>
    </w:p>
    <w:p w14:paraId="77CAD4E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9.卫生健康支出（类）行政事业单位医疗（款）公务员医疗补助（项）2025年预算数为13.23万元，比上年预算减少0.57万元，下降4.13%，主要原因是：本年单位公务员干部退休2人，公务员医疗补助减少</w:t>
      </w:r>
    </w:p>
    <w:p w14:paraId="5B28DFA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10.城乡社区支出（类）城乡社区公共设施（款）其他城乡社区公共设施支出（项）2025年预算数为1,000.18万元，比上年预算增加1,000.18万元，增长100%，主要原因是：化解政府拖QK 项目资金增加</w:t>
      </w:r>
    </w:p>
    <w:p w14:paraId="51B5167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11.住房保障支出（类）住房改革支出（款）住房公积金（项）2025年预算数为367.26万元，比上年预算减少0.26万元，下降0.07%，主要原因是：本年单位职工转退休2人，住房公积金减少</w:t>
      </w:r>
    </w:p>
    <w:p w14:paraId="10356C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12.农林水支出（类）农业农村（款）农业生产发展（项）2025年预算数为0.00万元，比上年预算减少244.98万元，下降100%，主要原因是：本年未安排农业生产发展项目支出</w:t>
      </w:r>
    </w:p>
    <w:p w14:paraId="05002EB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13.农林水支出（类）农业农村（款）其他农业农村支出（项）2025年预算数为0.00万元，比上年预算减少44.22万元，下降100%，主要原因是：本年未安排其他农业农村项目支出</w:t>
      </w:r>
    </w:p>
    <w:p w14:paraId="66B9A2D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14.农林水支出（类）林业和草原（款）其他林业和草原支出（项）2025年预算数为0.00万元，比上年预算减少123.42万元，下降100%，主要原因是：本年未安排其他林业和草原项目支出</w:t>
      </w:r>
    </w:p>
    <w:p w14:paraId="1FB508B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15.农林水支出（类）巩固脱贫攻坚成果衔接乡村振兴（款）其他巩固脱贫攻坚成果衔接乡村振兴支出（项）2025年预算数为0.00万元，比上年预算减少1,251.03万元，下降100%，主要原因是：本年未安排其他巩固脱贫攻坚成果衔接乡村振兴项目支出</w:t>
      </w:r>
    </w:p>
    <w:p w14:paraId="550DBAFA">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托克逊县夏镇人民政府</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托克逊县夏镇人民政府2025年一般公共预算基本支出4,793.63万元，其中：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4,497.48万元，主要包括：基本工资、津贴补贴、奖金、绩效工资、机关事业单位基本养老保险缴费、职工基本医疗保险缴费、公务员医疗补助缴费、其他社会保障缴费、住房公积金、其他工资福利支出、退休费、生活补助。</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296.15万元，主要包括：办公费、印刷费、水费、电费、邮电费、取暖费、差旅费、维修（护）费、租赁费、专用材料费、专用燃料费、劳务费、委托业务费、工会经费、公务用车运行维护费、其他交通费用、其他商品和服务支出。</w:t>
      </w:r>
    </w:p>
    <w:p w14:paraId="5CC6F4A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托克逊县夏镇人民政府</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（一）项目名称：夏镇大地村生态养殖基地项目（2025年三农项目）</w:t>
      </w:r>
    </w:p>
    <w:p w14:paraId="150EC8D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设立的政策依据：习近平总书记关于“三农”工作的重要论述，中央、自治区党委农村工作会议精神、吐鲁番市委二届五次全会</w:t>
      </w:r>
    </w:p>
    <w:p w14:paraId="18E94DF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预算安排规模：30.00万元</w:t>
      </w:r>
    </w:p>
    <w:p w14:paraId="69961C3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项目承担单位：托克逊县夏镇人民政府</w:t>
      </w:r>
    </w:p>
    <w:p w14:paraId="6F23DE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资金分配情况：基础设施建设30万元</w:t>
      </w:r>
    </w:p>
    <w:p w14:paraId="781628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资金执行时间：2025年1月-2025年12月</w:t>
      </w:r>
    </w:p>
    <w:p w14:paraId="6437E95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（二）项目名称：夏镇新建干部宿舍楼采购家具设备项目</w:t>
      </w:r>
    </w:p>
    <w:p w14:paraId="462CE9E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设立的政策依据：工作需要</w:t>
      </w:r>
    </w:p>
    <w:p w14:paraId="6682995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预算安排规模：30.00万元</w:t>
      </w:r>
    </w:p>
    <w:p w14:paraId="2A4AD6B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项目承担单位：托克逊县夏镇人民政府</w:t>
      </w:r>
    </w:p>
    <w:p w14:paraId="23F3EAF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设备购置（单人床68张，每张700元，共4.76万元；衣柜68个，每个750元，共5.1万元；桌椅68套，每套1000元，共6.8万元；热水器68台，每台900元，共6.12万元；窗帘5.18万元；床垫68张，每张300元，共2.04万元，合计30万元。）</w:t>
      </w:r>
    </w:p>
    <w:p w14:paraId="736792D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资金执行时间：2025年1月-2025年12月</w:t>
      </w:r>
    </w:p>
    <w:p w14:paraId="6D30F7C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（三）项目名称：2025年村（社区）基层为民办事经费</w:t>
      </w:r>
    </w:p>
    <w:p w14:paraId="3C9B736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设立的政策依据：2018年市委常委会第6次会议审议通过</w:t>
      </w:r>
    </w:p>
    <w:p w14:paraId="14D6A9C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预算安排规模：27.00万元</w:t>
      </w:r>
    </w:p>
    <w:p w14:paraId="16A7B5E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项目承担单位：托克逊县夏镇人民政府</w:t>
      </w:r>
    </w:p>
    <w:p w14:paraId="3B205FB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资金分配情况：水渠维修，道路维修，垃圾清理等支出27万元</w:t>
      </w:r>
    </w:p>
    <w:p w14:paraId="0063885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资金执行时间：2025年1月-2025年12月</w:t>
      </w:r>
    </w:p>
    <w:p w14:paraId="6D5ECC6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（四）项目名称：2025年村（社区）第一书记工作经费</w:t>
      </w:r>
    </w:p>
    <w:p w14:paraId="12DA83D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设立的政策依据：2018年市委常委会第6次会议审议通过</w:t>
      </w:r>
    </w:p>
    <w:p w14:paraId="1493D34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预算安排规模：14.00万元</w:t>
      </w:r>
    </w:p>
    <w:p w14:paraId="58C5313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项目承担单位：托克逊县夏镇人民政府</w:t>
      </w:r>
    </w:p>
    <w:p w14:paraId="4B0F66C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资金分配情况：为群众工作，访贫问苦等支出14万元</w:t>
      </w:r>
    </w:p>
    <w:p w14:paraId="21E32F4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资金执行时间：2025年1月-2025年12月</w:t>
      </w:r>
    </w:p>
    <w:p w14:paraId="36AA85D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（五）项目名称：2025年村（社区）基层运转经费</w:t>
      </w:r>
    </w:p>
    <w:p w14:paraId="029E9A4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鲁番市加强基层党建工作实施意见》（2018年10月市委常委会审议通过）要求每个社区年均运转经费不低于25万元、服务群众专项经费不低于15万元的标准落实。《吐鲁番市城乡社会治理“网格化”管理保障机制细则》（吐市党办字〔2017〕36号）第四条要求每个村年均运转经费不低于20万元、服务群众专项经费不低于10万元的标准予以保障；第八条各类运转经费以区县投入为主，市财政每年专项资金奖补30%；</w:t>
      </w:r>
    </w:p>
    <w:p w14:paraId="00BCFE1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预算安排规模：243.00万元</w:t>
      </w:r>
    </w:p>
    <w:p w14:paraId="3C84280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项目承担单位：托克逊县夏镇人民政府</w:t>
      </w:r>
    </w:p>
    <w:p w14:paraId="79FC07E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资金分配情况：办公费、取暖费、劳务费、委托业务费、邮电费、电费、印刷费、水费、专用燃料费243万元</w:t>
      </w:r>
    </w:p>
    <w:p w14:paraId="706E7F1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资金执行时间：2025年1月-2025年12月</w:t>
      </w:r>
    </w:p>
    <w:p w14:paraId="53A8748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（六）项目名称：2025年村（社区）基层服务群众经费</w:t>
      </w:r>
    </w:p>
    <w:p w14:paraId="6D0D506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鲁番市加强基层党建工作实施意见》（2018年10月市委常委会审议通过）要求每个社区年均运转经费不低于25万元、服务群众专项经费不低于15万元的标准落实。《吐鲁番市城乡社会治理“网格化”管理保障机制细则》（吐市党办字〔2017〕36号）第四条要求每个村年均运转经费不低于20万元、服务群众专项经费不低于10万元的标准予以保障；第八条各类运转经费以区县投入为主，市财政每年专项资金奖补30%；</w:t>
      </w:r>
    </w:p>
    <w:p w14:paraId="57DD1D3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预算安排规模：126.00万元</w:t>
      </w:r>
    </w:p>
    <w:p w14:paraId="45E08F1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项目承担单位：托克逊县夏镇人民政府</w:t>
      </w:r>
    </w:p>
    <w:p w14:paraId="1D906E1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资金分配情况：水渠维修，道路维修，垃圾清理等支出126万元</w:t>
      </w:r>
    </w:p>
    <w:p w14:paraId="279EE3D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资金执行时间：2025年1月-2025年12月</w:t>
      </w:r>
    </w:p>
    <w:p w14:paraId="7AF07DF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（七）项目名称：2025年公共图书馆美术馆文化馆（站）免费开放补助资金吐市财教[2024]103号</w:t>
      </w:r>
    </w:p>
    <w:p w14:paraId="5071C93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设立的政策依据：关于2025年自治区公共图书馆美术馆文化馆（站）免费开放补助资金的通知（吐市财教[2024]103号）</w:t>
      </w:r>
    </w:p>
    <w:p w14:paraId="2DE3767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预算安排规模：0.70万元</w:t>
      </w:r>
    </w:p>
    <w:p w14:paraId="625D54C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项目承担单位：托克逊县夏镇人民政府</w:t>
      </w:r>
    </w:p>
    <w:p w14:paraId="7A3874B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资金分配情况：我镇公共图书室、文化站、美术室等3个场馆，免费提供各类演出、培训、展览活动经费支出0.7万元。</w:t>
      </w:r>
    </w:p>
    <w:p w14:paraId="11F54CB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资金执行时间：2025年1月-2025年12月</w:t>
      </w:r>
    </w:p>
    <w:p w14:paraId="5D88182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（八）项目名称：2025年公共图书馆美术馆文化馆（站）免费开放补助资金吐市财教[2024]90号</w:t>
      </w:r>
    </w:p>
    <w:p w14:paraId="660A832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设立的政策依据：关于2025年中央公共图书馆美术馆文化馆（站）免费开放补助资金的通知（吐市财教[2024]90号）</w:t>
      </w:r>
    </w:p>
    <w:p w14:paraId="1DAA1A5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预算安排规模：3.60万元</w:t>
      </w:r>
    </w:p>
    <w:p w14:paraId="05B46B7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项目承担单位：托克逊县夏镇人民政府</w:t>
      </w:r>
    </w:p>
    <w:p w14:paraId="7FD4BEF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资金分配情况：我镇公共图书室、文化站、美术室等3个场馆，免费提供各类演出、培训、展览活动经费支出3.6万元。</w:t>
      </w:r>
    </w:p>
    <w:p w14:paraId="36FC781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资金执行时间：2025年1月-2025年12月</w:t>
      </w:r>
    </w:p>
    <w:p w14:paraId="13B4DB5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（九）项目名称：2025年公共图书馆美术馆文化馆（站）免费开放补助资金（县级资金）</w:t>
      </w:r>
    </w:p>
    <w:p w14:paraId="37DFB26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设立的政策依据：《中央对地方公共图书馆美术馆文化馆（站）免费开放补助资金管理办法》</w:t>
      </w:r>
    </w:p>
    <w:p w14:paraId="55204A5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预算安排规模：0.30万元</w:t>
      </w:r>
    </w:p>
    <w:p w14:paraId="287A5CC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项目承担单位：托克逊县夏镇人民政府</w:t>
      </w:r>
    </w:p>
    <w:p w14:paraId="03F99F8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资金分配情况：我镇公共图书室、文化站、美术室等3个场馆，免费提供各类演出、培训、展览活动经费支出0.3</w:t>
      </w:r>
      <w:r>
        <w:rPr>
          <w:rFonts w:hint="eastAsia" w:ascii="仿宋" w:hAnsi="微软雅黑" w:eastAsia="仿宋"/>
          <w:sz w:val="28"/>
          <w:szCs w:val="28"/>
          <w:lang w:val="en-US" w:eastAsia="zh-CN"/>
        </w:rPr>
        <w:t>0</w:t>
      </w:r>
      <w:r>
        <w:rPr>
          <w:rFonts w:hint="eastAsia" w:ascii="仿宋" w:hAnsi="微软雅黑" w:eastAsia="仿宋"/>
          <w:sz w:val="28"/>
          <w:szCs w:val="28"/>
        </w:rPr>
        <w:t>万元。</w:t>
      </w:r>
    </w:p>
    <w:p w14:paraId="31740ED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资金执行时间：2025年1月-2025年12月</w:t>
      </w:r>
    </w:p>
    <w:p w14:paraId="5A73167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（十）项目名称：2017年中央补助地方农村文化建设专项资金/吐市财文[2017]90号</w:t>
      </w:r>
    </w:p>
    <w:p w14:paraId="6B8A8EE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设立的政策依据：关于2017年中央补助地方农村文化建设专项资金的通知（吐市财文[2017]90号）</w:t>
      </w:r>
    </w:p>
    <w:p w14:paraId="0E4408A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预算安排规模：3.80万元</w:t>
      </w:r>
    </w:p>
    <w:p w14:paraId="52646BF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项目承担单位：托克逊县夏镇人民政府</w:t>
      </w:r>
    </w:p>
    <w:p w14:paraId="0DAF9AB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资金分配情况：我镇12个行政村开展文艺活动经费3.8万元</w:t>
      </w:r>
    </w:p>
    <w:p w14:paraId="73FBFF5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资金执行时间：2025年1月-2025年12月</w:t>
      </w:r>
    </w:p>
    <w:p w14:paraId="594FF33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（十一）项目名称：2025年化解政府拖欠账款项目</w:t>
      </w:r>
    </w:p>
    <w:p w14:paraId="7DC42FB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设立的政策依据：《清理拖欠企业账款专项行动方案》</w:t>
      </w:r>
    </w:p>
    <w:p w14:paraId="30FC24D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预算安排规模：1000.18万元</w:t>
      </w:r>
    </w:p>
    <w:p w14:paraId="4FFC548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项目承担单位：托克逊县夏镇人民政府</w:t>
      </w:r>
    </w:p>
    <w:p w14:paraId="31A8E35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资金分配情况：债务化解；化解往年项目工程款类QK、采购类QK、服务类QK，共100</w:t>
      </w:r>
      <w:r>
        <w:rPr>
          <w:rFonts w:hint="eastAsia" w:ascii="仿宋" w:hAnsi="微软雅黑" w:eastAsia="仿宋"/>
          <w:sz w:val="28"/>
          <w:szCs w:val="28"/>
          <w:lang w:val="en-US" w:eastAsia="zh-CN"/>
        </w:rPr>
        <w:t>0</w:t>
      </w:r>
      <w:r>
        <w:rPr>
          <w:rFonts w:hint="eastAsia" w:ascii="仿宋" w:hAnsi="微软雅黑" w:eastAsia="仿宋"/>
          <w:sz w:val="28"/>
          <w:szCs w:val="28"/>
        </w:rPr>
        <w:t>.18万元。</w:t>
      </w:r>
    </w:p>
    <w:p w14:paraId="2F7627F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资金执行时间：2025年1月-2025年12月</w:t>
      </w:r>
    </w:p>
    <w:p w14:paraId="0655ECD4">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托克逊县夏镇人民政府</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托克逊县夏镇人民政府2025年没有使用政府性基金预算拨款安排的支出，政府性基金预算支出情况表为空表。</w:t>
      </w:r>
    </w:p>
    <w:p w14:paraId="5FFF9FE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托克逊县夏镇人民政府</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托克逊县夏镇人民政府部门2025年国有资本经营预算支出0.05万元。与上年相比增加0.00万元，增长100%。主要原因是2025年新增国有企业退休人员社会化管理补助资金。</w:t>
      </w:r>
    </w:p>
    <w:p w14:paraId="6207921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其中：</w:t>
      </w:r>
    </w:p>
    <w:p w14:paraId="3DC1181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支出(类)解决历史遗留问题及改革成本支出(款)国有企业退休人员社会化管理补助支出(项)支出0.05万元，与上年相比增加0.05万元，增长100%。主要原因是2025年新增国有企业退休人员社会化管理补助资金。</w:t>
      </w:r>
    </w:p>
    <w:p w14:paraId="62DF0B9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托克逊县夏镇人民政府</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托克逊县夏镇人民政府2025年财政拨款“三公”经费数为13.34万元，其中：因公出国（境）费0.00万元，公务用车购置费0.00万元，公务用车运行费13.34万元，公务接待费0.00万元。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5.34万元，增长66.75%，其中：因公出国（境）费增加0万元，增长0%，主要原因是本年度无因公出国（境）费；公务用车购置费增加0万元，增长0%，主要原因是公务用车购置费增加0万元无变动；公务用车运行费增加5.34万元，增长66.75%，主要原因是本年度有租赁车1辆，导致公务用车运行费增加；公务接待费增加0万元，增长0%，主要原因是公务接待费增加0万元无变动。</w:t>
      </w:r>
    </w:p>
    <w:p w14:paraId="25A1FEB7">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托克逊县夏镇人民政府</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托克逊县夏镇人民政府2025上年结转结余33.96万元，包括：财政拨款33.96万元，非财政拨款0.00万元，其中：</w:t>
      </w:r>
    </w:p>
    <w:p w14:paraId="3729B1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1.2024年夏镇托台村、南湖村、喀格恰克村晾晒场项目/吐市财振[2023]9号（项目）0.28万元，主要用于：2024年夏镇托台村、南湖村、喀格恰克村晾晒场项目质保金。</w:t>
      </w:r>
    </w:p>
    <w:p w14:paraId="28B2A21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2.夏镇公共照明项目/吐市财振[2024]4号（项目）1.35万元，主要用于：2024年夏镇公共照明项目质保金。</w:t>
      </w:r>
    </w:p>
    <w:p w14:paraId="1442AD3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3.2023年自治区就业补助资金（农村劳动力转移就以奖代补资金）资金（项目）3.50万元，主要用于：2025年农村劳动力转移符合要求的人发放补助资金。</w:t>
      </w:r>
    </w:p>
    <w:p w14:paraId="6237253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4.2024年夏镇色日克墩村大棚修缮利用项目/吐市财振[2023]9号（项目）8.83万元，主要用于：2024年夏镇色日克墩村大棚修缮利用项目质保金。</w:t>
      </w:r>
    </w:p>
    <w:p w14:paraId="3ECC942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5.夏镇公共照明项目/吐市财振[2023]9号-3（项目）20.00万元，主要用于：安装杏花灯400盏、5米高路灯200盏。</w:t>
      </w:r>
    </w:p>
    <w:p w14:paraId="677B91E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托克逊县夏镇人民政府2025年的机关运行经费财政拨款预算296.15万元，比上年预算减少17.7万元，下降5.64%。主要原因是2025年人员减少（2人退休）公用经费减少</w:t>
      </w:r>
    </w:p>
    <w:p w14:paraId="5482BD6B">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2025年，托克逊县夏镇人民政府政府采购预算670.65万元，其中：政府采购货物预算164.65万元，政府采购工程预算506万元，政府采购服务预算0万元。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2025年托克逊县夏镇人民政府面向中小企业预留政府采购项目预算金额566万元，小微企业预留政府采购项目预算金额566万元。</w:t>
      </w:r>
    </w:p>
    <w:p w14:paraId="242039F2">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截至2024年底，托克逊县夏镇人民政府及下属各预算单位占用使用国有资产总体情况为：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1.房屋12236平方米，价值1750.44万元。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2.车辆23辆，价值414.01万元；其中：一般公务用车4辆，价值29.34万元；执法执勤用车0辆，价值0万元；其他车辆19辆，价值377.76万元。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3.办公家具价值186.36万元。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4.其他资产价值309.37万元。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2025年，本单位预算绩效管理整体预算绩效目标1个，涉及预算金额6306.2</w:t>
      </w:r>
      <w:r>
        <w:rPr>
          <w:rFonts w:hint="eastAsia" w:ascii="仿宋" w:hAnsi="微软雅黑" w:eastAsia="仿宋"/>
          <w:sz w:val="28"/>
          <w:szCs w:val="28"/>
          <w:lang w:val="en-US" w:eastAsia="zh-CN"/>
        </w:rPr>
        <w:t>3</w:t>
      </w:r>
      <w:r>
        <w:rPr>
          <w:rFonts w:hint="eastAsia" w:ascii="仿宋" w:hAnsi="微软雅黑" w:eastAsia="仿宋"/>
          <w:sz w:val="28"/>
          <w:szCs w:val="28"/>
        </w:rPr>
        <w:t>万元；当年预算安排项目共</w:t>
      </w:r>
      <w:r>
        <w:rPr>
          <w:rFonts w:hint="eastAsia" w:ascii="仿宋" w:hAnsi="微软雅黑" w:eastAsia="仿宋"/>
          <w:sz w:val="28"/>
          <w:szCs w:val="28"/>
          <w:lang w:val="en-US" w:eastAsia="zh-CN"/>
        </w:rPr>
        <w:t>6</w:t>
      </w:r>
      <w:r>
        <w:rPr>
          <w:rFonts w:hint="eastAsia" w:ascii="仿宋" w:hAnsi="微软雅黑" w:eastAsia="仿宋"/>
          <w:sz w:val="28"/>
          <w:szCs w:val="28"/>
        </w:rPr>
        <w:t>个，其中:财政拨款项目涉及预算金额1478.63万元；非财政拨款项目涉及预算金额0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万元。具体情况见下表（按项目分别填报）：</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7FC1851">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561F04E7">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托克逊县夏镇人民政府</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吐尔尼亚斯汗·玉苏甫</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13699907267</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14652859">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br w:type="textWrapping"/>
            </w:r>
          </w:p>
          <w:p w14:paraId="4A60910F">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68ED73E1">
            <w:pPr>
              <w:keepNext w:val="0"/>
              <w:keepLines w:val="0"/>
              <w:widowControl/>
              <w:suppressLineNumbers w:val="0"/>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E22CDF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目标1：持续做好政策兜底，精准实施分类管理，精准实施帮扶措施，确保脱贫后不返贫。不断加大产业扶贫，巩固提升已建到村项目，切实抓好新建到村项目。</w:t>
            </w:r>
          </w:p>
          <w:p w14:paraId="4E4BDD8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目标2：统筹抓好污水治理、农村改厕、垃圾处理、美丽庭院、村容村貌整治提升，着力建设美丽乡村。</w:t>
            </w:r>
          </w:p>
          <w:p w14:paraId="4D8BC2A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目标3：大力创建“五个好”标准化规范化党支部、打造“四个合格”党员队伍，不断夯实党建引领基层治理的工作基础。</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jc w:val="center"/>
              <w:rPr>
                <w:rFonts w:hint="eastAsia" w:ascii="宋体" w:hAnsi="宋体" w:eastAsia="宋体" w:cs="宋体"/>
                <w:i w:val="0"/>
                <w:iCs w:val="0"/>
                <w:color w:val="000000"/>
                <w:sz w:val="20"/>
                <w:szCs w:val="20"/>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38.31</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jc w:val="center"/>
              <w:rPr>
                <w:rFonts w:hint="eastAsia" w:ascii="宋体" w:hAnsi="宋体" w:eastAsia="宋体" w:cs="宋体"/>
                <w:i w:val="0"/>
                <w:iCs w:val="0"/>
                <w:color w:val="000000"/>
                <w:sz w:val="20"/>
                <w:szCs w:val="20"/>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jc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6267.92</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keepNext w:val="0"/>
              <w:keepLines w:val="0"/>
              <w:widowControl/>
              <w:suppressLineNumbers w:val="0"/>
              <w:jc w:val="center"/>
              <w:textAlignment w:val="center"/>
              <w:rPr>
                <w:rFonts w:hint="default" w:ascii="宋体" w:hAnsi="宋体" w:eastAsia="宋体" w:cs="宋体"/>
                <w:i w:val="0"/>
                <w:iCs w:val="0"/>
                <w:color w:val="000000"/>
                <w:sz w:val="20"/>
                <w:szCs w:val="20"/>
                <w:highlight w:val="none"/>
                <w:u w:val="none"/>
                <w:lang w:val="en-US"/>
              </w:rPr>
            </w:pPr>
            <w:r>
              <w:rPr>
                <w:rFonts w:hint="eastAsia" w:ascii="宋体" w:hAnsi="宋体" w:eastAsia="宋体" w:cs="宋体"/>
                <w:i w:val="0"/>
                <w:iCs w:val="0"/>
                <w:color w:val="000000"/>
                <w:kern w:val="0"/>
                <w:sz w:val="20"/>
                <w:szCs w:val="20"/>
                <w:u w:val="none"/>
                <w:lang w:val="en-US" w:eastAsia="zh-CN" w:bidi="ar"/>
              </w:rPr>
              <w:t>0</w:t>
            </w:r>
            <w:r>
              <w:rPr>
                <w:rFonts w:hint="eastAsia" w:ascii="宋体" w:hAnsi="宋体" w:cs="宋体"/>
                <w:i w:val="0"/>
                <w:iCs w:val="0"/>
                <w:color w:val="000000"/>
                <w:kern w:val="0"/>
                <w:sz w:val="20"/>
                <w:szCs w:val="20"/>
                <w:u w:val="none"/>
                <w:lang w:val="en-US" w:eastAsia="zh-CN" w:bidi="ar"/>
              </w:rPr>
              <w:t>.00</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95AF26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5C4721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A40C5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5E154E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城乡医疗保险任务数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8B6CD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&gt;=23000人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BCF7F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2024年工作总结和2025年工作计划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FF3C4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84F21C">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3878E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职业技能培训次数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&gt;=15次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2024年工作总结和2025年工作计划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53885F">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6053B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B10541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开展文化活动次数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49D87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&gt;=15次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035B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2024年工作总结和2025年工作计划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7C78B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2EE9E87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C4C1F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128129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基本医疗保险覆盖率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65802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058B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2024年工作总结和2025年工作计划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F3A64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nil"/>
              <w:left w:val="single" w:color="000000" w:sz="4" w:space="0"/>
              <w:bottom w:val="single" w:color="000000" w:sz="4" w:space="0"/>
              <w:right w:val="single" w:color="000000" w:sz="4" w:space="0"/>
            </w:tcBorders>
            <w:noWrap w:val="0"/>
            <w:vAlign w:val="center"/>
          </w:tcPr>
          <w:p w14:paraId="21D06BA4">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A790F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98EF0A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提高群众文化知识水平</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A8829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显著提高</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280E9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2024年工作总结和2025年工作计划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71EBB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bl>
    <w:p w14:paraId="11A5F54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185"/>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3E2474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37941CC7">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5D40FC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4F0ECD9F">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47CB81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30C3C4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2C68E082">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托克逊县夏镇人民政府</w:t>
            </w:r>
          </w:p>
        </w:tc>
      </w:tr>
      <w:tr w14:paraId="4A21B8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1AFC26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120A3C71">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2025年村（社区）基层组织建设运转经费</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4A349E9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7A007E4">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武永强</w:t>
            </w:r>
          </w:p>
        </w:tc>
      </w:tr>
      <w:tr w14:paraId="4B7B36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3968A0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22404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40B7EED">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410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55E0E7B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CE79682">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410</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A6C6D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49EFF4B">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ED27D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CF68FC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55420973">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目标1：通过夏镇村社区基层运转经费，确保我镇下属11个行政村及2个社区基层各项工作正常运转，综合业务正常执行。</w:t>
            </w:r>
          </w:p>
          <w:p w14:paraId="5659A8E9">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目标2：确保13个村（社区）的第一书记正常开展日常工作，做好群众工作，访贫问苦，为群众送服务，送温暖，提升群众幸福感、安全感。</w:t>
            </w:r>
          </w:p>
        </w:tc>
      </w:tr>
      <w:tr w14:paraId="238979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178D648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166BF6E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0F5FAAE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20F1CAE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428774C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7CE7D7C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7BDA04B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79D6F9D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5739F63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645119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9BFCD4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B0DBE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ADDAB4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村（社区）正常运转数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E92E7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C0B766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BB0E8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12个</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365837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8F966E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01D366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E9F12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66D17E1">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B92EB97">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EB3BBE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县级第一书记人数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96841D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7D6420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F42BD3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67D599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E0CB51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4974EF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4780D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3697DFF">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F3370E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D77C4F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资金管理规范使用率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B26DC7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7C596E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B2557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36956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100453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9F9C43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6D2E7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0D47D4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B9AAE9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6AFCB8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基层运转综合业务经费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0FF73B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&lt;=243万元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A9C02F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8D608E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171.5万元</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F1030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0F0A1B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6E1B01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3B4D4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DF4E374">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3AF63335">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1DD113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基层为民办事经费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71B2E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&lt;=27万元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4A9E56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C60F6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4A8739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05062F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762EA9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B2752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FEE36AF">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3A501B2">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87AB58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基层服务群众经费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BFFD48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&lt;=126万元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268B3F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7011B2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87.5万元</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2C366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DB0387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BFD155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AD6E6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A317089">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21661DB">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654B2A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第一书记工作经费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F5E454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&lt;=14万元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CA27D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775C9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10万元</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B813B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8C64C2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B906C1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947A4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C987D8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2890F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7949A3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改善村容村貌</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76E65E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进一步改善</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C587FE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94C467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进一步改善</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16B5D2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D62964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63A6C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592FF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115B428">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3FCE48B">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5478B4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提升群众幸福感、安全感</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7DA957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0B10E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89858E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D0786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AD6921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0A2489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45CA0629">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185"/>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017AF9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5C5F840F">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31FF1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79755310">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57E8EA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BBF398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6AA0A51D">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托克逊县夏镇人民政府</w:t>
            </w:r>
          </w:p>
        </w:tc>
      </w:tr>
      <w:tr w14:paraId="5E19CB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D88BC4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0E012699">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2025年国有企业退休人员社会化管理补助资金</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39AA1A9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AD6F0DC">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武永强</w:t>
            </w:r>
          </w:p>
        </w:tc>
      </w:tr>
      <w:tr w14:paraId="1539E7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EA6686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4F36DE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EEF08EA">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0.05</w:t>
            </w:r>
          </w:p>
        </w:tc>
        <w:tc>
          <w:tcPr>
            <w:tcW w:w="1455" w:type="dxa"/>
            <w:tcBorders>
              <w:top w:val="single" w:color="000000" w:sz="4" w:space="0"/>
              <w:left w:val="nil"/>
              <w:bottom w:val="single" w:color="000000" w:sz="4" w:space="0"/>
              <w:right w:val="single" w:color="000000" w:sz="4" w:space="0"/>
            </w:tcBorders>
            <w:noWrap w:val="0"/>
            <w:vAlign w:val="center"/>
          </w:tcPr>
          <w:p w14:paraId="74ED5AA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E9EA6CB">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0.05</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2A6A9A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C23FED0">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466602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22F158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313D44E0">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通过为2名国有企业已退休人员提供社会化管理服务，持续保障国企已退休人员的社会福利，完善社会保障制度，达到国有企业已退休人员管理服务工作与原企业100%分离的目标。</w:t>
            </w:r>
          </w:p>
        </w:tc>
      </w:tr>
      <w:tr w14:paraId="1C70EC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2FE0148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5033413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3B610E1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30F67B3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34AA144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7AD6D0D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23ACB8D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679C247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550ADB6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56DA0D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33C74A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968E26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A5B9B5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保障中央企业退休人数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1EBCA4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078BD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7582C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2人</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D5253D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355F3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96F2C9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5E767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EA96164">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918AF02">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4DB800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国有企业已退休人员管理服务工作与原企业分离的比例</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4B533C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7BAC79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1C7BB2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B16780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BDBE6A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2CC09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0A623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C37C589">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8A6C84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7C17A6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国有企业已退休人员管理服务覆盖率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87925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1200B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E97CA7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32C3AF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7AEFA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052D7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3BCEC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E6BD44A">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B5210A0">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A7B264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资金规范管理使用率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0FC03A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FB1CD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4A6D9A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BAA6A4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C1B94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5EFEB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E2625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6F4BC4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6B8BA6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7116AB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国有企业退休人员社会化管理服务费标准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322C3B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=260元/人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324C6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0276F0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260元/人</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F578B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1C66D3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40F829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EF534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4A3DB1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DF73BE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23A10E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保障国企退休人员的社会福利</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C058CF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2128DF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54FF7B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320254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4FBC8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34D983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13C65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6659F06">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0612686">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99CFCF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完善社会保障制度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94E9B4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有效完善</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4EBB60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57EC0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A56445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373E0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4DFA0F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7958DE48">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185"/>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1"/>
        <w:gridCol w:w="1200"/>
        <w:gridCol w:w="1291"/>
        <w:gridCol w:w="936"/>
        <w:gridCol w:w="1436"/>
        <w:gridCol w:w="1076"/>
        <w:gridCol w:w="822"/>
        <w:gridCol w:w="88"/>
        <w:gridCol w:w="707"/>
        <w:gridCol w:w="903"/>
      </w:tblGrid>
      <w:tr w14:paraId="38A43E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0"/>
            <w:tcBorders>
              <w:top w:val="nil"/>
              <w:left w:val="nil"/>
              <w:bottom w:val="nil"/>
              <w:right w:val="nil"/>
            </w:tcBorders>
            <w:noWrap w:val="0"/>
            <w:vAlign w:val="center"/>
          </w:tcPr>
          <w:p w14:paraId="0FDD8016">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DA08D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0"/>
            <w:tcBorders>
              <w:top w:val="nil"/>
              <w:left w:val="nil"/>
              <w:bottom w:val="nil"/>
              <w:right w:val="nil"/>
            </w:tcBorders>
            <w:noWrap w:val="0"/>
            <w:vAlign w:val="center"/>
          </w:tcPr>
          <w:p w14:paraId="107D61A8">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5BBE26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1978AD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8"/>
            <w:tcBorders>
              <w:top w:val="single" w:color="000000" w:sz="4" w:space="0"/>
              <w:left w:val="single" w:color="000000" w:sz="4" w:space="0"/>
              <w:bottom w:val="single" w:color="000000" w:sz="4" w:space="0"/>
              <w:right w:val="single" w:color="000000" w:sz="4" w:space="0"/>
            </w:tcBorders>
            <w:noWrap w:val="0"/>
            <w:vAlign w:val="center"/>
          </w:tcPr>
          <w:p w14:paraId="4E00F64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托克逊县夏镇人民政府</w:t>
            </w:r>
          </w:p>
        </w:tc>
      </w:tr>
      <w:tr w14:paraId="2F0361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8D40B2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12E271EA">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2025年化解政府拖欠账款项目</w:t>
            </w:r>
          </w:p>
        </w:tc>
        <w:tc>
          <w:tcPr>
            <w:tcW w:w="1998" w:type="dxa"/>
            <w:gridSpan w:val="3"/>
            <w:tcBorders>
              <w:top w:val="single" w:color="000000" w:sz="4" w:space="0"/>
              <w:left w:val="single" w:color="000000" w:sz="4" w:space="0"/>
              <w:bottom w:val="single" w:color="000000" w:sz="4" w:space="0"/>
              <w:right w:val="single" w:color="000000" w:sz="4" w:space="0"/>
            </w:tcBorders>
            <w:noWrap w:val="0"/>
            <w:vAlign w:val="center"/>
          </w:tcPr>
          <w:p w14:paraId="44C4EDD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3798BF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武永强</w:t>
            </w:r>
          </w:p>
        </w:tc>
      </w:tr>
      <w:tr w14:paraId="7BA031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6D5959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DA8D99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3AAD800">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1000.18</w:t>
            </w:r>
          </w:p>
        </w:tc>
        <w:tc>
          <w:tcPr>
            <w:tcW w:w="1455" w:type="dxa"/>
            <w:tcBorders>
              <w:top w:val="single" w:color="000000" w:sz="4" w:space="0"/>
              <w:left w:val="nil"/>
              <w:bottom w:val="single" w:color="000000" w:sz="4" w:space="0"/>
              <w:right w:val="single" w:color="000000" w:sz="4" w:space="0"/>
            </w:tcBorders>
            <w:noWrap w:val="0"/>
            <w:vAlign w:val="center"/>
          </w:tcPr>
          <w:p w14:paraId="19A016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B4C1C0E">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1000.18</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27BF78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1CD30D7">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7124D3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CEB1C0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8"/>
            <w:tcBorders>
              <w:top w:val="single" w:color="000000" w:sz="4" w:space="0"/>
              <w:left w:val="nil"/>
              <w:bottom w:val="single" w:color="000000" w:sz="4" w:space="0"/>
              <w:right w:val="single" w:color="000000" w:sz="4" w:space="0"/>
            </w:tcBorders>
            <w:noWrap w:val="0"/>
            <w:vAlign w:val="top"/>
          </w:tcPr>
          <w:p w14:paraId="2C78420E">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通过化解政府拖欠账款项目支付不少于97个涉及欠款项目，全力做好夏镇债务化解工作，提升政府公信力，维护服务方合法权益，促进市场良性发展。</w:t>
            </w:r>
          </w:p>
        </w:tc>
      </w:tr>
      <w:tr w14:paraId="1C46EB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3172CC1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692ECB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138E1C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489437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BFFE60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2ECA35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07549B4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A034E9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60A88E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354AF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6C6FBC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62DFA9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93FF6D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化解欠款涉及项目数量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746A46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&gt;=97个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2CC948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2B0892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0755790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A1250F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D2D24F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02709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100E2A1">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nil"/>
              <w:right w:val="single" w:color="000000" w:sz="4" w:space="0"/>
            </w:tcBorders>
            <w:noWrap w:val="0"/>
            <w:vAlign w:val="center"/>
          </w:tcPr>
          <w:p w14:paraId="384C5D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396BD8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资金使用规范率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1FD32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6BD242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955113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0511BDD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9E0566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CC0D44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F2C84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B54D59F">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5432456">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238C98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债务处理的合规率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BA5A5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4C3461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12D8CA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300D31B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167427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147BAA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50066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617B38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066E8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4F1319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支付基础设施类欠款金额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2CFB0F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&lt;=600.18万元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349C49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C6BBAB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5BF07E0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1A24F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D31D6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78BCE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ACBE88C">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7C99C15E">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81659B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支付采购类欠款金额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7593A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&lt;=200万元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73FB9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2F45C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6D08C02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3C4D80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414BC3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3887A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BAF841">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FCC720">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A1B1DF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支付服务类欠款金额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9A35F9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&lt;=200万元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0DC68D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A30D16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2CE19C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698AAB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4BF92A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B77C5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nil"/>
              <w:right w:val="single" w:color="000000" w:sz="4" w:space="0"/>
            </w:tcBorders>
            <w:noWrap w:val="0"/>
            <w:vAlign w:val="center"/>
          </w:tcPr>
          <w:p w14:paraId="1E39E5A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41D87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6430DA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维护服务方合法权益，促进市场良性发展</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2EFF88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F163F7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3FDE7C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2686A2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428AD6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5F0C9A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F5579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124734B2">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A1E48B">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E2CA5C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提升政府公信力</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1B1C9D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有效提升</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8CFA1F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82C842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47EEE3A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340977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3E2CF2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195A9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0"/>
            <w:tcBorders>
              <w:top w:val="nil"/>
              <w:left w:val="nil"/>
              <w:bottom w:val="nil"/>
              <w:right w:val="nil"/>
            </w:tcBorders>
            <w:noWrap w:val="0"/>
            <w:vAlign w:val="center"/>
          </w:tcPr>
          <w:p w14:paraId="2B0278D3">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5EE25C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0"/>
            <w:tcBorders>
              <w:top w:val="nil"/>
              <w:left w:val="nil"/>
              <w:bottom w:val="nil"/>
              <w:right w:val="nil"/>
            </w:tcBorders>
            <w:noWrap w:val="0"/>
            <w:vAlign w:val="center"/>
          </w:tcPr>
          <w:p w14:paraId="2ECE8077">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73F7D4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1FDFD7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8"/>
            <w:tcBorders>
              <w:top w:val="single" w:color="000000" w:sz="4" w:space="0"/>
              <w:left w:val="single" w:color="000000" w:sz="4" w:space="0"/>
              <w:bottom w:val="single" w:color="000000" w:sz="4" w:space="0"/>
              <w:right w:val="single" w:color="000000" w:sz="4" w:space="0"/>
            </w:tcBorders>
            <w:noWrap w:val="0"/>
            <w:vAlign w:val="center"/>
          </w:tcPr>
          <w:p w14:paraId="5038116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托克逊县夏镇人民政府</w:t>
            </w:r>
          </w:p>
        </w:tc>
      </w:tr>
      <w:tr w14:paraId="35637A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DA341E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9B2231D">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2025年图书馆、美术馆、文化馆免费开放补助专项资金项目</w:t>
            </w:r>
          </w:p>
        </w:tc>
        <w:tc>
          <w:tcPr>
            <w:tcW w:w="1908" w:type="dxa"/>
            <w:gridSpan w:val="2"/>
            <w:tcBorders>
              <w:top w:val="single" w:color="000000" w:sz="4" w:space="0"/>
              <w:left w:val="single" w:color="000000" w:sz="4" w:space="0"/>
              <w:bottom w:val="single" w:color="000000" w:sz="4" w:space="0"/>
              <w:right w:val="single" w:color="000000" w:sz="4" w:space="0"/>
            </w:tcBorders>
            <w:noWrap w:val="0"/>
            <w:vAlign w:val="center"/>
          </w:tcPr>
          <w:p w14:paraId="1788A74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18" w:type="dxa"/>
            <w:gridSpan w:val="3"/>
            <w:tcBorders>
              <w:top w:val="single" w:color="000000" w:sz="4" w:space="0"/>
              <w:left w:val="single" w:color="000000" w:sz="4" w:space="0"/>
              <w:bottom w:val="single" w:color="000000" w:sz="4" w:space="0"/>
              <w:right w:val="single" w:color="000000" w:sz="4" w:space="0"/>
            </w:tcBorders>
            <w:noWrap w:val="0"/>
            <w:vAlign w:val="center"/>
          </w:tcPr>
          <w:p w14:paraId="6C899483">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武永强</w:t>
            </w:r>
          </w:p>
        </w:tc>
      </w:tr>
      <w:tr w14:paraId="799E21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20BDFC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430C1D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AE9D39D">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8.</w:t>
            </w:r>
            <w:r>
              <w:rPr>
                <w:rFonts w:hint="eastAsia" w:ascii="宋体" w:hAnsi="宋体" w:cs="宋体"/>
                <w:i w:val="0"/>
                <w:iCs w:val="0"/>
                <w:color w:val="000000"/>
                <w:sz w:val="18"/>
                <w:szCs w:val="18"/>
                <w:highlight w:val="none"/>
                <w:u w:val="none"/>
                <w:lang w:val="en-US" w:eastAsia="zh-CN"/>
              </w:rPr>
              <w:t>40</w:t>
            </w:r>
          </w:p>
        </w:tc>
        <w:tc>
          <w:tcPr>
            <w:tcW w:w="1455" w:type="dxa"/>
            <w:tcBorders>
              <w:top w:val="single" w:color="000000" w:sz="4" w:space="0"/>
              <w:left w:val="nil"/>
              <w:bottom w:val="single" w:color="000000" w:sz="4" w:space="0"/>
              <w:right w:val="single" w:color="000000" w:sz="4" w:space="0"/>
            </w:tcBorders>
            <w:noWrap w:val="0"/>
            <w:vAlign w:val="center"/>
          </w:tcPr>
          <w:p w14:paraId="73E0C8A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600FF4C">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8.</w:t>
            </w:r>
            <w:r>
              <w:rPr>
                <w:rFonts w:hint="eastAsia" w:ascii="宋体" w:hAnsi="宋体" w:cs="宋体"/>
                <w:i w:val="0"/>
                <w:iCs w:val="0"/>
                <w:color w:val="000000"/>
                <w:sz w:val="18"/>
                <w:szCs w:val="18"/>
                <w:highlight w:val="none"/>
                <w:u w:val="none"/>
                <w:lang w:val="en-US" w:eastAsia="zh-CN"/>
              </w:rPr>
              <w:t>40</w:t>
            </w:r>
          </w:p>
        </w:tc>
        <w:tc>
          <w:tcPr>
            <w:tcW w:w="827" w:type="dxa"/>
            <w:tcBorders>
              <w:top w:val="single" w:color="000000" w:sz="4" w:space="0"/>
              <w:left w:val="single" w:color="000000" w:sz="4" w:space="0"/>
              <w:bottom w:val="single" w:color="000000" w:sz="4" w:space="0"/>
              <w:right w:val="single" w:color="000000" w:sz="4" w:space="0"/>
            </w:tcBorders>
            <w:noWrap w:val="0"/>
            <w:vAlign w:val="center"/>
          </w:tcPr>
          <w:p w14:paraId="668A747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18" w:type="dxa"/>
            <w:gridSpan w:val="3"/>
            <w:tcBorders>
              <w:top w:val="single" w:color="000000" w:sz="4" w:space="0"/>
              <w:left w:val="single" w:color="000000" w:sz="4" w:space="0"/>
              <w:bottom w:val="single" w:color="000000" w:sz="4" w:space="0"/>
              <w:right w:val="single" w:color="000000" w:sz="4" w:space="0"/>
            </w:tcBorders>
            <w:noWrap w:val="0"/>
            <w:vAlign w:val="center"/>
          </w:tcPr>
          <w:p w14:paraId="74B2DF44">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0DF67E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28A740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8"/>
            <w:tcBorders>
              <w:top w:val="single" w:color="000000" w:sz="4" w:space="0"/>
              <w:left w:val="nil"/>
              <w:bottom w:val="single" w:color="000000" w:sz="4" w:space="0"/>
              <w:right w:val="single" w:color="000000" w:sz="4" w:space="0"/>
            </w:tcBorders>
            <w:noWrap w:val="0"/>
            <w:vAlign w:val="top"/>
          </w:tcPr>
          <w:p w14:paraId="1F95237A">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贯彻落实党中央、自治区党委关于“推进美术馆、图书馆、文化馆（站）免费开放，丰富人民群众的精神文化生活”的要求，通过免费开放我镇公共图书室、文化站、美术室共3个场馆，免费提供各类演出、培训、展览活动共计不少于16场次（其中，美术室开展4场、图书室开展4场、文化馆开展8场），充分发挥“三馆一站”在丰富人民群众精神文化生活，提高公民鉴赏能力，提高各族群众思想道德和科学文化素质的作用，保障各族群众基本权益。</w:t>
            </w:r>
          </w:p>
        </w:tc>
      </w:tr>
      <w:tr w14:paraId="392C5D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2947365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4B3ED2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C765B9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055DFD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D58B81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7EE887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27" w:type="dxa"/>
            <w:tcBorders>
              <w:top w:val="single" w:color="000000" w:sz="4" w:space="0"/>
              <w:left w:val="single" w:color="000000" w:sz="4" w:space="0"/>
              <w:bottom w:val="single" w:color="000000" w:sz="4" w:space="0"/>
              <w:right w:val="single" w:color="000000" w:sz="4" w:space="0"/>
            </w:tcBorders>
            <w:noWrap w:val="0"/>
            <w:vAlign w:val="center"/>
          </w:tcPr>
          <w:p w14:paraId="210D444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04" w:type="dxa"/>
            <w:gridSpan w:val="2"/>
            <w:tcBorders>
              <w:top w:val="single" w:color="000000" w:sz="4" w:space="0"/>
              <w:left w:val="single" w:color="000000" w:sz="4" w:space="0"/>
              <w:bottom w:val="single" w:color="000000" w:sz="4" w:space="0"/>
              <w:right w:val="single" w:color="000000" w:sz="4" w:space="0"/>
            </w:tcBorders>
            <w:noWrap w:val="0"/>
            <w:vAlign w:val="center"/>
          </w:tcPr>
          <w:p w14:paraId="29D91B0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7C7FEA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30ECA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6ABACFD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D8164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CF8374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免费开放馆数量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DF3EFB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434ADC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DCBFE7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3个</w:t>
            </w:r>
          </w:p>
        </w:tc>
        <w:tc>
          <w:tcPr>
            <w:tcW w:w="827" w:type="dxa"/>
            <w:tcBorders>
              <w:top w:val="single" w:color="000000" w:sz="4" w:space="0"/>
              <w:left w:val="single" w:color="000000" w:sz="4" w:space="0"/>
              <w:bottom w:val="single" w:color="000000" w:sz="4" w:space="0"/>
              <w:right w:val="single" w:color="000000" w:sz="4" w:space="0"/>
            </w:tcBorders>
            <w:noWrap w:val="0"/>
            <w:vAlign w:val="center"/>
          </w:tcPr>
          <w:p w14:paraId="2A934E9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04" w:type="dxa"/>
            <w:gridSpan w:val="2"/>
            <w:tcBorders>
              <w:top w:val="single" w:color="000000" w:sz="4" w:space="0"/>
              <w:left w:val="single" w:color="000000" w:sz="4" w:space="0"/>
              <w:bottom w:val="single" w:color="000000" w:sz="4" w:space="0"/>
              <w:right w:val="single" w:color="000000" w:sz="4" w:space="0"/>
            </w:tcBorders>
            <w:noWrap w:val="0"/>
            <w:vAlign w:val="center"/>
          </w:tcPr>
          <w:p w14:paraId="4868A3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08BF3B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7264D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A0E4B72">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6F3314BB">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46DA29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美术室开展各类培训、展览活动场次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E0A52A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A0AADF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2357FF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4场</w:t>
            </w:r>
          </w:p>
        </w:tc>
        <w:tc>
          <w:tcPr>
            <w:tcW w:w="827" w:type="dxa"/>
            <w:tcBorders>
              <w:top w:val="single" w:color="000000" w:sz="4" w:space="0"/>
              <w:left w:val="single" w:color="000000" w:sz="4" w:space="0"/>
              <w:bottom w:val="single" w:color="000000" w:sz="4" w:space="0"/>
              <w:right w:val="single" w:color="000000" w:sz="4" w:space="0"/>
            </w:tcBorders>
            <w:noWrap w:val="0"/>
            <w:vAlign w:val="center"/>
          </w:tcPr>
          <w:p w14:paraId="03BAE57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04" w:type="dxa"/>
            <w:gridSpan w:val="2"/>
            <w:tcBorders>
              <w:top w:val="single" w:color="000000" w:sz="4" w:space="0"/>
              <w:left w:val="single" w:color="000000" w:sz="4" w:space="0"/>
              <w:bottom w:val="single" w:color="000000" w:sz="4" w:space="0"/>
              <w:right w:val="single" w:color="000000" w:sz="4" w:space="0"/>
            </w:tcBorders>
            <w:noWrap w:val="0"/>
            <w:vAlign w:val="center"/>
          </w:tcPr>
          <w:p w14:paraId="1DC37F7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B126BC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B30F3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65F4A31">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6157B7C">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BE3F5A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图书室开展读书活动次数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2EE750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9CC579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CE4E6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7" w:type="dxa"/>
            <w:tcBorders>
              <w:top w:val="single" w:color="000000" w:sz="4" w:space="0"/>
              <w:left w:val="single" w:color="000000" w:sz="4" w:space="0"/>
              <w:bottom w:val="single" w:color="000000" w:sz="4" w:space="0"/>
              <w:right w:val="single" w:color="000000" w:sz="4" w:space="0"/>
            </w:tcBorders>
            <w:noWrap w:val="0"/>
            <w:vAlign w:val="center"/>
          </w:tcPr>
          <w:p w14:paraId="1FB28A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04" w:type="dxa"/>
            <w:gridSpan w:val="2"/>
            <w:tcBorders>
              <w:top w:val="single" w:color="000000" w:sz="4" w:space="0"/>
              <w:left w:val="single" w:color="000000" w:sz="4" w:space="0"/>
              <w:bottom w:val="single" w:color="000000" w:sz="4" w:space="0"/>
              <w:right w:val="single" w:color="000000" w:sz="4" w:space="0"/>
            </w:tcBorders>
            <w:noWrap w:val="0"/>
            <w:vAlign w:val="center"/>
          </w:tcPr>
          <w:p w14:paraId="4A5734F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EBECA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40A26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58AF007">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3AA7F41">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CB84D4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文化馆开展各类文艺活动场次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5F6E6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79A0DE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CD3E7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3场</w:t>
            </w:r>
          </w:p>
        </w:tc>
        <w:tc>
          <w:tcPr>
            <w:tcW w:w="827" w:type="dxa"/>
            <w:tcBorders>
              <w:top w:val="single" w:color="000000" w:sz="4" w:space="0"/>
              <w:left w:val="single" w:color="000000" w:sz="4" w:space="0"/>
              <w:bottom w:val="single" w:color="000000" w:sz="4" w:space="0"/>
              <w:right w:val="single" w:color="000000" w:sz="4" w:space="0"/>
            </w:tcBorders>
            <w:noWrap w:val="0"/>
            <w:vAlign w:val="center"/>
          </w:tcPr>
          <w:p w14:paraId="2BAD15B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04" w:type="dxa"/>
            <w:gridSpan w:val="2"/>
            <w:tcBorders>
              <w:top w:val="single" w:color="000000" w:sz="4" w:space="0"/>
              <w:left w:val="single" w:color="000000" w:sz="4" w:space="0"/>
              <w:bottom w:val="single" w:color="000000" w:sz="4" w:space="0"/>
              <w:right w:val="single" w:color="000000" w:sz="4" w:space="0"/>
            </w:tcBorders>
            <w:noWrap w:val="0"/>
            <w:vAlign w:val="center"/>
          </w:tcPr>
          <w:p w14:paraId="545D24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12EC3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10E31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0F62E10">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1A1BF74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45A8A4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“三馆”免费开放任务完成率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58BFA4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9111A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F98F7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827" w:type="dxa"/>
            <w:tcBorders>
              <w:top w:val="single" w:color="000000" w:sz="4" w:space="0"/>
              <w:left w:val="single" w:color="000000" w:sz="4" w:space="0"/>
              <w:bottom w:val="single" w:color="000000" w:sz="4" w:space="0"/>
              <w:right w:val="single" w:color="000000" w:sz="4" w:space="0"/>
            </w:tcBorders>
            <w:noWrap w:val="0"/>
            <w:vAlign w:val="center"/>
          </w:tcPr>
          <w:p w14:paraId="37848A8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04" w:type="dxa"/>
            <w:gridSpan w:val="2"/>
            <w:tcBorders>
              <w:top w:val="single" w:color="000000" w:sz="4" w:space="0"/>
              <w:left w:val="single" w:color="000000" w:sz="4" w:space="0"/>
              <w:bottom w:val="single" w:color="000000" w:sz="4" w:space="0"/>
              <w:right w:val="single" w:color="000000" w:sz="4" w:space="0"/>
            </w:tcBorders>
            <w:noWrap w:val="0"/>
            <w:vAlign w:val="center"/>
          </w:tcPr>
          <w:p w14:paraId="56FD64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249EAE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0CD0E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F1EFEB9">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1CFBE3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62DF3D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免费开放场馆时长</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3062A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&gt;=8小时/天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813225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980F6A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7" w:type="dxa"/>
            <w:tcBorders>
              <w:top w:val="single" w:color="000000" w:sz="4" w:space="0"/>
              <w:left w:val="single" w:color="000000" w:sz="4" w:space="0"/>
              <w:bottom w:val="single" w:color="000000" w:sz="4" w:space="0"/>
              <w:right w:val="single" w:color="000000" w:sz="4" w:space="0"/>
            </w:tcBorders>
            <w:noWrap w:val="0"/>
            <w:vAlign w:val="center"/>
          </w:tcPr>
          <w:p w14:paraId="18FE1C9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04" w:type="dxa"/>
            <w:gridSpan w:val="2"/>
            <w:tcBorders>
              <w:top w:val="single" w:color="000000" w:sz="4" w:space="0"/>
              <w:left w:val="single" w:color="000000" w:sz="4" w:space="0"/>
              <w:bottom w:val="single" w:color="000000" w:sz="4" w:space="0"/>
              <w:right w:val="single" w:color="000000" w:sz="4" w:space="0"/>
            </w:tcBorders>
            <w:noWrap w:val="0"/>
            <w:vAlign w:val="center"/>
          </w:tcPr>
          <w:p w14:paraId="77CB631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3DEE0A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5EAD6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nil"/>
              <w:right w:val="single" w:color="000000" w:sz="4" w:space="0"/>
            </w:tcBorders>
            <w:noWrap w:val="0"/>
            <w:vAlign w:val="center"/>
          </w:tcPr>
          <w:p w14:paraId="3E9EBA8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30BEAA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594F22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“三馆”培训费支出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24DF9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&lt;=0.60万元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A9B858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33825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0.4万元</w:t>
            </w:r>
          </w:p>
        </w:tc>
        <w:tc>
          <w:tcPr>
            <w:tcW w:w="827" w:type="dxa"/>
            <w:tcBorders>
              <w:top w:val="single" w:color="000000" w:sz="4" w:space="0"/>
              <w:left w:val="single" w:color="000000" w:sz="4" w:space="0"/>
              <w:bottom w:val="single" w:color="000000" w:sz="4" w:space="0"/>
              <w:right w:val="single" w:color="000000" w:sz="4" w:space="0"/>
            </w:tcBorders>
            <w:noWrap w:val="0"/>
            <w:vAlign w:val="center"/>
          </w:tcPr>
          <w:p w14:paraId="3D9DD1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04" w:type="dxa"/>
            <w:gridSpan w:val="2"/>
            <w:tcBorders>
              <w:top w:val="single" w:color="000000" w:sz="4" w:space="0"/>
              <w:left w:val="single" w:color="000000" w:sz="4" w:space="0"/>
              <w:bottom w:val="single" w:color="000000" w:sz="4" w:space="0"/>
              <w:right w:val="single" w:color="000000" w:sz="4" w:space="0"/>
            </w:tcBorders>
            <w:noWrap w:val="0"/>
            <w:vAlign w:val="center"/>
          </w:tcPr>
          <w:p w14:paraId="42DF38A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28EB44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15D11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2FBCA6EB">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9B8D7FB">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DAB519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“三馆”展览、活动费支出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6F5180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&lt;=0.30万元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DF1A73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CF043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3.127万元</w:t>
            </w:r>
          </w:p>
        </w:tc>
        <w:tc>
          <w:tcPr>
            <w:tcW w:w="827" w:type="dxa"/>
            <w:tcBorders>
              <w:top w:val="single" w:color="000000" w:sz="4" w:space="0"/>
              <w:left w:val="single" w:color="000000" w:sz="4" w:space="0"/>
              <w:bottom w:val="single" w:color="000000" w:sz="4" w:space="0"/>
              <w:right w:val="single" w:color="000000" w:sz="4" w:space="0"/>
            </w:tcBorders>
            <w:noWrap w:val="0"/>
            <w:vAlign w:val="center"/>
          </w:tcPr>
          <w:p w14:paraId="4B1453B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04" w:type="dxa"/>
            <w:gridSpan w:val="2"/>
            <w:tcBorders>
              <w:top w:val="single" w:color="000000" w:sz="4" w:space="0"/>
              <w:left w:val="single" w:color="000000" w:sz="4" w:space="0"/>
              <w:bottom w:val="single" w:color="000000" w:sz="4" w:space="0"/>
              <w:right w:val="single" w:color="000000" w:sz="4" w:space="0"/>
            </w:tcBorders>
            <w:noWrap w:val="0"/>
            <w:vAlign w:val="center"/>
          </w:tcPr>
          <w:p w14:paraId="290FFAF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FC2BA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F4E95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1CEA3154">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B29C801">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3A567A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文艺活动支出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270B0B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&lt;=7.8万元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567437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3B2AC8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0.773万元</w:t>
            </w:r>
          </w:p>
        </w:tc>
        <w:tc>
          <w:tcPr>
            <w:tcW w:w="827" w:type="dxa"/>
            <w:tcBorders>
              <w:top w:val="single" w:color="000000" w:sz="4" w:space="0"/>
              <w:left w:val="single" w:color="000000" w:sz="4" w:space="0"/>
              <w:bottom w:val="single" w:color="000000" w:sz="4" w:space="0"/>
              <w:right w:val="single" w:color="000000" w:sz="4" w:space="0"/>
            </w:tcBorders>
            <w:noWrap w:val="0"/>
            <w:vAlign w:val="center"/>
          </w:tcPr>
          <w:p w14:paraId="0E0A5F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04" w:type="dxa"/>
            <w:gridSpan w:val="2"/>
            <w:tcBorders>
              <w:top w:val="single" w:color="000000" w:sz="4" w:space="0"/>
              <w:left w:val="single" w:color="000000" w:sz="4" w:space="0"/>
              <w:bottom w:val="single" w:color="000000" w:sz="4" w:space="0"/>
              <w:right w:val="single" w:color="000000" w:sz="4" w:space="0"/>
            </w:tcBorders>
            <w:noWrap w:val="0"/>
            <w:vAlign w:val="center"/>
          </w:tcPr>
          <w:p w14:paraId="14282C1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277401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38909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61097DF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9793A3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66A62B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丰富人民群众精神文化生活</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0A0E52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作用明显</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699635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DBC296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作用明显</w:t>
            </w:r>
          </w:p>
        </w:tc>
        <w:tc>
          <w:tcPr>
            <w:tcW w:w="827" w:type="dxa"/>
            <w:tcBorders>
              <w:top w:val="single" w:color="000000" w:sz="4" w:space="0"/>
              <w:left w:val="single" w:color="000000" w:sz="4" w:space="0"/>
              <w:bottom w:val="single" w:color="000000" w:sz="4" w:space="0"/>
              <w:right w:val="single" w:color="000000" w:sz="4" w:space="0"/>
            </w:tcBorders>
            <w:noWrap w:val="0"/>
            <w:vAlign w:val="center"/>
          </w:tcPr>
          <w:p w14:paraId="2C76933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04" w:type="dxa"/>
            <w:gridSpan w:val="2"/>
            <w:tcBorders>
              <w:top w:val="single" w:color="000000" w:sz="4" w:space="0"/>
              <w:left w:val="single" w:color="000000" w:sz="4" w:space="0"/>
              <w:bottom w:val="single" w:color="000000" w:sz="4" w:space="0"/>
              <w:right w:val="single" w:color="000000" w:sz="4" w:space="0"/>
            </w:tcBorders>
            <w:noWrap w:val="0"/>
            <w:vAlign w:val="center"/>
          </w:tcPr>
          <w:p w14:paraId="35971E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6A5BC7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2F0DBC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C7896EC">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3CE6723">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447210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持续促进各民族交流交往交融</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78ED96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持续促进</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CD07D9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911AFE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持续促进</w:t>
            </w:r>
          </w:p>
        </w:tc>
        <w:tc>
          <w:tcPr>
            <w:tcW w:w="827" w:type="dxa"/>
            <w:tcBorders>
              <w:top w:val="single" w:color="000000" w:sz="4" w:space="0"/>
              <w:left w:val="single" w:color="000000" w:sz="4" w:space="0"/>
              <w:bottom w:val="single" w:color="000000" w:sz="4" w:space="0"/>
              <w:right w:val="single" w:color="000000" w:sz="4" w:space="0"/>
            </w:tcBorders>
            <w:noWrap w:val="0"/>
            <w:vAlign w:val="center"/>
          </w:tcPr>
          <w:p w14:paraId="4D7D5E1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04" w:type="dxa"/>
            <w:gridSpan w:val="2"/>
            <w:tcBorders>
              <w:top w:val="single" w:color="000000" w:sz="4" w:space="0"/>
              <w:left w:val="single" w:color="000000" w:sz="4" w:space="0"/>
              <w:bottom w:val="single" w:color="000000" w:sz="4" w:space="0"/>
              <w:right w:val="single" w:color="000000" w:sz="4" w:space="0"/>
            </w:tcBorders>
            <w:noWrap w:val="0"/>
            <w:vAlign w:val="center"/>
          </w:tcPr>
          <w:p w14:paraId="70B1CC8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F05D4C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bl>
    <w:p w14:paraId="2851111F">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185"/>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10F6FD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2D4ED412">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CE109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32F75606">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EA638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70A01E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27316A52">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托克逊县夏镇人民政府</w:t>
            </w:r>
          </w:p>
        </w:tc>
      </w:tr>
      <w:tr w14:paraId="10EF36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93E287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79FFAF41">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夏镇大地村生态养殖基地项目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63775E5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4A8515D">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武永强</w:t>
            </w:r>
          </w:p>
        </w:tc>
      </w:tr>
      <w:tr w14:paraId="4CC16A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C70633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552796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6AC12F8">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30.00</w:t>
            </w:r>
          </w:p>
        </w:tc>
        <w:tc>
          <w:tcPr>
            <w:tcW w:w="1455" w:type="dxa"/>
            <w:tcBorders>
              <w:top w:val="single" w:color="000000" w:sz="4" w:space="0"/>
              <w:left w:val="nil"/>
              <w:bottom w:val="single" w:color="000000" w:sz="4" w:space="0"/>
              <w:right w:val="single" w:color="000000" w:sz="4" w:space="0"/>
            </w:tcBorders>
            <w:noWrap w:val="0"/>
            <w:vAlign w:val="center"/>
          </w:tcPr>
          <w:p w14:paraId="4F97CFD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6ADD70E">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30.00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B45D37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B8CC77E">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459A40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4EC181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0023BADF">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通过新建生态养殖基地1座，增加村集体收入2万元，为村庄发展提供资金支持。达到带动村民就业，增加农民收入，增加农村经济的多元化，促进农村经济的快速发展的目标。</w:t>
            </w:r>
          </w:p>
        </w:tc>
      </w:tr>
      <w:tr w14:paraId="6A0F1A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3B9B211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F2D5A2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9FAD9D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0F8828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1AC2DF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17CD25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01C3E9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07C2DF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45BAD5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96861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078B0FD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6F9D6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0C3369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新建生态养殖基地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EEF0F4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&gt;=1座</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C8A748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CE174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8AFA8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E18D42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3EA6F8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F9757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3145695">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nil"/>
              <w:right w:val="single" w:color="000000" w:sz="4" w:space="0"/>
            </w:tcBorders>
            <w:noWrap w:val="0"/>
            <w:vAlign w:val="center"/>
          </w:tcPr>
          <w:p w14:paraId="3DC9DCD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87C495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竣工验收合格率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D50795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63253C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550777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FDE72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B4ED62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095FA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5A6D6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97B929A">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90889D2">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F9CB48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资金使用规范率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715947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15925E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B2C532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B280E5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1EB05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直接赋分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B8B57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50C7C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795C253">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5FEBD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C0EDA3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项目开工时间</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BC0FA3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9CAA00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96FF97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DC6DBC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75A607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3356B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4DF80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0981DFE">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47AD6ECD">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F36F78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项目完工时间</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016A6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9B0E7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61F811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851D2E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E6BBC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AC6BBE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D6560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2CD326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8A3F2F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9B7E15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生态养殖基地工程款</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5602B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&lt;=27万元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E678DF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14C26E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24277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8F59EA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6CDE5A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8C473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7B06F950">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0C8F52A">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481934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项目前期费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7A457E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2E72E7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C0431E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30E2CD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0EF853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3F69BB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3D4E7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nil"/>
              <w:right w:val="single" w:color="000000" w:sz="4" w:space="0"/>
            </w:tcBorders>
            <w:noWrap w:val="0"/>
            <w:vAlign w:val="center"/>
          </w:tcPr>
          <w:p w14:paraId="02A0B7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A9576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C35E2C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增加村集体收入</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838C0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D5035F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A2266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8DBA29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3546C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77A80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2AC27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17CD2B23">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983577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701AEB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带动村民就业，增加农民收入</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E11D0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7CDDC2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250766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42EA7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5D491B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E42D5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C9AFE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22E60BA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28958E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9EBB96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项目区受益群众满意度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AEC4D9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ED766A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78721C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20E9E6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4A3D90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03740E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107D2BDD">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185"/>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802"/>
        <w:gridCol w:w="829"/>
        <w:gridCol w:w="914"/>
      </w:tblGrid>
      <w:tr w14:paraId="403F61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2C028BB5">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2037B1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63C11F4">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0E86B4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3A57D5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16F5B02E">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托克逊县夏镇人民政府</w:t>
            </w:r>
          </w:p>
        </w:tc>
      </w:tr>
      <w:tr w14:paraId="318CB2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FA5D8D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5AD31FE4">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夏镇新建干部宿舍楼采购办公家具项目</w:t>
            </w:r>
          </w:p>
        </w:tc>
        <w:tc>
          <w:tcPr>
            <w:tcW w:w="1883" w:type="dxa"/>
            <w:gridSpan w:val="2"/>
            <w:tcBorders>
              <w:top w:val="single" w:color="000000" w:sz="4" w:space="0"/>
              <w:left w:val="single" w:color="000000" w:sz="4" w:space="0"/>
              <w:bottom w:val="single" w:color="000000" w:sz="4" w:space="0"/>
              <w:right w:val="single" w:color="000000" w:sz="4" w:space="0"/>
            </w:tcBorders>
            <w:noWrap w:val="0"/>
            <w:vAlign w:val="center"/>
          </w:tcPr>
          <w:p w14:paraId="66AB124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43" w:type="dxa"/>
            <w:gridSpan w:val="2"/>
            <w:tcBorders>
              <w:top w:val="single" w:color="000000" w:sz="4" w:space="0"/>
              <w:left w:val="single" w:color="000000" w:sz="4" w:space="0"/>
              <w:bottom w:val="single" w:color="000000" w:sz="4" w:space="0"/>
              <w:right w:val="single" w:color="000000" w:sz="4" w:space="0"/>
            </w:tcBorders>
            <w:noWrap w:val="0"/>
            <w:vAlign w:val="center"/>
          </w:tcPr>
          <w:p w14:paraId="1039421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武永强</w:t>
            </w:r>
          </w:p>
        </w:tc>
      </w:tr>
      <w:tr w14:paraId="680108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9B9CA7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5D14C2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5F2C0D6">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30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7D54BDB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F47ED46">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30</w:t>
            </w:r>
            <w:r>
              <w:rPr>
                <w:rFonts w:hint="eastAsia" w:ascii="宋体" w:hAnsi="宋体" w:cs="宋体"/>
                <w:i w:val="0"/>
                <w:iCs w:val="0"/>
                <w:color w:val="000000"/>
                <w:sz w:val="18"/>
                <w:szCs w:val="18"/>
                <w:highlight w:val="none"/>
                <w:u w:val="none"/>
                <w:lang w:val="en-US" w:eastAsia="zh-CN"/>
              </w:rPr>
              <w:t>.00</w:t>
            </w:r>
          </w:p>
        </w:tc>
        <w:tc>
          <w:tcPr>
            <w:tcW w:w="802" w:type="dxa"/>
            <w:tcBorders>
              <w:top w:val="single" w:color="000000" w:sz="4" w:space="0"/>
              <w:left w:val="single" w:color="000000" w:sz="4" w:space="0"/>
              <w:bottom w:val="single" w:color="000000" w:sz="4" w:space="0"/>
              <w:right w:val="single" w:color="000000" w:sz="4" w:space="0"/>
            </w:tcBorders>
            <w:noWrap w:val="0"/>
            <w:vAlign w:val="center"/>
          </w:tcPr>
          <w:p w14:paraId="60A35EC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43" w:type="dxa"/>
            <w:gridSpan w:val="2"/>
            <w:tcBorders>
              <w:top w:val="single" w:color="000000" w:sz="4" w:space="0"/>
              <w:left w:val="single" w:color="000000" w:sz="4" w:space="0"/>
              <w:bottom w:val="single" w:color="000000" w:sz="4" w:space="0"/>
              <w:right w:val="single" w:color="000000" w:sz="4" w:space="0"/>
            </w:tcBorders>
            <w:noWrap w:val="0"/>
            <w:vAlign w:val="center"/>
          </w:tcPr>
          <w:p w14:paraId="6363D9E6">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CC13C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460428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1FC430C2">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通过购买家具340个，窗帘68套，保障单位新建干部宿舍楼68间宿舍的住宿环境，提升职工工作积极性。</w:t>
            </w:r>
          </w:p>
        </w:tc>
      </w:tr>
      <w:tr w14:paraId="3DFC18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55CE4D4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449D76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560349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6037E3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DEBC87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B23C12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02" w:type="dxa"/>
            <w:tcBorders>
              <w:top w:val="single" w:color="000000" w:sz="4" w:space="0"/>
              <w:left w:val="single" w:color="000000" w:sz="4" w:space="0"/>
              <w:bottom w:val="single" w:color="000000" w:sz="4" w:space="0"/>
              <w:right w:val="single" w:color="000000" w:sz="4" w:space="0"/>
            </w:tcBorders>
            <w:noWrap w:val="0"/>
            <w:vAlign w:val="center"/>
          </w:tcPr>
          <w:p w14:paraId="226A5D9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29" w:type="dxa"/>
            <w:tcBorders>
              <w:top w:val="single" w:color="000000" w:sz="4" w:space="0"/>
              <w:left w:val="single" w:color="000000" w:sz="4" w:space="0"/>
              <w:bottom w:val="single" w:color="000000" w:sz="4" w:space="0"/>
              <w:right w:val="single" w:color="000000" w:sz="4" w:space="0"/>
            </w:tcBorders>
            <w:noWrap w:val="0"/>
            <w:vAlign w:val="center"/>
          </w:tcPr>
          <w:p w14:paraId="487E9D2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77FC5F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74AAE1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5488A8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14FAA7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EBA0E8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宿舍楼采购家具数量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980E30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=340个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99626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50E51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2" w:type="dxa"/>
            <w:tcBorders>
              <w:top w:val="single" w:color="000000" w:sz="4" w:space="0"/>
              <w:left w:val="single" w:color="000000" w:sz="4" w:space="0"/>
              <w:bottom w:val="single" w:color="000000" w:sz="4" w:space="0"/>
              <w:right w:val="single" w:color="000000" w:sz="4" w:space="0"/>
            </w:tcBorders>
            <w:noWrap w:val="0"/>
            <w:vAlign w:val="center"/>
          </w:tcPr>
          <w:p w14:paraId="7CB0A2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29" w:type="dxa"/>
            <w:tcBorders>
              <w:top w:val="single" w:color="000000" w:sz="4" w:space="0"/>
              <w:left w:val="single" w:color="000000" w:sz="4" w:space="0"/>
              <w:bottom w:val="single" w:color="000000" w:sz="4" w:space="0"/>
              <w:right w:val="single" w:color="000000" w:sz="4" w:space="0"/>
            </w:tcBorders>
            <w:noWrap w:val="0"/>
            <w:vAlign w:val="center"/>
          </w:tcPr>
          <w:p w14:paraId="42D2E5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4A6102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AB4B8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71683ED">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10A80AE6">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9CA89E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宿舍楼房间数量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8A1028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=68间</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2AC95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458C47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2" w:type="dxa"/>
            <w:tcBorders>
              <w:top w:val="single" w:color="000000" w:sz="4" w:space="0"/>
              <w:left w:val="single" w:color="000000" w:sz="4" w:space="0"/>
              <w:bottom w:val="single" w:color="000000" w:sz="4" w:space="0"/>
              <w:right w:val="single" w:color="000000" w:sz="4" w:space="0"/>
            </w:tcBorders>
            <w:noWrap w:val="0"/>
            <w:vAlign w:val="center"/>
          </w:tcPr>
          <w:p w14:paraId="76ECAB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29" w:type="dxa"/>
            <w:tcBorders>
              <w:top w:val="single" w:color="000000" w:sz="4" w:space="0"/>
              <w:left w:val="single" w:color="000000" w:sz="4" w:space="0"/>
              <w:bottom w:val="single" w:color="000000" w:sz="4" w:space="0"/>
              <w:right w:val="single" w:color="000000" w:sz="4" w:space="0"/>
            </w:tcBorders>
            <w:noWrap w:val="0"/>
            <w:vAlign w:val="center"/>
          </w:tcPr>
          <w:p w14:paraId="585478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1A2626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1E79C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A3B3CF6">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A0CCAA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E13672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政府采购率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09C51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C0B21F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AABE97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2" w:type="dxa"/>
            <w:tcBorders>
              <w:top w:val="single" w:color="000000" w:sz="4" w:space="0"/>
              <w:left w:val="single" w:color="000000" w:sz="4" w:space="0"/>
              <w:bottom w:val="single" w:color="000000" w:sz="4" w:space="0"/>
              <w:right w:val="single" w:color="000000" w:sz="4" w:space="0"/>
            </w:tcBorders>
            <w:noWrap w:val="0"/>
            <w:vAlign w:val="center"/>
          </w:tcPr>
          <w:p w14:paraId="58C17B5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29" w:type="dxa"/>
            <w:tcBorders>
              <w:top w:val="single" w:color="000000" w:sz="4" w:space="0"/>
              <w:left w:val="single" w:color="000000" w:sz="4" w:space="0"/>
              <w:bottom w:val="single" w:color="000000" w:sz="4" w:space="0"/>
              <w:right w:val="single" w:color="000000" w:sz="4" w:space="0"/>
            </w:tcBorders>
            <w:noWrap w:val="0"/>
            <w:vAlign w:val="center"/>
          </w:tcPr>
          <w:p w14:paraId="109514D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86F0CB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0E1EA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DACF20A">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A28F6FE">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824BE7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采购家具质量合格率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B4D223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F1AAA0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B7CE2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2" w:type="dxa"/>
            <w:tcBorders>
              <w:top w:val="single" w:color="000000" w:sz="4" w:space="0"/>
              <w:left w:val="single" w:color="000000" w:sz="4" w:space="0"/>
              <w:bottom w:val="single" w:color="000000" w:sz="4" w:space="0"/>
              <w:right w:val="single" w:color="000000" w:sz="4" w:space="0"/>
            </w:tcBorders>
            <w:noWrap w:val="0"/>
            <w:vAlign w:val="center"/>
          </w:tcPr>
          <w:p w14:paraId="0898A5B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29" w:type="dxa"/>
            <w:tcBorders>
              <w:top w:val="single" w:color="000000" w:sz="4" w:space="0"/>
              <w:left w:val="single" w:color="000000" w:sz="4" w:space="0"/>
              <w:bottom w:val="single" w:color="000000" w:sz="4" w:space="0"/>
              <w:right w:val="single" w:color="000000" w:sz="4" w:space="0"/>
            </w:tcBorders>
            <w:noWrap w:val="0"/>
            <w:vAlign w:val="center"/>
          </w:tcPr>
          <w:p w14:paraId="09E64E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20FF45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89950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23A0592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761C68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FA30B7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购买单人床</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33857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&lt;=700元/张</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00D09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3BD23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2" w:type="dxa"/>
            <w:tcBorders>
              <w:top w:val="single" w:color="000000" w:sz="4" w:space="0"/>
              <w:left w:val="single" w:color="000000" w:sz="4" w:space="0"/>
              <w:bottom w:val="single" w:color="000000" w:sz="4" w:space="0"/>
              <w:right w:val="single" w:color="000000" w:sz="4" w:space="0"/>
            </w:tcBorders>
            <w:noWrap w:val="0"/>
            <w:vAlign w:val="center"/>
          </w:tcPr>
          <w:p w14:paraId="7832C8F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829" w:type="dxa"/>
            <w:tcBorders>
              <w:top w:val="single" w:color="000000" w:sz="4" w:space="0"/>
              <w:left w:val="single" w:color="000000" w:sz="4" w:space="0"/>
              <w:bottom w:val="single" w:color="000000" w:sz="4" w:space="0"/>
              <w:right w:val="single" w:color="000000" w:sz="4" w:space="0"/>
            </w:tcBorders>
            <w:noWrap w:val="0"/>
            <w:vAlign w:val="center"/>
          </w:tcPr>
          <w:p w14:paraId="121EAC7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2EFF5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7DEEA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198F913">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766312B">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FE4490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购买衣柜</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10F0C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&lt;=750元/个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D88F2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DBBEF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2" w:type="dxa"/>
            <w:tcBorders>
              <w:top w:val="single" w:color="000000" w:sz="4" w:space="0"/>
              <w:left w:val="single" w:color="000000" w:sz="4" w:space="0"/>
              <w:bottom w:val="single" w:color="000000" w:sz="4" w:space="0"/>
              <w:right w:val="single" w:color="000000" w:sz="4" w:space="0"/>
            </w:tcBorders>
            <w:noWrap w:val="0"/>
            <w:vAlign w:val="center"/>
          </w:tcPr>
          <w:p w14:paraId="2D9732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829" w:type="dxa"/>
            <w:tcBorders>
              <w:top w:val="single" w:color="000000" w:sz="4" w:space="0"/>
              <w:left w:val="single" w:color="000000" w:sz="4" w:space="0"/>
              <w:bottom w:val="single" w:color="000000" w:sz="4" w:space="0"/>
              <w:right w:val="single" w:color="000000" w:sz="4" w:space="0"/>
            </w:tcBorders>
            <w:noWrap w:val="0"/>
            <w:vAlign w:val="center"/>
          </w:tcPr>
          <w:p w14:paraId="7E9608C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35D36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B5ECE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6C5C08EA">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3A2AA88">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6E0A74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购买桌椅</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A6AC59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&lt;=1000元/套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94795F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383D00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2" w:type="dxa"/>
            <w:tcBorders>
              <w:top w:val="single" w:color="000000" w:sz="4" w:space="0"/>
              <w:left w:val="single" w:color="000000" w:sz="4" w:space="0"/>
              <w:bottom w:val="single" w:color="000000" w:sz="4" w:space="0"/>
              <w:right w:val="single" w:color="000000" w:sz="4" w:space="0"/>
            </w:tcBorders>
            <w:noWrap w:val="0"/>
            <w:vAlign w:val="center"/>
          </w:tcPr>
          <w:p w14:paraId="10B9800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29" w:type="dxa"/>
            <w:tcBorders>
              <w:top w:val="single" w:color="000000" w:sz="4" w:space="0"/>
              <w:left w:val="single" w:color="000000" w:sz="4" w:space="0"/>
              <w:bottom w:val="single" w:color="000000" w:sz="4" w:space="0"/>
              <w:right w:val="single" w:color="000000" w:sz="4" w:space="0"/>
            </w:tcBorders>
            <w:noWrap w:val="0"/>
            <w:vAlign w:val="center"/>
          </w:tcPr>
          <w:p w14:paraId="6608A82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65BE61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BB286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3AF65065">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E3A6060">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17723E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购买热水器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E9FE8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&lt;=900元/台</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3F5B9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7DFAE7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2" w:type="dxa"/>
            <w:tcBorders>
              <w:top w:val="single" w:color="000000" w:sz="4" w:space="0"/>
              <w:left w:val="single" w:color="000000" w:sz="4" w:space="0"/>
              <w:bottom w:val="single" w:color="000000" w:sz="4" w:space="0"/>
              <w:right w:val="single" w:color="000000" w:sz="4" w:space="0"/>
            </w:tcBorders>
            <w:noWrap w:val="0"/>
            <w:vAlign w:val="center"/>
          </w:tcPr>
          <w:p w14:paraId="6A542AC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829" w:type="dxa"/>
            <w:tcBorders>
              <w:top w:val="single" w:color="000000" w:sz="4" w:space="0"/>
              <w:left w:val="single" w:color="000000" w:sz="4" w:space="0"/>
              <w:bottom w:val="single" w:color="000000" w:sz="4" w:space="0"/>
              <w:right w:val="single" w:color="000000" w:sz="4" w:space="0"/>
            </w:tcBorders>
            <w:noWrap w:val="0"/>
            <w:vAlign w:val="center"/>
          </w:tcPr>
          <w:p w14:paraId="0BFE1FC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DF411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F48B5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026B4F4A">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1265A05">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A42615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购买床垫</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970A32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&lt;=300元/张</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379C8A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6AA4AF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2" w:type="dxa"/>
            <w:tcBorders>
              <w:top w:val="single" w:color="000000" w:sz="4" w:space="0"/>
              <w:left w:val="single" w:color="000000" w:sz="4" w:space="0"/>
              <w:bottom w:val="single" w:color="000000" w:sz="4" w:space="0"/>
              <w:right w:val="single" w:color="000000" w:sz="4" w:space="0"/>
            </w:tcBorders>
            <w:noWrap w:val="0"/>
            <w:vAlign w:val="center"/>
          </w:tcPr>
          <w:p w14:paraId="1D8372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829" w:type="dxa"/>
            <w:tcBorders>
              <w:top w:val="single" w:color="000000" w:sz="4" w:space="0"/>
              <w:left w:val="single" w:color="000000" w:sz="4" w:space="0"/>
              <w:bottom w:val="single" w:color="000000" w:sz="4" w:space="0"/>
              <w:right w:val="single" w:color="000000" w:sz="4" w:space="0"/>
            </w:tcBorders>
            <w:noWrap w:val="0"/>
            <w:vAlign w:val="center"/>
          </w:tcPr>
          <w:p w14:paraId="47FCD7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FCE3B9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C6195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C01F181">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5758A65">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EA390D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采购窗帘费用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F12CDB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&lt;=5.18万元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7AC45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BA9166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2" w:type="dxa"/>
            <w:tcBorders>
              <w:top w:val="single" w:color="000000" w:sz="4" w:space="0"/>
              <w:left w:val="single" w:color="000000" w:sz="4" w:space="0"/>
              <w:bottom w:val="single" w:color="000000" w:sz="4" w:space="0"/>
              <w:right w:val="single" w:color="000000" w:sz="4" w:space="0"/>
            </w:tcBorders>
            <w:noWrap w:val="0"/>
            <w:vAlign w:val="center"/>
          </w:tcPr>
          <w:p w14:paraId="29EA0C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829" w:type="dxa"/>
            <w:tcBorders>
              <w:top w:val="single" w:color="000000" w:sz="4" w:space="0"/>
              <w:left w:val="single" w:color="000000" w:sz="4" w:space="0"/>
              <w:bottom w:val="single" w:color="000000" w:sz="4" w:space="0"/>
              <w:right w:val="single" w:color="000000" w:sz="4" w:space="0"/>
            </w:tcBorders>
            <w:noWrap w:val="0"/>
            <w:vAlign w:val="center"/>
          </w:tcPr>
          <w:p w14:paraId="2EC1EEE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198A1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55B92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58FF80B8">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9C5F046">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3B300D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保障单位职工住宿环境</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55685D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D52BE6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7BB1BA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2" w:type="dxa"/>
            <w:tcBorders>
              <w:top w:val="single" w:color="000000" w:sz="4" w:space="0"/>
              <w:left w:val="single" w:color="000000" w:sz="4" w:space="0"/>
              <w:bottom w:val="single" w:color="000000" w:sz="4" w:space="0"/>
              <w:right w:val="single" w:color="000000" w:sz="4" w:space="0"/>
            </w:tcBorders>
            <w:noWrap w:val="0"/>
            <w:vAlign w:val="center"/>
          </w:tcPr>
          <w:p w14:paraId="0F191F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29" w:type="dxa"/>
            <w:tcBorders>
              <w:top w:val="single" w:color="000000" w:sz="4" w:space="0"/>
              <w:left w:val="single" w:color="000000" w:sz="4" w:space="0"/>
              <w:bottom w:val="single" w:color="000000" w:sz="4" w:space="0"/>
              <w:right w:val="single" w:color="000000" w:sz="4" w:space="0"/>
            </w:tcBorders>
            <w:noWrap w:val="0"/>
            <w:vAlign w:val="center"/>
          </w:tcPr>
          <w:p w14:paraId="56B76BE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08AC8C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5D8E95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DCCE1EB">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9E5C8E2">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948FD4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提升职工工作积极性</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A068F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0E277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4020CB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2" w:type="dxa"/>
            <w:tcBorders>
              <w:top w:val="single" w:color="000000" w:sz="4" w:space="0"/>
              <w:left w:val="single" w:color="000000" w:sz="4" w:space="0"/>
              <w:bottom w:val="single" w:color="000000" w:sz="4" w:space="0"/>
              <w:right w:val="single" w:color="000000" w:sz="4" w:space="0"/>
            </w:tcBorders>
            <w:noWrap w:val="0"/>
            <w:vAlign w:val="center"/>
          </w:tcPr>
          <w:p w14:paraId="382C44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29" w:type="dxa"/>
            <w:tcBorders>
              <w:top w:val="single" w:color="000000" w:sz="4" w:space="0"/>
              <w:left w:val="single" w:color="000000" w:sz="4" w:space="0"/>
              <w:bottom w:val="single" w:color="000000" w:sz="4" w:space="0"/>
              <w:right w:val="single" w:color="000000" w:sz="4" w:space="0"/>
            </w:tcBorders>
            <w:noWrap w:val="0"/>
            <w:vAlign w:val="center"/>
          </w:tcPr>
          <w:p w14:paraId="28F62E7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0EF879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A4A1B65">
      <w:pPr>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国有资本经营预算支出(类)解决历史遗留问题及改革成本支出(款)国有企业退休人员社会化管理补助支出(项)支出0.05万元，与上年相比增加0.05万元，增长100%。</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托克逊县夏镇人民政府</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2</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18</w:t>
      </w:r>
      <w:bookmarkStart w:id="0" w:name="_GoBack"/>
      <w:bookmarkEnd w:id="0"/>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D677A785"/>
    <w:multiLevelType w:val="multilevel"/>
    <w:tmpl w:val="D677A785"/>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F95994C6"/>
    <w:multiLevelType w:val="singleLevel"/>
    <w:tmpl w:val="F95994C6"/>
    <w:lvl w:ilvl="0" w:tentative="0">
      <w:start w:val="1"/>
      <w:numFmt w:val="decimal"/>
      <w:suff w:val="nothing"/>
      <w:lvlText w:val="（%1）"/>
      <w:lvlJc w:val="left"/>
    </w:lvl>
  </w:abstractNum>
  <w:abstractNum w:abstractNumId="3">
    <w:nsid w:val="2AC8E860"/>
    <w:multiLevelType w:val="multilevel"/>
    <w:tmpl w:val="2AC8E860"/>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FB6D97"/>
    <w:rsid w:val="0636246C"/>
    <w:rsid w:val="065B5A88"/>
    <w:rsid w:val="070D4E50"/>
    <w:rsid w:val="07FC2953"/>
    <w:rsid w:val="09BC3AB2"/>
    <w:rsid w:val="0AAE0F84"/>
    <w:rsid w:val="0B9C7F3C"/>
    <w:rsid w:val="0BA650B0"/>
    <w:rsid w:val="0BF24799"/>
    <w:rsid w:val="0CCB5D63"/>
    <w:rsid w:val="0D2546FA"/>
    <w:rsid w:val="0D5A65D7"/>
    <w:rsid w:val="0D821B4C"/>
    <w:rsid w:val="0DBA12E6"/>
    <w:rsid w:val="0E0B1044"/>
    <w:rsid w:val="0E515952"/>
    <w:rsid w:val="10161F5A"/>
    <w:rsid w:val="10C50619"/>
    <w:rsid w:val="12A63A7D"/>
    <w:rsid w:val="1302137F"/>
    <w:rsid w:val="1332191F"/>
    <w:rsid w:val="133A11B0"/>
    <w:rsid w:val="13F72496"/>
    <w:rsid w:val="149D42C3"/>
    <w:rsid w:val="14BD1DC0"/>
    <w:rsid w:val="14D856C8"/>
    <w:rsid w:val="15270B0A"/>
    <w:rsid w:val="162310BB"/>
    <w:rsid w:val="177D598D"/>
    <w:rsid w:val="18B52DD6"/>
    <w:rsid w:val="18CD0120"/>
    <w:rsid w:val="19C332D1"/>
    <w:rsid w:val="1A613F9E"/>
    <w:rsid w:val="1A7B50D8"/>
    <w:rsid w:val="1AC71034"/>
    <w:rsid w:val="1B0B3C2A"/>
    <w:rsid w:val="1C662D65"/>
    <w:rsid w:val="1CD81A73"/>
    <w:rsid w:val="1DDA4CBB"/>
    <w:rsid w:val="1E326C77"/>
    <w:rsid w:val="1F5A6CC9"/>
    <w:rsid w:val="2069773A"/>
    <w:rsid w:val="23256DAA"/>
    <w:rsid w:val="233936DB"/>
    <w:rsid w:val="235F22BC"/>
    <w:rsid w:val="236E24FF"/>
    <w:rsid w:val="245C4A4D"/>
    <w:rsid w:val="24B42FC5"/>
    <w:rsid w:val="25CF341E"/>
    <w:rsid w:val="26413EFB"/>
    <w:rsid w:val="26661BB3"/>
    <w:rsid w:val="26CA05C0"/>
    <w:rsid w:val="27383ED1"/>
    <w:rsid w:val="27BF3329"/>
    <w:rsid w:val="29143B49"/>
    <w:rsid w:val="299D58EC"/>
    <w:rsid w:val="2A44220C"/>
    <w:rsid w:val="2AC3145D"/>
    <w:rsid w:val="2B6C7C6C"/>
    <w:rsid w:val="2CF33142"/>
    <w:rsid w:val="2E0C04DD"/>
    <w:rsid w:val="2EE93382"/>
    <w:rsid w:val="2F1102C8"/>
    <w:rsid w:val="2FF951FB"/>
    <w:rsid w:val="3084050F"/>
    <w:rsid w:val="31BB2DB3"/>
    <w:rsid w:val="31D60DBC"/>
    <w:rsid w:val="3255145A"/>
    <w:rsid w:val="32732A73"/>
    <w:rsid w:val="3284589B"/>
    <w:rsid w:val="333742B8"/>
    <w:rsid w:val="3390372F"/>
    <w:rsid w:val="34B06A8B"/>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C4B6E34"/>
    <w:rsid w:val="3D2F28A7"/>
    <w:rsid w:val="3D973713"/>
    <w:rsid w:val="3DB22CC1"/>
    <w:rsid w:val="41412BA9"/>
    <w:rsid w:val="41CE3C23"/>
    <w:rsid w:val="43B933E5"/>
    <w:rsid w:val="43E500CC"/>
    <w:rsid w:val="44935E12"/>
    <w:rsid w:val="453250A1"/>
    <w:rsid w:val="453413E7"/>
    <w:rsid w:val="4646138E"/>
    <w:rsid w:val="479C6D8B"/>
    <w:rsid w:val="47B70069"/>
    <w:rsid w:val="4832232D"/>
    <w:rsid w:val="499E7402"/>
    <w:rsid w:val="4B295B6B"/>
    <w:rsid w:val="4B814C16"/>
    <w:rsid w:val="4CBD4769"/>
    <w:rsid w:val="4E3B5550"/>
    <w:rsid w:val="4E611B9A"/>
    <w:rsid w:val="4EDD03B5"/>
    <w:rsid w:val="50826F69"/>
    <w:rsid w:val="51387B25"/>
    <w:rsid w:val="52D04710"/>
    <w:rsid w:val="544F3898"/>
    <w:rsid w:val="55FD3BFE"/>
    <w:rsid w:val="56334ED7"/>
    <w:rsid w:val="56694C24"/>
    <w:rsid w:val="56AD303B"/>
    <w:rsid w:val="570D6457"/>
    <w:rsid w:val="573B113A"/>
    <w:rsid w:val="57754465"/>
    <w:rsid w:val="585F1E3B"/>
    <w:rsid w:val="58B507D8"/>
    <w:rsid w:val="590442D0"/>
    <w:rsid w:val="59285535"/>
    <w:rsid w:val="5AFC1BC3"/>
    <w:rsid w:val="5B74050C"/>
    <w:rsid w:val="5C8B6098"/>
    <w:rsid w:val="5DD45079"/>
    <w:rsid w:val="5E0D64B6"/>
    <w:rsid w:val="5F58172D"/>
    <w:rsid w:val="5FC87A86"/>
    <w:rsid w:val="6105554A"/>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713F07"/>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46E36DA"/>
    <w:rsid w:val="7518237F"/>
    <w:rsid w:val="75C537CD"/>
    <w:rsid w:val="75D307FB"/>
    <w:rsid w:val="76C31A03"/>
    <w:rsid w:val="76FD6F97"/>
    <w:rsid w:val="77CB2BF1"/>
    <w:rsid w:val="783332AA"/>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47</Pages>
  <Words>2149</Words>
  <Characters>2774</Characters>
  <Lines>0</Lines>
  <Paragraphs>0</Paragraphs>
  <TotalTime>10</TotalTime>
  <ScaleCrop>false</ScaleCrop>
  <LinksUpToDate>false</LinksUpToDate>
  <CharactersWithSpaces>2922</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Administrator</cp:lastModifiedBy>
  <dcterms:modified xsi:type="dcterms:W3CDTF">2025-09-04T09:20:14Z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DBE50353E0B94107B79D10D6076F591E_11</vt:lpwstr>
  </property>
  <property fmtid="{D5CDD505-2E9C-101B-9397-08002B2CF9AE}" pid="4" name="KSOTemplateDocerSaveRecord">
    <vt:lpwstr>eyJoZGlkIjoiMTcwMGY5N2M4YzI3ODdkZTMzOGFhZTcwMTk4MTdlMjAiLCJ1c2VySWQiOiIxMjgxMjQyMDg1In0=</vt:lpwstr>
  </property>
</Properties>
</file>