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托克逊县人民政府办公室</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托克逊县人民政府办公室</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托克逊县人民政府办公室</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托克逊县人民政府办公室</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托克逊县人民政府办公室</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托克逊县人民政府办公室</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托克逊县人民政府办公室</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托克逊县人民政府办公室</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托克逊县人民政府办公室</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托克逊县人民政府办公室</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托克逊县人民政府办公室</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托克逊县人民政府办公室</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托克逊县人民政府办公室</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7182AE4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负责县政府会议的准备工作，协助县政府领导同志组织会议决定事项的实施。</w:t>
      </w:r>
    </w:p>
    <w:p w14:paraId="040091C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协助县政府领导同志组织起草或审核以县政府、县政府办公室名义发布的公文。</w:t>
      </w:r>
    </w:p>
    <w:p w14:paraId="3CF2C9B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研究县政府各部门和各乡（镇）人民政府请示县人民政府的问题，提出审核意见，报县政府领导审批。</w:t>
      </w:r>
    </w:p>
    <w:p w14:paraId="78F9112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督促检查县政府公文、会议决定事项及县政府领导同志有关指示的执行落实情况并跟踪调研，及时向县政府领导同志报告。</w:t>
      </w:r>
    </w:p>
    <w:p w14:paraId="4278D5D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负责接收和办理向县政府报送的紧急重要事项。</w:t>
      </w:r>
    </w:p>
    <w:p w14:paraId="1649E97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根据县政府领导的指示，组织专题调查研究，及时反映情况、提出建议。</w:t>
      </w:r>
    </w:p>
    <w:p w14:paraId="1C715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负责县政府的值班工作，及时向县人民政府领导同志报告重要情况，协助处理各部门和各乡（镇）向县政府反映的重要问题。</w:t>
      </w:r>
    </w:p>
    <w:p w14:paraId="130FF19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负责出国人员的国内服务事务及上级安排的外国客人来境的接待、服务工作。</w:t>
      </w:r>
    </w:p>
    <w:p w14:paraId="6177299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负责全县政府系统政务信息的组织协调和管理工作。</w:t>
      </w:r>
    </w:p>
    <w:p w14:paraId="08D490C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负责党政机关配备的用于定向保障公务活动的机动车辆，包括一般公务用车、执法执勤用车；负责党政机关办公用房的规划、建设、权属、配置、使用、维修、处置；负责公共机构节能减排等管理工作。</w:t>
      </w:r>
    </w:p>
    <w:p w14:paraId="07D7EDE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负责县政府政务服务工作，指导、监督全县政务公开工作。</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承办县政府和政府领导交办的其他事项。</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3AB3DD24">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民政府办公室无下属预算单位，下设10个科室，分别是：机关党委办公室、秘书科（翻译科）、综合科、文书科（档案室）、督查室、行政科（后勤科）、信息科、政务服务办公室（县政务公开工作领导小组办公室）、外事工作科、机关事务管理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托克逊县人民政府办公室编制数40，实有人数67人，其中：在职41人，减少3人；退休26人，减少1人；离休0人，增加0人。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托克逊县人民政府办公室</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2,130.27</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1,945.38</w:t>
            </w:r>
          </w:p>
        </w:tc>
      </w:tr>
      <w:tr w14:paraId="2E533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8DB1D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5152C5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2,130.27</w:t>
            </w:r>
          </w:p>
        </w:tc>
        <w:tc>
          <w:tcPr>
            <w:tcW w:w="3600" w:type="dxa"/>
            <w:shd w:val="clear" w:color="auto" w:fill="auto"/>
            <w:vAlign w:val="center"/>
          </w:tcPr>
          <w:p w14:paraId="02D3C52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632F0C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557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8E85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7AE972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2,130.27</w:t>
            </w:r>
          </w:p>
        </w:tc>
        <w:tc>
          <w:tcPr>
            <w:tcW w:w="3600" w:type="dxa"/>
            <w:shd w:val="clear" w:color="auto" w:fill="auto"/>
            <w:vAlign w:val="center"/>
          </w:tcPr>
          <w:p w14:paraId="6C0288E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1994C7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485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D6953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2D6D13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5D61B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1E458A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821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CA99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7088D7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C8BD7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7D7FD6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26D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F5350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614093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E02BE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32976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FE00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D6707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228596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1F13C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2B84A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7C8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6E6D6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020D9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CD6EC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2D66C5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95.23</w:t>
            </w:r>
          </w:p>
        </w:tc>
      </w:tr>
      <w:tr w14:paraId="72071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DF8F5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5FE417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23B519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2412B8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E63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2B27D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3FB60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CE2C9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2A211E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34.26</w:t>
            </w:r>
          </w:p>
        </w:tc>
      </w:tr>
      <w:tr w14:paraId="1EAF0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738E4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325D4E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76F4C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10B526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0EB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FADEA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C8B08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1D41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1C361A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0DF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481DF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56B055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8D503D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262724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EB04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2AB38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F5FA3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D11F4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3731F4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D1B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F59F5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F4B08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30295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19AFB6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FF8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86B67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84819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3820E8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73D0AD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67F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8E36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215531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24B83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218AA5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1BE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5F818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64983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885B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258F47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1114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CA5E4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57A72E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FFF1A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218D0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DAD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86F69D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37D53F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CCFFD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EDC3A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55.40</w:t>
            </w:r>
          </w:p>
        </w:tc>
      </w:tr>
      <w:tr w14:paraId="361DA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C5EF4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5B361B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83D44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22858B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E0BB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DD50C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079E9B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1490C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F93E7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926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95D6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7FC54B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468A0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584060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DB2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0500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142A52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FE6AD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303B6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592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5B327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3EF1DC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B5F91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5C6157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F24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15A5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35405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6EF0E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3B5D7D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147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33247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02007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9574D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2F8672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488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D592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B83D7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1D91F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6E2E2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03C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B6EC6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7B689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BC1D37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79FB90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6C5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C2699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3A10C1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2,130.27</w:t>
            </w:r>
          </w:p>
        </w:tc>
        <w:tc>
          <w:tcPr>
            <w:tcW w:w="3600" w:type="dxa"/>
            <w:shd w:val="clear" w:color="auto" w:fill="auto"/>
            <w:vAlign w:val="center"/>
          </w:tcPr>
          <w:p w14:paraId="27C6BB0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0F6A5F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2,130.27</w:t>
            </w:r>
          </w:p>
        </w:tc>
      </w:tr>
    </w:tbl>
    <w:p w14:paraId="045ECA9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托克逊县人民政府办公室</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1,945.38</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1,945.38</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1,945.38</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322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9A697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B42CA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00B4D6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FFDC4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政府办公厅（室）及相关机构事务</w:t>
            </w:r>
          </w:p>
        </w:tc>
        <w:tc>
          <w:tcPr>
            <w:tcW w:w="1070" w:type="dxa"/>
            <w:shd w:val="clear" w:color="auto" w:fill="auto"/>
            <w:vAlign w:val="center"/>
          </w:tcPr>
          <w:p w14:paraId="4B285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1,945.38</w:t>
            </w:r>
          </w:p>
        </w:tc>
        <w:tc>
          <w:tcPr>
            <w:tcW w:w="1128" w:type="dxa"/>
            <w:shd w:val="clear" w:color="auto" w:fill="auto"/>
            <w:vAlign w:val="center"/>
          </w:tcPr>
          <w:p w14:paraId="5B38EB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1,945.38</w:t>
            </w:r>
          </w:p>
        </w:tc>
        <w:tc>
          <w:tcPr>
            <w:tcW w:w="1082" w:type="dxa"/>
            <w:shd w:val="clear" w:color="auto" w:fill="auto"/>
            <w:vAlign w:val="center"/>
          </w:tcPr>
          <w:p w14:paraId="262E39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1,945.38</w:t>
            </w:r>
          </w:p>
        </w:tc>
        <w:tc>
          <w:tcPr>
            <w:tcW w:w="1082" w:type="dxa"/>
            <w:shd w:val="clear" w:color="auto" w:fill="auto"/>
            <w:vAlign w:val="center"/>
          </w:tcPr>
          <w:p w14:paraId="1B49F3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0F38B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F5B8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2441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292FD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4F48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321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E456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F137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03A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CA21B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9A140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3767EE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2007F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1255BC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585.38</w:t>
            </w:r>
          </w:p>
        </w:tc>
        <w:tc>
          <w:tcPr>
            <w:tcW w:w="1128" w:type="dxa"/>
            <w:shd w:val="clear" w:color="auto" w:fill="auto"/>
            <w:vAlign w:val="center"/>
          </w:tcPr>
          <w:p w14:paraId="4C8B5C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585.38</w:t>
            </w:r>
          </w:p>
        </w:tc>
        <w:tc>
          <w:tcPr>
            <w:tcW w:w="1082" w:type="dxa"/>
            <w:shd w:val="clear" w:color="auto" w:fill="auto"/>
            <w:vAlign w:val="center"/>
          </w:tcPr>
          <w:p w14:paraId="26E778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585.38</w:t>
            </w:r>
          </w:p>
        </w:tc>
        <w:tc>
          <w:tcPr>
            <w:tcW w:w="1082" w:type="dxa"/>
            <w:shd w:val="clear" w:color="auto" w:fill="auto"/>
            <w:vAlign w:val="center"/>
          </w:tcPr>
          <w:p w14:paraId="1C1701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F069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2BABB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513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1FA5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A223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F53C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4CC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05AC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6872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81206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9E5B2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330F0B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769E0A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其他政府办公厅（室）及相关机构事务支出</w:t>
            </w:r>
          </w:p>
        </w:tc>
        <w:tc>
          <w:tcPr>
            <w:tcW w:w="1070" w:type="dxa"/>
            <w:shd w:val="clear" w:color="auto" w:fill="auto"/>
            <w:vAlign w:val="center"/>
          </w:tcPr>
          <w:p w14:paraId="0A8530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1,360.00</w:t>
            </w:r>
          </w:p>
        </w:tc>
        <w:tc>
          <w:tcPr>
            <w:tcW w:w="1128" w:type="dxa"/>
            <w:shd w:val="clear" w:color="auto" w:fill="auto"/>
            <w:vAlign w:val="center"/>
          </w:tcPr>
          <w:p w14:paraId="30917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1,360.00</w:t>
            </w:r>
          </w:p>
        </w:tc>
        <w:tc>
          <w:tcPr>
            <w:tcW w:w="1082" w:type="dxa"/>
            <w:shd w:val="clear" w:color="auto" w:fill="auto"/>
            <w:vAlign w:val="center"/>
          </w:tcPr>
          <w:p w14:paraId="0992A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1,360.00</w:t>
            </w:r>
          </w:p>
        </w:tc>
        <w:tc>
          <w:tcPr>
            <w:tcW w:w="1082" w:type="dxa"/>
            <w:shd w:val="clear" w:color="auto" w:fill="auto"/>
            <w:vAlign w:val="center"/>
          </w:tcPr>
          <w:p w14:paraId="00BEC2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228E0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9C2A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C33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6B0D6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DD45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94BE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3E71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2852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B40F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C77B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899B8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3CC59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CF4F5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4ADF69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95.23</w:t>
            </w:r>
          </w:p>
        </w:tc>
        <w:tc>
          <w:tcPr>
            <w:tcW w:w="1128" w:type="dxa"/>
            <w:shd w:val="clear" w:color="auto" w:fill="auto"/>
            <w:vAlign w:val="center"/>
          </w:tcPr>
          <w:p w14:paraId="25A304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95.23</w:t>
            </w:r>
          </w:p>
        </w:tc>
        <w:tc>
          <w:tcPr>
            <w:tcW w:w="1082" w:type="dxa"/>
            <w:shd w:val="clear" w:color="auto" w:fill="auto"/>
            <w:vAlign w:val="center"/>
          </w:tcPr>
          <w:p w14:paraId="178CBD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95.23</w:t>
            </w:r>
          </w:p>
        </w:tc>
        <w:tc>
          <w:tcPr>
            <w:tcW w:w="1082" w:type="dxa"/>
            <w:shd w:val="clear" w:color="auto" w:fill="auto"/>
            <w:vAlign w:val="center"/>
          </w:tcPr>
          <w:p w14:paraId="6DC60F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5EAE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6BA8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A1AFF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849EB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5251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BF1B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C4F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0B06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F030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663D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CF3AC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B74C5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5625B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5255C9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95.23</w:t>
            </w:r>
          </w:p>
        </w:tc>
        <w:tc>
          <w:tcPr>
            <w:tcW w:w="1128" w:type="dxa"/>
            <w:shd w:val="clear" w:color="auto" w:fill="auto"/>
            <w:vAlign w:val="center"/>
          </w:tcPr>
          <w:p w14:paraId="5BB3E3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95.23</w:t>
            </w:r>
          </w:p>
        </w:tc>
        <w:tc>
          <w:tcPr>
            <w:tcW w:w="1082" w:type="dxa"/>
            <w:shd w:val="clear" w:color="auto" w:fill="auto"/>
            <w:vAlign w:val="center"/>
          </w:tcPr>
          <w:p w14:paraId="6AD38E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95.23</w:t>
            </w:r>
          </w:p>
        </w:tc>
        <w:tc>
          <w:tcPr>
            <w:tcW w:w="1082" w:type="dxa"/>
            <w:shd w:val="clear" w:color="auto" w:fill="auto"/>
            <w:vAlign w:val="center"/>
          </w:tcPr>
          <w:p w14:paraId="6BBD00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1ACA9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0CA69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CF01E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E52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EB3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4886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B008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8361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8E30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0FA10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60ED5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4D492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4ECDB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2B407D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27.09</w:t>
            </w:r>
          </w:p>
        </w:tc>
        <w:tc>
          <w:tcPr>
            <w:tcW w:w="1128" w:type="dxa"/>
            <w:shd w:val="clear" w:color="auto" w:fill="auto"/>
            <w:vAlign w:val="center"/>
          </w:tcPr>
          <w:p w14:paraId="6295E3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27.09</w:t>
            </w:r>
          </w:p>
        </w:tc>
        <w:tc>
          <w:tcPr>
            <w:tcW w:w="1082" w:type="dxa"/>
            <w:shd w:val="clear" w:color="auto" w:fill="auto"/>
            <w:vAlign w:val="center"/>
          </w:tcPr>
          <w:p w14:paraId="3FDCCD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27.09</w:t>
            </w:r>
          </w:p>
        </w:tc>
        <w:tc>
          <w:tcPr>
            <w:tcW w:w="1082" w:type="dxa"/>
            <w:shd w:val="clear" w:color="auto" w:fill="auto"/>
            <w:vAlign w:val="center"/>
          </w:tcPr>
          <w:p w14:paraId="186F18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9F164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62C9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2A0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799A3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BBB6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506C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B3AB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4B39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D2C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866F1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62485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AF202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69F08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7482C0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68.14</w:t>
            </w:r>
          </w:p>
        </w:tc>
        <w:tc>
          <w:tcPr>
            <w:tcW w:w="1128" w:type="dxa"/>
            <w:shd w:val="clear" w:color="auto" w:fill="auto"/>
            <w:vAlign w:val="center"/>
          </w:tcPr>
          <w:p w14:paraId="376EE9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68.14</w:t>
            </w:r>
          </w:p>
        </w:tc>
        <w:tc>
          <w:tcPr>
            <w:tcW w:w="1082" w:type="dxa"/>
            <w:shd w:val="clear" w:color="auto" w:fill="auto"/>
            <w:vAlign w:val="center"/>
          </w:tcPr>
          <w:p w14:paraId="70443A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68.14</w:t>
            </w:r>
          </w:p>
        </w:tc>
        <w:tc>
          <w:tcPr>
            <w:tcW w:w="1082" w:type="dxa"/>
            <w:shd w:val="clear" w:color="auto" w:fill="auto"/>
            <w:vAlign w:val="center"/>
          </w:tcPr>
          <w:p w14:paraId="594695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4975B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F78BB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9897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D52DA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A785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EF6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D90B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D0C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40C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0ED13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B750E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2472C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9CE8C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3299DA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34.26</w:t>
            </w:r>
          </w:p>
        </w:tc>
        <w:tc>
          <w:tcPr>
            <w:tcW w:w="1128" w:type="dxa"/>
            <w:shd w:val="clear" w:color="auto" w:fill="auto"/>
            <w:vAlign w:val="center"/>
          </w:tcPr>
          <w:p w14:paraId="56D325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34.26</w:t>
            </w:r>
          </w:p>
        </w:tc>
        <w:tc>
          <w:tcPr>
            <w:tcW w:w="1082" w:type="dxa"/>
            <w:shd w:val="clear" w:color="auto" w:fill="auto"/>
            <w:vAlign w:val="center"/>
          </w:tcPr>
          <w:p w14:paraId="4C610F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34.26</w:t>
            </w:r>
          </w:p>
        </w:tc>
        <w:tc>
          <w:tcPr>
            <w:tcW w:w="1082" w:type="dxa"/>
            <w:shd w:val="clear" w:color="auto" w:fill="auto"/>
            <w:vAlign w:val="center"/>
          </w:tcPr>
          <w:p w14:paraId="3DF8C4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A3E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49F5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D70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83F0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59FF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CF10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0D05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6F13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AB3F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C6404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58EB7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8CCFF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64B4D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58C62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34.26</w:t>
            </w:r>
          </w:p>
        </w:tc>
        <w:tc>
          <w:tcPr>
            <w:tcW w:w="1128" w:type="dxa"/>
            <w:shd w:val="clear" w:color="auto" w:fill="auto"/>
            <w:vAlign w:val="center"/>
          </w:tcPr>
          <w:p w14:paraId="684AC7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34.26</w:t>
            </w:r>
          </w:p>
        </w:tc>
        <w:tc>
          <w:tcPr>
            <w:tcW w:w="1082" w:type="dxa"/>
            <w:shd w:val="clear" w:color="auto" w:fill="auto"/>
            <w:vAlign w:val="center"/>
          </w:tcPr>
          <w:p w14:paraId="7020AC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34.26</w:t>
            </w:r>
          </w:p>
        </w:tc>
        <w:tc>
          <w:tcPr>
            <w:tcW w:w="1082" w:type="dxa"/>
            <w:shd w:val="clear" w:color="auto" w:fill="auto"/>
            <w:vAlign w:val="center"/>
          </w:tcPr>
          <w:p w14:paraId="590BAA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3FB1A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8975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BBFAB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2054A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2F58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2E44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3839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D0B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CA5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B37CE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83045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F016C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03C14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2D3328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28.92</w:t>
            </w:r>
          </w:p>
        </w:tc>
        <w:tc>
          <w:tcPr>
            <w:tcW w:w="1128" w:type="dxa"/>
            <w:shd w:val="clear" w:color="auto" w:fill="auto"/>
            <w:vAlign w:val="center"/>
          </w:tcPr>
          <w:p w14:paraId="068C47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28.92</w:t>
            </w:r>
          </w:p>
        </w:tc>
        <w:tc>
          <w:tcPr>
            <w:tcW w:w="1082" w:type="dxa"/>
            <w:shd w:val="clear" w:color="auto" w:fill="auto"/>
            <w:vAlign w:val="center"/>
          </w:tcPr>
          <w:p w14:paraId="3AF6AB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28.92</w:t>
            </w:r>
          </w:p>
        </w:tc>
        <w:tc>
          <w:tcPr>
            <w:tcW w:w="1082" w:type="dxa"/>
            <w:shd w:val="clear" w:color="auto" w:fill="auto"/>
            <w:vAlign w:val="center"/>
          </w:tcPr>
          <w:p w14:paraId="1EC592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1DAED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2B50D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B660C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BB3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B8AB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ED4C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0A6F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99EC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127E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B62E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A2BBB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79139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60CE51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0049DF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5.34</w:t>
            </w:r>
          </w:p>
        </w:tc>
        <w:tc>
          <w:tcPr>
            <w:tcW w:w="1128" w:type="dxa"/>
            <w:shd w:val="clear" w:color="auto" w:fill="auto"/>
            <w:vAlign w:val="center"/>
          </w:tcPr>
          <w:p w14:paraId="5F5BCC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5.34</w:t>
            </w:r>
          </w:p>
        </w:tc>
        <w:tc>
          <w:tcPr>
            <w:tcW w:w="1082" w:type="dxa"/>
            <w:shd w:val="clear" w:color="auto" w:fill="auto"/>
            <w:vAlign w:val="center"/>
          </w:tcPr>
          <w:p w14:paraId="1A9DE2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5.34</w:t>
            </w:r>
          </w:p>
        </w:tc>
        <w:tc>
          <w:tcPr>
            <w:tcW w:w="1082" w:type="dxa"/>
            <w:shd w:val="clear" w:color="auto" w:fill="auto"/>
            <w:vAlign w:val="center"/>
          </w:tcPr>
          <w:p w14:paraId="5067FA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A7760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9A0E1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E1C8D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68DB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B16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3FF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8197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FF27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0FC0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7BA9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8651D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A536E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232BC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6DC08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55.40</w:t>
            </w:r>
          </w:p>
        </w:tc>
        <w:tc>
          <w:tcPr>
            <w:tcW w:w="1128" w:type="dxa"/>
            <w:shd w:val="clear" w:color="auto" w:fill="auto"/>
            <w:vAlign w:val="center"/>
          </w:tcPr>
          <w:p w14:paraId="694816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55.40</w:t>
            </w:r>
          </w:p>
        </w:tc>
        <w:tc>
          <w:tcPr>
            <w:tcW w:w="1082" w:type="dxa"/>
            <w:shd w:val="clear" w:color="auto" w:fill="auto"/>
            <w:vAlign w:val="center"/>
          </w:tcPr>
          <w:p w14:paraId="07C937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55.40</w:t>
            </w:r>
          </w:p>
        </w:tc>
        <w:tc>
          <w:tcPr>
            <w:tcW w:w="1082" w:type="dxa"/>
            <w:shd w:val="clear" w:color="auto" w:fill="auto"/>
            <w:vAlign w:val="center"/>
          </w:tcPr>
          <w:p w14:paraId="7176BD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F73B0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09E40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50537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68755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5AB2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454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FFB2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7A19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1514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3D4EA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14AF5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A3F7A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57C37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61B7A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55.40</w:t>
            </w:r>
          </w:p>
        </w:tc>
        <w:tc>
          <w:tcPr>
            <w:tcW w:w="1128" w:type="dxa"/>
            <w:shd w:val="clear" w:color="auto" w:fill="auto"/>
            <w:vAlign w:val="center"/>
          </w:tcPr>
          <w:p w14:paraId="798229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55.40</w:t>
            </w:r>
          </w:p>
        </w:tc>
        <w:tc>
          <w:tcPr>
            <w:tcW w:w="1082" w:type="dxa"/>
            <w:shd w:val="clear" w:color="auto" w:fill="auto"/>
            <w:vAlign w:val="center"/>
          </w:tcPr>
          <w:p w14:paraId="451FEB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55.40</w:t>
            </w:r>
          </w:p>
        </w:tc>
        <w:tc>
          <w:tcPr>
            <w:tcW w:w="1082" w:type="dxa"/>
            <w:shd w:val="clear" w:color="auto" w:fill="auto"/>
            <w:vAlign w:val="center"/>
          </w:tcPr>
          <w:p w14:paraId="2BCDE9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F915F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F3B2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CB70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44BAE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9333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C3C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A312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A60D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959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94C8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A86F8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0AAB8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84812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267B07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55.40</w:t>
            </w:r>
          </w:p>
        </w:tc>
        <w:tc>
          <w:tcPr>
            <w:tcW w:w="1128" w:type="dxa"/>
            <w:shd w:val="clear" w:color="auto" w:fill="auto"/>
            <w:vAlign w:val="center"/>
          </w:tcPr>
          <w:p w14:paraId="665C7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55.40</w:t>
            </w:r>
          </w:p>
        </w:tc>
        <w:tc>
          <w:tcPr>
            <w:tcW w:w="1082" w:type="dxa"/>
            <w:shd w:val="clear" w:color="auto" w:fill="auto"/>
            <w:vAlign w:val="center"/>
          </w:tcPr>
          <w:p w14:paraId="66DC28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55.40</w:t>
            </w:r>
          </w:p>
        </w:tc>
        <w:tc>
          <w:tcPr>
            <w:tcW w:w="1082" w:type="dxa"/>
            <w:shd w:val="clear" w:color="auto" w:fill="auto"/>
            <w:vAlign w:val="center"/>
          </w:tcPr>
          <w:p w14:paraId="0BBA79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5CE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428BE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8812A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F0614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496A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F780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541F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30A4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163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DD95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9DB4D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1EDE7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142E4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7A9A65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2,130.27</w:t>
            </w:r>
          </w:p>
        </w:tc>
        <w:tc>
          <w:tcPr>
            <w:tcW w:w="1128" w:type="dxa"/>
            <w:shd w:val="clear" w:color="auto" w:fill="auto"/>
            <w:vAlign w:val="center"/>
          </w:tcPr>
          <w:p w14:paraId="17A55B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2,130.27</w:t>
            </w:r>
          </w:p>
        </w:tc>
        <w:tc>
          <w:tcPr>
            <w:tcW w:w="1082" w:type="dxa"/>
            <w:shd w:val="clear" w:color="auto" w:fill="auto"/>
            <w:vAlign w:val="center"/>
          </w:tcPr>
          <w:p w14:paraId="28DF42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2,130.27</w:t>
            </w:r>
          </w:p>
        </w:tc>
        <w:tc>
          <w:tcPr>
            <w:tcW w:w="1082" w:type="dxa"/>
            <w:shd w:val="clear" w:color="auto" w:fill="auto"/>
            <w:vAlign w:val="center"/>
          </w:tcPr>
          <w:p w14:paraId="3A810E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08B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3264F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6C5E3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29970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B7ED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D58A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9621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5031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0B9B8D2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托克逊县人民政府办公室</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1,945.38</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585.38</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1,360.00</w:t>
            </w:r>
          </w:p>
        </w:tc>
      </w:tr>
      <w:tr w14:paraId="6C690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7D16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442450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5E1C84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3A5F1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政府办公厅（室）及相关机构事务</w:t>
            </w:r>
          </w:p>
        </w:tc>
        <w:tc>
          <w:tcPr>
            <w:tcW w:w="1306" w:type="dxa"/>
            <w:shd w:val="clear" w:color="auto" w:fill="auto"/>
            <w:vAlign w:val="center"/>
          </w:tcPr>
          <w:p w14:paraId="32F842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1,945.38</w:t>
            </w:r>
          </w:p>
        </w:tc>
        <w:tc>
          <w:tcPr>
            <w:tcW w:w="1306" w:type="dxa"/>
            <w:gridSpan w:val="2"/>
            <w:shd w:val="clear" w:color="auto" w:fill="auto"/>
            <w:vAlign w:val="center"/>
          </w:tcPr>
          <w:p w14:paraId="4755DF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585.38</w:t>
            </w:r>
          </w:p>
        </w:tc>
        <w:tc>
          <w:tcPr>
            <w:tcW w:w="1405" w:type="dxa"/>
            <w:shd w:val="clear" w:color="auto" w:fill="auto"/>
            <w:vAlign w:val="center"/>
          </w:tcPr>
          <w:p w14:paraId="105D9F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1,360.00</w:t>
            </w:r>
          </w:p>
        </w:tc>
      </w:tr>
      <w:tr w14:paraId="75471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FAC8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747E7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560F64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BD75D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31D87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585.38</w:t>
            </w:r>
          </w:p>
        </w:tc>
        <w:tc>
          <w:tcPr>
            <w:tcW w:w="1306" w:type="dxa"/>
            <w:gridSpan w:val="2"/>
            <w:shd w:val="clear" w:color="auto" w:fill="auto"/>
            <w:vAlign w:val="center"/>
          </w:tcPr>
          <w:p w14:paraId="26E7EE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585.38</w:t>
            </w:r>
          </w:p>
        </w:tc>
        <w:tc>
          <w:tcPr>
            <w:tcW w:w="1405" w:type="dxa"/>
            <w:shd w:val="clear" w:color="auto" w:fill="auto"/>
            <w:vAlign w:val="center"/>
          </w:tcPr>
          <w:p w14:paraId="0E1A5D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52F3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BAB5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A1741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5AFB95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1B4C2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其他政府办公厅（室）及相关机构事务支出</w:t>
            </w:r>
          </w:p>
        </w:tc>
        <w:tc>
          <w:tcPr>
            <w:tcW w:w="1306" w:type="dxa"/>
            <w:shd w:val="clear" w:color="auto" w:fill="auto"/>
            <w:vAlign w:val="center"/>
          </w:tcPr>
          <w:p w14:paraId="4C73B1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1,360.00</w:t>
            </w:r>
          </w:p>
        </w:tc>
        <w:tc>
          <w:tcPr>
            <w:tcW w:w="1306" w:type="dxa"/>
            <w:gridSpan w:val="2"/>
            <w:shd w:val="clear" w:color="auto" w:fill="auto"/>
            <w:vAlign w:val="center"/>
          </w:tcPr>
          <w:p w14:paraId="16951C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95EBD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1,360.00</w:t>
            </w:r>
          </w:p>
        </w:tc>
      </w:tr>
      <w:tr w14:paraId="1831C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348F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6B20A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0FD5B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3A4AD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44F922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95.23</w:t>
            </w:r>
          </w:p>
        </w:tc>
        <w:tc>
          <w:tcPr>
            <w:tcW w:w="1306" w:type="dxa"/>
            <w:gridSpan w:val="2"/>
            <w:shd w:val="clear" w:color="auto" w:fill="auto"/>
            <w:vAlign w:val="center"/>
          </w:tcPr>
          <w:p w14:paraId="437092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95.23</w:t>
            </w:r>
          </w:p>
        </w:tc>
        <w:tc>
          <w:tcPr>
            <w:tcW w:w="1405" w:type="dxa"/>
            <w:shd w:val="clear" w:color="auto" w:fill="auto"/>
            <w:vAlign w:val="center"/>
          </w:tcPr>
          <w:p w14:paraId="208930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1922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2693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9C144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A8DBD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EED4B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161F18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95.23</w:t>
            </w:r>
          </w:p>
        </w:tc>
        <w:tc>
          <w:tcPr>
            <w:tcW w:w="1306" w:type="dxa"/>
            <w:gridSpan w:val="2"/>
            <w:shd w:val="clear" w:color="auto" w:fill="auto"/>
            <w:vAlign w:val="center"/>
          </w:tcPr>
          <w:p w14:paraId="41A1A2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95.23</w:t>
            </w:r>
          </w:p>
        </w:tc>
        <w:tc>
          <w:tcPr>
            <w:tcW w:w="1405" w:type="dxa"/>
            <w:shd w:val="clear" w:color="auto" w:fill="auto"/>
            <w:vAlign w:val="center"/>
          </w:tcPr>
          <w:p w14:paraId="7EF473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4315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CAEF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7DAAD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78449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C9584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2D8006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27.09</w:t>
            </w:r>
          </w:p>
        </w:tc>
        <w:tc>
          <w:tcPr>
            <w:tcW w:w="1306" w:type="dxa"/>
            <w:gridSpan w:val="2"/>
            <w:shd w:val="clear" w:color="auto" w:fill="auto"/>
            <w:vAlign w:val="center"/>
          </w:tcPr>
          <w:p w14:paraId="4CD61A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27.09</w:t>
            </w:r>
          </w:p>
        </w:tc>
        <w:tc>
          <w:tcPr>
            <w:tcW w:w="1405" w:type="dxa"/>
            <w:shd w:val="clear" w:color="auto" w:fill="auto"/>
            <w:vAlign w:val="center"/>
          </w:tcPr>
          <w:p w14:paraId="5A240D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8656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0703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D90EF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E00C3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1105E4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708B5A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68.14</w:t>
            </w:r>
          </w:p>
        </w:tc>
        <w:tc>
          <w:tcPr>
            <w:tcW w:w="1306" w:type="dxa"/>
            <w:gridSpan w:val="2"/>
            <w:shd w:val="clear" w:color="auto" w:fill="auto"/>
            <w:vAlign w:val="center"/>
          </w:tcPr>
          <w:p w14:paraId="5BD9E3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68.14</w:t>
            </w:r>
          </w:p>
        </w:tc>
        <w:tc>
          <w:tcPr>
            <w:tcW w:w="1405" w:type="dxa"/>
            <w:shd w:val="clear" w:color="auto" w:fill="auto"/>
            <w:vAlign w:val="center"/>
          </w:tcPr>
          <w:p w14:paraId="123516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7448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07D3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08FB2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D6CBD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CE89D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315C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34.26</w:t>
            </w:r>
          </w:p>
        </w:tc>
        <w:tc>
          <w:tcPr>
            <w:tcW w:w="1306" w:type="dxa"/>
            <w:gridSpan w:val="2"/>
            <w:shd w:val="clear" w:color="auto" w:fill="auto"/>
            <w:vAlign w:val="center"/>
          </w:tcPr>
          <w:p w14:paraId="0C9B06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34.26</w:t>
            </w:r>
          </w:p>
        </w:tc>
        <w:tc>
          <w:tcPr>
            <w:tcW w:w="1405" w:type="dxa"/>
            <w:shd w:val="clear" w:color="auto" w:fill="auto"/>
            <w:vAlign w:val="center"/>
          </w:tcPr>
          <w:p w14:paraId="3C048B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0C19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0F0F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41964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540AE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F87B6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424419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34.26</w:t>
            </w:r>
          </w:p>
        </w:tc>
        <w:tc>
          <w:tcPr>
            <w:tcW w:w="1306" w:type="dxa"/>
            <w:gridSpan w:val="2"/>
            <w:shd w:val="clear" w:color="auto" w:fill="auto"/>
            <w:vAlign w:val="center"/>
          </w:tcPr>
          <w:p w14:paraId="405F4E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34.26</w:t>
            </w:r>
          </w:p>
        </w:tc>
        <w:tc>
          <w:tcPr>
            <w:tcW w:w="1405" w:type="dxa"/>
            <w:shd w:val="clear" w:color="auto" w:fill="auto"/>
            <w:vAlign w:val="center"/>
          </w:tcPr>
          <w:p w14:paraId="676675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124F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AAB9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FC0B4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EA7C9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C3257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51BA9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28.92</w:t>
            </w:r>
          </w:p>
        </w:tc>
        <w:tc>
          <w:tcPr>
            <w:tcW w:w="1306" w:type="dxa"/>
            <w:gridSpan w:val="2"/>
            <w:shd w:val="clear" w:color="auto" w:fill="auto"/>
            <w:vAlign w:val="center"/>
          </w:tcPr>
          <w:p w14:paraId="5530F4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28.92</w:t>
            </w:r>
          </w:p>
        </w:tc>
        <w:tc>
          <w:tcPr>
            <w:tcW w:w="1405" w:type="dxa"/>
            <w:shd w:val="clear" w:color="auto" w:fill="auto"/>
            <w:vAlign w:val="center"/>
          </w:tcPr>
          <w:p w14:paraId="1E9DC5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05C9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0712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C58CB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21CDD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5842DF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6A8407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5.34</w:t>
            </w:r>
          </w:p>
        </w:tc>
        <w:tc>
          <w:tcPr>
            <w:tcW w:w="1306" w:type="dxa"/>
            <w:gridSpan w:val="2"/>
            <w:shd w:val="clear" w:color="auto" w:fill="auto"/>
            <w:vAlign w:val="center"/>
          </w:tcPr>
          <w:p w14:paraId="515BE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5.34</w:t>
            </w:r>
          </w:p>
        </w:tc>
        <w:tc>
          <w:tcPr>
            <w:tcW w:w="1405" w:type="dxa"/>
            <w:shd w:val="clear" w:color="auto" w:fill="auto"/>
            <w:vAlign w:val="center"/>
          </w:tcPr>
          <w:p w14:paraId="19722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D72D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FDCC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62CA9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36F66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4D9FA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7C85BF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55.40</w:t>
            </w:r>
          </w:p>
        </w:tc>
        <w:tc>
          <w:tcPr>
            <w:tcW w:w="1306" w:type="dxa"/>
            <w:gridSpan w:val="2"/>
            <w:shd w:val="clear" w:color="auto" w:fill="auto"/>
            <w:vAlign w:val="center"/>
          </w:tcPr>
          <w:p w14:paraId="24C3CC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55.40</w:t>
            </w:r>
          </w:p>
        </w:tc>
        <w:tc>
          <w:tcPr>
            <w:tcW w:w="1405" w:type="dxa"/>
            <w:shd w:val="clear" w:color="auto" w:fill="auto"/>
            <w:vAlign w:val="center"/>
          </w:tcPr>
          <w:p w14:paraId="49836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2121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64D3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25413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B4D9C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A6329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2BF2DF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55.40</w:t>
            </w:r>
          </w:p>
        </w:tc>
        <w:tc>
          <w:tcPr>
            <w:tcW w:w="1306" w:type="dxa"/>
            <w:gridSpan w:val="2"/>
            <w:shd w:val="clear" w:color="auto" w:fill="auto"/>
            <w:vAlign w:val="center"/>
          </w:tcPr>
          <w:p w14:paraId="5E1D9A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55.40</w:t>
            </w:r>
          </w:p>
        </w:tc>
        <w:tc>
          <w:tcPr>
            <w:tcW w:w="1405" w:type="dxa"/>
            <w:shd w:val="clear" w:color="auto" w:fill="auto"/>
            <w:vAlign w:val="center"/>
          </w:tcPr>
          <w:p w14:paraId="32B78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A7F3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B847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FA1F0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4CA37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59153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1ABB9B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55.40</w:t>
            </w:r>
          </w:p>
        </w:tc>
        <w:tc>
          <w:tcPr>
            <w:tcW w:w="1306" w:type="dxa"/>
            <w:gridSpan w:val="2"/>
            <w:shd w:val="clear" w:color="auto" w:fill="auto"/>
            <w:vAlign w:val="center"/>
          </w:tcPr>
          <w:p w14:paraId="0210DF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55.40</w:t>
            </w:r>
          </w:p>
        </w:tc>
        <w:tc>
          <w:tcPr>
            <w:tcW w:w="1405" w:type="dxa"/>
            <w:shd w:val="clear" w:color="auto" w:fill="auto"/>
            <w:vAlign w:val="center"/>
          </w:tcPr>
          <w:p w14:paraId="7B3295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F7C2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BF90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40310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D6B5A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7C341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5CA48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2,130.27</w:t>
            </w:r>
          </w:p>
        </w:tc>
        <w:tc>
          <w:tcPr>
            <w:tcW w:w="1306" w:type="dxa"/>
            <w:gridSpan w:val="2"/>
            <w:shd w:val="clear" w:color="auto" w:fill="auto"/>
            <w:vAlign w:val="center"/>
          </w:tcPr>
          <w:p w14:paraId="5746F9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770.27</w:t>
            </w:r>
          </w:p>
        </w:tc>
        <w:tc>
          <w:tcPr>
            <w:tcW w:w="1405" w:type="dxa"/>
            <w:shd w:val="clear" w:color="auto" w:fill="auto"/>
            <w:vAlign w:val="center"/>
          </w:tcPr>
          <w:p w14:paraId="22C53C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1,360.00</w:t>
            </w:r>
          </w:p>
        </w:tc>
      </w:tr>
    </w:tbl>
    <w:p w14:paraId="1AB5DEF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托克逊县人民政府办公室</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2,130.27</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1,945.38</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1,945.38</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D82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085C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11ED25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2,130.27</w:t>
            </w:r>
          </w:p>
        </w:tc>
        <w:tc>
          <w:tcPr>
            <w:tcW w:w="2434" w:type="dxa"/>
            <w:shd w:val="clear" w:color="auto" w:fill="auto"/>
            <w:vAlign w:val="center"/>
          </w:tcPr>
          <w:p w14:paraId="5B81B28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746EE6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3640D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3F75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371A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883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E834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2EA37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1D55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0A3B6C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8825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A549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69C6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F66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49BD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6E1543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9CB7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5C9E3F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55FA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0199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BEF7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D90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95AC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70D0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88746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9D1DE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4343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B28F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48FC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B21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4BAD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ED15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2C8DA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2E5640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A806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7899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F988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0A3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6833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5D77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DC8D9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389062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748B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B881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320A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D72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C563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6272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6F532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12FB8C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95.23</w:t>
            </w:r>
          </w:p>
        </w:tc>
        <w:tc>
          <w:tcPr>
            <w:tcW w:w="1063" w:type="dxa"/>
            <w:shd w:val="clear" w:color="auto" w:fill="auto"/>
            <w:vAlign w:val="center"/>
          </w:tcPr>
          <w:p w14:paraId="0FD232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95.23</w:t>
            </w:r>
          </w:p>
        </w:tc>
        <w:tc>
          <w:tcPr>
            <w:tcW w:w="1063" w:type="dxa"/>
            <w:gridSpan w:val="2"/>
            <w:shd w:val="clear" w:color="auto" w:fill="auto"/>
            <w:vAlign w:val="center"/>
          </w:tcPr>
          <w:p w14:paraId="07AAE2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76C4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F34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3309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5CD4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6D1A1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09BA42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C858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3DD8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717C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4C9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4223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1EC6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1DFDF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7A5AC3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34.26</w:t>
            </w:r>
          </w:p>
        </w:tc>
        <w:tc>
          <w:tcPr>
            <w:tcW w:w="1063" w:type="dxa"/>
            <w:shd w:val="clear" w:color="auto" w:fill="auto"/>
            <w:vAlign w:val="center"/>
          </w:tcPr>
          <w:p w14:paraId="2C54E5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34.26</w:t>
            </w:r>
          </w:p>
        </w:tc>
        <w:tc>
          <w:tcPr>
            <w:tcW w:w="1063" w:type="dxa"/>
            <w:gridSpan w:val="2"/>
            <w:shd w:val="clear" w:color="auto" w:fill="auto"/>
            <w:vAlign w:val="center"/>
          </w:tcPr>
          <w:p w14:paraId="6DD61B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BA61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9AD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61D1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2F04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B9385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3C6C4A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AD39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37A4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779B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D17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E056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13CDC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9ABB8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E75F3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D787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4694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7245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0B4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F9B4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5671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D6108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6D7052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16DA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F0AF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031F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2C2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FD0D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5F72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C9E56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1ED5E4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FA44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C2C7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1655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F3E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2FCE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050D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CE3A7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1A2589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6A38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4B3F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B020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55A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B806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2BC2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A20F6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2A8871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A45A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E578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9DAF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FB3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C1D3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E855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9279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06A486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9B43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C04D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8F02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D59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CEB9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9BCC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5FBBC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758B84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6933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E32BA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58D5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8E6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883A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2EEC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91FB3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06010A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02AE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6922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82D8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FF7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976AA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3A05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4124D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93CB0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55.40</w:t>
            </w:r>
          </w:p>
        </w:tc>
        <w:tc>
          <w:tcPr>
            <w:tcW w:w="1063" w:type="dxa"/>
            <w:shd w:val="clear" w:color="auto" w:fill="auto"/>
            <w:vAlign w:val="center"/>
          </w:tcPr>
          <w:p w14:paraId="060481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55.40</w:t>
            </w:r>
          </w:p>
        </w:tc>
        <w:tc>
          <w:tcPr>
            <w:tcW w:w="1063" w:type="dxa"/>
            <w:gridSpan w:val="2"/>
            <w:shd w:val="clear" w:color="auto" w:fill="auto"/>
            <w:vAlign w:val="center"/>
          </w:tcPr>
          <w:p w14:paraId="5A5480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63D2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222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8D91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E683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CF9C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77E407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F3A2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4ADA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ECB0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BE3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F7A2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41BA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37DFA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485C99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3FCE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DC02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B8B7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157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F13F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90E3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AFCDE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9EE6B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DBF0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D39B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503C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FA8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E4CE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EEE6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FA2E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73266C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C423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F9B6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8107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EFE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0B31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4BB4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70482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6C426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054A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B97A6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CEFF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419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0146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EACC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B9705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24CB20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B62F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9529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DB34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CD8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B5EE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4940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C43CE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99E87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5DA5B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27D8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128E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E0F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48DC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BDA1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D9153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DAEB6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25B0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C82A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5C13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494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4138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A513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9898C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5561CC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108C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28BE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C3E7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120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3D0A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B786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0F2BC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77FD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8A40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6D8E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E9DE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94C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0989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D929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11242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A82A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85CD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B0A8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9BFC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DA5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085A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6DFE18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2,130.27</w:t>
            </w:r>
          </w:p>
        </w:tc>
        <w:tc>
          <w:tcPr>
            <w:tcW w:w="2434" w:type="dxa"/>
            <w:shd w:val="clear" w:color="auto" w:fill="auto"/>
            <w:vAlign w:val="center"/>
          </w:tcPr>
          <w:p w14:paraId="0DE18F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2F8C15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2,130.27</w:t>
            </w:r>
          </w:p>
        </w:tc>
        <w:tc>
          <w:tcPr>
            <w:tcW w:w="1063" w:type="dxa"/>
            <w:shd w:val="clear" w:color="auto" w:fill="auto"/>
            <w:vAlign w:val="center"/>
          </w:tcPr>
          <w:p w14:paraId="762282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2,130.27</w:t>
            </w:r>
          </w:p>
        </w:tc>
        <w:tc>
          <w:tcPr>
            <w:tcW w:w="1063" w:type="dxa"/>
            <w:gridSpan w:val="2"/>
            <w:shd w:val="clear" w:color="auto" w:fill="auto"/>
            <w:vAlign w:val="center"/>
          </w:tcPr>
          <w:p w14:paraId="0C387D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EDCF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C948AC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托克逊县人民政府办公室</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1,945.38</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585.38</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1,360.00</w:t>
            </w:r>
          </w:p>
        </w:tc>
      </w:tr>
      <w:tr w14:paraId="33761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F629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28DA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161121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088A8B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政府办公厅（室）及相关机构事务</w:t>
            </w:r>
          </w:p>
        </w:tc>
        <w:tc>
          <w:tcPr>
            <w:tcW w:w="1367" w:type="dxa"/>
            <w:shd w:val="clear" w:color="auto" w:fill="auto"/>
            <w:vAlign w:val="center"/>
          </w:tcPr>
          <w:p w14:paraId="5194EE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1,945.38</w:t>
            </w:r>
          </w:p>
        </w:tc>
        <w:tc>
          <w:tcPr>
            <w:tcW w:w="1366" w:type="dxa"/>
            <w:gridSpan w:val="2"/>
            <w:shd w:val="clear" w:color="auto" w:fill="auto"/>
            <w:vAlign w:val="center"/>
          </w:tcPr>
          <w:p w14:paraId="7A11FC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585.38</w:t>
            </w:r>
          </w:p>
        </w:tc>
        <w:tc>
          <w:tcPr>
            <w:tcW w:w="1427" w:type="dxa"/>
            <w:shd w:val="clear" w:color="auto" w:fill="auto"/>
            <w:vAlign w:val="center"/>
          </w:tcPr>
          <w:p w14:paraId="3BECD6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1,360.00</w:t>
            </w:r>
          </w:p>
        </w:tc>
      </w:tr>
      <w:tr w14:paraId="4744C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F3DF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85084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1107EF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4B99C4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66308E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585.38</w:t>
            </w:r>
          </w:p>
        </w:tc>
        <w:tc>
          <w:tcPr>
            <w:tcW w:w="1366" w:type="dxa"/>
            <w:gridSpan w:val="2"/>
            <w:shd w:val="clear" w:color="auto" w:fill="auto"/>
            <w:vAlign w:val="center"/>
          </w:tcPr>
          <w:p w14:paraId="5F41AF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585.38</w:t>
            </w:r>
          </w:p>
        </w:tc>
        <w:tc>
          <w:tcPr>
            <w:tcW w:w="1427" w:type="dxa"/>
            <w:shd w:val="clear" w:color="auto" w:fill="auto"/>
            <w:vAlign w:val="center"/>
          </w:tcPr>
          <w:p w14:paraId="40173F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C2CA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D203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B92E1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127456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676E80A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其他政府办公厅（室）及相关机构事务支出</w:t>
            </w:r>
          </w:p>
        </w:tc>
        <w:tc>
          <w:tcPr>
            <w:tcW w:w="1367" w:type="dxa"/>
            <w:shd w:val="clear" w:color="auto" w:fill="auto"/>
            <w:vAlign w:val="center"/>
          </w:tcPr>
          <w:p w14:paraId="577E8B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1,360.00</w:t>
            </w:r>
          </w:p>
        </w:tc>
        <w:tc>
          <w:tcPr>
            <w:tcW w:w="1366" w:type="dxa"/>
            <w:gridSpan w:val="2"/>
            <w:shd w:val="clear" w:color="auto" w:fill="auto"/>
            <w:vAlign w:val="center"/>
          </w:tcPr>
          <w:p w14:paraId="279C47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B5815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1,360.00</w:t>
            </w:r>
          </w:p>
        </w:tc>
      </w:tr>
      <w:tr w14:paraId="5389F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B00A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0BAFB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DD1D7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FB5A51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79C71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95.23</w:t>
            </w:r>
          </w:p>
        </w:tc>
        <w:tc>
          <w:tcPr>
            <w:tcW w:w="1366" w:type="dxa"/>
            <w:gridSpan w:val="2"/>
            <w:shd w:val="clear" w:color="auto" w:fill="auto"/>
            <w:vAlign w:val="center"/>
          </w:tcPr>
          <w:p w14:paraId="3496CC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95.23</w:t>
            </w:r>
          </w:p>
        </w:tc>
        <w:tc>
          <w:tcPr>
            <w:tcW w:w="1427" w:type="dxa"/>
            <w:shd w:val="clear" w:color="auto" w:fill="auto"/>
            <w:vAlign w:val="center"/>
          </w:tcPr>
          <w:p w14:paraId="2DEE4C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2552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E6A7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49D3E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BD125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469266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1DF1E9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95.23</w:t>
            </w:r>
          </w:p>
        </w:tc>
        <w:tc>
          <w:tcPr>
            <w:tcW w:w="1366" w:type="dxa"/>
            <w:gridSpan w:val="2"/>
            <w:shd w:val="clear" w:color="auto" w:fill="auto"/>
            <w:vAlign w:val="center"/>
          </w:tcPr>
          <w:p w14:paraId="45A5C2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95.23</w:t>
            </w:r>
          </w:p>
        </w:tc>
        <w:tc>
          <w:tcPr>
            <w:tcW w:w="1427" w:type="dxa"/>
            <w:shd w:val="clear" w:color="auto" w:fill="auto"/>
            <w:vAlign w:val="center"/>
          </w:tcPr>
          <w:p w14:paraId="0C1F6D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98A0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68869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718B3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07AC5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DFFEC4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26B6BF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27.09</w:t>
            </w:r>
          </w:p>
        </w:tc>
        <w:tc>
          <w:tcPr>
            <w:tcW w:w="1366" w:type="dxa"/>
            <w:gridSpan w:val="2"/>
            <w:shd w:val="clear" w:color="auto" w:fill="auto"/>
            <w:vAlign w:val="center"/>
          </w:tcPr>
          <w:p w14:paraId="1D2DA7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27.09</w:t>
            </w:r>
          </w:p>
        </w:tc>
        <w:tc>
          <w:tcPr>
            <w:tcW w:w="1427" w:type="dxa"/>
            <w:shd w:val="clear" w:color="auto" w:fill="auto"/>
            <w:vAlign w:val="center"/>
          </w:tcPr>
          <w:p w14:paraId="3E821F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B2FE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C6D0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09A37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EEDE8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23D5AAC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31E9CE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68.14</w:t>
            </w:r>
          </w:p>
        </w:tc>
        <w:tc>
          <w:tcPr>
            <w:tcW w:w="1366" w:type="dxa"/>
            <w:gridSpan w:val="2"/>
            <w:shd w:val="clear" w:color="auto" w:fill="auto"/>
            <w:vAlign w:val="center"/>
          </w:tcPr>
          <w:p w14:paraId="31A636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68.14</w:t>
            </w:r>
          </w:p>
        </w:tc>
        <w:tc>
          <w:tcPr>
            <w:tcW w:w="1427" w:type="dxa"/>
            <w:shd w:val="clear" w:color="auto" w:fill="auto"/>
            <w:vAlign w:val="center"/>
          </w:tcPr>
          <w:p w14:paraId="291195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A584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A3D5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95BF8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E87DDB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013185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71BFD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34.26</w:t>
            </w:r>
          </w:p>
        </w:tc>
        <w:tc>
          <w:tcPr>
            <w:tcW w:w="1366" w:type="dxa"/>
            <w:gridSpan w:val="2"/>
            <w:shd w:val="clear" w:color="auto" w:fill="auto"/>
            <w:vAlign w:val="center"/>
          </w:tcPr>
          <w:p w14:paraId="173CE2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34.26</w:t>
            </w:r>
          </w:p>
        </w:tc>
        <w:tc>
          <w:tcPr>
            <w:tcW w:w="1427" w:type="dxa"/>
            <w:shd w:val="clear" w:color="auto" w:fill="auto"/>
            <w:vAlign w:val="center"/>
          </w:tcPr>
          <w:p w14:paraId="11B3FD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7220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FA9C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DC896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A74C4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3387B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434A4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34.26</w:t>
            </w:r>
          </w:p>
        </w:tc>
        <w:tc>
          <w:tcPr>
            <w:tcW w:w="1366" w:type="dxa"/>
            <w:gridSpan w:val="2"/>
            <w:shd w:val="clear" w:color="auto" w:fill="auto"/>
            <w:vAlign w:val="center"/>
          </w:tcPr>
          <w:p w14:paraId="53793B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34.26</w:t>
            </w:r>
          </w:p>
        </w:tc>
        <w:tc>
          <w:tcPr>
            <w:tcW w:w="1427" w:type="dxa"/>
            <w:shd w:val="clear" w:color="auto" w:fill="auto"/>
            <w:vAlign w:val="center"/>
          </w:tcPr>
          <w:p w14:paraId="11A1AC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1F35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CF42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A3F26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9C044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ADF1C3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17B74E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28.92</w:t>
            </w:r>
          </w:p>
        </w:tc>
        <w:tc>
          <w:tcPr>
            <w:tcW w:w="1366" w:type="dxa"/>
            <w:gridSpan w:val="2"/>
            <w:shd w:val="clear" w:color="auto" w:fill="auto"/>
            <w:vAlign w:val="center"/>
          </w:tcPr>
          <w:p w14:paraId="4FE88E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28.92</w:t>
            </w:r>
          </w:p>
        </w:tc>
        <w:tc>
          <w:tcPr>
            <w:tcW w:w="1427" w:type="dxa"/>
            <w:shd w:val="clear" w:color="auto" w:fill="auto"/>
            <w:vAlign w:val="center"/>
          </w:tcPr>
          <w:p w14:paraId="6A5CC6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2D37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6B3C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FDEE0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EFAA7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39367B2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5B8658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5.34</w:t>
            </w:r>
          </w:p>
        </w:tc>
        <w:tc>
          <w:tcPr>
            <w:tcW w:w="1366" w:type="dxa"/>
            <w:gridSpan w:val="2"/>
            <w:shd w:val="clear" w:color="auto" w:fill="auto"/>
            <w:vAlign w:val="center"/>
          </w:tcPr>
          <w:p w14:paraId="466B57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5.34</w:t>
            </w:r>
          </w:p>
        </w:tc>
        <w:tc>
          <w:tcPr>
            <w:tcW w:w="1427" w:type="dxa"/>
            <w:shd w:val="clear" w:color="auto" w:fill="auto"/>
            <w:vAlign w:val="center"/>
          </w:tcPr>
          <w:p w14:paraId="0C40DC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6D1C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B5A1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0CB00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21609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E3BD0D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58B44D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55.40</w:t>
            </w:r>
          </w:p>
        </w:tc>
        <w:tc>
          <w:tcPr>
            <w:tcW w:w="1366" w:type="dxa"/>
            <w:gridSpan w:val="2"/>
            <w:shd w:val="clear" w:color="auto" w:fill="auto"/>
            <w:vAlign w:val="center"/>
          </w:tcPr>
          <w:p w14:paraId="1AFC2D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55.40</w:t>
            </w:r>
          </w:p>
        </w:tc>
        <w:tc>
          <w:tcPr>
            <w:tcW w:w="1427" w:type="dxa"/>
            <w:shd w:val="clear" w:color="auto" w:fill="auto"/>
            <w:vAlign w:val="center"/>
          </w:tcPr>
          <w:p w14:paraId="57E057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0ACA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AC302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CF3ED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79A73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913928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4A1088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55.40</w:t>
            </w:r>
          </w:p>
        </w:tc>
        <w:tc>
          <w:tcPr>
            <w:tcW w:w="1366" w:type="dxa"/>
            <w:gridSpan w:val="2"/>
            <w:shd w:val="clear" w:color="auto" w:fill="auto"/>
            <w:vAlign w:val="center"/>
          </w:tcPr>
          <w:p w14:paraId="0BDEC5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55.40</w:t>
            </w:r>
          </w:p>
        </w:tc>
        <w:tc>
          <w:tcPr>
            <w:tcW w:w="1427" w:type="dxa"/>
            <w:shd w:val="clear" w:color="auto" w:fill="auto"/>
            <w:vAlign w:val="center"/>
          </w:tcPr>
          <w:p w14:paraId="39DB07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4447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17FE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954A0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BCEBAA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C36039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2BBD2A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55.40</w:t>
            </w:r>
          </w:p>
        </w:tc>
        <w:tc>
          <w:tcPr>
            <w:tcW w:w="1366" w:type="dxa"/>
            <w:gridSpan w:val="2"/>
            <w:shd w:val="clear" w:color="auto" w:fill="auto"/>
            <w:vAlign w:val="center"/>
          </w:tcPr>
          <w:p w14:paraId="00878C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55.40</w:t>
            </w:r>
          </w:p>
        </w:tc>
        <w:tc>
          <w:tcPr>
            <w:tcW w:w="1427" w:type="dxa"/>
            <w:shd w:val="clear" w:color="auto" w:fill="auto"/>
            <w:vAlign w:val="center"/>
          </w:tcPr>
          <w:p w14:paraId="1A0415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E611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E5998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5C425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C2E18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D71A9D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AF42F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2,130.27</w:t>
            </w:r>
          </w:p>
        </w:tc>
        <w:tc>
          <w:tcPr>
            <w:tcW w:w="1366" w:type="dxa"/>
            <w:gridSpan w:val="2"/>
            <w:shd w:val="clear" w:color="auto" w:fill="auto"/>
            <w:vAlign w:val="center"/>
          </w:tcPr>
          <w:p w14:paraId="10EB078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770.27</w:t>
            </w:r>
          </w:p>
        </w:tc>
        <w:tc>
          <w:tcPr>
            <w:tcW w:w="1427" w:type="dxa"/>
            <w:shd w:val="clear" w:color="auto" w:fill="auto"/>
            <w:vAlign w:val="center"/>
          </w:tcPr>
          <w:p w14:paraId="754800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1,360.00</w:t>
            </w:r>
          </w:p>
        </w:tc>
      </w:tr>
    </w:tbl>
    <w:p w14:paraId="5547E6F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托克逊县人民政府办公室</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623.91</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623.91</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7E4B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8974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FFD7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2FEC3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04D833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133.79</w:t>
            </w:r>
          </w:p>
        </w:tc>
        <w:tc>
          <w:tcPr>
            <w:tcW w:w="1366" w:type="dxa"/>
            <w:gridSpan w:val="2"/>
            <w:shd w:val="clear" w:color="auto" w:fill="auto"/>
            <w:vAlign w:val="center"/>
          </w:tcPr>
          <w:p w14:paraId="5A6A1E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133.79</w:t>
            </w:r>
          </w:p>
        </w:tc>
        <w:tc>
          <w:tcPr>
            <w:tcW w:w="1427" w:type="dxa"/>
            <w:shd w:val="clear" w:color="auto" w:fill="auto"/>
            <w:vAlign w:val="center"/>
          </w:tcPr>
          <w:p w14:paraId="3D0A2F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60A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26D0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415A3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E0567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1EC2ED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122.51</w:t>
            </w:r>
          </w:p>
        </w:tc>
        <w:tc>
          <w:tcPr>
            <w:tcW w:w="1366" w:type="dxa"/>
            <w:gridSpan w:val="2"/>
            <w:shd w:val="clear" w:color="auto" w:fill="auto"/>
            <w:vAlign w:val="center"/>
          </w:tcPr>
          <w:p w14:paraId="6160A5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122.51</w:t>
            </w:r>
          </w:p>
        </w:tc>
        <w:tc>
          <w:tcPr>
            <w:tcW w:w="1427" w:type="dxa"/>
            <w:shd w:val="clear" w:color="auto" w:fill="auto"/>
            <w:vAlign w:val="center"/>
          </w:tcPr>
          <w:p w14:paraId="4D8BC6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E4EC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84BD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19206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07CA30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769E0E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101.20</w:t>
            </w:r>
          </w:p>
        </w:tc>
        <w:tc>
          <w:tcPr>
            <w:tcW w:w="1366" w:type="dxa"/>
            <w:gridSpan w:val="2"/>
            <w:shd w:val="clear" w:color="auto" w:fill="auto"/>
            <w:vAlign w:val="center"/>
          </w:tcPr>
          <w:p w14:paraId="2949F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101.20</w:t>
            </w:r>
          </w:p>
        </w:tc>
        <w:tc>
          <w:tcPr>
            <w:tcW w:w="1427" w:type="dxa"/>
            <w:shd w:val="clear" w:color="auto" w:fill="auto"/>
            <w:vAlign w:val="center"/>
          </w:tcPr>
          <w:p w14:paraId="329364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7ABD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CE80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67497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71B1F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3F8A95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18.15</w:t>
            </w:r>
          </w:p>
        </w:tc>
        <w:tc>
          <w:tcPr>
            <w:tcW w:w="1366" w:type="dxa"/>
            <w:gridSpan w:val="2"/>
            <w:shd w:val="clear" w:color="auto" w:fill="auto"/>
            <w:vAlign w:val="center"/>
          </w:tcPr>
          <w:p w14:paraId="495F88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18.15</w:t>
            </w:r>
          </w:p>
        </w:tc>
        <w:tc>
          <w:tcPr>
            <w:tcW w:w="1427" w:type="dxa"/>
            <w:shd w:val="clear" w:color="auto" w:fill="auto"/>
            <w:vAlign w:val="center"/>
          </w:tcPr>
          <w:p w14:paraId="3C2A87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7BC0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90E4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FCCB6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5FCBA7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14B49A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68.14</w:t>
            </w:r>
          </w:p>
        </w:tc>
        <w:tc>
          <w:tcPr>
            <w:tcW w:w="1366" w:type="dxa"/>
            <w:gridSpan w:val="2"/>
            <w:shd w:val="clear" w:color="auto" w:fill="auto"/>
            <w:vAlign w:val="center"/>
          </w:tcPr>
          <w:p w14:paraId="2A4B57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68.14</w:t>
            </w:r>
          </w:p>
        </w:tc>
        <w:tc>
          <w:tcPr>
            <w:tcW w:w="1427" w:type="dxa"/>
            <w:shd w:val="clear" w:color="auto" w:fill="auto"/>
            <w:vAlign w:val="center"/>
          </w:tcPr>
          <w:p w14:paraId="6B263A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9B56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B61F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4A243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05B17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679264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28.92</w:t>
            </w:r>
          </w:p>
        </w:tc>
        <w:tc>
          <w:tcPr>
            <w:tcW w:w="1366" w:type="dxa"/>
            <w:gridSpan w:val="2"/>
            <w:shd w:val="clear" w:color="auto" w:fill="auto"/>
            <w:vAlign w:val="center"/>
          </w:tcPr>
          <w:p w14:paraId="6E3EAD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28.92</w:t>
            </w:r>
          </w:p>
        </w:tc>
        <w:tc>
          <w:tcPr>
            <w:tcW w:w="1427" w:type="dxa"/>
            <w:shd w:val="clear" w:color="auto" w:fill="auto"/>
            <w:vAlign w:val="center"/>
          </w:tcPr>
          <w:p w14:paraId="3975E0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9FBD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091B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520E1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0C4635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04543A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5.34</w:t>
            </w:r>
          </w:p>
        </w:tc>
        <w:tc>
          <w:tcPr>
            <w:tcW w:w="1366" w:type="dxa"/>
            <w:gridSpan w:val="2"/>
            <w:shd w:val="clear" w:color="auto" w:fill="auto"/>
            <w:vAlign w:val="center"/>
          </w:tcPr>
          <w:p w14:paraId="31FACB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5.34</w:t>
            </w:r>
          </w:p>
        </w:tc>
        <w:tc>
          <w:tcPr>
            <w:tcW w:w="1427" w:type="dxa"/>
            <w:shd w:val="clear" w:color="auto" w:fill="auto"/>
            <w:vAlign w:val="center"/>
          </w:tcPr>
          <w:p w14:paraId="10E0F5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803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8130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A3B9A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0E37FF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73988A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1.65</w:t>
            </w:r>
          </w:p>
        </w:tc>
        <w:tc>
          <w:tcPr>
            <w:tcW w:w="1366" w:type="dxa"/>
            <w:gridSpan w:val="2"/>
            <w:shd w:val="clear" w:color="auto" w:fill="auto"/>
            <w:vAlign w:val="center"/>
          </w:tcPr>
          <w:p w14:paraId="587D4A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1.65</w:t>
            </w:r>
          </w:p>
        </w:tc>
        <w:tc>
          <w:tcPr>
            <w:tcW w:w="1427" w:type="dxa"/>
            <w:shd w:val="clear" w:color="auto" w:fill="auto"/>
            <w:vAlign w:val="center"/>
          </w:tcPr>
          <w:p w14:paraId="75B6CC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D154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D733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8BE2B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32AAB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2F3D7F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55.40</w:t>
            </w:r>
          </w:p>
        </w:tc>
        <w:tc>
          <w:tcPr>
            <w:tcW w:w="1366" w:type="dxa"/>
            <w:gridSpan w:val="2"/>
            <w:shd w:val="clear" w:color="auto" w:fill="auto"/>
            <w:vAlign w:val="center"/>
          </w:tcPr>
          <w:p w14:paraId="2B11F9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55.40</w:t>
            </w:r>
          </w:p>
        </w:tc>
        <w:tc>
          <w:tcPr>
            <w:tcW w:w="1427" w:type="dxa"/>
            <w:shd w:val="clear" w:color="auto" w:fill="auto"/>
            <w:vAlign w:val="center"/>
          </w:tcPr>
          <w:p w14:paraId="35C2D0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BECB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4D94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68CC5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8AEBB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795F64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88.81</w:t>
            </w:r>
          </w:p>
        </w:tc>
        <w:tc>
          <w:tcPr>
            <w:tcW w:w="1366" w:type="dxa"/>
            <w:gridSpan w:val="2"/>
            <w:shd w:val="clear" w:color="auto" w:fill="auto"/>
            <w:vAlign w:val="center"/>
          </w:tcPr>
          <w:p w14:paraId="617020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88.81</w:t>
            </w:r>
          </w:p>
        </w:tc>
        <w:tc>
          <w:tcPr>
            <w:tcW w:w="1427" w:type="dxa"/>
            <w:shd w:val="clear" w:color="auto" w:fill="auto"/>
            <w:vAlign w:val="center"/>
          </w:tcPr>
          <w:p w14:paraId="45A26D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A016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2E36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BE8B3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B4B53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6E40A5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115.34</w:t>
            </w:r>
          </w:p>
        </w:tc>
        <w:tc>
          <w:tcPr>
            <w:tcW w:w="1366" w:type="dxa"/>
            <w:gridSpan w:val="2"/>
            <w:shd w:val="clear" w:color="auto" w:fill="auto"/>
            <w:vAlign w:val="center"/>
          </w:tcPr>
          <w:p w14:paraId="17827C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1703A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115.34</w:t>
            </w:r>
          </w:p>
        </w:tc>
      </w:tr>
      <w:tr w14:paraId="6638B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4050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3D694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D553A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12DE25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19.31</w:t>
            </w:r>
          </w:p>
        </w:tc>
        <w:tc>
          <w:tcPr>
            <w:tcW w:w="1366" w:type="dxa"/>
            <w:gridSpan w:val="2"/>
            <w:shd w:val="clear" w:color="auto" w:fill="auto"/>
            <w:vAlign w:val="center"/>
          </w:tcPr>
          <w:p w14:paraId="5DAF8D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7937D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19.31</w:t>
            </w:r>
          </w:p>
        </w:tc>
      </w:tr>
      <w:tr w14:paraId="28464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9880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64359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767A7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290FF4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6.23</w:t>
            </w:r>
          </w:p>
        </w:tc>
        <w:tc>
          <w:tcPr>
            <w:tcW w:w="1366" w:type="dxa"/>
            <w:gridSpan w:val="2"/>
            <w:shd w:val="clear" w:color="auto" w:fill="auto"/>
            <w:vAlign w:val="center"/>
          </w:tcPr>
          <w:p w14:paraId="210563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D973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6.23</w:t>
            </w:r>
          </w:p>
        </w:tc>
      </w:tr>
      <w:tr w14:paraId="5D1DB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2C47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426F6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58E6F3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73B8C8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39.80</w:t>
            </w:r>
          </w:p>
        </w:tc>
        <w:tc>
          <w:tcPr>
            <w:tcW w:w="1366" w:type="dxa"/>
            <w:gridSpan w:val="2"/>
            <w:shd w:val="clear" w:color="auto" w:fill="auto"/>
            <w:vAlign w:val="center"/>
          </w:tcPr>
          <w:p w14:paraId="6C184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AA7C9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39.80</w:t>
            </w:r>
          </w:p>
        </w:tc>
      </w:tr>
      <w:tr w14:paraId="57C5B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94A4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7717F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E1059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4BC5AD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3.72</w:t>
            </w:r>
          </w:p>
        </w:tc>
        <w:tc>
          <w:tcPr>
            <w:tcW w:w="1366" w:type="dxa"/>
            <w:gridSpan w:val="2"/>
            <w:shd w:val="clear" w:color="auto" w:fill="auto"/>
            <w:vAlign w:val="center"/>
          </w:tcPr>
          <w:p w14:paraId="38E9D6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66796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3.72</w:t>
            </w:r>
          </w:p>
        </w:tc>
      </w:tr>
      <w:tr w14:paraId="7D0F7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9EC7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4488E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57A0C9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670FAF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3.85</w:t>
            </w:r>
          </w:p>
        </w:tc>
        <w:tc>
          <w:tcPr>
            <w:tcW w:w="1366" w:type="dxa"/>
            <w:gridSpan w:val="2"/>
            <w:shd w:val="clear" w:color="auto" w:fill="auto"/>
            <w:vAlign w:val="center"/>
          </w:tcPr>
          <w:p w14:paraId="1A5F52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9FE7A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3.85</w:t>
            </w:r>
          </w:p>
        </w:tc>
      </w:tr>
      <w:tr w14:paraId="384FE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68B7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E62F9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3C5E62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77EC14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8.25</w:t>
            </w:r>
          </w:p>
        </w:tc>
        <w:tc>
          <w:tcPr>
            <w:tcW w:w="1366" w:type="dxa"/>
            <w:gridSpan w:val="2"/>
            <w:shd w:val="clear" w:color="auto" w:fill="auto"/>
            <w:vAlign w:val="center"/>
          </w:tcPr>
          <w:p w14:paraId="25CE7B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8E9CD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8.25</w:t>
            </w:r>
          </w:p>
        </w:tc>
      </w:tr>
      <w:tr w14:paraId="1A04A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C018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0BB18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4135DF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69336C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33.81</w:t>
            </w:r>
          </w:p>
        </w:tc>
        <w:tc>
          <w:tcPr>
            <w:tcW w:w="1366" w:type="dxa"/>
            <w:gridSpan w:val="2"/>
            <w:shd w:val="clear" w:color="auto" w:fill="auto"/>
            <w:vAlign w:val="center"/>
          </w:tcPr>
          <w:p w14:paraId="2B97DE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FBB0B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33.81</w:t>
            </w:r>
          </w:p>
        </w:tc>
      </w:tr>
      <w:tr w14:paraId="20F8E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9DA0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5B158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15316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771551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0.37</w:t>
            </w:r>
          </w:p>
        </w:tc>
        <w:tc>
          <w:tcPr>
            <w:tcW w:w="1366" w:type="dxa"/>
            <w:gridSpan w:val="2"/>
            <w:shd w:val="clear" w:color="auto" w:fill="auto"/>
            <w:vAlign w:val="center"/>
          </w:tcPr>
          <w:p w14:paraId="606D89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53596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0.37</w:t>
            </w:r>
          </w:p>
        </w:tc>
      </w:tr>
      <w:tr w14:paraId="4A53F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C9B1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C7233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8FED5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6F1C11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31.02</w:t>
            </w:r>
          </w:p>
        </w:tc>
        <w:tc>
          <w:tcPr>
            <w:tcW w:w="1366" w:type="dxa"/>
            <w:gridSpan w:val="2"/>
            <w:shd w:val="clear" w:color="auto" w:fill="auto"/>
            <w:vAlign w:val="center"/>
          </w:tcPr>
          <w:p w14:paraId="77A892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31.02</w:t>
            </w:r>
          </w:p>
        </w:tc>
        <w:tc>
          <w:tcPr>
            <w:tcW w:w="1427" w:type="dxa"/>
            <w:shd w:val="clear" w:color="auto" w:fill="auto"/>
            <w:vAlign w:val="center"/>
          </w:tcPr>
          <w:p w14:paraId="2A488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3E39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642B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A5541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92411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0568E5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27.09</w:t>
            </w:r>
          </w:p>
        </w:tc>
        <w:tc>
          <w:tcPr>
            <w:tcW w:w="1366" w:type="dxa"/>
            <w:gridSpan w:val="2"/>
            <w:shd w:val="clear" w:color="auto" w:fill="auto"/>
            <w:vAlign w:val="center"/>
          </w:tcPr>
          <w:p w14:paraId="6244D9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27.09</w:t>
            </w:r>
          </w:p>
        </w:tc>
        <w:tc>
          <w:tcPr>
            <w:tcW w:w="1427" w:type="dxa"/>
            <w:shd w:val="clear" w:color="auto" w:fill="auto"/>
            <w:vAlign w:val="center"/>
          </w:tcPr>
          <w:p w14:paraId="17B8F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38CF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68EA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211DB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511F77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00C8BF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3.93</w:t>
            </w:r>
          </w:p>
        </w:tc>
        <w:tc>
          <w:tcPr>
            <w:tcW w:w="1366" w:type="dxa"/>
            <w:gridSpan w:val="2"/>
            <w:shd w:val="clear" w:color="auto" w:fill="auto"/>
            <w:vAlign w:val="center"/>
          </w:tcPr>
          <w:p w14:paraId="561B83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3.93</w:t>
            </w:r>
          </w:p>
        </w:tc>
        <w:tc>
          <w:tcPr>
            <w:tcW w:w="1427" w:type="dxa"/>
            <w:shd w:val="clear" w:color="auto" w:fill="auto"/>
            <w:vAlign w:val="center"/>
          </w:tcPr>
          <w:p w14:paraId="51BEE9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74AB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8252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4F1F7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6CC87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740F15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770.27</w:t>
            </w:r>
          </w:p>
        </w:tc>
        <w:tc>
          <w:tcPr>
            <w:tcW w:w="1366" w:type="dxa"/>
            <w:gridSpan w:val="2"/>
            <w:shd w:val="clear" w:color="auto" w:fill="auto"/>
            <w:vAlign w:val="center"/>
          </w:tcPr>
          <w:p w14:paraId="7BB44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654.93</w:t>
            </w:r>
          </w:p>
        </w:tc>
        <w:tc>
          <w:tcPr>
            <w:tcW w:w="1427" w:type="dxa"/>
            <w:shd w:val="clear" w:color="auto" w:fill="auto"/>
            <w:vAlign w:val="center"/>
          </w:tcPr>
          <w:p w14:paraId="7A65A7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115.34</w:t>
            </w:r>
          </w:p>
        </w:tc>
      </w:tr>
    </w:tbl>
    <w:p w14:paraId="08E7EA9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托克逊县人民政府办公室</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1,360.00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1,230.00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29B8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D2384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1276F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0677E5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22D9C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政府办公厅（室）及相关机构事务</w:t>
            </w:r>
          </w:p>
        </w:tc>
        <w:tc>
          <w:tcPr>
            <w:tcW w:w="2073" w:type="dxa"/>
            <w:shd w:val="clear" w:color="auto" w:fill="auto"/>
            <w:vAlign w:val="center"/>
          </w:tcPr>
          <w:p w14:paraId="6B50FA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6B7A6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1,360.00</w:t>
            </w:r>
          </w:p>
        </w:tc>
        <w:tc>
          <w:tcPr>
            <w:tcW w:w="881" w:type="dxa"/>
            <w:shd w:val="clear" w:color="auto" w:fill="auto"/>
            <w:vAlign w:val="center"/>
          </w:tcPr>
          <w:p w14:paraId="21D385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C1C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1,230.00</w:t>
            </w:r>
          </w:p>
        </w:tc>
        <w:tc>
          <w:tcPr>
            <w:tcW w:w="881" w:type="dxa"/>
            <w:shd w:val="clear" w:color="auto" w:fill="auto"/>
            <w:vAlign w:val="center"/>
          </w:tcPr>
          <w:p w14:paraId="56D0C9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D10D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109C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5F9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882" w:type="dxa"/>
            <w:shd w:val="clear" w:color="auto" w:fill="auto"/>
            <w:vAlign w:val="center"/>
          </w:tcPr>
          <w:p w14:paraId="670B8E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9EB09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44483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6544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CD2B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E914F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10D480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29B1A9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D642B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其他政府办公厅（室）及相关机构事务支出</w:t>
            </w:r>
          </w:p>
        </w:tc>
        <w:tc>
          <w:tcPr>
            <w:tcW w:w="2073" w:type="dxa"/>
            <w:shd w:val="clear" w:color="auto" w:fill="auto"/>
            <w:vAlign w:val="center"/>
          </w:tcPr>
          <w:p w14:paraId="60AD82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综合业务经费</w:t>
            </w:r>
          </w:p>
        </w:tc>
        <w:tc>
          <w:tcPr>
            <w:tcW w:w="881" w:type="dxa"/>
            <w:shd w:val="clear" w:color="auto" w:fill="auto"/>
            <w:vAlign w:val="center"/>
          </w:tcPr>
          <w:p w14:paraId="74F963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1,300.00</w:t>
            </w:r>
          </w:p>
        </w:tc>
        <w:tc>
          <w:tcPr>
            <w:tcW w:w="881" w:type="dxa"/>
            <w:shd w:val="clear" w:color="auto" w:fill="auto"/>
            <w:vAlign w:val="center"/>
          </w:tcPr>
          <w:p w14:paraId="1B39FC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24C0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1,170.00</w:t>
            </w:r>
          </w:p>
        </w:tc>
        <w:tc>
          <w:tcPr>
            <w:tcW w:w="881" w:type="dxa"/>
            <w:shd w:val="clear" w:color="auto" w:fill="auto"/>
            <w:vAlign w:val="center"/>
          </w:tcPr>
          <w:p w14:paraId="787234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0E45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018D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E165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882" w:type="dxa"/>
            <w:shd w:val="clear" w:color="auto" w:fill="auto"/>
            <w:vAlign w:val="center"/>
          </w:tcPr>
          <w:p w14:paraId="0383D2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B73E0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740F5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4C43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8CF2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DC3F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7A1677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9DC63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C9FE3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其他政府办公厅（室）及相关机构事务支出</w:t>
            </w:r>
          </w:p>
        </w:tc>
        <w:tc>
          <w:tcPr>
            <w:tcW w:w="2073" w:type="dxa"/>
            <w:shd w:val="clear" w:color="auto" w:fill="auto"/>
            <w:vAlign w:val="center"/>
          </w:tcPr>
          <w:p w14:paraId="2C01B2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公务接待项目</w:t>
            </w:r>
          </w:p>
        </w:tc>
        <w:tc>
          <w:tcPr>
            <w:tcW w:w="881" w:type="dxa"/>
            <w:shd w:val="clear" w:color="auto" w:fill="auto"/>
            <w:vAlign w:val="center"/>
          </w:tcPr>
          <w:p w14:paraId="54309A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w:t>
            </w:r>
          </w:p>
        </w:tc>
        <w:tc>
          <w:tcPr>
            <w:tcW w:w="881" w:type="dxa"/>
            <w:shd w:val="clear" w:color="auto" w:fill="auto"/>
            <w:vAlign w:val="center"/>
          </w:tcPr>
          <w:p w14:paraId="2E2FEF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816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w:t>
            </w:r>
          </w:p>
        </w:tc>
        <w:tc>
          <w:tcPr>
            <w:tcW w:w="881" w:type="dxa"/>
            <w:shd w:val="clear" w:color="auto" w:fill="auto"/>
            <w:vAlign w:val="center"/>
          </w:tcPr>
          <w:p w14:paraId="5B4174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837D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D1BC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14CB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7AD8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AF184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F9CE7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A89C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544F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8669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65A38B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54649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01883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7F47A0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AEA00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1,360.00</w:t>
            </w:r>
          </w:p>
        </w:tc>
        <w:tc>
          <w:tcPr>
            <w:tcW w:w="881" w:type="dxa"/>
            <w:shd w:val="clear" w:color="auto" w:fill="auto"/>
            <w:vAlign w:val="center"/>
          </w:tcPr>
          <w:p w14:paraId="0C168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A18C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1,230.00</w:t>
            </w:r>
          </w:p>
        </w:tc>
        <w:tc>
          <w:tcPr>
            <w:tcW w:w="881" w:type="dxa"/>
            <w:shd w:val="clear" w:color="auto" w:fill="auto"/>
            <w:vAlign w:val="center"/>
          </w:tcPr>
          <w:p w14:paraId="121908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90BB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A0F9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CDD8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130.00</w:t>
            </w:r>
          </w:p>
        </w:tc>
        <w:tc>
          <w:tcPr>
            <w:tcW w:w="882" w:type="dxa"/>
            <w:shd w:val="clear" w:color="auto" w:fill="auto"/>
            <w:vAlign w:val="center"/>
          </w:tcPr>
          <w:p w14:paraId="707F47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0D1A8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31B85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47D7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4FFD8E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托克逊县人民政府办公室</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托克逊县人民政府办公室2025年没有使用政府性基金预算拨款安排的支出，政府性基金预算支出情况表为空表。</w:t>
      </w:r>
    </w:p>
    <w:p w14:paraId="21EC637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托克逊县人民政府办公室</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托克逊县人民政府办公室2025年没有使用国有资本经营预算拨款安排的支出，国有资本经营预算支出情况表为空表。</w:t>
      </w:r>
    </w:p>
    <w:p w14:paraId="7D45F27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托克逊县人民政府办公室</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93.81</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93.81</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4D72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A4792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98C94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C24B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23DCC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234DC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31B3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CA385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8B764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60.00</w:t>
            </w:r>
          </w:p>
        </w:tc>
        <w:tc>
          <w:tcPr>
            <w:tcW w:w="1444" w:type="dxa"/>
            <w:shd w:val="clear" w:color="auto" w:fill="auto"/>
            <w:vAlign w:val="center"/>
          </w:tcPr>
          <w:p w14:paraId="643448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60.00</w:t>
            </w:r>
          </w:p>
        </w:tc>
        <w:tc>
          <w:tcPr>
            <w:tcW w:w="1444" w:type="dxa"/>
            <w:shd w:val="clear" w:color="auto" w:fill="auto"/>
            <w:vAlign w:val="center"/>
          </w:tcPr>
          <w:p w14:paraId="6A055C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08813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EE19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0781B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271267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33.81</w:t>
            </w:r>
          </w:p>
        </w:tc>
        <w:tc>
          <w:tcPr>
            <w:tcW w:w="1444" w:type="dxa"/>
            <w:shd w:val="clear" w:color="auto" w:fill="auto"/>
            <w:vAlign w:val="center"/>
          </w:tcPr>
          <w:p w14:paraId="348DA9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33.81</w:t>
            </w:r>
          </w:p>
        </w:tc>
        <w:tc>
          <w:tcPr>
            <w:tcW w:w="1444" w:type="dxa"/>
            <w:shd w:val="clear" w:color="auto" w:fill="auto"/>
            <w:vAlign w:val="center"/>
          </w:tcPr>
          <w:p w14:paraId="7E1DC5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EC286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4B4E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0A79B4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7ABC8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DF187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792B5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93F21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E18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B70D6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5DE90B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33.81</w:t>
            </w:r>
          </w:p>
        </w:tc>
        <w:tc>
          <w:tcPr>
            <w:tcW w:w="1444" w:type="dxa"/>
            <w:shd w:val="clear" w:color="auto" w:fill="auto"/>
            <w:vAlign w:val="center"/>
          </w:tcPr>
          <w:p w14:paraId="407F3E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33.81</w:t>
            </w:r>
          </w:p>
        </w:tc>
        <w:tc>
          <w:tcPr>
            <w:tcW w:w="1444" w:type="dxa"/>
            <w:shd w:val="clear" w:color="auto" w:fill="auto"/>
            <w:vAlign w:val="center"/>
          </w:tcPr>
          <w:p w14:paraId="76A028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2A362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0B65A2B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托克逊县人民政府办公室</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78BA2C9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托克逊县人民政府办公室2025年没有上年结转结余预算安排的支出，上年结转结余情况明细表为空表。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托克逊县人民政府办公室</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按照全口径预算的原则，托克逊县人民政府办公室2025年所有收入和支出均纳入单位预算管理。收支总预算2,130.27万元。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托克逊县人民政府办公室</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托克逊县人民政府办公室单位收入预算2,130.27万元，其中：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一般公共预算2,130.27万元，占100%，比上年预算增加1,192.98万元，增长127.28%，主要原因是2025年我单位新增机关事务管理科，原县机关事务服务中心并入我单位，综合业务经费预算增加；</w:t>
      </w:r>
    </w:p>
    <w:p w14:paraId="2D6447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0D201F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6FEB8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BCB06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79C95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托克逊县人民政府办公室</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托克逊县人民政府办公室2025年支出预算2,130.27万元，其中：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基本支出770.27万元，占36.16%，比上年预算增加32.98万元，增长4.47%，主要原因是2025年我单位新增机关事务管理科，原县机关事务服务中心并入我单位，日常办公费、邮电费、取暖费增加，导致预算较上年增加。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1,360.00万元，占63.84%，比上年预算增加1,160.00万元，增长580.00%，主要原因是2025年我单位新增机关事务管理科，原县机关事务服务中心并入我单位，本年度设立综合业务经费项目1300.00万元，公务接待经费项目60.00万元，所以本年度项目支出预算增加。</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托克逊县人民政府办公室</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2025年财政拨款收支总预算2,130.27万元。</w:t>
      </w:r>
    </w:p>
    <w:p w14:paraId="2BD7CB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1ED24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收入预算包括：一般公共预算拨款2,130.27万元。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355999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一般公共服务支出1,945.38万元，主要用于保障2025年我单位人员经费、公用经费、综合业务经费，公务接待经费正常支出。</w:t>
      </w:r>
    </w:p>
    <w:p w14:paraId="335C2D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社会保障和就业支出95.23万元，主要用于2025年我单位人员社保缴费支出。</w:t>
      </w:r>
    </w:p>
    <w:p w14:paraId="1A3855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卫生健康支出34.26万元，主要用于2025年我单位人员医疗保险缴费支出。</w:t>
      </w:r>
    </w:p>
    <w:p w14:paraId="0C6400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住房保障支出55.40万元，主要用于2025年我单位人员住房公积金缴费支出。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托克逊县人民政府办公室</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办公室2025年一般公共预算拨款合计2,130.27万元，其中：基本支出770.27万元，比上年预算增加32.98万元，增长4.47%。主要原因是：2025年我单位新增机关事务管理科，原县机关事务服务中心并入我单位，日常办公费、邮电费、取暖费增加，导致预算较上年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1,360.00万元，比上年预算增加1,160.00万元,增长580%。主要原因是：2025年我单位新增机关事务管理科，原县机关事务服务中心并入我单位，本年度设立综合业务经费项目，公务接待经费项目等资金增加，所以本年度项目支出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1、一般公共服务支出(类)1,945.38万元，占91.32%。</w:t>
      </w:r>
    </w:p>
    <w:p w14:paraId="69EB7D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2、社会保障和就业支出(类)95.23万元，占4.47%。</w:t>
      </w:r>
    </w:p>
    <w:p w14:paraId="2DDD2A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3、卫生健康支出(类)34.26万元，占1.61%。</w:t>
      </w:r>
    </w:p>
    <w:p w14:paraId="333A97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4、住房保障支出(类)55.40万元，占2.6%。</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2025年预算数为585.38万元，比上年预算增加34.95万元，增长6.35%，主要原因是：2025年我单位新增机关事务管理科，原县机关事务服务中心并入我单位，日常办公费、邮电费、取暖费增加，导致预算较上年增加。</w:t>
      </w:r>
    </w:p>
    <w:p w14:paraId="05106E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政府办公厅（室）及相关机构事务（款）其他政府办公厅（室）及相关机构事务支出（项）2025年预算数为1,360.00万元，比上年预算增加1,160.00万元，增长580%，主要原因是：2025年我单位新增机关事务管理科，原县机关事务服务中心并入我单位，本年度设立综合业务经费项目，公务接待经费项目等支出增加，所以本年度预算增加。</w:t>
      </w:r>
    </w:p>
    <w:p w14:paraId="7A5846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2025年预算数为27.09万元，比上年预算增加4.40万元，增长19.39%，主要原因是：2025年原县机关事务服务中心并入我单位，退休人员增加，退休人员绩效奖提高标准导致预算增加。</w:t>
      </w:r>
    </w:p>
    <w:p w14:paraId="60582A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2025年预算数为68.14万元，比上年预算减少3.24万元，下降4.54%，主要原因是：本年度我单位调出3人，在职总人数减少，导致本年度此项预算减少。</w:t>
      </w:r>
    </w:p>
    <w:p w14:paraId="10728C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5.卫生健康支出（类）行政事业单位医疗（款）行政单位医疗（项）2025年预算数为28.92万元，比上年预算减少1.38万元，下降4.55%，主要原因是：本年度我单位调出3人，在职总人数减少，导致本年度此项预算减少。</w:t>
      </w:r>
    </w:p>
    <w:p w14:paraId="6E7171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2025年预算数为5.34万元，比上年预算减少0.09万元，下降1.66%，主要原因是：本年度我单位调出3人，在职总人数减少，导致本年度此项预算减少。</w:t>
      </w:r>
    </w:p>
    <w:p w14:paraId="0FF3FE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7.住房保障支出（类）住房改革支出（款）住房公积金（项）2025年预算数为55.40万元，比上年预算减少1.66万元，下降2.91%，主要原因是：本年度我单位调出3人，在职总人数减少，导致本年度此项预算减少。</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托克逊县人民政府办公室</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托克逊县人民政府办公室2025年一般公共预算基本支出770.27万元，其中：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654.93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公用经费115.34万元，主要包括：办公费、邮电费、取暖费、差旅费、劳务费、工会经费、公务用车运行维护费、其他商品和服务支出。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托克逊县人民政府办公室</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（一）项目名称：综合业务经费</w:t>
      </w:r>
    </w:p>
    <w:p w14:paraId="3A3BED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委员会办公室印发的“三定方案”托党办字[2019]36号、《关于调整托克逊县人民政府办公室机构职责的通知》托党编委[2024]13号、《关于设立托克逊县机关事务服务中心的通知》吐党编委[2021]20号、《关于下达2025年度部门预算的通知》托财预[2025]1号</w:t>
      </w:r>
    </w:p>
    <w:p w14:paraId="02EABA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预算安排规模：1,300.00万元</w:t>
      </w:r>
    </w:p>
    <w:p w14:paraId="28AFED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项目承担单位：托克逊县人民政府办公室</w:t>
      </w:r>
    </w:p>
    <w:p w14:paraId="20DE08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资金分配情况：办公与行政费168.00万元、后勤保障与运营费383.30万元、服务与委托业务费521.70万元、设备设施维护维修费215万元、其他工作费用12.00万元。</w:t>
      </w:r>
    </w:p>
    <w:p w14:paraId="638194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1869E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（二）项目名称：公务接待项目</w:t>
      </w:r>
    </w:p>
    <w:p w14:paraId="1BF4A9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设立的政策依据：关于《印发托克逊县党政机关公务接待实施细则》的通知托党办发[2022]25号</w:t>
      </w:r>
    </w:p>
    <w:p w14:paraId="617344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预算安排规模：60.00万元</w:t>
      </w:r>
    </w:p>
    <w:p w14:paraId="44FE82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项目承担单位：托克逊县人民政府办公室</w:t>
      </w:r>
    </w:p>
    <w:p w14:paraId="327ABE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资金分配情况：公务接待餐饮费60.00万元。</w:t>
      </w:r>
    </w:p>
    <w:p w14:paraId="10DC9F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托克逊县人民政府办公室</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托克逊县人民政府办公室2025年没有使用政府性基金预算拨款安排的支出，政府性基金预算支出情况表为空表。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托克逊县人民政府办公室</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托克逊县人民政府办公室2025年没有使用国有资本经营预算拨款安排的支出，国有资本经营预算支出情况表为空表。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托克逊县人民政府办公室</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托克逊县人民政府办公室2025年财政拨款“三公”经费数为93.81万元，其中：因公出国（境）费0.00万元，公务用车购置费0.00万元，公务用车运行费33.81万元，公务接待费60.00万元。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65.21万元，增长228.01%，其中：因公出国（境）费增加0万元，增长0%，主要原因是2025年未安排因公出国（境）费；公务用车购置费增加0万元，增长0%，主要原因是2025年未安排公务用车购置费；公务用车运行费增加5.21万元，增长18.22%，主要原因是2025年原县机关事务服务中心并入我单位，公务用车数量增加1辆，导致本年度预算增加；公务接待费增加60万元，增长100%，主要原因是2025年原县机关事务服务中心并入我单位，本年度公务接待安排预算60万元，导致本年度预算增加。</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托克逊县人民政府办公室</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托克逊县人民政府办公室2025无上年结转结余预算的支出，结转结余预算支出情况表为空表。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人民政府办公室2025年的机关运行经费财政拨款预算115.34万元，比上年预算增加48.93万元，增长73.68%。主要原因是2025年原县机关事务服务中心并入我单位，日常办公费、邮电费、取暖费增加，导致本年度预算增加。</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2025年，托克逊县人民政府办公室政府采购预算516.95万元，其中：政府采购货物预算58.55万元，政府采购工程预算100万元，政府采购服务预算358.4万元。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2025年托克逊县人民政府办公室面向中小企业预留政府采购项目预算金额516.95万元，小微企业预留政府采购项目预算金额516.95万元。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截至2024年底，托克逊县人民政府办公室及下属各预算单位占用使用国有资产总体情况为：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1.房屋2852.4平方米，价值413.82万元。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2.车辆7辆，价值105.55万元；其中：一般公务用车7辆，价值105.55万元；执法执勤用车0辆，价值0万元；其他车辆0辆，价值0万元。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3.办公家具价值433.26万元。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4.其他资产价值696.72万元。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w:t>
      </w:r>
      <w:r>
        <w:rPr>
          <w:rFonts w:hint="eastAsia" w:ascii="仿宋" w:hAnsi="微软雅黑" w:eastAsia="仿宋"/>
          <w:sz w:val="28"/>
          <w:szCs w:val="28"/>
          <w:lang w:val="en-US" w:eastAsia="zh-CN"/>
        </w:rPr>
        <w:t>2120.26</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2</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1360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托克逊县人民政府办公室</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张昆</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15209953962</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0DEE9E5">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373CD997">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45364B7">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31D9038">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2840E3B">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5299DD19">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59CB996F">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7F19C2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通过保证县政府办公室、机关事务服务中心、电子政务管理中心顺利开展日常工作，确保做好上传下达、后勤保障、办文办会工作，办理传阅各类文件约2300件，政务信息报送条数约240条，政府网站发布信息约1000条，保证各科室正常运转，提高工作效率，认真贯彻并落实中央、自治区和市上的重大决策部署，使各项工作稳步推进并取得一定成效。</w:t>
            </w:r>
          </w:p>
          <w:p w14:paraId="4D7A29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2.通过开展50次设备巡检、维修（护）工作，达到保障设备正常运转，进一步提升机关事务后勤保障能力和效率的目标；</w:t>
            </w:r>
          </w:p>
          <w:p w14:paraId="0BF160F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3.通过审核处置40次机关事业单位的国有资产，实现对国有资产的保护和管理，提高资产利用效率的目标；</w:t>
            </w:r>
          </w:p>
          <w:p w14:paraId="2F4E94F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4.通过开展6次公共机构资源能源节能活动，保证节约型机关、垃圾分类等项目顺利进行，实现有效降低机关单位的能源消耗和碳排放，促进绿色发展和可持续发展的目标。</w:t>
            </w:r>
          </w:p>
          <w:p w14:paraId="5930E60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5.通过保障8家公务用车维修固定点，确保公务用车安全、高效运行。</w:t>
            </w:r>
          </w:p>
          <w:p w14:paraId="59CE59B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6.负责全县公务接待服务工作，接待人数4000人以上，保障接待工作顺利完成；</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7.承办县重大活动和召开大型会议的接待服务工作，承接重大次数5次，场地一般接待次数约200次，保障我县重大活动和召开大型会议的顺利进行，有效保障公共政务服务，促进合作和交流。</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2130.26</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办理传阅各类文件</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&gt;=2300件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县政府要求</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后勤保障设备巡检、维修（护）次数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公务接待场次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基础设施及设备正常运转率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提升公共服务水平</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明显提升</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80" w:tblpY="-1118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28EB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A48F8FA">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639E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46C4931">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C91F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F3345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FE9429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托克逊县人民政府办公室</w:t>
            </w:r>
          </w:p>
        </w:tc>
      </w:tr>
      <w:tr w14:paraId="032B1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5B8C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713240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公务接待项目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96BA2E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0647D3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晁永辉</w:t>
            </w:r>
          </w:p>
        </w:tc>
      </w:tr>
      <w:tr w14:paraId="6AD79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4A2A0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2E96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54941D">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60.00</w:t>
            </w:r>
          </w:p>
        </w:tc>
        <w:tc>
          <w:tcPr>
            <w:tcW w:w="1455" w:type="dxa"/>
            <w:tcBorders>
              <w:top w:val="single" w:color="000000" w:sz="4" w:space="0"/>
              <w:left w:val="nil"/>
              <w:bottom w:val="single" w:color="000000" w:sz="4" w:space="0"/>
              <w:right w:val="single" w:color="000000" w:sz="4" w:space="0"/>
            </w:tcBorders>
            <w:noWrap w:val="0"/>
            <w:vAlign w:val="center"/>
          </w:tcPr>
          <w:p w14:paraId="247CAB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A75E8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60.000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F3B1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CF3BEE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8B82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55E52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8CD610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通过承办全县公务接待服务工作，以及重大活动和召开大型会议的接待服务工作，预计接待场次不低于200场次，全年接待人数不少于4000人，保障我县重大活动和召开大型会议的顺利进行，促进合作与交流。</w:t>
            </w:r>
          </w:p>
        </w:tc>
      </w:tr>
      <w:tr w14:paraId="211E1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3EF85E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AC11A5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1B76BC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BA28D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3830FC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21C37E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5977E7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635A2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70E0B4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9371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7F2CB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EAB7F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4BC62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公务接待人次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ECBB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&gt;=4000人次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8A9C8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13941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4235人次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E2061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8793C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6446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2DE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B7D792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EABDE1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B745C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公务接待场次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ED9B7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3C7AC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C82B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267场次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E1E53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F46E0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E447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4DE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E837238">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C753E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B5495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00FB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0A75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C9BD7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0475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EBE15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1C6D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8F6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7CB788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A80F57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4CB7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公务接待标准执行率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EEDA0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F8DA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201AA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8047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47CB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050C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447C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C99B0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0A50E9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8DF3B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人均接待成本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9576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&lt;=150元/人次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08180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56AD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141.63元/人次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2167E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7FE36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C26F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79D7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978C8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E17F1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EBDE8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公共政务服务保障</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A13E2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465B3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01DB4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AB0DF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0CD6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ED56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4FC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498C8C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3AB29C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35C28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促进合作与交流</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E6D4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31427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C2A1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932D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E5BBD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9396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6B81CF4">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80" w:tblpY="-1118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EBC4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645B53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772D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5F7B98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24B4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03346B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D38447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托克逊县人民政府办公室</w:t>
            </w:r>
          </w:p>
        </w:tc>
      </w:tr>
      <w:tr w14:paraId="316F7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5EA91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C372F7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2BFE0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046F99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晁永辉</w:t>
            </w:r>
          </w:p>
        </w:tc>
      </w:tr>
      <w:tr w14:paraId="41653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74D75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8025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D6DED5">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1300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15805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15725D">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1300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A5E6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5271BC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9E33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D448B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30EBF8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保障县政府办公室、机关事务服务中心、电子政务管理中心顺利开展日常工作，确保做好上传下达、后勤保障、办文办会工作，办理传阅各类文件约2300件，政务信息报送条数约240条，政府网站发布信息约1000条，保证各科室正常运转，提高工作效率，认真贯彻并落实中央、自治区和市上的重大决策部署，使各项工作稳步推进并取得一定成效。</w:t>
            </w:r>
          </w:p>
          <w:p w14:paraId="58AB2E5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2.通过开展50次设备巡检、维修（护）工作，达到保障设备正常运转，进一步提升机关事务后勤保障能力和效率的目标。</w:t>
            </w:r>
          </w:p>
          <w:p w14:paraId="61091FA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3.通过对机关事业单位的国有资产购置、调拨及处置的合规审批，实现对国有资产的保护和管理，提高资产利用效率的目标。</w:t>
            </w:r>
          </w:p>
          <w:p w14:paraId="218EABF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4.通过开展6次公共机构资源能源节能活动，保证节约型机关、垃圾分类等项目顺利进行，实现有效降低机关单位的能源消耗和碳排放，促进绿色发展和可持续发展的目标。</w:t>
            </w:r>
          </w:p>
          <w:p w14:paraId="2767AE4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5.通过保障8家公务用车维修固定点，确保公务用车安全、高效运行。</w:t>
            </w:r>
          </w:p>
        </w:tc>
      </w:tr>
      <w:tr w14:paraId="2EF84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48D43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7EEEE9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C31779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A1C86B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7215F7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E07B07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3D2211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DA0671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2432D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E698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2E0F4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6405A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0AA45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办理传阅各类文件</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4A94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&gt;=2300件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FDAD6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6D43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1632件</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C20A2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9D447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0E5E3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AAAF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C63A86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E12260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5E916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政务信息报送条数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9E7DE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&gt;=240条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B7EF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40BC5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ABBA4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AC0A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150C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3D88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47C00E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1CAE70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C17FC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政府网站发布信息量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5E99C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&gt;=1000条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57537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CE421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1155条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F642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A8F6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724B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975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204B41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1BD898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355B6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后勤保障设备巡检、维修（护）次数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73A2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4A81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A4EC1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24次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203FD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EDA4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C9CD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1E6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5CCAF7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23C63C9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3924B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规范公务用车维修固定点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6061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6095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FFC4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8家</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F8411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768E1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83C4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C89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DF019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DA3CF7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A3F18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公共机构资源能源节能工作开展活动次数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8A4E5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47D63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EC9FE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990DB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B589F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04D1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E50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A8FF168">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286AD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FD28A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基础设施及设备正常运转率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59FB4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14A6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7637D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832B7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EE94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788A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010E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CDD746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DA2C79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4634E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机关事业性国有资产购置、调拨及处置审批合规率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D8C1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C60E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97DA3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EA80B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CC51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4575B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906E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E79CB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B89DC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5A10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后勤保障与运营成本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60290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&lt;=383.3万元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8B0B8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E581D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F2B2A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89F8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8DC70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2EA2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8579A2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CE93A3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B9BBC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办公与行政成本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22BC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96C6A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36740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71D3C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7EB5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7444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FDCF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430479">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1F0883C">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9A0C1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服务与委托业务成本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6419B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&lt;=521.7万元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5237D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B7D12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E06EC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5020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6800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B168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AC34FEF">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BAE277D">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523E9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设施设备维护维修成本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B2F59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&lt;=215万元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F86E0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72D12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CB031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5AD0B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B8642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D991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2540580">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EDCF2F8">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B6083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其他工作成本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70E7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F8555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07A2D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36BB0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06165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6EFC8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94C2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E39C16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1D70F6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4F9BE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规范我县公务用车管理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93679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D0FB6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ADDDB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96106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26C8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894D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788C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7B48E6A">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96B2FF7">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A457A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提升公共服务水平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7011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65805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B518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BAF1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2141A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A703F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托克逊县人民政府办公室</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F94C5488"/>
    <w:multiLevelType w:val="singleLevel"/>
    <w:tmpl w:val="F94C5488"/>
    <w:lvl w:ilvl="0" w:tentative="0">
      <w:start w:val="1"/>
      <w:numFmt w:val="decimal"/>
      <w:suff w:val="nothing"/>
      <w:lvlText w:val="（%1）"/>
      <w:lvlJc w:val="left"/>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7C03541"/>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B20B73"/>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4C2503"/>
    <w:rsid w:val="5F58172D"/>
    <w:rsid w:val="5FC87A86"/>
    <w:rsid w:val="6105554A"/>
    <w:rsid w:val="622E34CB"/>
    <w:rsid w:val="647E5D3F"/>
    <w:rsid w:val="64CC32C3"/>
    <w:rsid w:val="64D140C0"/>
    <w:rsid w:val="65384140"/>
    <w:rsid w:val="65600A03"/>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2487</Words>
  <Characters>3156</Characters>
  <Lines>0</Lines>
  <Paragraphs>0</Paragraphs>
  <TotalTime>1</TotalTime>
  <ScaleCrop>false</ScaleCrop>
  <LinksUpToDate>false</LinksUpToDate>
  <CharactersWithSpaces>3304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