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托克逊县克尔碱镇中心学校</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托克逊县克尔碱镇中心学校</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托克逊县克尔碱镇中心学校</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托克逊县克尔碱镇中心学校</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托克逊县克尔碱镇中心学校</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托克逊县克尔碱镇中心学校</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托克逊县克尔碱镇中心学校</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托克逊县克尔碱镇中心学校</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托克逊县克尔碱镇中心学校</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托克逊县克尔碱镇中心学校</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托克逊县克尔碱镇中心学校</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托克逊县克尔碱镇中心学校</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eastAsia="zh-CN"/>
        </w:rPr>
        <w:t>托克逊县克尔碱镇中心学校</w:t>
      </w:r>
      <w:r>
        <w:rPr>
          <w:rFonts w:hint="eastAsia" w:ascii="黑体" w:eastAsia="黑体"/>
          <w:sz w:val="30"/>
          <w:szCs w:val="30"/>
        </w:rPr>
        <w:t>单位概况</w:t>
      </w:r>
    </w:p>
    <w:p w14:paraId="727001CC">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55F90C1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托克逊县克尔碱镇中心学校成立于1954年9月，位于托克逊县克尔碱镇克尔碱村，全额事业单位。我校把特色文化建设作为规范办学、提高教育素质的一个突破口，引导学生个性的健康发展。</w:t>
      </w:r>
    </w:p>
    <w:p w14:paraId="6143F1CB">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宣传贯彻执行党和国家的教育方针、政策、法律法规等，坚持依法治教、依法治学，贯彻执行县教育局的行政规章制度。</w:t>
      </w:r>
    </w:p>
    <w:p w14:paraId="0896E324">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配合县人民政府制定符合党的教育方针和国家教育法律法规以及本校实际的教育发展规划和学校布局调整规划，并抓好组织实施和落实工作。</w:t>
      </w:r>
    </w:p>
    <w:p w14:paraId="201A6615">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巩固提高“均衡发展”工作成果和整体水平，配合各级人民政府依法动员工作。</w:t>
      </w:r>
    </w:p>
    <w:p w14:paraId="4033FAF6">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组织开展本校的教育教学科研和教育教学改革，科研兴教，科研兴校。负责对本校教育教学业务的具体管理，负责教育教学管理及教研教改工作，全力推进素质教育实施。</w:t>
      </w:r>
    </w:p>
    <w:p w14:paraId="44976743">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按照干部和教师的职数、编制和管理权限，负责本校教师人事管理、继续教育、考核考评等工作。</w:t>
      </w:r>
    </w:p>
    <w:p w14:paraId="7200976E">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负责本校财务和基建管理，筹措资金，改善办学条件等工作。</w:t>
      </w:r>
    </w:p>
    <w:p w14:paraId="5F456E5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指导、管理、检查、评价本校的教育教学工作，提高办学质量和办学效益。全面推进素质教育，全面提高教育教学质量。</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250D866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托克逊县克尔碱镇中心学校无下属预算单位，下设3个科室，分别是：办公室、教务室、财务室。</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托克逊县克尔碱镇中心学校编制数54，实有人数124人，其中：在职103人，减少0人；退休21人，增加0人；离休0人，增加0人。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托克逊县克尔碱镇中心学校</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1,764.60</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14FE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693EA8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3DCDE1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1,758.60</w:t>
            </w:r>
          </w:p>
        </w:tc>
        <w:tc>
          <w:tcPr>
            <w:tcW w:w="3600" w:type="dxa"/>
            <w:shd w:val="clear" w:color="auto" w:fill="auto"/>
            <w:vAlign w:val="center"/>
          </w:tcPr>
          <w:p w14:paraId="5D80D7E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7A08AF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9E54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54A3A0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01859E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1,723.35</w:t>
            </w:r>
          </w:p>
        </w:tc>
        <w:tc>
          <w:tcPr>
            <w:tcW w:w="3600" w:type="dxa"/>
            <w:shd w:val="clear" w:color="auto" w:fill="auto"/>
            <w:vAlign w:val="center"/>
          </w:tcPr>
          <w:p w14:paraId="61B4392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589DA7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F573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3C7D50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326C40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35.25</w:t>
            </w:r>
          </w:p>
        </w:tc>
        <w:tc>
          <w:tcPr>
            <w:tcW w:w="3600" w:type="dxa"/>
            <w:shd w:val="clear" w:color="auto" w:fill="auto"/>
            <w:vAlign w:val="center"/>
          </w:tcPr>
          <w:p w14:paraId="68474A5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2B3DBC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8FD4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1C66EB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2.基金预算拨款</w:t>
            </w:r>
          </w:p>
        </w:tc>
        <w:tc>
          <w:tcPr>
            <w:tcW w:w="1150" w:type="dxa"/>
            <w:shd w:val="clear" w:color="auto" w:fill="auto"/>
            <w:vAlign w:val="center"/>
          </w:tcPr>
          <w:p w14:paraId="3DBCA0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084592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70368E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1,745.95</w:t>
            </w:r>
          </w:p>
        </w:tc>
      </w:tr>
      <w:tr w14:paraId="02E6D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12E272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27B19A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25D680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4E6085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C50F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266FFC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45D27D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CDCA62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6879E2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9EC9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8A67D8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001E26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EE6D87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1290CC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19.54</w:t>
            </w:r>
          </w:p>
        </w:tc>
      </w:tr>
      <w:tr w14:paraId="50499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FFB175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0D48FB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A0F39A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76AF9E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7245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72E77C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2DE75E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FC212D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0C25FB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D475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C7DECB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25D25F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AE457D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47FD1F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2B32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B01CC8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37B8B6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6.00</w:t>
            </w:r>
          </w:p>
        </w:tc>
        <w:tc>
          <w:tcPr>
            <w:tcW w:w="3600" w:type="dxa"/>
            <w:shd w:val="clear" w:color="auto" w:fill="auto"/>
            <w:vAlign w:val="center"/>
          </w:tcPr>
          <w:p w14:paraId="4A7254B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295ADB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5DB0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476361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0EDD9E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8522D9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0D86E9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B5BB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AA919F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467CD6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04123A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4A9B20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A513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26C68A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62175F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EA6FB7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39DCC8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3C00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7CDFB1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75517B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6D51B8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24D36F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B0EB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87E2C8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3D0652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6.00</w:t>
            </w:r>
          </w:p>
        </w:tc>
        <w:tc>
          <w:tcPr>
            <w:tcW w:w="3600" w:type="dxa"/>
            <w:shd w:val="clear" w:color="auto" w:fill="auto"/>
            <w:vAlign w:val="center"/>
          </w:tcPr>
          <w:p w14:paraId="1FD0662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4EBA56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F852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0F1CA5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771756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0.89</w:t>
            </w:r>
          </w:p>
        </w:tc>
        <w:tc>
          <w:tcPr>
            <w:tcW w:w="3600" w:type="dxa"/>
            <w:shd w:val="clear" w:color="auto" w:fill="auto"/>
            <w:vAlign w:val="center"/>
          </w:tcPr>
          <w:p w14:paraId="4221F36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1FF560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805D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AD71AD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144DE5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0.89</w:t>
            </w:r>
          </w:p>
        </w:tc>
        <w:tc>
          <w:tcPr>
            <w:tcW w:w="3600" w:type="dxa"/>
            <w:shd w:val="clear" w:color="auto" w:fill="auto"/>
            <w:vAlign w:val="center"/>
          </w:tcPr>
          <w:p w14:paraId="152F327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5BC43B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F50B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5F6D4F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3A8830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0.89</w:t>
            </w:r>
          </w:p>
        </w:tc>
        <w:tc>
          <w:tcPr>
            <w:tcW w:w="3600" w:type="dxa"/>
            <w:shd w:val="clear" w:color="auto" w:fill="auto"/>
            <w:vAlign w:val="center"/>
          </w:tcPr>
          <w:p w14:paraId="1961FCA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172287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39A5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4B2F0C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基金预算拨款</w:t>
            </w:r>
          </w:p>
        </w:tc>
        <w:tc>
          <w:tcPr>
            <w:tcW w:w="1150" w:type="dxa"/>
            <w:shd w:val="clear" w:color="auto" w:fill="auto"/>
            <w:vAlign w:val="center"/>
          </w:tcPr>
          <w:p w14:paraId="30FA78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226DE3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4BD57E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4BA2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555582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2B7A0C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E906CC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179C15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17B5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0F1AB1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617404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A4D5FB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7D1CC0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DC86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C890A7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78B600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3ADD08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67F856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0B10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95EBA3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199FF9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376364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1FC1FF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A556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DC1693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969C2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095F68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2AE9ED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016C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7A2E23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6AF28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342319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20C83D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BFA3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38A494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2BD62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6A5BEA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24ED49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6C4F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192785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719F3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2A8251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6A497B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16A4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B51420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1D1326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1,765.49</w:t>
            </w:r>
          </w:p>
        </w:tc>
        <w:tc>
          <w:tcPr>
            <w:tcW w:w="3600" w:type="dxa"/>
            <w:shd w:val="clear" w:color="auto" w:fill="auto"/>
            <w:vAlign w:val="center"/>
          </w:tcPr>
          <w:p w14:paraId="76CA8F1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09E0F6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1,765.49</w:t>
            </w:r>
          </w:p>
        </w:tc>
      </w:tr>
    </w:tbl>
    <w:p w14:paraId="0511EB3C">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托克逊县克尔碱镇中心学校</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教育支出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1,745.95</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1,739.06</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1,703.81</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35.25</w:t>
            </w: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6.00</w:t>
            </w: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0.89</w:t>
            </w: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3876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046F5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1482FB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654994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A78D2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普通教育</w:t>
            </w:r>
          </w:p>
        </w:tc>
        <w:tc>
          <w:tcPr>
            <w:tcW w:w="1070" w:type="dxa"/>
            <w:shd w:val="clear" w:color="auto" w:fill="auto"/>
            <w:vAlign w:val="center"/>
          </w:tcPr>
          <w:p w14:paraId="18817E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1,745.95</w:t>
            </w:r>
          </w:p>
        </w:tc>
        <w:tc>
          <w:tcPr>
            <w:tcW w:w="1128" w:type="dxa"/>
            <w:shd w:val="clear" w:color="auto" w:fill="auto"/>
            <w:vAlign w:val="center"/>
          </w:tcPr>
          <w:p w14:paraId="7D6E24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1,739.06</w:t>
            </w:r>
          </w:p>
        </w:tc>
        <w:tc>
          <w:tcPr>
            <w:tcW w:w="1082" w:type="dxa"/>
            <w:shd w:val="clear" w:color="auto" w:fill="auto"/>
            <w:vAlign w:val="center"/>
          </w:tcPr>
          <w:p w14:paraId="4FA547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1,703.81</w:t>
            </w:r>
          </w:p>
        </w:tc>
        <w:tc>
          <w:tcPr>
            <w:tcW w:w="1082" w:type="dxa"/>
            <w:shd w:val="clear" w:color="auto" w:fill="auto"/>
            <w:vAlign w:val="center"/>
          </w:tcPr>
          <w:p w14:paraId="065DC0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35.25</w:t>
            </w:r>
          </w:p>
        </w:tc>
        <w:tc>
          <w:tcPr>
            <w:tcW w:w="328" w:type="dxa"/>
            <w:vAlign w:val="center"/>
          </w:tcPr>
          <w:p w14:paraId="71C7D8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9B07F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A5D52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8CDF7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45F3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1B60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6.00</w:t>
            </w:r>
          </w:p>
        </w:tc>
        <w:tc>
          <w:tcPr>
            <w:tcW w:w="876" w:type="dxa"/>
            <w:vAlign w:val="center"/>
          </w:tcPr>
          <w:p w14:paraId="6048EA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0.89</w:t>
            </w:r>
          </w:p>
        </w:tc>
        <w:tc>
          <w:tcPr>
            <w:tcW w:w="876" w:type="dxa"/>
            <w:vAlign w:val="center"/>
          </w:tcPr>
          <w:p w14:paraId="1EF948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B918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C9B32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096FF3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379F7B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75C226F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学前教育</w:t>
            </w:r>
          </w:p>
        </w:tc>
        <w:tc>
          <w:tcPr>
            <w:tcW w:w="1070" w:type="dxa"/>
            <w:shd w:val="clear" w:color="auto" w:fill="auto"/>
            <w:vAlign w:val="center"/>
          </w:tcPr>
          <w:p w14:paraId="7305DA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12.34</w:t>
            </w:r>
          </w:p>
        </w:tc>
        <w:tc>
          <w:tcPr>
            <w:tcW w:w="1128" w:type="dxa"/>
            <w:shd w:val="clear" w:color="auto" w:fill="auto"/>
            <w:vAlign w:val="center"/>
          </w:tcPr>
          <w:p w14:paraId="3BC0A7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11.75</w:t>
            </w:r>
          </w:p>
        </w:tc>
        <w:tc>
          <w:tcPr>
            <w:tcW w:w="1082" w:type="dxa"/>
            <w:shd w:val="clear" w:color="auto" w:fill="auto"/>
            <w:vAlign w:val="center"/>
          </w:tcPr>
          <w:p w14:paraId="25D980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7.72</w:t>
            </w:r>
          </w:p>
        </w:tc>
        <w:tc>
          <w:tcPr>
            <w:tcW w:w="1082" w:type="dxa"/>
            <w:shd w:val="clear" w:color="auto" w:fill="auto"/>
            <w:vAlign w:val="center"/>
          </w:tcPr>
          <w:p w14:paraId="2323AB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4.03</w:t>
            </w:r>
          </w:p>
        </w:tc>
        <w:tc>
          <w:tcPr>
            <w:tcW w:w="328" w:type="dxa"/>
            <w:vAlign w:val="center"/>
          </w:tcPr>
          <w:p w14:paraId="72354B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4292F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8EC74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1B903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3FE0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7DD1D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9D585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0.59</w:t>
            </w:r>
          </w:p>
        </w:tc>
        <w:tc>
          <w:tcPr>
            <w:tcW w:w="876" w:type="dxa"/>
            <w:vAlign w:val="center"/>
          </w:tcPr>
          <w:p w14:paraId="110809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C5BF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21119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6803E5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2F704F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13543B5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小学教育</w:t>
            </w:r>
          </w:p>
        </w:tc>
        <w:tc>
          <w:tcPr>
            <w:tcW w:w="1070" w:type="dxa"/>
            <w:shd w:val="clear" w:color="auto" w:fill="auto"/>
            <w:vAlign w:val="center"/>
          </w:tcPr>
          <w:p w14:paraId="5282A1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1,733.61</w:t>
            </w:r>
          </w:p>
        </w:tc>
        <w:tc>
          <w:tcPr>
            <w:tcW w:w="1128" w:type="dxa"/>
            <w:shd w:val="clear" w:color="auto" w:fill="auto"/>
            <w:vAlign w:val="center"/>
          </w:tcPr>
          <w:p w14:paraId="1BCC61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1,727.31</w:t>
            </w:r>
          </w:p>
        </w:tc>
        <w:tc>
          <w:tcPr>
            <w:tcW w:w="1082" w:type="dxa"/>
            <w:shd w:val="clear" w:color="auto" w:fill="auto"/>
            <w:vAlign w:val="center"/>
          </w:tcPr>
          <w:p w14:paraId="703C74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1,696.09</w:t>
            </w:r>
          </w:p>
        </w:tc>
        <w:tc>
          <w:tcPr>
            <w:tcW w:w="1082" w:type="dxa"/>
            <w:shd w:val="clear" w:color="auto" w:fill="auto"/>
            <w:vAlign w:val="center"/>
          </w:tcPr>
          <w:p w14:paraId="2E3D44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31.22</w:t>
            </w:r>
          </w:p>
        </w:tc>
        <w:tc>
          <w:tcPr>
            <w:tcW w:w="328" w:type="dxa"/>
            <w:vAlign w:val="center"/>
          </w:tcPr>
          <w:p w14:paraId="74E8D4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4FCF8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42C69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D8314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9677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F3E8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6.00</w:t>
            </w:r>
          </w:p>
        </w:tc>
        <w:tc>
          <w:tcPr>
            <w:tcW w:w="876" w:type="dxa"/>
            <w:vAlign w:val="center"/>
          </w:tcPr>
          <w:p w14:paraId="5F25AD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0.30</w:t>
            </w:r>
          </w:p>
        </w:tc>
        <w:tc>
          <w:tcPr>
            <w:tcW w:w="876" w:type="dxa"/>
            <w:vAlign w:val="center"/>
          </w:tcPr>
          <w:p w14:paraId="0F2895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B0B8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DB8A4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C938F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5483D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483F7D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B9699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19.54</w:t>
            </w:r>
          </w:p>
        </w:tc>
        <w:tc>
          <w:tcPr>
            <w:tcW w:w="1128" w:type="dxa"/>
            <w:shd w:val="clear" w:color="auto" w:fill="auto"/>
            <w:vAlign w:val="center"/>
          </w:tcPr>
          <w:p w14:paraId="6A137D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19.54</w:t>
            </w:r>
          </w:p>
        </w:tc>
        <w:tc>
          <w:tcPr>
            <w:tcW w:w="1082" w:type="dxa"/>
            <w:shd w:val="clear" w:color="auto" w:fill="auto"/>
            <w:vAlign w:val="center"/>
          </w:tcPr>
          <w:p w14:paraId="5745C6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19.54</w:t>
            </w:r>
          </w:p>
        </w:tc>
        <w:tc>
          <w:tcPr>
            <w:tcW w:w="1082" w:type="dxa"/>
            <w:shd w:val="clear" w:color="auto" w:fill="auto"/>
            <w:vAlign w:val="center"/>
          </w:tcPr>
          <w:p w14:paraId="5C5CB8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C45D1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A2630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A0874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13AB8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A7CEC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64CA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4CC81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0E40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35E9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D2071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217E4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274F4D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389BCC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75C59D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19.54</w:t>
            </w:r>
          </w:p>
        </w:tc>
        <w:tc>
          <w:tcPr>
            <w:tcW w:w="1128" w:type="dxa"/>
            <w:shd w:val="clear" w:color="auto" w:fill="auto"/>
            <w:vAlign w:val="center"/>
          </w:tcPr>
          <w:p w14:paraId="7F6D94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19.54</w:t>
            </w:r>
          </w:p>
        </w:tc>
        <w:tc>
          <w:tcPr>
            <w:tcW w:w="1082" w:type="dxa"/>
            <w:shd w:val="clear" w:color="auto" w:fill="auto"/>
            <w:vAlign w:val="center"/>
          </w:tcPr>
          <w:p w14:paraId="3F4057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19.54</w:t>
            </w:r>
          </w:p>
        </w:tc>
        <w:tc>
          <w:tcPr>
            <w:tcW w:w="1082" w:type="dxa"/>
            <w:shd w:val="clear" w:color="auto" w:fill="auto"/>
            <w:vAlign w:val="center"/>
          </w:tcPr>
          <w:p w14:paraId="3FD7E2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896D8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CC760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53FF4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8DFF9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29004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B1DC3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D542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4C735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FBA4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D6B3C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888B7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0FBAC6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32CCB44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事业单位离退休</w:t>
            </w:r>
          </w:p>
        </w:tc>
        <w:tc>
          <w:tcPr>
            <w:tcW w:w="1070" w:type="dxa"/>
            <w:shd w:val="clear" w:color="auto" w:fill="auto"/>
            <w:vAlign w:val="center"/>
          </w:tcPr>
          <w:p w14:paraId="3BA530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19.54</w:t>
            </w:r>
          </w:p>
        </w:tc>
        <w:tc>
          <w:tcPr>
            <w:tcW w:w="1128" w:type="dxa"/>
            <w:shd w:val="clear" w:color="auto" w:fill="auto"/>
            <w:vAlign w:val="center"/>
          </w:tcPr>
          <w:p w14:paraId="7DA9A8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19.54</w:t>
            </w:r>
          </w:p>
        </w:tc>
        <w:tc>
          <w:tcPr>
            <w:tcW w:w="1082" w:type="dxa"/>
            <w:shd w:val="clear" w:color="auto" w:fill="auto"/>
            <w:vAlign w:val="center"/>
          </w:tcPr>
          <w:p w14:paraId="50BDF9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19.54</w:t>
            </w:r>
          </w:p>
        </w:tc>
        <w:tc>
          <w:tcPr>
            <w:tcW w:w="1082" w:type="dxa"/>
            <w:shd w:val="clear" w:color="auto" w:fill="auto"/>
            <w:vAlign w:val="center"/>
          </w:tcPr>
          <w:p w14:paraId="49ADC2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6A786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D56EC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5E8E2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8A5F4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46866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7F8C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B340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24A10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14AB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55A01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632508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40FCA3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64975B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1BC43D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1,765.49</w:t>
            </w:r>
          </w:p>
        </w:tc>
        <w:tc>
          <w:tcPr>
            <w:tcW w:w="1128" w:type="dxa"/>
            <w:shd w:val="clear" w:color="auto" w:fill="auto"/>
            <w:vAlign w:val="center"/>
          </w:tcPr>
          <w:p w14:paraId="1EEE17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1,758.60</w:t>
            </w:r>
          </w:p>
        </w:tc>
        <w:tc>
          <w:tcPr>
            <w:tcW w:w="1082" w:type="dxa"/>
            <w:shd w:val="clear" w:color="auto" w:fill="auto"/>
            <w:vAlign w:val="center"/>
          </w:tcPr>
          <w:p w14:paraId="4481D0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1,723.35</w:t>
            </w:r>
          </w:p>
        </w:tc>
        <w:tc>
          <w:tcPr>
            <w:tcW w:w="1082" w:type="dxa"/>
            <w:shd w:val="clear" w:color="auto" w:fill="auto"/>
            <w:vAlign w:val="center"/>
          </w:tcPr>
          <w:p w14:paraId="44B244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35.25</w:t>
            </w:r>
          </w:p>
        </w:tc>
        <w:tc>
          <w:tcPr>
            <w:tcW w:w="328" w:type="dxa"/>
            <w:vAlign w:val="center"/>
          </w:tcPr>
          <w:p w14:paraId="759A29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20E1F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659DD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2500D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CF87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45CF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6.00</w:t>
            </w:r>
          </w:p>
        </w:tc>
        <w:tc>
          <w:tcPr>
            <w:tcW w:w="876" w:type="dxa"/>
            <w:vAlign w:val="center"/>
          </w:tcPr>
          <w:p w14:paraId="290443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0.89</w:t>
            </w:r>
          </w:p>
        </w:tc>
        <w:tc>
          <w:tcPr>
            <w:tcW w:w="876" w:type="dxa"/>
            <w:vAlign w:val="center"/>
          </w:tcPr>
          <w:p w14:paraId="7786AC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66755A18">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托克逊县克尔碱镇中心学校</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教育支出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1,745.95</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1,690.19</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55.76</w:t>
            </w:r>
          </w:p>
        </w:tc>
      </w:tr>
      <w:tr w14:paraId="79C49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56058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55080B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209843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EB504D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普通教育</w:t>
            </w:r>
          </w:p>
        </w:tc>
        <w:tc>
          <w:tcPr>
            <w:tcW w:w="1306" w:type="dxa"/>
            <w:shd w:val="clear" w:color="auto" w:fill="auto"/>
            <w:vAlign w:val="center"/>
          </w:tcPr>
          <w:p w14:paraId="3A08CB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1,745.95</w:t>
            </w:r>
          </w:p>
        </w:tc>
        <w:tc>
          <w:tcPr>
            <w:tcW w:w="1306" w:type="dxa"/>
            <w:gridSpan w:val="2"/>
            <w:shd w:val="clear" w:color="auto" w:fill="auto"/>
            <w:vAlign w:val="center"/>
          </w:tcPr>
          <w:p w14:paraId="61CC18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1,690.19</w:t>
            </w:r>
          </w:p>
        </w:tc>
        <w:tc>
          <w:tcPr>
            <w:tcW w:w="1405" w:type="dxa"/>
            <w:shd w:val="clear" w:color="auto" w:fill="auto"/>
            <w:vAlign w:val="center"/>
          </w:tcPr>
          <w:p w14:paraId="1FDD39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55.76</w:t>
            </w:r>
          </w:p>
        </w:tc>
      </w:tr>
      <w:tr w14:paraId="2450F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2B454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5E3A02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4503FE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76A13F4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学前教育</w:t>
            </w:r>
          </w:p>
        </w:tc>
        <w:tc>
          <w:tcPr>
            <w:tcW w:w="1306" w:type="dxa"/>
            <w:shd w:val="clear" w:color="auto" w:fill="auto"/>
            <w:vAlign w:val="center"/>
          </w:tcPr>
          <w:p w14:paraId="5FE58F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12.34</w:t>
            </w:r>
          </w:p>
        </w:tc>
        <w:tc>
          <w:tcPr>
            <w:tcW w:w="1306" w:type="dxa"/>
            <w:gridSpan w:val="2"/>
            <w:shd w:val="clear" w:color="auto" w:fill="auto"/>
            <w:vAlign w:val="center"/>
          </w:tcPr>
          <w:p w14:paraId="52F0E7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2A0BB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12.34</w:t>
            </w:r>
          </w:p>
        </w:tc>
      </w:tr>
      <w:tr w14:paraId="3EE3C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BB568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2A6D93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2BCDD8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177778E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小学教育</w:t>
            </w:r>
          </w:p>
        </w:tc>
        <w:tc>
          <w:tcPr>
            <w:tcW w:w="1306" w:type="dxa"/>
            <w:shd w:val="clear" w:color="auto" w:fill="auto"/>
            <w:vAlign w:val="center"/>
          </w:tcPr>
          <w:p w14:paraId="6B209C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1,733.61</w:t>
            </w:r>
          </w:p>
        </w:tc>
        <w:tc>
          <w:tcPr>
            <w:tcW w:w="1306" w:type="dxa"/>
            <w:gridSpan w:val="2"/>
            <w:shd w:val="clear" w:color="auto" w:fill="auto"/>
            <w:vAlign w:val="center"/>
          </w:tcPr>
          <w:p w14:paraId="0006FD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1,690.19</w:t>
            </w:r>
          </w:p>
        </w:tc>
        <w:tc>
          <w:tcPr>
            <w:tcW w:w="1405" w:type="dxa"/>
            <w:shd w:val="clear" w:color="auto" w:fill="auto"/>
            <w:vAlign w:val="center"/>
          </w:tcPr>
          <w:p w14:paraId="4A021D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43.42</w:t>
            </w:r>
          </w:p>
        </w:tc>
      </w:tr>
      <w:tr w14:paraId="5A108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328E6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26BF7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3C464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8D4170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3C09E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19.54</w:t>
            </w:r>
          </w:p>
        </w:tc>
        <w:tc>
          <w:tcPr>
            <w:tcW w:w="1306" w:type="dxa"/>
            <w:gridSpan w:val="2"/>
            <w:shd w:val="clear" w:color="auto" w:fill="auto"/>
            <w:vAlign w:val="center"/>
          </w:tcPr>
          <w:p w14:paraId="284894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19.54</w:t>
            </w:r>
          </w:p>
        </w:tc>
        <w:tc>
          <w:tcPr>
            <w:tcW w:w="1405" w:type="dxa"/>
            <w:shd w:val="clear" w:color="auto" w:fill="auto"/>
            <w:vAlign w:val="center"/>
          </w:tcPr>
          <w:p w14:paraId="36A2AB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F1EC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905DC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FE6F4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6866BD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C6D38D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3971BA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19.54</w:t>
            </w:r>
          </w:p>
        </w:tc>
        <w:tc>
          <w:tcPr>
            <w:tcW w:w="1306" w:type="dxa"/>
            <w:gridSpan w:val="2"/>
            <w:shd w:val="clear" w:color="auto" w:fill="auto"/>
            <w:vAlign w:val="center"/>
          </w:tcPr>
          <w:p w14:paraId="062711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19.54</w:t>
            </w:r>
          </w:p>
        </w:tc>
        <w:tc>
          <w:tcPr>
            <w:tcW w:w="1405" w:type="dxa"/>
            <w:shd w:val="clear" w:color="auto" w:fill="auto"/>
            <w:vAlign w:val="center"/>
          </w:tcPr>
          <w:p w14:paraId="1583DA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35CF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3C63A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31D12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7C5D96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41CFB1F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事业单位离退休</w:t>
            </w:r>
          </w:p>
        </w:tc>
        <w:tc>
          <w:tcPr>
            <w:tcW w:w="1306" w:type="dxa"/>
            <w:shd w:val="clear" w:color="auto" w:fill="auto"/>
            <w:vAlign w:val="center"/>
          </w:tcPr>
          <w:p w14:paraId="1D94E4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19.54</w:t>
            </w:r>
          </w:p>
        </w:tc>
        <w:tc>
          <w:tcPr>
            <w:tcW w:w="1306" w:type="dxa"/>
            <w:gridSpan w:val="2"/>
            <w:shd w:val="clear" w:color="auto" w:fill="auto"/>
            <w:vAlign w:val="center"/>
          </w:tcPr>
          <w:p w14:paraId="58B63E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19.54</w:t>
            </w:r>
          </w:p>
        </w:tc>
        <w:tc>
          <w:tcPr>
            <w:tcW w:w="1405" w:type="dxa"/>
            <w:shd w:val="clear" w:color="auto" w:fill="auto"/>
            <w:vAlign w:val="center"/>
          </w:tcPr>
          <w:p w14:paraId="3FA815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D14B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4AF3D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BC75F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2974F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8B8C76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308438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1,765.49</w:t>
            </w:r>
          </w:p>
        </w:tc>
        <w:tc>
          <w:tcPr>
            <w:tcW w:w="1306" w:type="dxa"/>
            <w:gridSpan w:val="2"/>
            <w:shd w:val="clear" w:color="auto" w:fill="auto"/>
            <w:vAlign w:val="center"/>
          </w:tcPr>
          <w:p w14:paraId="167F39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1,709.73</w:t>
            </w:r>
          </w:p>
        </w:tc>
        <w:tc>
          <w:tcPr>
            <w:tcW w:w="1405" w:type="dxa"/>
            <w:shd w:val="clear" w:color="auto" w:fill="auto"/>
            <w:vAlign w:val="center"/>
          </w:tcPr>
          <w:p w14:paraId="52BD19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55.76</w:t>
            </w:r>
          </w:p>
        </w:tc>
      </w:tr>
    </w:tbl>
    <w:p w14:paraId="2E21CB38">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托克逊县克尔碱镇中心学校</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1,758.60</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097F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4510BA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4828DF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1,758.60</w:t>
            </w:r>
          </w:p>
        </w:tc>
        <w:tc>
          <w:tcPr>
            <w:tcW w:w="2434" w:type="dxa"/>
            <w:shd w:val="clear" w:color="auto" w:fill="auto"/>
            <w:vAlign w:val="center"/>
          </w:tcPr>
          <w:p w14:paraId="49534E7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1D91C6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B3EF75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C3FB6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2DACE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66A4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D62EC5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0C4104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51C082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1C87C3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67A4F7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602A3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B4FCC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E1AD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5049A4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4D07EC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2C8529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16ABA0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121E0F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E002F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D1AB6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86FF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362521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84CD0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20E169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553DAD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1,739.06</w:t>
            </w:r>
          </w:p>
        </w:tc>
        <w:tc>
          <w:tcPr>
            <w:tcW w:w="1063" w:type="dxa"/>
            <w:shd w:val="clear" w:color="auto" w:fill="auto"/>
            <w:vAlign w:val="center"/>
          </w:tcPr>
          <w:p w14:paraId="3940711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1,739.06</w:t>
            </w:r>
          </w:p>
        </w:tc>
        <w:tc>
          <w:tcPr>
            <w:tcW w:w="1063" w:type="dxa"/>
            <w:gridSpan w:val="2"/>
            <w:shd w:val="clear" w:color="auto" w:fill="auto"/>
            <w:vAlign w:val="center"/>
          </w:tcPr>
          <w:p w14:paraId="5196BB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A7CF5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2672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BA5F17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DB629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3E7E29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377899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61FF97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5E180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69291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FB41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787BD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AFCBE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F96553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7C4287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085563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71DBD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4745B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D41D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AF3DB9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7C1ED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88EED9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2DF4AD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19.54</w:t>
            </w:r>
          </w:p>
        </w:tc>
        <w:tc>
          <w:tcPr>
            <w:tcW w:w="1063" w:type="dxa"/>
            <w:shd w:val="clear" w:color="auto" w:fill="auto"/>
            <w:vAlign w:val="center"/>
          </w:tcPr>
          <w:p w14:paraId="39ACDA1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19.54</w:t>
            </w:r>
          </w:p>
        </w:tc>
        <w:tc>
          <w:tcPr>
            <w:tcW w:w="1063" w:type="dxa"/>
            <w:gridSpan w:val="2"/>
            <w:shd w:val="clear" w:color="auto" w:fill="auto"/>
            <w:vAlign w:val="center"/>
          </w:tcPr>
          <w:p w14:paraId="5A6650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8A5F1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B886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1292B1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C5B3E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03A82F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0FB457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5165BC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F5A8A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B2EE6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6C77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6D17C4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295D7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C34709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6FE821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6CD78C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7B391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96668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8565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9DB8B1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910C1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6C3D9E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2C6775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962A7B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8C2F9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AADA4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18B2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CD65E7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0AE84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781CDA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0D4807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C19711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A6188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C1186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C70E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EF2F1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544B2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50F7EF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055AC3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E2A326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F7F23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9B63E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942F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D06B1B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02640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4BD54C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6C1E73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E229E9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8487B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9CB6C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4108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0B878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90F78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FB3C9F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4D35DA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F88BFD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65551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A56C2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A790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D441B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74C58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D124AB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3E40E4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6B55A9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19005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C2932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0DD3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D759B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8A3E9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C76611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23579C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DA6B02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327FC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C3E8D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E26C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59291F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C8561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0C7CFB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3360C6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29E96A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DA86B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2FA5C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2810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4D9DBE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DC176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BB7E31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7F9B7B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DD4D17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D1715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C3EAD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836E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2E221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ABC97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CC0AAB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5743C2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455A0E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00220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68BD8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9069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B410D6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322BB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B6E148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2FD4BC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0EBE1F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4227B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AC95B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6F54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E75819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0C61B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F2D392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74692A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260A6F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A8D2D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9D43A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EC8D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2C0F88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18215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ABFF05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5F2BF0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B19138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CD1E8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3CDFF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C941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4A789B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E2971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3DE60E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7D837C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CA170B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D19AF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447E9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5F65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6E4E06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A9CBE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E08421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433AB7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71665E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A5D72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BB3A3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FBE0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593545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097A6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C195E9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5993D8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B75075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FEC16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7DB2C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15F0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202F39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C41BE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378343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60383F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072451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BF79A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062D3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AECF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D1CDF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A0FD8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C2F8A3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6BC5E8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06E3A2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AAE61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5B34F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8953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1AE2DF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77216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202ADF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398A21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F925EF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4386C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081E8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E73D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6176C9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55E95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DDC0B5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11C69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8E2C56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8C1A0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479F2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6BB9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D91A7B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D60D5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639E1C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F37BF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2E59BD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61C16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895C9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2205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DAFEAD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14ABB8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1,758.60</w:t>
            </w:r>
          </w:p>
        </w:tc>
        <w:tc>
          <w:tcPr>
            <w:tcW w:w="2434" w:type="dxa"/>
            <w:shd w:val="clear" w:color="auto" w:fill="auto"/>
            <w:vAlign w:val="center"/>
          </w:tcPr>
          <w:p w14:paraId="7E56B45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439897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1,758.60</w:t>
            </w:r>
          </w:p>
        </w:tc>
        <w:tc>
          <w:tcPr>
            <w:tcW w:w="1063" w:type="dxa"/>
            <w:shd w:val="clear" w:color="auto" w:fill="auto"/>
            <w:vAlign w:val="center"/>
          </w:tcPr>
          <w:p w14:paraId="49C77E1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1,758.60</w:t>
            </w:r>
          </w:p>
        </w:tc>
        <w:tc>
          <w:tcPr>
            <w:tcW w:w="1063" w:type="dxa"/>
            <w:gridSpan w:val="2"/>
            <w:shd w:val="clear" w:color="auto" w:fill="auto"/>
            <w:vAlign w:val="center"/>
          </w:tcPr>
          <w:p w14:paraId="2EE787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3239D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7EB449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托克逊县克尔碱镇中心学校</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教育支出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1,739.06</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1,690.19</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48.87</w:t>
            </w:r>
          </w:p>
        </w:tc>
      </w:tr>
      <w:tr w14:paraId="68A19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6FC327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533E3A9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54AFE1E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9BF626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普通教育</w:t>
            </w:r>
          </w:p>
        </w:tc>
        <w:tc>
          <w:tcPr>
            <w:tcW w:w="1367" w:type="dxa"/>
            <w:shd w:val="clear" w:color="auto" w:fill="auto"/>
            <w:vAlign w:val="center"/>
          </w:tcPr>
          <w:p w14:paraId="53979BB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1,739.06</w:t>
            </w:r>
          </w:p>
        </w:tc>
        <w:tc>
          <w:tcPr>
            <w:tcW w:w="1366" w:type="dxa"/>
            <w:gridSpan w:val="2"/>
            <w:shd w:val="clear" w:color="auto" w:fill="auto"/>
            <w:vAlign w:val="center"/>
          </w:tcPr>
          <w:p w14:paraId="03CE471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1,690.19</w:t>
            </w:r>
          </w:p>
        </w:tc>
        <w:tc>
          <w:tcPr>
            <w:tcW w:w="1427" w:type="dxa"/>
            <w:shd w:val="clear" w:color="auto" w:fill="auto"/>
            <w:vAlign w:val="center"/>
          </w:tcPr>
          <w:p w14:paraId="0E373C5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48.87</w:t>
            </w:r>
          </w:p>
        </w:tc>
      </w:tr>
      <w:tr w14:paraId="58805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792109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2DBA67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786B630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700DB3C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学前教育</w:t>
            </w:r>
          </w:p>
        </w:tc>
        <w:tc>
          <w:tcPr>
            <w:tcW w:w="1367" w:type="dxa"/>
            <w:shd w:val="clear" w:color="auto" w:fill="auto"/>
            <w:vAlign w:val="center"/>
          </w:tcPr>
          <w:p w14:paraId="606F00E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11.75</w:t>
            </w:r>
          </w:p>
        </w:tc>
        <w:tc>
          <w:tcPr>
            <w:tcW w:w="1366" w:type="dxa"/>
            <w:gridSpan w:val="2"/>
            <w:shd w:val="clear" w:color="auto" w:fill="auto"/>
            <w:vAlign w:val="center"/>
          </w:tcPr>
          <w:p w14:paraId="08B5A72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35097E4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11.75</w:t>
            </w:r>
          </w:p>
        </w:tc>
      </w:tr>
      <w:tr w14:paraId="02EC8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A0828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3854171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CFEEB7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00EC9F4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小学教育</w:t>
            </w:r>
          </w:p>
        </w:tc>
        <w:tc>
          <w:tcPr>
            <w:tcW w:w="1367" w:type="dxa"/>
            <w:shd w:val="clear" w:color="auto" w:fill="auto"/>
            <w:vAlign w:val="center"/>
          </w:tcPr>
          <w:p w14:paraId="532D8AB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1,727.31</w:t>
            </w:r>
          </w:p>
        </w:tc>
        <w:tc>
          <w:tcPr>
            <w:tcW w:w="1366" w:type="dxa"/>
            <w:gridSpan w:val="2"/>
            <w:shd w:val="clear" w:color="auto" w:fill="auto"/>
            <w:vAlign w:val="center"/>
          </w:tcPr>
          <w:p w14:paraId="0CAEA20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1,690.19</w:t>
            </w:r>
          </w:p>
        </w:tc>
        <w:tc>
          <w:tcPr>
            <w:tcW w:w="1427" w:type="dxa"/>
            <w:shd w:val="clear" w:color="auto" w:fill="auto"/>
            <w:vAlign w:val="center"/>
          </w:tcPr>
          <w:p w14:paraId="4AF9C61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37.12</w:t>
            </w:r>
          </w:p>
        </w:tc>
      </w:tr>
      <w:tr w14:paraId="24BEC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BF11AB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44807F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9F04DF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90D8EC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203F5DF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19.54</w:t>
            </w:r>
          </w:p>
        </w:tc>
        <w:tc>
          <w:tcPr>
            <w:tcW w:w="1366" w:type="dxa"/>
            <w:gridSpan w:val="2"/>
            <w:shd w:val="clear" w:color="auto" w:fill="auto"/>
            <w:vAlign w:val="center"/>
          </w:tcPr>
          <w:p w14:paraId="22CE426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19.54</w:t>
            </w:r>
          </w:p>
        </w:tc>
        <w:tc>
          <w:tcPr>
            <w:tcW w:w="1427" w:type="dxa"/>
            <w:shd w:val="clear" w:color="auto" w:fill="auto"/>
            <w:vAlign w:val="center"/>
          </w:tcPr>
          <w:p w14:paraId="7177A28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E718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4BA8DA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304758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6B0E46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2D649E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7ED680C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19.54</w:t>
            </w:r>
          </w:p>
        </w:tc>
        <w:tc>
          <w:tcPr>
            <w:tcW w:w="1366" w:type="dxa"/>
            <w:gridSpan w:val="2"/>
            <w:shd w:val="clear" w:color="auto" w:fill="auto"/>
            <w:vAlign w:val="center"/>
          </w:tcPr>
          <w:p w14:paraId="2431DBE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19.54</w:t>
            </w:r>
          </w:p>
        </w:tc>
        <w:tc>
          <w:tcPr>
            <w:tcW w:w="1427" w:type="dxa"/>
            <w:shd w:val="clear" w:color="auto" w:fill="auto"/>
            <w:vAlign w:val="center"/>
          </w:tcPr>
          <w:p w14:paraId="7E0188C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78AD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8F6422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FB8933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BA1FE7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2E1DF45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事业单位离退休</w:t>
            </w:r>
          </w:p>
        </w:tc>
        <w:tc>
          <w:tcPr>
            <w:tcW w:w="1367" w:type="dxa"/>
            <w:shd w:val="clear" w:color="auto" w:fill="auto"/>
            <w:vAlign w:val="center"/>
          </w:tcPr>
          <w:p w14:paraId="7D17A37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19.54</w:t>
            </w:r>
          </w:p>
        </w:tc>
        <w:tc>
          <w:tcPr>
            <w:tcW w:w="1366" w:type="dxa"/>
            <w:gridSpan w:val="2"/>
            <w:shd w:val="clear" w:color="auto" w:fill="auto"/>
            <w:vAlign w:val="center"/>
          </w:tcPr>
          <w:p w14:paraId="2BB9563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19.54</w:t>
            </w:r>
          </w:p>
        </w:tc>
        <w:tc>
          <w:tcPr>
            <w:tcW w:w="1427" w:type="dxa"/>
            <w:shd w:val="clear" w:color="auto" w:fill="auto"/>
            <w:vAlign w:val="center"/>
          </w:tcPr>
          <w:p w14:paraId="6F01035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C73E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8D70ED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63AD74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F62270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5F992B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7E40C29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1,758.60</w:t>
            </w:r>
          </w:p>
        </w:tc>
        <w:tc>
          <w:tcPr>
            <w:tcW w:w="1366" w:type="dxa"/>
            <w:gridSpan w:val="2"/>
            <w:shd w:val="clear" w:color="auto" w:fill="auto"/>
            <w:vAlign w:val="center"/>
          </w:tcPr>
          <w:p w14:paraId="70CAA26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1,709.73</w:t>
            </w:r>
          </w:p>
        </w:tc>
        <w:tc>
          <w:tcPr>
            <w:tcW w:w="1427" w:type="dxa"/>
            <w:shd w:val="clear" w:color="auto" w:fill="auto"/>
            <w:vAlign w:val="center"/>
          </w:tcPr>
          <w:p w14:paraId="2222C77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48.87</w:t>
            </w:r>
          </w:p>
        </w:tc>
      </w:tr>
    </w:tbl>
    <w:p w14:paraId="592B0E09">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托克逊县克尔碱镇中心学校</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1,666.41</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1,666.41</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54EC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7ED20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E2A45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45572B0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23FDC2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388.42</w:t>
            </w:r>
          </w:p>
        </w:tc>
        <w:tc>
          <w:tcPr>
            <w:tcW w:w="1366" w:type="dxa"/>
            <w:gridSpan w:val="2"/>
            <w:shd w:val="clear" w:color="auto" w:fill="auto"/>
            <w:vAlign w:val="center"/>
          </w:tcPr>
          <w:p w14:paraId="35833F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388.42</w:t>
            </w:r>
          </w:p>
        </w:tc>
        <w:tc>
          <w:tcPr>
            <w:tcW w:w="1427" w:type="dxa"/>
            <w:shd w:val="clear" w:color="auto" w:fill="auto"/>
            <w:vAlign w:val="center"/>
          </w:tcPr>
          <w:p w14:paraId="2E8333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27E5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B3137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71CA7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4F3AAC8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026214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192.67</w:t>
            </w:r>
          </w:p>
        </w:tc>
        <w:tc>
          <w:tcPr>
            <w:tcW w:w="1366" w:type="dxa"/>
            <w:gridSpan w:val="2"/>
            <w:shd w:val="clear" w:color="auto" w:fill="auto"/>
            <w:vAlign w:val="center"/>
          </w:tcPr>
          <w:p w14:paraId="7900C9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192.67</w:t>
            </w:r>
          </w:p>
        </w:tc>
        <w:tc>
          <w:tcPr>
            <w:tcW w:w="1427" w:type="dxa"/>
            <w:shd w:val="clear" w:color="auto" w:fill="auto"/>
            <w:vAlign w:val="center"/>
          </w:tcPr>
          <w:p w14:paraId="3927D5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F503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14563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FC580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32EFF0B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363C0A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278.51</w:t>
            </w:r>
          </w:p>
        </w:tc>
        <w:tc>
          <w:tcPr>
            <w:tcW w:w="1366" w:type="dxa"/>
            <w:gridSpan w:val="2"/>
            <w:shd w:val="clear" w:color="auto" w:fill="auto"/>
            <w:vAlign w:val="center"/>
          </w:tcPr>
          <w:p w14:paraId="43FBF5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278.51</w:t>
            </w:r>
          </w:p>
        </w:tc>
        <w:tc>
          <w:tcPr>
            <w:tcW w:w="1427" w:type="dxa"/>
            <w:shd w:val="clear" w:color="auto" w:fill="auto"/>
            <w:vAlign w:val="center"/>
          </w:tcPr>
          <w:p w14:paraId="3919FA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7125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9E68E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7DAFD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0ACE744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799A1F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189.73</w:t>
            </w:r>
          </w:p>
        </w:tc>
        <w:tc>
          <w:tcPr>
            <w:tcW w:w="1366" w:type="dxa"/>
            <w:gridSpan w:val="2"/>
            <w:shd w:val="clear" w:color="auto" w:fill="auto"/>
            <w:vAlign w:val="center"/>
          </w:tcPr>
          <w:p w14:paraId="04C3DA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189.73</w:t>
            </w:r>
          </w:p>
        </w:tc>
        <w:tc>
          <w:tcPr>
            <w:tcW w:w="1427" w:type="dxa"/>
            <w:shd w:val="clear" w:color="auto" w:fill="auto"/>
            <w:vAlign w:val="center"/>
          </w:tcPr>
          <w:p w14:paraId="0161F2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FD18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219E9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73134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026B7A4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31300E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181.35</w:t>
            </w:r>
          </w:p>
        </w:tc>
        <w:tc>
          <w:tcPr>
            <w:tcW w:w="1366" w:type="dxa"/>
            <w:gridSpan w:val="2"/>
            <w:shd w:val="clear" w:color="auto" w:fill="auto"/>
            <w:vAlign w:val="center"/>
          </w:tcPr>
          <w:p w14:paraId="247C22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181.35</w:t>
            </w:r>
          </w:p>
        </w:tc>
        <w:tc>
          <w:tcPr>
            <w:tcW w:w="1427" w:type="dxa"/>
            <w:shd w:val="clear" w:color="auto" w:fill="auto"/>
            <w:vAlign w:val="center"/>
          </w:tcPr>
          <w:p w14:paraId="175980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CE7D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D9511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DAFFA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408E5A1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6D3D4A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76.93</w:t>
            </w:r>
          </w:p>
        </w:tc>
        <w:tc>
          <w:tcPr>
            <w:tcW w:w="1366" w:type="dxa"/>
            <w:gridSpan w:val="2"/>
            <w:shd w:val="clear" w:color="auto" w:fill="auto"/>
            <w:vAlign w:val="center"/>
          </w:tcPr>
          <w:p w14:paraId="445B16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76.93</w:t>
            </w:r>
          </w:p>
        </w:tc>
        <w:tc>
          <w:tcPr>
            <w:tcW w:w="1427" w:type="dxa"/>
            <w:shd w:val="clear" w:color="auto" w:fill="auto"/>
            <w:vAlign w:val="center"/>
          </w:tcPr>
          <w:p w14:paraId="733B26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B00E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2C198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DA09A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2815638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286EB5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7.93</w:t>
            </w:r>
          </w:p>
        </w:tc>
        <w:tc>
          <w:tcPr>
            <w:tcW w:w="1366" w:type="dxa"/>
            <w:gridSpan w:val="2"/>
            <w:shd w:val="clear" w:color="auto" w:fill="auto"/>
            <w:vAlign w:val="center"/>
          </w:tcPr>
          <w:p w14:paraId="35C985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7.93</w:t>
            </w:r>
          </w:p>
        </w:tc>
        <w:tc>
          <w:tcPr>
            <w:tcW w:w="1427" w:type="dxa"/>
            <w:shd w:val="clear" w:color="auto" w:fill="auto"/>
            <w:vAlign w:val="center"/>
          </w:tcPr>
          <w:p w14:paraId="5C7143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D8CF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F8F1D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1593F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5A9E3EC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77E9A2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149.28</w:t>
            </w:r>
          </w:p>
        </w:tc>
        <w:tc>
          <w:tcPr>
            <w:tcW w:w="1366" w:type="dxa"/>
            <w:gridSpan w:val="2"/>
            <w:shd w:val="clear" w:color="auto" w:fill="auto"/>
            <w:vAlign w:val="center"/>
          </w:tcPr>
          <w:p w14:paraId="2039A7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149.28</w:t>
            </w:r>
          </w:p>
        </w:tc>
        <w:tc>
          <w:tcPr>
            <w:tcW w:w="1427" w:type="dxa"/>
            <w:shd w:val="clear" w:color="auto" w:fill="auto"/>
            <w:vAlign w:val="center"/>
          </w:tcPr>
          <w:p w14:paraId="7D814B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EAD5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8729F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43D91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1224723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2E9F90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201.59</w:t>
            </w:r>
          </w:p>
        </w:tc>
        <w:tc>
          <w:tcPr>
            <w:tcW w:w="1366" w:type="dxa"/>
            <w:gridSpan w:val="2"/>
            <w:shd w:val="clear" w:color="auto" w:fill="auto"/>
            <w:vAlign w:val="center"/>
          </w:tcPr>
          <w:p w14:paraId="3281C5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201.59</w:t>
            </w:r>
          </w:p>
        </w:tc>
        <w:tc>
          <w:tcPr>
            <w:tcW w:w="1427" w:type="dxa"/>
            <w:shd w:val="clear" w:color="auto" w:fill="auto"/>
            <w:vAlign w:val="center"/>
          </w:tcPr>
          <w:p w14:paraId="1275F9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8E1C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54B6D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F24BA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22EDD2A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51EBA5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21.91</w:t>
            </w:r>
          </w:p>
        </w:tc>
        <w:tc>
          <w:tcPr>
            <w:tcW w:w="1366" w:type="dxa"/>
            <w:gridSpan w:val="2"/>
            <w:shd w:val="clear" w:color="auto" w:fill="auto"/>
            <w:vAlign w:val="center"/>
          </w:tcPr>
          <w:p w14:paraId="23710D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70C01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21.91</w:t>
            </w:r>
          </w:p>
        </w:tc>
      </w:tr>
      <w:tr w14:paraId="237F1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4EB86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8A848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5A28B28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46D092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21.91</w:t>
            </w:r>
          </w:p>
        </w:tc>
        <w:tc>
          <w:tcPr>
            <w:tcW w:w="1366" w:type="dxa"/>
            <w:gridSpan w:val="2"/>
            <w:shd w:val="clear" w:color="auto" w:fill="auto"/>
            <w:vAlign w:val="center"/>
          </w:tcPr>
          <w:p w14:paraId="6818A4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3E25A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21.91</w:t>
            </w:r>
          </w:p>
        </w:tc>
      </w:tr>
      <w:tr w14:paraId="20544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14355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5EA452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312280F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4246CC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21.41</w:t>
            </w:r>
          </w:p>
        </w:tc>
        <w:tc>
          <w:tcPr>
            <w:tcW w:w="1366" w:type="dxa"/>
            <w:gridSpan w:val="2"/>
            <w:shd w:val="clear" w:color="auto" w:fill="auto"/>
            <w:vAlign w:val="center"/>
          </w:tcPr>
          <w:p w14:paraId="525B56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21.41</w:t>
            </w:r>
          </w:p>
        </w:tc>
        <w:tc>
          <w:tcPr>
            <w:tcW w:w="1427" w:type="dxa"/>
            <w:shd w:val="clear" w:color="auto" w:fill="auto"/>
            <w:vAlign w:val="center"/>
          </w:tcPr>
          <w:p w14:paraId="15EE30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35F6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123CF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21AB11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1553892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44276D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19.54</w:t>
            </w:r>
          </w:p>
        </w:tc>
        <w:tc>
          <w:tcPr>
            <w:tcW w:w="1366" w:type="dxa"/>
            <w:gridSpan w:val="2"/>
            <w:shd w:val="clear" w:color="auto" w:fill="auto"/>
            <w:vAlign w:val="center"/>
          </w:tcPr>
          <w:p w14:paraId="53C746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19.54</w:t>
            </w:r>
          </w:p>
        </w:tc>
        <w:tc>
          <w:tcPr>
            <w:tcW w:w="1427" w:type="dxa"/>
            <w:shd w:val="clear" w:color="auto" w:fill="auto"/>
            <w:vAlign w:val="center"/>
          </w:tcPr>
          <w:p w14:paraId="2A3FE9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D740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44ABB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41D4E5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7C067B8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6BB63D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1.87</w:t>
            </w:r>
          </w:p>
        </w:tc>
        <w:tc>
          <w:tcPr>
            <w:tcW w:w="1366" w:type="dxa"/>
            <w:gridSpan w:val="2"/>
            <w:shd w:val="clear" w:color="auto" w:fill="auto"/>
            <w:vAlign w:val="center"/>
          </w:tcPr>
          <w:p w14:paraId="093FA7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1.87</w:t>
            </w:r>
          </w:p>
        </w:tc>
        <w:tc>
          <w:tcPr>
            <w:tcW w:w="1427" w:type="dxa"/>
            <w:shd w:val="clear" w:color="auto" w:fill="auto"/>
            <w:vAlign w:val="center"/>
          </w:tcPr>
          <w:p w14:paraId="34DD9B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AFFE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FB556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4B4304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3586A89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0BC36F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1,709.73</w:t>
            </w:r>
          </w:p>
        </w:tc>
        <w:tc>
          <w:tcPr>
            <w:tcW w:w="1366" w:type="dxa"/>
            <w:gridSpan w:val="2"/>
            <w:shd w:val="clear" w:color="auto" w:fill="auto"/>
            <w:vAlign w:val="center"/>
          </w:tcPr>
          <w:p w14:paraId="6FC72B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1,687.82</w:t>
            </w:r>
          </w:p>
        </w:tc>
        <w:tc>
          <w:tcPr>
            <w:tcW w:w="1427" w:type="dxa"/>
            <w:shd w:val="clear" w:color="auto" w:fill="auto"/>
            <w:vAlign w:val="center"/>
          </w:tcPr>
          <w:p w14:paraId="1A227E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21.91</w:t>
            </w:r>
          </w:p>
        </w:tc>
      </w:tr>
    </w:tbl>
    <w:p w14:paraId="2D816DD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托克逊县克尔碱镇中心学校</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教育支出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48.87</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18.68</w:t>
            </w: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22.67</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7.52</w:t>
            </w: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FDED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83947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4B5463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13D8C4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49970E2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普通教育</w:t>
            </w:r>
          </w:p>
        </w:tc>
        <w:tc>
          <w:tcPr>
            <w:tcW w:w="2073" w:type="dxa"/>
            <w:shd w:val="clear" w:color="auto" w:fill="auto"/>
            <w:vAlign w:val="center"/>
          </w:tcPr>
          <w:p w14:paraId="1DFEC14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0A3449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48.87</w:t>
            </w:r>
          </w:p>
        </w:tc>
        <w:tc>
          <w:tcPr>
            <w:tcW w:w="881" w:type="dxa"/>
            <w:shd w:val="clear" w:color="auto" w:fill="auto"/>
            <w:vAlign w:val="center"/>
          </w:tcPr>
          <w:p w14:paraId="5612F4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18.68</w:t>
            </w:r>
          </w:p>
        </w:tc>
        <w:tc>
          <w:tcPr>
            <w:tcW w:w="881" w:type="dxa"/>
            <w:shd w:val="clear" w:color="auto" w:fill="auto"/>
            <w:vAlign w:val="center"/>
          </w:tcPr>
          <w:p w14:paraId="6A98D6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22.67</w:t>
            </w:r>
          </w:p>
        </w:tc>
        <w:tc>
          <w:tcPr>
            <w:tcW w:w="881" w:type="dxa"/>
            <w:shd w:val="clear" w:color="auto" w:fill="auto"/>
            <w:vAlign w:val="center"/>
          </w:tcPr>
          <w:p w14:paraId="73B204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7.52</w:t>
            </w:r>
          </w:p>
        </w:tc>
        <w:tc>
          <w:tcPr>
            <w:tcW w:w="881" w:type="dxa"/>
            <w:shd w:val="clear" w:color="auto" w:fill="auto"/>
            <w:vAlign w:val="center"/>
          </w:tcPr>
          <w:p w14:paraId="680F78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6FB04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D25C9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D01F8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276EB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C5803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B7F54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9006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DDA5C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6C737C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586F76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5B2B258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学前教育</w:t>
            </w:r>
          </w:p>
        </w:tc>
        <w:tc>
          <w:tcPr>
            <w:tcW w:w="2073" w:type="dxa"/>
            <w:shd w:val="clear" w:color="auto" w:fill="auto"/>
            <w:vAlign w:val="center"/>
          </w:tcPr>
          <w:p w14:paraId="119E5CA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2025年新疆西藏等地区教育特殊补助农村学前三年免费教育保障机制经费吐市财教[2024]108号</w:t>
            </w:r>
          </w:p>
        </w:tc>
        <w:tc>
          <w:tcPr>
            <w:tcW w:w="881" w:type="dxa"/>
            <w:shd w:val="clear" w:color="auto" w:fill="auto"/>
            <w:vAlign w:val="center"/>
          </w:tcPr>
          <w:p w14:paraId="38399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4.03</w:t>
            </w:r>
          </w:p>
        </w:tc>
        <w:tc>
          <w:tcPr>
            <w:tcW w:w="881" w:type="dxa"/>
            <w:shd w:val="clear" w:color="auto" w:fill="auto"/>
            <w:vAlign w:val="center"/>
          </w:tcPr>
          <w:p w14:paraId="5AEB8B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80122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1.84</w:t>
            </w:r>
          </w:p>
        </w:tc>
        <w:tc>
          <w:tcPr>
            <w:tcW w:w="881" w:type="dxa"/>
            <w:shd w:val="clear" w:color="auto" w:fill="auto"/>
            <w:vAlign w:val="center"/>
          </w:tcPr>
          <w:p w14:paraId="509B27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2.19</w:t>
            </w:r>
          </w:p>
        </w:tc>
        <w:tc>
          <w:tcPr>
            <w:tcW w:w="881" w:type="dxa"/>
            <w:shd w:val="clear" w:color="auto" w:fill="auto"/>
            <w:vAlign w:val="center"/>
          </w:tcPr>
          <w:p w14:paraId="5D5C8B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AB417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F2E0A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A3977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BD3BB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18261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C197C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5CC0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42B84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5CD9D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3F512D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1553663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学前教育</w:t>
            </w:r>
          </w:p>
        </w:tc>
        <w:tc>
          <w:tcPr>
            <w:tcW w:w="2073" w:type="dxa"/>
            <w:shd w:val="clear" w:color="auto" w:fill="auto"/>
            <w:vAlign w:val="center"/>
          </w:tcPr>
          <w:p w14:paraId="41402B1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2025年学前教育幼儿资助县级配套</w:t>
            </w:r>
          </w:p>
        </w:tc>
        <w:tc>
          <w:tcPr>
            <w:tcW w:w="881" w:type="dxa"/>
            <w:shd w:val="clear" w:color="auto" w:fill="auto"/>
            <w:vAlign w:val="center"/>
          </w:tcPr>
          <w:p w14:paraId="682147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7.72</w:t>
            </w:r>
          </w:p>
        </w:tc>
        <w:tc>
          <w:tcPr>
            <w:tcW w:w="881" w:type="dxa"/>
            <w:shd w:val="clear" w:color="auto" w:fill="auto"/>
            <w:vAlign w:val="center"/>
          </w:tcPr>
          <w:p w14:paraId="2B8C2E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66DBD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3.53</w:t>
            </w:r>
          </w:p>
        </w:tc>
        <w:tc>
          <w:tcPr>
            <w:tcW w:w="881" w:type="dxa"/>
            <w:shd w:val="clear" w:color="auto" w:fill="auto"/>
            <w:vAlign w:val="center"/>
          </w:tcPr>
          <w:p w14:paraId="0B3EB4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4.19</w:t>
            </w:r>
          </w:p>
        </w:tc>
        <w:tc>
          <w:tcPr>
            <w:tcW w:w="881" w:type="dxa"/>
            <w:shd w:val="clear" w:color="auto" w:fill="auto"/>
            <w:vAlign w:val="center"/>
          </w:tcPr>
          <w:p w14:paraId="4794F8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2F9FD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E4B3C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3167B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5F9F7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5E5FF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5B33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01A4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5FAFC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65E2D9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2376A2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4426F61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182363B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2025年城乡义务教育补助经费自治区直达资金特殊教育经费吐市财教[2024]120号</w:t>
            </w:r>
          </w:p>
        </w:tc>
        <w:tc>
          <w:tcPr>
            <w:tcW w:w="881" w:type="dxa"/>
            <w:shd w:val="clear" w:color="auto" w:fill="auto"/>
            <w:vAlign w:val="center"/>
          </w:tcPr>
          <w:p w14:paraId="5FD5DC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0.04</w:t>
            </w:r>
          </w:p>
        </w:tc>
        <w:tc>
          <w:tcPr>
            <w:tcW w:w="881" w:type="dxa"/>
            <w:shd w:val="clear" w:color="auto" w:fill="auto"/>
            <w:vAlign w:val="center"/>
          </w:tcPr>
          <w:p w14:paraId="57C36C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18CEB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0.04</w:t>
            </w:r>
          </w:p>
        </w:tc>
        <w:tc>
          <w:tcPr>
            <w:tcW w:w="881" w:type="dxa"/>
            <w:shd w:val="clear" w:color="auto" w:fill="auto"/>
            <w:vAlign w:val="center"/>
          </w:tcPr>
          <w:p w14:paraId="5BFAF0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B633F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72038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45D74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CF6E6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BB494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E89C2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6010B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CEFF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6A5F8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0C1176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23D4CC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472442E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5071D86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2025年城乡义务教育补助经费自治区直达资金公用经费（小学）吐市财教[2024]120号</w:t>
            </w:r>
          </w:p>
        </w:tc>
        <w:tc>
          <w:tcPr>
            <w:tcW w:w="881" w:type="dxa"/>
            <w:shd w:val="clear" w:color="auto" w:fill="auto"/>
            <w:vAlign w:val="center"/>
          </w:tcPr>
          <w:p w14:paraId="0EC2FF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w:t>
            </w:r>
          </w:p>
        </w:tc>
        <w:tc>
          <w:tcPr>
            <w:tcW w:w="881" w:type="dxa"/>
            <w:shd w:val="clear" w:color="auto" w:fill="auto"/>
            <w:vAlign w:val="center"/>
          </w:tcPr>
          <w:p w14:paraId="2FC086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A2910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w:t>
            </w:r>
          </w:p>
        </w:tc>
        <w:tc>
          <w:tcPr>
            <w:tcW w:w="881" w:type="dxa"/>
            <w:shd w:val="clear" w:color="auto" w:fill="auto"/>
            <w:vAlign w:val="center"/>
          </w:tcPr>
          <w:p w14:paraId="1B76FB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119ED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9187F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D6689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543DF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D35AC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A26A2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AAE22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CE45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B27EC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5D693D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5B0D2A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1F19B8F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6DA417F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2025年城乡义务教育补助经费中央直达资金公用经费（小学）吐市财教[2024]122号</w:t>
            </w:r>
          </w:p>
        </w:tc>
        <w:tc>
          <w:tcPr>
            <w:tcW w:w="881" w:type="dxa"/>
            <w:shd w:val="clear" w:color="auto" w:fill="auto"/>
            <w:vAlign w:val="center"/>
          </w:tcPr>
          <w:p w14:paraId="276A6A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13.36</w:t>
            </w:r>
          </w:p>
        </w:tc>
        <w:tc>
          <w:tcPr>
            <w:tcW w:w="881" w:type="dxa"/>
            <w:shd w:val="clear" w:color="auto" w:fill="auto"/>
            <w:vAlign w:val="center"/>
          </w:tcPr>
          <w:p w14:paraId="332ED1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9B68B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13.36</w:t>
            </w:r>
          </w:p>
        </w:tc>
        <w:tc>
          <w:tcPr>
            <w:tcW w:w="881" w:type="dxa"/>
            <w:shd w:val="clear" w:color="auto" w:fill="auto"/>
            <w:vAlign w:val="center"/>
          </w:tcPr>
          <w:p w14:paraId="791CB7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FE1E5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12371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CC2C0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349D4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E9D39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75A9B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C4B9A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241F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9463B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075BC5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773C94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5CF97A6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320CA27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2025年城乡义务教育补助家庭经济困难学生生活补助（小学）自治区直达资金吐市财教[2024]120号</w:t>
            </w:r>
          </w:p>
        </w:tc>
        <w:tc>
          <w:tcPr>
            <w:tcW w:w="881" w:type="dxa"/>
            <w:shd w:val="clear" w:color="auto" w:fill="auto"/>
            <w:vAlign w:val="center"/>
          </w:tcPr>
          <w:p w14:paraId="21AF6D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0.29</w:t>
            </w:r>
          </w:p>
        </w:tc>
        <w:tc>
          <w:tcPr>
            <w:tcW w:w="881" w:type="dxa"/>
            <w:shd w:val="clear" w:color="auto" w:fill="auto"/>
            <w:vAlign w:val="center"/>
          </w:tcPr>
          <w:p w14:paraId="27EB92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89ADC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25A63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0.29</w:t>
            </w:r>
          </w:p>
        </w:tc>
        <w:tc>
          <w:tcPr>
            <w:tcW w:w="881" w:type="dxa"/>
            <w:shd w:val="clear" w:color="auto" w:fill="auto"/>
            <w:vAlign w:val="center"/>
          </w:tcPr>
          <w:p w14:paraId="3BD365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C98E2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C3A9E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75410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344F6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288FC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0CF40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34C8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BEE00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297BB9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211533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252FCBC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198C497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2025年城乡义务教育补助家庭经济困难学生生活补助中央直达资金（小学）吐市财教[2024]122号</w:t>
            </w:r>
          </w:p>
        </w:tc>
        <w:tc>
          <w:tcPr>
            <w:tcW w:w="881" w:type="dxa"/>
            <w:shd w:val="clear" w:color="auto" w:fill="auto"/>
            <w:vAlign w:val="center"/>
          </w:tcPr>
          <w:p w14:paraId="74D4E8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0.53</w:t>
            </w:r>
          </w:p>
        </w:tc>
        <w:tc>
          <w:tcPr>
            <w:tcW w:w="881" w:type="dxa"/>
            <w:shd w:val="clear" w:color="auto" w:fill="auto"/>
            <w:vAlign w:val="center"/>
          </w:tcPr>
          <w:p w14:paraId="420AB3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5FC64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7325D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0.53</w:t>
            </w:r>
          </w:p>
        </w:tc>
        <w:tc>
          <w:tcPr>
            <w:tcW w:w="881" w:type="dxa"/>
            <w:shd w:val="clear" w:color="auto" w:fill="auto"/>
            <w:vAlign w:val="center"/>
          </w:tcPr>
          <w:p w14:paraId="4E4265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651BF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000AE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4D383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8A01A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13C5E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00BF2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CCED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708AF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42302B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0298A8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62E8FCD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2949E30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2025年自治区教育补助项目经费班主任津贴补助吐市财教[2024]121号</w:t>
            </w:r>
          </w:p>
        </w:tc>
        <w:tc>
          <w:tcPr>
            <w:tcW w:w="881" w:type="dxa"/>
            <w:shd w:val="clear" w:color="auto" w:fill="auto"/>
            <w:vAlign w:val="center"/>
          </w:tcPr>
          <w:p w14:paraId="23D29C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0.84</w:t>
            </w:r>
          </w:p>
        </w:tc>
        <w:tc>
          <w:tcPr>
            <w:tcW w:w="881" w:type="dxa"/>
            <w:shd w:val="clear" w:color="auto" w:fill="auto"/>
            <w:vAlign w:val="center"/>
          </w:tcPr>
          <w:p w14:paraId="4E9F41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0.84</w:t>
            </w:r>
          </w:p>
        </w:tc>
        <w:tc>
          <w:tcPr>
            <w:tcW w:w="881" w:type="dxa"/>
            <w:shd w:val="clear" w:color="auto" w:fill="auto"/>
            <w:vAlign w:val="center"/>
          </w:tcPr>
          <w:p w14:paraId="7EE4A4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57A70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D7683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4D33A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EA422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08F2C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D51C5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F5683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A7FC3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6854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00F63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41765C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6077E3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679B1D4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09709CA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2025年自治区教育补助项目经费（自聘教师工资补助）吐市财教[2024]121号</w:t>
            </w:r>
          </w:p>
        </w:tc>
        <w:tc>
          <w:tcPr>
            <w:tcW w:w="881" w:type="dxa"/>
            <w:shd w:val="clear" w:color="auto" w:fill="auto"/>
            <w:vAlign w:val="center"/>
          </w:tcPr>
          <w:p w14:paraId="4A5CB0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14.68</w:t>
            </w:r>
          </w:p>
        </w:tc>
        <w:tc>
          <w:tcPr>
            <w:tcW w:w="881" w:type="dxa"/>
            <w:shd w:val="clear" w:color="auto" w:fill="auto"/>
            <w:vAlign w:val="center"/>
          </w:tcPr>
          <w:p w14:paraId="57EC43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14.68</w:t>
            </w:r>
          </w:p>
        </w:tc>
        <w:tc>
          <w:tcPr>
            <w:tcW w:w="881" w:type="dxa"/>
            <w:shd w:val="clear" w:color="auto" w:fill="auto"/>
            <w:vAlign w:val="center"/>
          </w:tcPr>
          <w:p w14:paraId="379607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7F594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2C00C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3AE9E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77F5D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1DEF9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B23AF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D64DC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634EF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EEBA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8B17B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576931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513A34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7DC841B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44EE3A6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2025年城乡义务教育补助经费中央直达资金特殊教育经费吐市财教[2024]122号</w:t>
            </w:r>
          </w:p>
        </w:tc>
        <w:tc>
          <w:tcPr>
            <w:tcW w:w="881" w:type="dxa"/>
            <w:shd w:val="clear" w:color="auto" w:fill="auto"/>
            <w:vAlign w:val="center"/>
          </w:tcPr>
          <w:p w14:paraId="2DA9E0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0.48</w:t>
            </w:r>
          </w:p>
        </w:tc>
        <w:tc>
          <w:tcPr>
            <w:tcW w:w="881" w:type="dxa"/>
            <w:shd w:val="clear" w:color="auto" w:fill="auto"/>
            <w:vAlign w:val="center"/>
          </w:tcPr>
          <w:p w14:paraId="340EE5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266FE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0.48</w:t>
            </w:r>
          </w:p>
        </w:tc>
        <w:tc>
          <w:tcPr>
            <w:tcW w:w="881" w:type="dxa"/>
            <w:shd w:val="clear" w:color="auto" w:fill="auto"/>
            <w:vAlign w:val="center"/>
          </w:tcPr>
          <w:p w14:paraId="6451B2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8560A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5066C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A1835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CCF39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54285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12942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522BC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CAE0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0831F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0B8264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4401A9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2F4E0C6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16F033F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2025年义务教育阶段特殊教育学校和随班就读残疾学生生均公用经费县级配套</w:t>
            </w:r>
          </w:p>
        </w:tc>
        <w:tc>
          <w:tcPr>
            <w:tcW w:w="881" w:type="dxa"/>
            <w:shd w:val="clear" w:color="auto" w:fill="auto"/>
            <w:vAlign w:val="center"/>
          </w:tcPr>
          <w:p w14:paraId="6EAFBF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0.08</w:t>
            </w:r>
          </w:p>
        </w:tc>
        <w:tc>
          <w:tcPr>
            <w:tcW w:w="881" w:type="dxa"/>
            <w:shd w:val="clear" w:color="auto" w:fill="auto"/>
            <w:vAlign w:val="center"/>
          </w:tcPr>
          <w:p w14:paraId="47377C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4A7B8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0.08</w:t>
            </w:r>
          </w:p>
        </w:tc>
        <w:tc>
          <w:tcPr>
            <w:tcW w:w="881" w:type="dxa"/>
            <w:shd w:val="clear" w:color="auto" w:fill="auto"/>
            <w:vAlign w:val="center"/>
          </w:tcPr>
          <w:p w14:paraId="0ADE1B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9CA29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C8C8C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ACE3A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524DF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E0813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FAC7E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24ED6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9842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D8FAC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0EEA48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7E7240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4CC0D8C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343F3C7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2025年城乡义务教育生均公用经费县级配套（小学）</w:t>
            </w:r>
          </w:p>
        </w:tc>
        <w:tc>
          <w:tcPr>
            <w:tcW w:w="881" w:type="dxa"/>
            <w:shd w:val="clear" w:color="auto" w:fill="auto"/>
            <w:vAlign w:val="center"/>
          </w:tcPr>
          <w:p w14:paraId="10FC63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2.34</w:t>
            </w:r>
          </w:p>
        </w:tc>
        <w:tc>
          <w:tcPr>
            <w:tcW w:w="881" w:type="dxa"/>
            <w:shd w:val="clear" w:color="auto" w:fill="auto"/>
            <w:vAlign w:val="center"/>
          </w:tcPr>
          <w:p w14:paraId="0EC1DB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7C9A3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2.34</w:t>
            </w:r>
          </w:p>
        </w:tc>
        <w:tc>
          <w:tcPr>
            <w:tcW w:w="881" w:type="dxa"/>
            <w:shd w:val="clear" w:color="auto" w:fill="auto"/>
            <w:vAlign w:val="center"/>
          </w:tcPr>
          <w:p w14:paraId="0D397B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B0568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A88FB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A574C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4606F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8D87E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9981B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5284E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0A47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FBB07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13CC9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7238C8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3D62485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61DE562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2025年城乡义务教育家庭经济困难学生生活补助县级配套（小学）</w:t>
            </w:r>
          </w:p>
        </w:tc>
        <w:tc>
          <w:tcPr>
            <w:tcW w:w="881" w:type="dxa"/>
            <w:shd w:val="clear" w:color="auto" w:fill="auto"/>
            <w:vAlign w:val="center"/>
          </w:tcPr>
          <w:p w14:paraId="3CA471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0.32</w:t>
            </w:r>
          </w:p>
        </w:tc>
        <w:tc>
          <w:tcPr>
            <w:tcW w:w="881" w:type="dxa"/>
            <w:shd w:val="clear" w:color="auto" w:fill="auto"/>
            <w:vAlign w:val="center"/>
          </w:tcPr>
          <w:p w14:paraId="27AC2B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6EB0C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4AE62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0.32</w:t>
            </w:r>
          </w:p>
        </w:tc>
        <w:tc>
          <w:tcPr>
            <w:tcW w:w="881" w:type="dxa"/>
            <w:shd w:val="clear" w:color="auto" w:fill="auto"/>
            <w:vAlign w:val="center"/>
          </w:tcPr>
          <w:p w14:paraId="1D0332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2CDEB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00518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6DE02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ADF37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8C4EF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A302B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773B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C73C7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705684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59FF83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474A566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01B3A8E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2025年城乡义务教育班主任津贴县级配套资金</w:t>
            </w:r>
          </w:p>
        </w:tc>
        <w:tc>
          <w:tcPr>
            <w:tcW w:w="881" w:type="dxa"/>
            <w:shd w:val="clear" w:color="auto" w:fill="auto"/>
            <w:vAlign w:val="center"/>
          </w:tcPr>
          <w:p w14:paraId="25D701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3.16</w:t>
            </w:r>
          </w:p>
        </w:tc>
        <w:tc>
          <w:tcPr>
            <w:tcW w:w="881" w:type="dxa"/>
            <w:shd w:val="clear" w:color="auto" w:fill="auto"/>
            <w:vAlign w:val="center"/>
          </w:tcPr>
          <w:p w14:paraId="3BE979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3.16</w:t>
            </w:r>
          </w:p>
        </w:tc>
        <w:tc>
          <w:tcPr>
            <w:tcW w:w="881" w:type="dxa"/>
            <w:shd w:val="clear" w:color="auto" w:fill="auto"/>
            <w:vAlign w:val="center"/>
          </w:tcPr>
          <w:p w14:paraId="533576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9D7BB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55C6F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2194A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D6762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FFCDD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73191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7E107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20A5E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8E35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67696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148E35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77B221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6BC7D22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5446EA5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7EDF85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48.87</w:t>
            </w:r>
          </w:p>
        </w:tc>
        <w:tc>
          <w:tcPr>
            <w:tcW w:w="881" w:type="dxa"/>
            <w:shd w:val="clear" w:color="auto" w:fill="auto"/>
            <w:vAlign w:val="center"/>
          </w:tcPr>
          <w:p w14:paraId="3DC570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18.68</w:t>
            </w:r>
          </w:p>
        </w:tc>
        <w:tc>
          <w:tcPr>
            <w:tcW w:w="881" w:type="dxa"/>
            <w:shd w:val="clear" w:color="auto" w:fill="auto"/>
            <w:vAlign w:val="center"/>
          </w:tcPr>
          <w:p w14:paraId="15AC67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22.67</w:t>
            </w:r>
          </w:p>
        </w:tc>
        <w:tc>
          <w:tcPr>
            <w:tcW w:w="881" w:type="dxa"/>
            <w:shd w:val="clear" w:color="auto" w:fill="auto"/>
            <w:vAlign w:val="center"/>
          </w:tcPr>
          <w:p w14:paraId="5D1E5C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7.52</w:t>
            </w:r>
          </w:p>
        </w:tc>
        <w:tc>
          <w:tcPr>
            <w:tcW w:w="881" w:type="dxa"/>
            <w:shd w:val="clear" w:color="auto" w:fill="auto"/>
            <w:vAlign w:val="center"/>
          </w:tcPr>
          <w:p w14:paraId="407ABA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EFFB6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3C150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DE8EA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9079E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0DE5A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18E10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33DE01F4">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托克逊县克尔碱镇中心学校</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托克逊县克尔碱镇中心学校2025年没有使用政府性基金预算拨款安排的支出，政府性基金预算支出情况表为空表。</w:t>
      </w:r>
    </w:p>
    <w:p w14:paraId="170205AC">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托克逊县克尔碱镇中心学校</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托克逊县克尔碱镇中心学校2025年没有使用国有资本经营预算拨款安排的支出，国有资本经营预算支出情况表为空表。</w:t>
      </w:r>
    </w:p>
    <w:p w14:paraId="2253D07E">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托克逊县克尔碱镇中心学校</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1010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2B9B42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6C150B6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C8B26F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1E297C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E0203C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7362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FED098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5B96C0A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8F67B7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DBC710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6E034B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1CCBD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7C0DF1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31CB033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A28A30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D5E996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AB56A8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10759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D82E01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3EF8CBD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4C3875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DFC5D1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36FEED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44E9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2065E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6A0F979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56A7CC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F9C940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3AB820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2FBF1510">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r>
        <w:rPr>
          <w:rFonts w:hint="eastAsia" w:ascii="仿宋" w:hAnsi="仿宋" w:eastAsia="仿宋" w:cs="仿宋"/>
          <w:b/>
          <w:bCs/>
          <w:kern w:val="0"/>
          <w:sz w:val="21"/>
          <w:szCs w:val="21"/>
        </w:rPr>
        <w:t>托克逊县克尔碱镇中心学校2025年没有使用财政拨款“三公”经费安排的支出，财政拨款“三公”经费支出情况表为空表</w:t>
      </w: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托克逊县克尔碱镇中心学校</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合计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0.89</w:t>
            </w: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0.89</w:t>
            </w: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0.89</w:t>
            </w: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402C8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911A23D">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2024年自治区农村学前三年教育保障经费市级配套资金吐市财教【2024】1号</w:t>
            </w:r>
          </w:p>
        </w:tc>
        <w:tc>
          <w:tcPr>
            <w:tcW w:w="1247" w:type="dxa"/>
            <w:shd w:val="clear" w:color="auto" w:fill="auto"/>
            <w:vAlign w:val="center"/>
          </w:tcPr>
          <w:p w14:paraId="171D108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0.04</w:t>
            </w:r>
          </w:p>
        </w:tc>
        <w:tc>
          <w:tcPr>
            <w:tcW w:w="1247" w:type="dxa"/>
            <w:shd w:val="clear" w:color="auto" w:fill="auto"/>
            <w:vAlign w:val="center"/>
          </w:tcPr>
          <w:p w14:paraId="08B29EB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0.04</w:t>
            </w:r>
          </w:p>
        </w:tc>
        <w:tc>
          <w:tcPr>
            <w:tcW w:w="1247" w:type="dxa"/>
            <w:shd w:val="clear" w:color="auto" w:fill="auto"/>
            <w:vAlign w:val="center"/>
          </w:tcPr>
          <w:p w14:paraId="2D20FE5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C0DADD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177CEB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0.04</w:t>
            </w:r>
          </w:p>
        </w:tc>
        <w:tc>
          <w:tcPr>
            <w:tcW w:w="1247" w:type="dxa"/>
            <w:gridSpan w:val="2"/>
            <w:shd w:val="clear" w:color="auto" w:fill="auto"/>
            <w:vAlign w:val="center"/>
          </w:tcPr>
          <w:p w14:paraId="1837C74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D6347A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DAAA37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47965F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66F83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1CCCCB56">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2024年新疆西藏等地区教育特殊补助农村学前三年免费教育保障机制经费吐市财文【2023】119号</w:t>
            </w:r>
          </w:p>
        </w:tc>
        <w:tc>
          <w:tcPr>
            <w:tcW w:w="1247" w:type="dxa"/>
            <w:shd w:val="clear" w:color="auto" w:fill="auto"/>
            <w:vAlign w:val="center"/>
          </w:tcPr>
          <w:p w14:paraId="524DCFA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0.55</w:t>
            </w:r>
          </w:p>
        </w:tc>
        <w:tc>
          <w:tcPr>
            <w:tcW w:w="1247" w:type="dxa"/>
            <w:shd w:val="clear" w:color="auto" w:fill="auto"/>
            <w:vAlign w:val="center"/>
          </w:tcPr>
          <w:p w14:paraId="0EBBA98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0.55</w:t>
            </w:r>
          </w:p>
        </w:tc>
        <w:tc>
          <w:tcPr>
            <w:tcW w:w="1247" w:type="dxa"/>
            <w:shd w:val="clear" w:color="auto" w:fill="auto"/>
            <w:vAlign w:val="center"/>
          </w:tcPr>
          <w:p w14:paraId="0ED26B1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1A8064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CF9769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0.55</w:t>
            </w:r>
          </w:p>
        </w:tc>
        <w:tc>
          <w:tcPr>
            <w:tcW w:w="1247" w:type="dxa"/>
            <w:gridSpan w:val="2"/>
            <w:shd w:val="clear" w:color="auto" w:fill="auto"/>
            <w:vAlign w:val="center"/>
          </w:tcPr>
          <w:p w14:paraId="7ADF80D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4F5DED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F38F12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1D7DEE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78B28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2939115">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2024年城乡义务教育补助家庭经济困难学生生活补助（小学）自治区直达资金吐市财文[2023]117号</w:t>
            </w:r>
          </w:p>
        </w:tc>
        <w:tc>
          <w:tcPr>
            <w:tcW w:w="1247" w:type="dxa"/>
            <w:shd w:val="clear" w:color="auto" w:fill="auto"/>
            <w:vAlign w:val="center"/>
          </w:tcPr>
          <w:p w14:paraId="254F9F9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0.3</w:t>
            </w:r>
          </w:p>
        </w:tc>
        <w:tc>
          <w:tcPr>
            <w:tcW w:w="1247" w:type="dxa"/>
            <w:shd w:val="clear" w:color="auto" w:fill="auto"/>
            <w:vAlign w:val="center"/>
          </w:tcPr>
          <w:p w14:paraId="7BF7B34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0.3</w:t>
            </w:r>
          </w:p>
        </w:tc>
        <w:tc>
          <w:tcPr>
            <w:tcW w:w="1247" w:type="dxa"/>
            <w:shd w:val="clear" w:color="auto" w:fill="auto"/>
            <w:vAlign w:val="center"/>
          </w:tcPr>
          <w:p w14:paraId="72B2F85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8956A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84BC52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0.3</w:t>
            </w:r>
          </w:p>
        </w:tc>
        <w:tc>
          <w:tcPr>
            <w:tcW w:w="1247" w:type="dxa"/>
            <w:gridSpan w:val="2"/>
            <w:shd w:val="clear" w:color="auto" w:fill="auto"/>
            <w:vAlign w:val="center"/>
          </w:tcPr>
          <w:p w14:paraId="10F39EF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7F3EE5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33D205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5516A6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835ECBF">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托克逊县克尔碱镇中心学校</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按照全口径预算的原则，托克逊县克尔碱镇中心学校2025年所有收入和支出均纳入单位预算管理。收支总预算1,765.49万元。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收入预算包括：一般公共预算、单位资金、财政拨款结转结余。</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支出预算包括：教育支出、社会保障和就业支出。</w:t>
      </w:r>
    </w:p>
    <w:p w14:paraId="3760AD8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托克逊县克尔碱镇中心学校</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托克逊县克尔碱镇中心学校单位收入预算1,765.49万元，其中：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一般公共预算1,723.35万元，占97.61%，比上年预算增加2.88万元，增长0.17%，主要原因是本年度在职人员工资调增，导致相应的工资、社保、公积金等人员类经费预算增加；</w:t>
      </w:r>
    </w:p>
    <w:p w14:paraId="6AF61D4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35.25万元，占2%，比上年预算增加10.86万元，增长44.53%，主要原因是增加2025年自治区教育项目经费自聘教师工资补助、2025年城乡义务教育补助家庭经济困难学生生活补助中央直达资金、2025年新疆西藏等地区教育特殊补助农村学前三年免费教育保障机制经费、2025年城乡义务教育补助经费自治区直达资金公用经费等，因此预算较上年增加；</w:t>
      </w:r>
    </w:p>
    <w:p w14:paraId="7A8FC28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33367C3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3FF041F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002DFBF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050441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单位资金6.00万元，占0.34%，比上年预算增加2.00万元，增长50%，主要原因是本年增加排湘吐一家亲教育培训费；</w:t>
      </w:r>
    </w:p>
    <w:p w14:paraId="106D282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财政拨款结转0.89万元，占0.05%，比上年预算减少0.53万元，下降37.32%，主要原因是2024年度已执行完毕的项目资金占比较大，本年只结转了上年农村学前三年免费教育保障经费，因此预算较上年有所减少；</w:t>
      </w:r>
    </w:p>
    <w:p w14:paraId="21C411F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托克逊县克尔碱镇中心学校</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托克逊县克尔碱镇中心学校2025年支出预算1,765.49万元，其中：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基本支出1,709.73万元，占96.84%，比上年预算减少1.23万元，下降0.07%，主要原因是本年学生人数减少，因此义务教育公用经费预算减少。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55.76万元，占3.16%，比上年预算增加16.44万元，增长41.81%，主要原因是2025年度本单位增加2025年自治区教育项目经费自聘教师工资补助、2025年城乡义务教育补助家庭经济困难学生生活补助中央直达资金、2025年新疆西藏等地区教育特殊补助农村学前三年免费教育保障机制经费、2025年城乡义务教育补助经费自治区直达资金公用经费等、因此预算较上年有所增加。</w:t>
      </w:r>
    </w:p>
    <w:p w14:paraId="4A8C1B8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托克逊县克尔碱镇中心学校</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2025年财政拨款收支总预算1,758.60万元。</w:t>
      </w:r>
    </w:p>
    <w:p w14:paraId="5A5F148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23FECEC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收入预算包括：一般公共预算拨款1,758.60万元。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525E31F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教育支出1,739.06万元，主要用于保障单位正常运行的人员经费、公用经费支出，社会保障和公积金支出。</w:t>
      </w:r>
    </w:p>
    <w:p w14:paraId="63A1C6A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社会保障和就业支出19.54万元，主要用于单位人员社保缴费支出。</w:t>
      </w:r>
    </w:p>
    <w:p w14:paraId="5768CB3B">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托克逊县克尔碱镇中心学校</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托克逊县克尔碱镇中心学校2025年一般公共预算拨款合计1,758.60万元，其中：基本支出1,709.73万元，比上年预算减少1.23万元，下降0.07%。主要原因是：本年学生人数减少，因此义务教育公用经费预算减少。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48.87万元，比上年预算增加14.97万元,增长44.16%。主要原因是：2025年度本单位增加2025年自治区教育项目经费自聘教师工资补助、2025年城乡义务教育补助家庭经济困难学生生活补助中央直达资金、2025年新疆西藏等地区教育特殊补助农村学前三年免费教育保障机制经费、2025年城乡义务教育补助经费自治区直达资金公用经费等、因此预算较上年有所增加。</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1、教育支出(类)1,739.06万元，占98.89%。</w:t>
      </w:r>
    </w:p>
    <w:p w14:paraId="24D76D7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2、社会保障和就业支出(类)19.54万元，占1.11%。</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1.教育支出（类）普通教育（款）学前教育（项）2025年预算数为11.75万元，比上年预算减少0.01万元，下降0.09%，主要原因是：2025年度学前教育幼儿资助县级配套项目减少，因此学前教育预算较上年减少。</w:t>
      </w:r>
    </w:p>
    <w:p w14:paraId="2BA51A6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教育支出（类）普通教育（款）小学教育（项）2025年预算数为1,727.31万元，比上年预算增加10.06万元，增长0.59%，主要原因是：家庭经济困难学生生活补助、城乡义务教育生均公用经费项目标准增加，因此小学教育经费预算较上年增加。</w:t>
      </w:r>
    </w:p>
    <w:p w14:paraId="6F14D6F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事业单位离退休（项）2025年预算数为19.54万元，比上年预算增加3.69万元，增长23.28%，主要原因是：2025年我单位退休人员绩效工资增加，因此事业单位离退休支出预算较上年增加。</w:t>
      </w:r>
    </w:p>
    <w:p w14:paraId="550DBAFA">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托克逊县克尔碱镇中心学校</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托克逊县克尔碱镇中心学校2025年一般公共预算基本支出1,709.73万元，其中：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人员经费1,687.82万元，主要包括：基本工资、津贴补贴、奖金、绩效工资、机关事业单位基本养老保险缴费、职工基本医疗保险缴费、其他社会保障缴费、住房公积金、其他工资福利支出、退休费、生活补助。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公用经费21.91万元，主要包括：工会经费。</w:t>
      </w:r>
    </w:p>
    <w:p w14:paraId="5CC6F4A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托克逊县克尔碱镇中心学校</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（一）项目名称：2025年新疆西藏等地区教育特殊补助农村学前三年免费教育保障机制经费吐市财教[2024]108号</w:t>
      </w:r>
    </w:p>
    <w:p w14:paraId="755A17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设立的政策依据：《自治区农村学前三年免费双语教育经费保障机制管理办法》新财教[2017]19号</w:t>
      </w:r>
    </w:p>
    <w:p w14:paraId="4AC5FC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预算安排规模：4.03万元</w:t>
      </w:r>
    </w:p>
    <w:p w14:paraId="2BA01A4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项目承担单位：托克逊县克尔碱镇中心学校</w:t>
      </w:r>
    </w:p>
    <w:p w14:paraId="2BEA63C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资金分配情况：办公费1.00.万元，助学金2.43万元，水费0.3万元，电费0.3万元</w:t>
      </w:r>
    </w:p>
    <w:p w14:paraId="7380568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2A674A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（二）项目名称：2025年学前教育幼儿资助县级配套</w:t>
      </w:r>
    </w:p>
    <w:p w14:paraId="66C23F3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设立的政策依据：自治区农村学前三年免费双语教育经费保障机制管理办法》新财教[2017]19号</w:t>
      </w:r>
    </w:p>
    <w:p w14:paraId="4E419DB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预算安排规模：7.72万元</w:t>
      </w:r>
    </w:p>
    <w:p w14:paraId="5646505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项目承担单位：托克逊县克尔碱镇中心学校</w:t>
      </w:r>
    </w:p>
    <w:p w14:paraId="20DC6DB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资金分配情况：办公费0.45万元，助学金4.19万元，水费0.18万元，电费0.50万元，邮电费0.25万元，维修费1.65万元，培训费0.10万元，劳务费0.40万元</w:t>
      </w:r>
    </w:p>
    <w:p w14:paraId="4A7E348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B9B3C0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（三）项目名称：2025年城乡义务教育补助经费自治区直达资金特殊教育经费吐市财教[2024]120号</w:t>
      </w:r>
    </w:p>
    <w:p w14:paraId="6C9B8F4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57A1356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预算安排规模：0.04万元</w:t>
      </w:r>
    </w:p>
    <w:p w14:paraId="65CAD7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项目承担单位：托克逊县克尔碱镇中心学校</w:t>
      </w:r>
    </w:p>
    <w:p w14:paraId="31949CC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资金分配情况：办公费0.04万元</w:t>
      </w:r>
    </w:p>
    <w:p w14:paraId="718DA6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5CEF3E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（四）项目名称：2025年城乡义务教育补助经费自治区直达资金公用经费（小学）吐市财教[2024]120号</w:t>
      </w:r>
    </w:p>
    <w:p w14:paraId="379F50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21347F9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预算安排规模：1.00万元</w:t>
      </w:r>
    </w:p>
    <w:p w14:paraId="4F94CE4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项目承担单位：托克逊县克尔碱镇中心学校</w:t>
      </w:r>
    </w:p>
    <w:p w14:paraId="0482F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资金分配情况：办公费0.10万元，电费0.22万元，水费0.11万元，邮电费0.24万元，劳务费0.05万元，维修费0.12万元，其他商品和服务支出0.16万元。</w:t>
      </w:r>
    </w:p>
    <w:p w14:paraId="266C269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D1417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（五）项目名称：2025年城乡义务教育补助经费中央直达资金公用经费（小学）吐市财教[2024]122号</w:t>
      </w:r>
    </w:p>
    <w:p w14:paraId="47601F8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0B573CD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预算安排规模：13.36万元</w:t>
      </w:r>
    </w:p>
    <w:p w14:paraId="2A80A5A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项目承担单位：托克逊县克尔碱镇中心学校</w:t>
      </w:r>
    </w:p>
    <w:p w14:paraId="20B9AA5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资金分配情况：办公费4.62万元，电费3.01万元，水费0.49万元，邮电费1.61万元，维修费1.98万元，其他商品和服务支出0.65万元，培训费0.80万元，其他交通费0.20元。</w:t>
      </w:r>
    </w:p>
    <w:p w14:paraId="638D505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10DF9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（六）项目名称：2025年城乡义务教育补助家庭经济困难学生生活补助（小学）自治区直达资金吐市财教[2024]120号</w:t>
      </w:r>
    </w:p>
    <w:p w14:paraId="1C18DF7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5951274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预算安排规模：0.29万元</w:t>
      </w:r>
    </w:p>
    <w:p w14:paraId="201A07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项目承担单位：托克逊县克尔碱镇中心学校</w:t>
      </w:r>
    </w:p>
    <w:p w14:paraId="34A515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资金分配情况：助学金0.29万元。</w:t>
      </w:r>
    </w:p>
    <w:p w14:paraId="52DD972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297B72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（七）项目名称：2025年城乡义务教育补助家庭经济困难学生生活补助中央直达资金（小学）吐市财教[2024]122号</w:t>
      </w:r>
    </w:p>
    <w:p w14:paraId="4BB44F6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5FC7361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预算安排规模：0.53万元</w:t>
      </w:r>
    </w:p>
    <w:p w14:paraId="74FC91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项目承担单位：托克逊县克尔碱镇中心学校</w:t>
      </w:r>
    </w:p>
    <w:p w14:paraId="1F9B3E1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资金分配情况：助学金0.53万元</w:t>
      </w:r>
    </w:p>
    <w:p w14:paraId="5F85A73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31991A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（八）项目名称：2025年自治区教育补助项目经费班主任津贴补助吐市财教[2024]121号</w:t>
      </w:r>
    </w:p>
    <w:p w14:paraId="5896E0C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设立的政策依据：新疆维吾尔自治区公办义务教育阶段学校班主任津贴补助资金管理暂行办法（新财教[2016]276号</w:t>
      </w:r>
    </w:p>
    <w:p w14:paraId="365D99A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预算安排规模：0.84万元</w:t>
      </w:r>
    </w:p>
    <w:p w14:paraId="6DF0C4E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项目承担单位：托克逊县克尔碱镇中心学校</w:t>
      </w:r>
    </w:p>
    <w:p w14:paraId="3F0CE6D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资金分配情况：班主任津贴0.84万元</w:t>
      </w:r>
    </w:p>
    <w:p w14:paraId="21CCF29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A3B7AD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（九）项目名称：2025年自治区教育补助项目经费（自聘教师工资补助）吐市财教[2024]121号</w:t>
      </w:r>
    </w:p>
    <w:p w14:paraId="356B6E2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设立的政策依据：2025年自治区教育补助项目经费（自评教师工资补助）吐市财教[2024]121号</w:t>
      </w:r>
    </w:p>
    <w:p w14:paraId="39BA7F4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预算安排规模：14.68万元</w:t>
      </w:r>
    </w:p>
    <w:p w14:paraId="18F7BDF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项目承担单位：托克逊县克尔碱镇中心学校</w:t>
      </w:r>
    </w:p>
    <w:p w14:paraId="3CE324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资金分配情况：自聘教师工资补助14.68万元</w:t>
      </w:r>
    </w:p>
    <w:p w14:paraId="407BDBC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A08A7E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（十）项目名称：2025年城乡义务教育补助经费中央直达资金特殊教育经费吐市财教[2024]122号</w:t>
      </w:r>
    </w:p>
    <w:p w14:paraId="6E14197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700EDF0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预算安排规模：0.48万元</w:t>
      </w:r>
    </w:p>
    <w:p w14:paraId="4B643C2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项目承担单位：托克逊县克尔碱镇中心学校</w:t>
      </w:r>
    </w:p>
    <w:p w14:paraId="23957E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资金分配情况：办公费0.48万元</w:t>
      </w:r>
    </w:p>
    <w:p w14:paraId="1760DB8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55C30C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（十一）项目名称：2025年义务教育阶段特殊教育学校和随班就读残疾学生生均公用经费县级配套</w:t>
      </w:r>
    </w:p>
    <w:p w14:paraId="7DEED78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376BF1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预算安排规模：0.08万元</w:t>
      </w:r>
    </w:p>
    <w:p w14:paraId="1EB66DB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项目承担单位：托克逊县克尔碱镇中心学校</w:t>
      </w:r>
    </w:p>
    <w:p w14:paraId="0E651FB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资金分配情况：办公费0.08万元</w:t>
      </w:r>
    </w:p>
    <w:p w14:paraId="52F093A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1500C7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（十二）项目名称：2025年城乡义务教育生均公用经费县级配套（小学）</w:t>
      </w:r>
    </w:p>
    <w:p w14:paraId="167312F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14463FC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预算安排规模：2.34万元</w:t>
      </w:r>
    </w:p>
    <w:p w14:paraId="456D2B5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项目承担单位：托克逊县克尔碱镇中心学校</w:t>
      </w:r>
    </w:p>
    <w:p w14:paraId="673EE6A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资金分配情况：电费0.12万元，办公费0.29万元，劳务费0.15万元，维修费1.20万元，培训费0.36万元，其他费用0.22万元。</w:t>
      </w:r>
    </w:p>
    <w:p w14:paraId="0952EDD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0C19BA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（十三）项目名称：2025年城乡义务教育家庭经济困难学生生活补助县级配套（小学）</w:t>
      </w:r>
    </w:p>
    <w:p w14:paraId="5DE91B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5933EAF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预算安排规模：0.32万元</w:t>
      </w:r>
    </w:p>
    <w:p w14:paraId="24AEF03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项目承担单位：托克逊县克尔碱镇中心学校</w:t>
      </w:r>
    </w:p>
    <w:p w14:paraId="3AC7B7D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资金分配情况：助学金0.32万元</w:t>
      </w:r>
    </w:p>
    <w:p w14:paraId="7D06CA8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412FAC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（十四）项目名称：2025年城乡义务教育班主任津贴县级配套资金</w:t>
      </w:r>
    </w:p>
    <w:p w14:paraId="709E12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设立的政策依据：新疆维吾尔自治区公办义务教育阶段学校班主任津贴补助资金管理暂行办法（新财教[2016]276号</w:t>
      </w:r>
    </w:p>
    <w:p w14:paraId="3B44552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预算安排规模：3.16万元</w:t>
      </w:r>
    </w:p>
    <w:p w14:paraId="202896E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项目承担单位：托克逊县克尔碱镇中心学校</w:t>
      </w:r>
    </w:p>
    <w:p w14:paraId="594B525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资金分配情况：班主任津贴3.16万元</w:t>
      </w:r>
    </w:p>
    <w:p w14:paraId="260A5A7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托克逊县克尔碱镇中心学校</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托克逊县克尔碱镇中心学校2025年没有使用政府性基金预算拨款安排的支出，政府性基金预算支出情况表为空表。</w:t>
      </w:r>
    </w:p>
    <w:p w14:paraId="5FFF9FE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托克逊县克尔碱镇中心学校</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托克逊县克尔碱镇中心学校2025年没有使用国有资本经营预算拨款安排的支出，国有资本经营预算支出情况表为空表。</w:t>
      </w:r>
    </w:p>
    <w:p w14:paraId="62DF0B9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托克逊县克尔碱镇中心学校</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托克逊县克尔碱镇中心学校2025年财政拨款“三公”经费数为0.00万元，其中：因公出国（境）费0.00万元，公务用车购置费0.00万元，公务用车运行费0.00万元，公务接待费0.00万元。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万元，增长0%，其中：因公出国（境）费增加0万元，增长0%，主要原因是本单位无因公出国（境）费预算；公务用车购置费增加0万元，增长0%，主要原因是本单位无公务用车购置费预算；公务用车运行费增加0万元，增长0%，主要原因是本单位无公车运行维护费预算；公务接待费增加0万元，增长0%，主要原因是本单位无公务接待费预算。</w:t>
      </w:r>
    </w:p>
    <w:p w14:paraId="25A1FEB7">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托克逊县克尔碱镇中心学校</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托克逊县克尔碱镇中心学校2025上年结转结余0.89万元，包括：财政拨款0.89万元，非财政拨款0.00万元，其中：</w:t>
      </w:r>
    </w:p>
    <w:p w14:paraId="3729B1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1.2024年自治区农村学前三年教育保障经费市级配套资金吐市财教【2024】1号（项目）0.04万元，主要用于：学前伙食费及经费。</w:t>
      </w:r>
    </w:p>
    <w:p w14:paraId="04EB86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2.2024年新疆西藏等地区教育特殊补助农村学前三年免费教育保障机制经费吐市财文【2023】119号（项目）0.55万元，主要用于：学前伙食费及经费。</w:t>
      </w:r>
    </w:p>
    <w:p w14:paraId="45DB4F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3.2024年城乡义务教育补助家庭经济困难学生生活补助（小学）自治区直达资金吐市财文[2023]117号（项目）0.30万元，主要用于：家庭经济困难学生生活补助。</w:t>
      </w:r>
    </w:p>
    <w:p w14:paraId="677B91E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托克逊县克尔碱镇中心学校2025年的事业单位运行经费财政拨款预算21.91万元，比上年预算减少0.47万元，下降2.1%。主要原因是我校学生毕业人数减少因此办公费预算减少。</w:t>
      </w:r>
    </w:p>
    <w:p w14:paraId="5482BD6B">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2025年，托克逊县克尔碱镇中心学校政府采购预算7.34万元，其中：政府采购货物预算7.34万元，政府采购工程预算0.00万元，政府采购服务预算0.00万元。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2025年托克逊县克尔碱镇中心学校面向中小企业预留政府采购项目预算金额0.00万元，小微企业预留政府采购项目预算金额0.00万元。</w:t>
      </w:r>
    </w:p>
    <w:p w14:paraId="242039F2">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截至2024年底，托克逊县克尔碱镇中心学校及下属各预算单位占用使用国有资产总体情况为：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1.房屋3291平方米，价值420.55万元。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2.车辆0辆，价值0.00万元；其中：一般公务用车0辆，价值0.00万元；执法执勤用车0辆，价值0.00万元；其他车辆0辆，价值0.00万元。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3.办公家具价值72.88万元。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4.其他资产价值0.00万元。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2025年，本单位预算绩效管理整体预算绩效目标1个，涉及预算金额1765.49万元；当年预算安排项目共7个，其中:财政拨款项.托克逊县库米什镇小学目涉及预算金额48.87万元；非财政拨款项目涉及预算金额6</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万元。具体情况见下表（按项目分别填报）：</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托克逊县克尔碱镇中心学校</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肉孜·热合曼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18099952425</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5434537D">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br w:type="textWrapping"/>
            </w:r>
          </w:p>
          <w:p w14:paraId="76A30022">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579B0556">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5998CA42">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5F2DD788">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288BDD5E">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448DBC5A">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68ED73E1">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44D258C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1：保障全校103名教师的工资待遇，切实做到教师职称晋升的公平化、规范化，有效保障教师合法权益，进一步激励教师工作的积极性和创造性,保障教师绩效工作分配工作,提高农村教师待遇,有效维护教师合法权益方面的支出。</w:t>
            </w:r>
          </w:p>
          <w:p w14:paraId="3AB9A67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目标2：为全面贯彻党和国家的教育工作方针，落实国家有关教育的法律、法规，研究起草全县有关教育政策和规定，有效发挥“访惠聚”工作队为民办实事的实效提供资金保障。</w:t>
            </w:r>
          </w:p>
          <w:p w14:paraId="45CB4EC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目标3：规范学校社会保障管理，落实教职社会保障工作。完善教职工工资福利待遇，推进社会保障均衡发展。按时发放社会保障工作，工个提高家庭经济收入。</w:t>
            </w:r>
          </w:p>
          <w:p w14:paraId="05FC7C0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目标4：保障学校教学业务与管理，保证学校正常运转，做好学校园提质改造工作，实现教育均衡发展，深化平安校园建设。</w:t>
            </w:r>
          </w:p>
          <w:p w14:paraId="4BCBE41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目标5：保障学校正常运转、完成教育教学活动和其他日常工作任务等方面的支出。科学合理使用资金，改善办学条件，为学校的教育教学提供良好的物质保障。</w:t>
            </w:r>
          </w:p>
          <w:p w14:paraId="6E8238F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目标6:改善各学校办学条件，提升校园建设水平。</w:t>
            </w:r>
          </w:p>
          <w:p w14:paraId="4D8BC2A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目标7：保证学校教职工培训不少于4次，切实提升教师教育教学水平，加快提升教师素质。改学历水平层次，促进教育公平。</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36.13</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1723.36</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rPr>
              <w:t>6</w:t>
            </w:r>
            <w:r>
              <w:rPr>
                <w:rFonts w:hint="eastAsia" w:ascii="宋体" w:hAnsi="宋体" w:cs="宋体"/>
                <w:i w:val="0"/>
                <w:iCs w:val="0"/>
                <w:color w:val="000000"/>
                <w:sz w:val="20"/>
                <w:szCs w:val="20"/>
                <w:highlight w:val="none"/>
                <w:u w:val="none"/>
                <w:lang w:eastAsia="zh-CN"/>
              </w:rPr>
              <w:t>.</w:t>
            </w:r>
            <w:r>
              <w:rPr>
                <w:rFonts w:hint="eastAsia" w:ascii="宋体" w:hAnsi="宋体" w:cs="宋体"/>
                <w:i w:val="0"/>
                <w:iCs w:val="0"/>
                <w:color w:val="000000"/>
                <w:sz w:val="20"/>
                <w:szCs w:val="20"/>
                <w:highlight w:val="none"/>
                <w:u w:val="none"/>
                <w:lang w:val="en-US" w:eastAsia="zh-CN"/>
              </w:rPr>
              <w:t>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保障教师人数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&gt;=103人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2024年12月工资表</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享受义务教育保障机制政策学生人数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&gt;=114人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2024年事业统计报表</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受资助补助政策学生数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&gt;=34人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2024年事业统计报表</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法制宣传教育、德育活动次数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2024-2025年第二学期工作计划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E9E87A">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开展送教上门教学次数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2024-2025年第二学期工作计划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nil"/>
              <w:left w:val="single" w:color="000000" w:sz="4" w:space="0"/>
              <w:bottom w:val="single" w:color="000000" w:sz="4" w:space="0"/>
              <w:right w:val="single" w:color="000000" w:sz="4" w:space="0"/>
            </w:tcBorders>
            <w:noWrap w:val="0"/>
            <w:vAlign w:val="center"/>
          </w:tcPr>
          <w:p w14:paraId="21D06BA4">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开展教职工培训次数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2024-2025年第二学期工作计划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70"/>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1"/>
        <w:gridCol w:w="1200"/>
        <w:gridCol w:w="1291"/>
        <w:gridCol w:w="936"/>
        <w:gridCol w:w="1436"/>
        <w:gridCol w:w="1076"/>
        <w:gridCol w:w="910"/>
        <w:gridCol w:w="707"/>
        <w:gridCol w:w="903"/>
      </w:tblGrid>
      <w:tr w14:paraId="59B131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5382179">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633DC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B41875A">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C135E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ECC87E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39F3F74">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托克逊县克尔碱镇中心学校</w:t>
            </w:r>
          </w:p>
        </w:tc>
      </w:tr>
      <w:tr w14:paraId="4FE691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EBE655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26455C58">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2025年城乡义务教育公用经费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6BCB0CF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9B4297A">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沙塔尔·阿不力克木</w:t>
            </w:r>
          </w:p>
        </w:tc>
      </w:tr>
      <w:tr w14:paraId="4F4891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72E4DA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A87BA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68DB480">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16.70</w:t>
            </w:r>
          </w:p>
        </w:tc>
        <w:tc>
          <w:tcPr>
            <w:tcW w:w="1455" w:type="dxa"/>
            <w:tcBorders>
              <w:top w:val="single" w:color="000000" w:sz="4" w:space="0"/>
              <w:left w:val="nil"/>
              <w:bottom w:val="single" w:color="000000" w:sz="4" w:space="0"/>
              <w:right w:val="single" w:color="000000" w:sz="4" w:space="0"/>
            </w:tcBorders>
            <w:noWrap w:val="0"/>
            <w:vAlign w:val="center"/>
          </w:tcPr>
          <w:p w14:paraId="5FC047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A438D6A">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16.70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04D97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668E955">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51E8C8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87A3E7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2D438AC">
            <w:pPr>
              <w:numPr>
                <w:ilvl w:val="0"/>
                <w:numId w:val="0"/>
              </w:numPr>
              <w:ind w:leftChars="0"/>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目标1：保障158名学生享受九年义务教育，保障学校6248平方米冬季供暖，实现保障学生义务教育，促进教育公平，优化结构，优先保障、强化管理，最终提高教育经费使用效益的目标。</w:t>
            </w:r>
          </w:p>
          <w:p w14:paraId="4C2CE47B">
            <w:pPr>
              <w:numPr>
                <w:ilvl w:val="0"/>
                <w:numId w:val="0"/>
              </w:numPr>
              <w:ind w:leftChars="0"/>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目标2：通过开展不少于8次教师培训，实现加强教师教学能力培养，逐步提高乡村教师队伍素质和教学水平的目标。</w:t>
            </w:r>
          </w:p>
        </w:tc>
      </w:tr>
      <w:tr w14:paraId="6E46F8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4D8A56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E60632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E6B42E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DF31FB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144F3B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7F0C19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D38451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EC5A2A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D2CB6F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0F9E7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66CA1D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548C5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E68E1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九年义务教育在校生人数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C29BF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&gt;=158人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1C8BB5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DFCF9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205人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AE636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15FF4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B71E3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533F0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2FCBD6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53C58DB7">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302A67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学校供暖面积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5A5C0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&gt;=6248平方米</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1714A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333D2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6248平方米</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619E5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3D5E7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28A55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F5BD7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3433BD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4C0CEAC">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299667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教师培训次数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71E10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C971A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7B8E2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63D51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63B84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AD5D0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F8932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E1271A3">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37F6D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C3DAA2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九年义务教育巩固率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000D0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85648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EABF7E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100.41%</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49BF4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EDC27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25BF4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A79B3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7A17B7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278F84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1896BC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学校运转经费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F297D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&lt;=51500元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9F7D7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153BA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DC609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5DE3C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4FB12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566FF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10CF655">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DE395F6">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D23545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教师培训费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12740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&lt;=5000元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79645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6C42E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01CC2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B516A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DD7B7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16767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6D73A4CE">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8F0B3A3">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79881D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学校集中供暖取暖费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9B765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&lt;=110500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02CEB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C2880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D172F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B7BB8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274B1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580CD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4140B6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1B86C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C4B72A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保障学生义务教育，促进教育公平</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90EC0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FD0E6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56264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98607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29BF0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0C4CB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A0F13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1004ACD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900BB5">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97C50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乡村教师队伍素质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0EE36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持续提高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3F5C2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2BD71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24F76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68864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284E9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98387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EE7E6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876EC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9AD34C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家长和学生满意度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0CFE5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5CF31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8DCBC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F04A7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B4477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D4E5F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281D491">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70"/>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38B62E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ADD8D0F">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BA0EA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2E902B5">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49B14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491230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23FCBC1">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托克逊县克尔碱镇中心学校</w:t>
            </w:r>
          </w:p>
        </w:tc>
      </w:tr>
      <w:tr w14:paraId="778DA6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C92C01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EC1EE35">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2025年城乡义务教育家庭经济困难学生生活补助</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2C51679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D70718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沙塔尔·阿不力克木</w:t>
            </w:r>
          </w:p>
        </w:tc>
      </w:tr>
      <w:tr w14:paraId="6A8738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D4CE13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9FE14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2B52933">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1.14</w:t>
            </w:r>
          </w:p>
        </w:tc>
        <w:tc>
          <w:tcPr>
            <w:tcW w:w="1455" w:type="dxa"/>
            <w:tcBorders>
              <w:top w:val="single" w:color="000000" w:sz="4" w:space="0"/>
              <w:left w:val="nil"/>
              <w:bottom w:val="single" w:color="000000" w:sz="4" w:space="0"/>
              <w:right w:val="single" w:color="000000" w:sz="4" w:space="0"/>
            </w:tcBorders>
            <w:noWrap w:val="0"/>
            <w:vAlign w:val="center"/>
          </w:tcPr>
          <w:p w14:paraId="1F1158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54D88D7">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1.14</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9D45D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B815659">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0B510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38B628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0D83400">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发放小学非寄宿生生活补助人数不少于36人次，按学年分2次发放，达到为义务教育家庭经济困难学生减轻家庭负担，确保学生不因家庭经济困难而失学，切实做到义务教育阶段家庭经济困难学生“应享尽享”的目标。</w:t>
            </w:r>
          </w:p>
        </w:tc>
      </w:tr>
      <w:tr w14:paraId="5D0C03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18621C9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7FA51C3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604A886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2F65E78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312F8BF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39CB509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63CF77B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4BB9BA4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5B8220A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A865E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16F237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auto" w:sz="4" w:space="0"/>
              <w:left w:val="single" w:color="000000" w:sz="4" w:space="0"/>
              <w:bottom w:val="single" w:color="000000" w:sz="4" w:space="0"/>
              <w:right w:val="single" w:color="000000" w:sz="4" w:space="0"/>
            </w:tcBorders>
            <w:noWrap w:val="0"/>
            <w:vAlign w:val="center"/>
          </w:tcPr>
          <w:p w14:paraId="004712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005B26B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小学非寄宿生生活补助发放人次</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0A9790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&gt;=36人次</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22B8D8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3FED0F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000000" w:sz="4" w:space="0"/>
              <w:bottom w:val="single" w:color="000000" w:sz="4" w:space="0"/>
              <w:right w:val="single" w:color="000000" w:sz="4" w:space="0"/>
            </w:tcBorders>
            <w:noWrap w:val="0"/>
            <w:vAlign w:val="center"/>
          </w:tcPr>
          <w:p w14:paraId="552739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000000" w:sz="4" w:space="0"/>
              <w:bottom w:val="single" w:color="000000" w:sz="4" w:space="0"/>
              <w:right w:val="single" w:color="000000" w:sz="4" w:space="0"/>
            </w:tcBorders>
            <w:noWrap w:val="0"/>
            <w:vAlign w:val="center"/>
          </w:tcPr>
          <w:p w14:paraId="59D086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000000" w:sz="4" w:space="0"/>
              <w:bottom w:val="single" w:color="000000" w:sz="4" w:space="0"/>
              <w:right w:val="single" w:color="auto" w:sz="4" w:space="0"/>
            </w:tcBorders>
            <w:noWrap w:val="0"/>
            <w:vAlign w:val="center"/>
          </w:tcPr>
          <w:p w14:paraId="14DB94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937F2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4D2282CD">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nil"/>
              <w:right w:val="single" w:color="000000" w:sz="4" w:space="0"/>
            </w:tcBorders>
            <w:noWrap w:val="0"/>
            <w:vAlign w:val="center"/>
          </w:tcPr>
          <w:p w14:paraId="396583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3ACD09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非寄宿学生受助覆盖率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C54327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E1305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D6D0B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B567A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5B429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7E7620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62756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71DCE9C6">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57EB87B">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2D8379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九年义务教育巩固率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71BFD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5B9A8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38D96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100.41%</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E39FB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5BD58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305B13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DBCDC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084B5A1E">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8DAF6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5842F2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补助发放完成时间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87F06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&lt;=11月份</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CC7CE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7B30E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20A33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287C9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01EB6A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473D1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auto" w:sz="4" w:space="0"/>
              <w:bottom w:val="single" w:color="000000" w:sz="4" w:space="0"/>
              <w:right w:val="single" w:color="000000" w:sz="4" w:space="0"/>
            </w:tcBorders>
            <w:noWrap w:val="0"/>
            <w:vAlign w:val="center"/>
          </w:tcPr>
          <w:p w14:paraId="345AB7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09D357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9A5F3F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小学非寄宿生生活补助生均标准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6F025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=312.5元/学期</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082A6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7B451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312.5元/学期</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E1A65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1E2DA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482B28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439F4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single" w:color="000000" w:sz="4" w:space="0"/>
              <w:right w:val="single" w:color="000000" w:sz="4" w:space="0"/>
            </w:tcBorders>
            <w:noWrap w:val="0"/>
            <w:vAlign w:val="center"/>
          </w:tcPr>
          <w:p w14:paraId="09CA35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888DF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63E557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降低学生家庭经济负担</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CB6DB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有效降低</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047C2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9423C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8078C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5FB8F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4533E2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68903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nil"/>
              <w:right w:val="single" w:color="000000" w:sz="4" w:space="0"/>
            </w:tcBorders>
            <w:noWrap w:val="0"/>
            <w:vAlign w:val="center"/>
          </w:tcPr>
          <w:p w14:paraId="6FA767C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4A446B4">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1ABAE6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家庭经济困难学生应助尽助</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DD61D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有效落实</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765F8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C1CDB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2F531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FBB0A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0CA8C9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5D771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auto" w:sz="4" w:space="0"/>
              <w:bottom w:val="single" w:color="auto" w:sz="4" w:space="0"/>
              <w:right w:val="single" w:color="000000" w:sz="4" w:space="0"/>
            </w:tcBorders>
            <w:noWrap w:val="0"/>
            <w:vAlign w:val="center"/>
          </w:tcPr>
          <w:p w14:paraId="0DD365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711EE0D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F87B29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家长和学生满意度</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683EE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321D2D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0D2E58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6CEBF0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0FC689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auto" w:sz="4" w:space="0"/>
              <w:right w:val="single" w:color="auto" w:sz="4" w:space="0"/>
            </w:tcBorders>
            <w:noWrap w:val="0"/>
            <w:vAlign w:val="center"/>
          </w:tcPr>
          <w:p w14:paraId="1BBCFF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D8EBC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8F2C693">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3F973F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18FE50E">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CBADF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AA1A35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57A28EA4">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托克逊县克尔碱镇中心学校</w:t>
            </w:r>
          </w:p>
        </w:tc>
      </w:tr>
      <w:tr w14:paraId="3F7BD4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4C0528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1E785870">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2025年新疆西藏等地区教育特殊补助农村学前三年免费教育保障机制经费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149E7C7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F213508">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沙塔尔·阿不力克木</w:t>
            </w:r>
          </w:p>
        </w:tc>
      </w:tr>
      <w:tr w14:paraId="3C9991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9A103B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C4BA5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F886897">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11.75</w:t>
            </w:r>
          </w:p>
        </w:tc>
        <w:tc>
          <w:tcPr>
            <w:tcW w:w="1455" w:type="dxa"/>
            <w:tcBorders>
              <w:top w:val="single" w:color="000000" w:sz="4" w:space="0"/>
              <w:left w:val="nil"/>
              <w:bottom w:val="single" w:color="000000" w:sz="4" w:space="0"/>
              <w:right w:val="single" w:color="000000" w:sz="4" w:space="0"/>
            </w:tcBorders>
            <w:noWrap w:val="0"/>
            <w:vAlign w:val="center"/>
          </w:tcPr>
          <w:p w14:paraId="05F9DA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ADD757A">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11.75</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88526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51E852D">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55E9E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6A85B5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23385B8E">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保障我镇3个班级，44名农村在园幼儿免费接受学前三年教育,达到扎实做好学前教育各项工作，确保学年三年毛入率达到98%，实现提高学前教育普惠保障水平，完善学前教育体系，持续推进学前教育事业发展的目标。</w:t>
            </w:r>
          </w:p>
        </w:tc>
      </w:tr>
      <w:tr w14:paraId="369BA9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1C96373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C615C1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BEFD61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88F179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C4FB6E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4BC67D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A2552C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0C5D71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281D7E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D50F5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15699B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B6F07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5FA8CA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享受学前教育资助的幼儿人数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01284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=44人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8C348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A1F5D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69人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73FDA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EE11D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B4F68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FF728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4C5700E">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4CEE031E">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90500E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享受学前教育资助的班级数量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05857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=3班</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7F785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71EDE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3班</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249AB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CFF63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00FB5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4BD87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2456E3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4A0BFC4">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235E19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公办园在园幼儿占比</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8CE58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274DC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674ED1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7DD2A7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94ACB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1BA6C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F47DB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38FDA9E2">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54F2CE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ABA0A1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农村学前国语教育覆盖率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5BD70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9BF04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2346D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B4495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49EE3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F2232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20890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9756D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6F6DCD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CA7815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学前三年免费教育幼儿伙食费</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43C23E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&lt;=6万元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3663C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7CDE6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5E8AD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ADD6F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CE263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24A48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A0146B5">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1EFD456">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05BAB2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学前三年免费教育幼儿取暖费</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13D4FF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&lt;=0.53万元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61E229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8BC64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B2D78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85BCB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891D0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593B1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0DD049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363AF1D">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14A783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学前三年免费教育幼儿保教经费</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494B7A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&lt;=5.22万元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BEDBC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92E14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3BC98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DD5ED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F2A3F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16A1D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000000" w:sz="4" w:space="0"/>
              <w:bottom w:val="nil"/>
              <w:right w:val="single" w:color="000000" w:sz="4" w:space="0"/>
            </w:tcBorders>
            <w:noWrap w:val="0"/>
            <w:vAlign w:val="center"/>
          </w:tcPr>
          <w:p w14:paraId="0A6EC2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0DDAC5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7479FE1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学前三年毛入率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760FC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&gt;=98%</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63B3F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A120F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134.87%</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0BEED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3B024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直接赋分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FAD05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CEBA6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2CBCE82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5A2209B">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AD41C8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提高学前教育普惠保障水平</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9B8EF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B0EBC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AD5B0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FCC2B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A2629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8FDAE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2265C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5C9AC3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01B06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DF653E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家长满意度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36D77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58D4E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946F9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9993E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B8B5C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CC862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4C286386">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70"/>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0F66F1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8020C1B">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490DF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6612B3E">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59239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DB344D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5D0A63A0">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托克逊县克尔碱镇中心学校</w:t>
            </w:r>
          </w:p>
        </w:tc>
      </w:tr>
      <w:tr w14:paraId="394209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4651C8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2B6C1D8">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2025年义务教育班主任津贴</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216CE51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C459D91">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沙塔尔·阿不力克木</w:t>
            </w:r>
          </w:p>
        </w:tc>
      </w:tr>
      <w:tr w14:paraId="6D42BD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096FF5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DE15B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0C50D7E">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4.00</w:t>
            </w:r>
          </w:p>
        </w:tc>
        <w:tc>
          <w:tcPr>
            <w:tcW w:w="1455" w:type="dxa"/>
            <w:tcBorders>
              <w:top w:val="single" w:color="000000" w:sz="4" w:space="0"/>
              <w:left w:val="nil"/>
              <w:bottom w:val="single" w:color="000000" w:sz="4" w:space="0"/>
              <w:right w:val="single" w:color="000000" w:sz="4" w:space="0"/>
            </w:tcBorders>
            <w:noWrap w:val="0"/>
            <w:vAlign w:val="center"/>
          </w:tcPr>
          <w:p w14:paraId="39075E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F3E6713">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4.00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A6A03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525916E">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1B936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FEE0A4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2DDDFA87">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通过按月对我校10班级的班主任带班情况考核，对考核合格的班主任发放班主任津贴，达到改善我校教师生活水平，提高班主任教师的责任感，促使教学质量不断提高的目标。</w:t>
            </w:r>
          </w:p>
        </w:tc>
      </w:tr>
      <w:tr w14:paraId="7DCFE1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2494CFE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7670A66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6FAADAB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100DDD8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65FE0CB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5656466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2092B41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6A6281E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1DDDF41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C154D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38CD50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618F4D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1A50FE9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班主任津贴考核班级数</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606E10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=10班</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103656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41F2678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11班</w:t>
            </w:r>
          </w:p>
        </w:tc>
        <w:tc>
          <w:tcPr>
            <w:tcW w:w="917" w:type="dxa"/>
            <w:tcBorders>
              <w:top w:val="single" w:color="auto" w:sz="4" w:space="0"/>
              <w:left w:val="single" w:color="000000" w:sz="4" w:space="0"/>
              <w:bottom w:val="single" w:color="000000" w:sz="4" w:space="0"/>
              <w:right w:val="single" w:color="000000" w:sz="4" w:space="0"/>
            </w:tcBorders>
            <w:noWrap w:val="0"/>
            <w:vAlign w:val="center"/>
          </w:tcPr>
          <w:p w14:paraId="3017E8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000000" w:sz="4" w:space="0"/>
              <w:bottom w:val="single" w:color="000000" w:sz="4" w:space="0"/>
              <w:right w:val="single" w:color="000000" w:sz="4" w:space="0"/>
            </w:tcBorders>
            <w:noWrap w:val="0"/>
            <w:vAlign w:val="center"/>
          </w:tcPr>
          <w:p w14:paraId="6D54F8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000000" w:sz="4" w:space="0"/>
              <w:bottom w:val="single" w:color="000000" w:sz="4" w:space="0"/>
              <w:right w:val="single" w:color="auto" w:sz="4" w:space="0"/>
            </w:tcBorders>
            <w:noWrap w:val="0"/>
            <w:vAlign w:val="center"/>
          </w:tcPr>
          <w:p w14:paraId="5DC810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CA8F5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2BD4E23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72165E2C">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27975E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班主任津贴发放次数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399A1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94E06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70AC6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10次</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A78FF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0FF40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0045C8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BBC8D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49BB02C9">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DDE2E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31AE2D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班主任考核合格率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E1A97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8415A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D833B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79332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66AE5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4BFEDB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B17D7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auto" w:sz="4" w:space="0"/>
              <w:right w:val="single" w:color="000000" w:sz="4" w:space="0"/>
            </w:tcBorders>
            <w:noWrap w:val="0"/>
            <w:vAlign w:val="center"/>
          </w:tcPr>
          <w:p w14:paraId="0BBB324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4189BEF6">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AE6EA0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资金规范管理使用率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7B235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86BCA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67FEA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1E691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44902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0B2142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3329F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93B94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608F4D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4C44003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班主任津贴发放标准（2025年1月）</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B0A1E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=120元/月/班</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B75D8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34CA5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120元/月/班</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78CF9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B1192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682D8C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F0F45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A84E09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DCC192A">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77E76D2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班主任津贴发放标准（2025年2月起）</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5D862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=400元/月/班</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65E84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C139E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17F5E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A8ABD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48DBE5A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C586E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71F45D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D51D967">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510A5D9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考核班级变动预拨资金</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79DB1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&lt;=2800元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DC202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31237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7B49D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E1156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4EA543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9FB9E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53AC7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350A2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4C9E23D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提高班主任的责任感</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C5208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B28DE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D7E69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03009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76186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1FBAD6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FE15C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7E96DE1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2CF0028F">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auto" w:sz="4" w:space="0"/>
              <w:right w:val="single" w:color="000000" w:sz="4" w:space="0"/>
            </w:tcBorders>
            <w:noWrap w:val="0"/>
            <w:vAlign w:val="center"/>
          </w:tcPr>
          <w:p w14:paraId="0A58A4F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提升班主任生活质量</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4049D5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50F6DD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0E7A39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489F74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60EDE31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auto" w:sz="4" w:space="0"/>
              <w:right w:val="single" w:color="auto" w:sz="4" w:space="0"/>
            </w:tcBorders>
            <w:noWrap w:val="0"/>
            <w:vAlign w:val="center"/>
          </w:tcPr>
          <w:p w14:paraId="5408FA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071228B1">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70"/>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21E5B4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ACAE0ED">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7C641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DFCB5DC">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F3F33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65E13A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5C5641D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托克逊县克尔碱镇中心学校</w:t>
            </w:r>
          </w:p>
        </w:tc>
      </w:tr>
      <w:tr w14:paraId="6E659C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0ECC3F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29D128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2025年义务教育阶段特殊教育学校和随班就读残疾学生生均公用经费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274B64B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C4A1E01">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沙塔尔·阿不力克木</w:t>
            </w:r>
          </w:p>
        </w:tc>
      </w:tr>
      <w:tr w14:paraId="59662B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3811E0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00493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312C03A">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0.6</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75392F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B41C0E0">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0.6</w:t>
            </w:r>
            <w:r>
              <w:rPr>
                <w:rFonts w:hint="eastAsia" w:ascii="宋体" w:hAnsi="宋体" w:cs="宋体"/>
                <w:i w:val="0"/>
                <w:iCs w:val="0"/>
                <w:color w:val="000000"/>
                <w:sz w:val="18"/>
                <w:szCs w:val="18"/>
                <w:highlight w:val="none"/>
                <w:u w:val="none"/>
                <w:lang w:val="en-US" w:eastAsia="zh-CN"/>
              </w:rPr>
              <w:t>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31713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1E44191">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4C72C3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7A841F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F208B3F">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通过保障不少于1名随班就读的残疾学生接受免费义务教育的权利，达到减轻学生就学经济负担，保障学生义务教育，促进教育公平的目标。</w:t>
            </w:r>
          </w:p>
        </w:tc>
      </w:tr>
      <w:tr w14:paraId="5FB833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0EC0E92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3715317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1B55181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31AE8DE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3EC24F7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12A5302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4A8EE24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4593B1A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3CB473F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C8B2D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7C0795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auto" w:sz="4" w:space="0"/>
              <w:left w:val="single" w:color="000000" w:sz="4" w:space="0"/>
              <w:bottom w:val="single" w:color="000000" w:sz="4" w:space="0"/>
              <w:right w:val="single" w:color="000000" w:sz="4" w:space="0"/>
            </w:tcBorders>
            <w:noWrap w:val="0"/>
            <w:vAlign w:val="center"/>
          </w:tcPr>
          <w:p w14:paraId="210CEB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1BD321A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享受九年义务教育随班就读残疾学生人数</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0F6C56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=1人</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5A7847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5A45DA1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1人</w:t>
            </w:r>
          </w:p>
        </w:tc>
        <w:tc>
          <w:tcPr>
            <w:tcW w:w="917" w:type="dxa"/>
            <w:tcBorders>
              <w:top w:val="single" w:color="auto" w:sz="4" w:space="0"/>
              <w:left w:val="single" w:color="000000" w:sz="4" w:space="0"/>
              <w:bottom w:val="single" w:color="000000" w:sz="4" w:space="0"/>
              <w:right w:val="single" w:color="000000" w:sz="4" w:space="0"/>
            </w:tcBorders>
            <w:noWrap w:val="0"/>
            <w:vAlign w:val="center"/>
          </w:tcPr>
          <w:p w14:paraId="6935C4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000000" w:sz="4" w:space="0"/>
              <w:bottom w:val="single" w:color="000000" w:sz="4" w:space="0"/>
              <w:right w:val="single" w:color="000000" w:sz="4" w:space="0"/>
            </w:tcBorders>
            <w:noWrap w:val="0"/>
            <w:vAlign w:val="center"/>
          </w:tcPr>
          <w:p w14:paraId="27787D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000000" w:sz="4" w:space="0"/>
              <w:bottom w:val="single" w:color="000000" w:sz="4" w:space="0"/>
              <w:right w:val="single" w:color="auto" w:sz="4" w:space="0"/>
            </w:tcBorders>
            <w:noWrap w:val="0"/>
            <w:vAlign w:val="center"/>
          </w:tcPr>
          <w:p w14:paraId="2E79A9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0B3DC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4C56F566">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nil"/>
              <w:right w:val="single" w:color="000000" w:sz="4" w:space="0"/>
            </w:tcBorders>
            <w:noWrap w:val="0"/>
            <w:vAlign w:val="center"/>
          </w:tcPr>
          <w:p w14:paraId="6F5C28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2388BB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九年义务教育巩固率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33275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53784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5C6D9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100.41%</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16A49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D7E97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42015A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9A3B9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5D39581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AB0F502">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FC6B05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资金使用合规率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C7849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114A2E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8E616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49F12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A64E0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直接赋分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2CD2D3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19A1E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auto" w:sz="4" w:space="0"/>
              <w:bottom w:val="single" w:color="000000" w:sz="4" w:space="0"/>
              <w:right w:val="single" w:color="000000" w:sz="4" w:space="0"/>
            </w:tcBorders>
            <w:noWrap w:val="0"/>
            <w:vAlign w:val="center"/>
          </w:tcPr>
          <w:p w14:paraId="17B3B3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56B1F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B102BE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义务教育随班就读残疾学生公用经费生均标准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A9933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=6000元/生</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7A00B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51CDF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6000元/生</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EA714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92F97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02315D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92833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single" w:color="000000" w:sz="4" w:space="0"/>
              <w:right w:val="single" w:color="000000" w:sz="4" w:space="0"/>
            </w:tcBorders>
            <w:noWrap w:val="0"/>
            <w:vAlign w:val="center"/>
          </w:tcPr>
          <w:p w14:paraId="2330AE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6DC557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A2D0D6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保障学生义务教育，促进教育公平</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49A01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FEEF9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A8A0A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9A234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B0D3F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0CAAB0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BAC4F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4BE82DD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47851E2">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67FD3E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减轻学生就学经济负担</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720F6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有效减轻</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6F5EF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D6724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DE3A8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9A05E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299B85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D6739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auto" w:sz="4" w:space="0"/>
              <w:bottom w:val="single" w:color="auto" w:sz="4" w:space="0"/>
              <w:right w:val="single" w:color="000000" w:sz="4" w:space="0"/>
            </w:tcBorders>
            <w:noWrap w:val="0"/>
            <w:vAlign w:val="center"/>
          </w:tcPr>
          <w:p w14:paraId="34E6DE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6D577A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F4514E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残疾学生及家长满意度</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234F71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29CD94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24A6DCD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3A25EB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28B4FD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auto" w:sz="4" w:space="0"/>
              <w:right w:val="single" w:color="auto" w:sz="4" w:space="0"/>
            </w:tcBorders>
            <w:noWrap w:val="0"/>
            <w:vAlign w:val="center"/>
          </w:tcPr>
          <w:p w14:paraId="701EA1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6F0B8338">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70"/>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4977F2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8BA6876">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F4C63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A81A883">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D5735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EE13FE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609FC59">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托克逊县克尔碱镇中心学校</w:t>
            </w:r>
          </w:p>
        </w:tc>
      </w:tr>
      <w:tr w14:paraId="29C5C4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6E49E1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50CA5E1">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2025年自治区教育补助项目经费（自聘教师工资补助）</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32066BA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3A5F588">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沙塔尔·阿不力克木</w:t>
            </w:r>
          </w:p>
        </w:tc>
      </w:tr>
      <w:tr w14:paraId="66D975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33DCF6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E5E74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A5D2147">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14.68</w:t>
            </w:r>
          </w:p>
        </w:tc>
        <w:tc>
          <w:tcPr>
            <w:tcW w:w="1455" w:type="dxa"/>
            <w:tcBorders>
              <w:top w:val="single" w:color="000000" w:sz="4" w:space="0"/>
              <w:left w:val="nil"/>
              <w:bottom w:val="single" w:color="000000" w:sz="4" w:space="0"/>
              <w:right w:val="single" w:color="000000" w:sz="4" w:space="0"/>
            </w:tcBorders>
            <w:noWrap w:val="0"/>
            <w:vAlign w:val="center"/>
          </w:tcPr>
          <w:p w14:paraId="5EF2DB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673B545">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14.68</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DFD04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B1D1197">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C6156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3"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BED921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B360D32">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通过一次性足额保障19个地方事业编教师的工资性补助，进一步加强农村教师队伍建设，提高教师工作积极性，提高教师生活质量，促进义务教育均衡发展。</w:t>
            </w:r>
          </w:p>
        </w:tc>
      </w:tr>
      <w:tr w14:paraId="3082C7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6C14A8E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009BCE1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11DEC9B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565BDC3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5A04D51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6030A99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5655756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32A83F3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4D6F721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6ECEA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69AB04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3600A8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2215941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地方事业编教师工资性补助发放人数</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3FF69C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=19人</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0D52F4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31539F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19人</w:t>
            </w:r>
          </w:p>
        </w:tc>
        <w:tc>
          <w:tcPr>
            <w:tcW w:w="917" w:type="dxa"/>
            <w:tcBorders>
              <w:top w:val="single" w:color="auto" w:sz="4" w:space="0"/>
              <w:left w:val="single" w:color="000000" w:sz="4" w:space="0"/>
              <w:bottom w:val="single" w:color="000000" w:sz="4" w:space="0"/>
              <w:right w:val="single" w:color="000000" w:sz="4" w:space="0"/>
            </w:tcBorders>
            <w:noWrap w:val="0"/>
            <w:vAlign w:val="center"/>
          </w:tcPr>
          <w:p w14:paraId="4B5506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000000" w:sz="4" w:space="0"/>
              <w:bottom w:val="single" w:color="000000" w:sz="4" w:space="0"/>
              <w:right w:val="single" w:color="000000" w:sz="4" w:space="0"/>
            </w:tcBorders>
            <w:noWrap w:val="0"/>
            <w:vAlign w:val="center"/>
          </w:tcPr>
          <w:p w14:paraId="385191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000000" w:sz="4" w:space="0"/>
              <w:bottom w:val="single" w:color="000000" w:sz="4" w:space="0"/>
              <w:right w:val="single" w:color="auto" w:sz="4" w:space="0"/>
            </w:tcBorders>
            <w:noWrap w:val="0"/>
            <w:vAlign w:val="center"/>
          </w:tcPr>
          <w:p w14:paraId="26151C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52729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15C6F09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2C8B946C">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8CAA33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地方事业编教师工资性补助发放次数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7DBFD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11E61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407B5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257B0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0B442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0675F3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8BA45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40DF1528">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54403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13E1EB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自聘教师工资补助覆盖率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AEA11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830F4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6860D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398A2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BDD83E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763DCD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6EF29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4C308F77">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B1D447F">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4BBD8B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资金使用合规率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3DA54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AC9D7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1076B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C3DA6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599FF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284523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8BF7B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auto" w:sz="4" w:space="0"/>
              <w:bottom w:val="single" w:color="000000" w:sz="4" w:space="0"/>
              <w:right w:val="single" w:color="000000" w:sz="4" w:space="0"/>
            </w:tcBorders>
            <w:noWrap w:val="0"/>
            <w:vAlign w:val="center"/>
          </w:tcPr>
          <w:p w14:paraId="4D8A21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0C8C56F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83E717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地方事业编教师平均补助支出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262FB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&lt;=7725元/人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E70B3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EC230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F8943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01E980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2BD942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CE833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single" w:color="000000" w:sz="4" w:space="0"/>
              <w:right w:val="single" w:color="000000" w:sz="4" w:space="0"/>
            </w:tcBorders>
            <w:noWrap w:val="0"/>
            <w:vAlign w:val="center"/>
          </w:tcPr>
          <w:p w14:paraId="1F05F9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5EF3E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A5D11E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稳定教师队伍</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35F9B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持续稳定</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4637C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2DA43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18E18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0F082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379ADB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087A7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auto" w:sz="4" w:space="0"/>
              <w:right w:val="single" w:color="000000" w:sz="4" w:space="0"/>
            </w:tcBorders>
            <w:noWrap w:val="0"/>
            <w:vAlign w:val="center"/>
          </w:tcPr>
          <w:p w14:paraId="7FB079B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3E755BFB">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1A92BD1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提高工作积极性</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3E216B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0A1748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6A9EE6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3E38BF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2A4D8E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auto" w:sz="4" w:space="0"/>
              <w:right w:val="single" w:color="auto" w:sz="4" w:space="0"/>
            </w:tcBorders>
            <w:noWrap w:val="0"/>
            <w:vAlign w:val="center"/>
          </w:tcPr>
          <w:p w14:paraId="221A51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6BF59A8C">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170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7FEA45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8C2BD4C">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70150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EAFE588">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705EE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4C57C2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7A13B8AD">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托克逊县克尔碱镇中心学校</w:t>
            </w:r>
          </w:p>
        </w:tc>
      </w:tr>
      <w:tr w14:paraId="006584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9A40D5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097AFD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“红石榴”·“1+1”湘吐同心共建项目（单位实有资金）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223EB30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E46349E">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王海山</w:t>
            </w:r>
          </w:p>
        </w:tc>
      </w:tr>
      <w:tr w14:paraId="3128D7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E4A445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71D18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AE23B0C">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6.00</w:t>
            </w:r>
          </w:p>
        </w:tc>
        <w:tc>
          <w:tcPr>
            <w:tcW w:w="1455" w:type="dxa"/>
            <w:tcBorders>
              <w:top w:val="single" w:color="000000" w:sz="4" w:space="0"/>
              <w:left w:val="nil"/>
              <w:bottom w:val="single" w:color="000000" w:sz="4" w:space="0"/>
              <w:right w:val="single" w:color="000000" w:sz="4" w:space="0"/>
            </w:tcBorders>
            <w:noWrap w:val="0"/>
            <w:vAlign w:val="center"/>
          </w:tcPr>
          <w:p w14:paraId="087228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534F24E">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3776C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CE1738C">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6.00</w:t>
            </w:r>
          </w:p>
        </w:tc>
      </w:tr>
      <w:tr w14:paraId="1D1063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D20C2F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7F30DD72">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红石榴”·“1+1”湘吐同心工作室，与湖南结对学校共同开展形式多样的湘吐同心共建活动，选派不少于3名学校骨干教师，不少于10名优秀学生去结对学校跟岗学习，参加同心共建活动，实现提升教师专业能力，推动教育均衡发展的目标。</w:t>
            </w:r>
          </w:p>
        </w:tc>
      </w:tr>
      <w:tr w14:paraId="0AEF57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226DF8F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4FECE8F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623AF0B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4EC81D8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3CE0A7A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0C6AED9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41FCDA3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1BB8964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601A8B9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9D0B3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38AC74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53D681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15F52E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选派培训交流教师人数</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16395D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&gt;=3人</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719A8A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3F9160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000000" w:sz="4" w:space="0"/>
              <w:bottom w:val="single" w:color="000000" w:sz="4" w:space="0"/>
              <w:right w:val="single" w:color="000000" w:sz="4" w:space="0"/>
            </w:tcBorders>
            <w:noWrap w:val="0"/>
            <w:vAlign w:val="center"/>
          </w:tcPr>
          <w:p w14:paraId="2A93E3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000000" w:sz="4" w:space="0"/>
              <w:bottom w:val="single" w:color="000000" w:sz="4" w:space="0"/>
              <w:right w:val="single" w:color="000000" w:sz="4" w:space="0"/>
            </w:tcBorders>
            <w:noWrap w:val="0"/>
            <w:vAlign w:val="center"/>
          </w:tcPr>
          <w:p w14:paraId="10B3B2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000000" w:sz="4" w:space="0"/>
              <w:bottom w:val="single" w:color="000000" w:sz="4" w:space="0"/>
              <w:right w:val="single" w:color="auto" w:sz="4" w:space="0"/>
            </w:tcBorders>
            <w:noWrap w:val="0"/>
            <w:vAlign w:val="center"/>
          </w:tcPr>
          <w:p w14:paraId="6B2B7E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D2534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02BD075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1A9FCC91">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11670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选派培训交流学生人数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68F3F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54AC0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9694F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D83DE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16DD7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5A9225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2F910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52192D81">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2CC8B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94965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共建交流活动师生参与率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83A4A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21BB59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A0DCD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1E662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640C31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3531D41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D199A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auto" w:sz="4" w:space="0"/>
              <w:bottom w:val="single" w:color="000000" w:sz="4" w:space="0"/>
              <w:right w:val="single" w:color="000000" w:sz="4" w:space="0"/>
            </w:tcBorders>
            <w:noWrap w:val="0"/>
            <w:vAlign w:val="center"/>
          </w:tcPr>
          <w:p w14:paraId="29F574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B6EB7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6058B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培训费人均支出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8E948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≤4615.38元/人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76A18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E9D09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0921F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1FCD4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274BD5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C2A83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single" w:color="000000" w:sz="4" w:space="0"/>
              <w:right w:val="single" w:color="000000" w:sz="4" w:space="0"/>
            </w:tcBorders>
            <w:noWrap w:val="0"/>
            <w:vAlign w:val="center"/>
          </w:tcPr>
          <w:p w14:paraId="47DCF1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42A520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03374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推动教育均衡发展</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FEDC0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长期推进</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F7BB3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FABB9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16566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A5144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549729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8C1AC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6DFDA5C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473D23A">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52D51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提升教师专业能力</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60FB0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有效推进</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824BE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EE11B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C7C93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0CD3EF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5DD1CE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9170E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auto" w:sz="4" w:space="0"/>
              <w:bottom w:val="single" w:color="000000" w:sz="4" w:space="0"/>
              <w:right w:val="single" w:color="000000" w:sz="4" w:space="0"/>
            </w:tcBorders>
            <w:noWrap w:val="0"/>
            <w:vAlign w:val="center"/>
          </w:tcPr>
          <w:p w14:paraId="23224A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24A4B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A1ACA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受益学生对共建活动开展的满意度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1F746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55EEA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30B55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b/>
                <w:bCs/>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CEECF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1D271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0C1F1E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我单位未安排面向中小企业预留政府采购项目预算，未安排面向小微企业预留政府采购项目预算。</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托克逊县克尔碱镇中心学校</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18</w:t>
      </w:r>
      <w:bookmarkStart w:id="0" w:name="_GoBack"/>
      <w:bookmarkEnd w:id="0"/>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03EA1F56"/>
    <w:multiLevelType w:val="singleLevel"/>
    <w:tmpl w:val="03EA1F56"/>
    <w:lvl w:ilvl="0" w:tentative="0">
      <w:start w:val="1"/>
      <w:numFmt w:val="decimal"/>
      <w:suff w:val="nothing"/>
      <w:lvlText w:val="%1、"/>
      <w:lvlJc w:val="left"/>
    </w:lvl>
  </w:abstractNum>
  <w:abstractNum w:abstractNumId="3">
    <w:nsid w:val="2AC8E860"/>
    <w:multiLevelType w:val="multilevel"/>
    <w:tmpl w:val="2AC8E860"/>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1EF2984"/>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C662D65"/>
    <w:rsid w:val="1DDA4CBB"/>
    <w:rsid w:val="1E326C77"/>
    <w:rsid w:val="1EF9120B"/>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0512C97"/>
    <w:rsid w:val="41412BA9"/>
    <w:rsid w:val="41CE3C23"/>
    <w:rsid w:val="43B933E5"/>
    <w:rsid w:val="43E500CC"/>
    <w:rsid w:val="44935E12"/>
    <w:rsid w:val="453250A1"/>
    <w:rsid w:val="453413E7"/>
    <w:rsid w:val="4646138E"/>
    <w:rsid w:val="479C6D8B"/>
    <w:rsid w:val="47B70069"/>
    <w:rsid w:val="4832232D"/>
    <w:rsid w:val="499E7402"/>
    <w:rsid w:val="4A6852B0"/>
    <w:rsid w:val="4B295B6B"/>
    <w:rsid w:val="4B814C16"/>
    <w:rsid w:val="4CBD4769"/>
    <w:rsid w:val="4E3B5550"/>
    <w:rsid w:val="4E611B9A"/>
    <w:rsid w:val="4EDD03B5"/>
    <w:rsid w:val="50826F69"/>
    <w:rsid w:val="51387B25"/>
    <w:rsid w:val="51E72788"/>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9F5850"/>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44</Pages>
  <Words>2161</Words>
  <Characters>2679</Characters>
  <Lines>0</Lines>
  <Paragraphs>0</Paragraphs>
  <TotalTime>4</TotalTime>
  <ScaleCrop>false</ScaleCrop>
  <LinksUpToDate>false</LinksUpToDate>
  <CharactersWithSpaces>2803</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2025-09-04T09:33:26Z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eyJoZGlkIjoiMTcwMGY5N2M4YzI3ODdkZTMzOGFhZTcwMTk4MTdlMjAiLCJ1c2VySWQiOiIxMjgxMjQyMDg1In0=</vt:lpwstr>
  </property>
</Properties>
</file>