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托克逊县公安局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托克逊县公安局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党中央、国务院和自治区党委、自治区人民政府、市委、市政府、县委、县政府以及公安部、自治区公安厅制定的有关公安工作的路线、方针、政策、法规、规章，研究制定符合全县公安工作实际的规章制度和实施意见；维护社会稳定和治安平稳，依法处置各类影响社会治安的突发性事件，依法查处辖区内各类治安案件和刑事案件，防范和打击各种刑事犯罪活动；负责辖区内治安管理与防范工作，对群众进行法律宣传教育，提高公民法制意识，指导和协调辖区内治安保卫组织的业务工作；负责开展人口管理，特种行业和危爆物品管理，依法监管重点人口，帮教违法青少年，协同部门完成各类警卫、保卫工作；负责看守所。拘留所管理工作；依法管理交通安全，维护交通秩序，以及车辆、驾驶人管理工作，开展交通安全宣传，依法查处违章事故，保障道路安全畅通和道路的科学化管理；负责组织建设和民警队伍建设；承办上级领导机关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0C1A48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安局无下属预算单位，下设17个科室，分别是：政工科、纪检监察办公室、指挥中心、警务保障室、信访室、督察大队、法制大队、治安管理大队、特警大队、网络安全保卫大队、食品药品环境犯罪侦查大队、刑事侦查大队、禁毒大队、经济犯罪侦查大队、交通管理大队、看守所、拘留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托克逊县公安局编制数0，实有人数0人，其中：在职0人，增加0人；退休0人，增加0人；离休0人，增加0人。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89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5813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253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7017F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F21A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2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EDF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50EE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35,273.56</w:t>
            </w:r>
          </w:p>
        </w:tc>
        <w:tc>
          <w:tcPr>
            <w:tcW w:w="3600" w:type="dxa"/>
            <w:shd w:val="clear" w:color="auto" w:fill="auto"/>
            <w:vAlign w:val="center"/>
          </w:tcPr>
          <w:p w14:paraId="2933AA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CE95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C8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47AE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51AB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904.70</w:t>
            </w:r>
          </w:p>
        </w:tc>
        <w:tc>
          <w:tcPr>
            <w:tcW w:w="3600" w:type="dxa"/>
            <w:shd w:val="clear" w:color="auto" w:fill="auto"/>
            <w:vAlign w:val="center"/>
          </w:tcPr>
          <w:p w14:paraId="1A28FA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8875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32,148.64</w:t>
            </w:r>
          </w:p>
        </w:tc>
      </w:tr>
      <w:tr w14:paraId="1E7E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58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8117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6015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E0D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23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685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C17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4A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2B9B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0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67D0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4033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57A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CD2A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17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FC54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EA3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2C9F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01E2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1,804.18</w:t>
            </w:r>
          </w:p>
        </w:tc>
      </w:tr>
      <w:tr w14:paraId="0B36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3D3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3141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086F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CD97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58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5A81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CF7A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855A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9D5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792.99</w:t>
            </w:r>
          </w:p>
        </w:tc>
      </w:tr>
      <w:tr w14:paraId="73DA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D990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E4B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FBF1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B703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A3F1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CE14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90FA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1B12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FD9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B101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185D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E23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09B6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1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CF42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D917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605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B717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5D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61F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353E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0CA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7C19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3A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1779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D15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9231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3236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F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ED6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DDF7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F4EE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F0B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7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72D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3423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F144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4F1B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08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4E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EBD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1EB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53A2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F9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12D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7CAB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F7D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B1C3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1,432.45</w:t>
            </w:r>
          </w:p>
        </w:tc>
      </w:tr>
      <w:tr w14:paraId="23AD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6BC4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3C78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44C1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15B8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9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3BF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B84B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12FE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A185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44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F8CB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0FB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073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C0FB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8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AF4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FB3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AE5A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6043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B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63EA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75235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8E7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3F6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E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D4A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A79A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872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0B4A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8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DE4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B17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3FD4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4995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6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C6A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37A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036E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C6CE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4F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9F5F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EE9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ED0E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7ED1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93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47BF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33301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6B8475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B8FF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r>
    </w:tbl>
    <w:p w14:paraId="7F29679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31,243.94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68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F71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F694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2BD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379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公安</w:t>
            </w:r>
          </w:p>
        </w:tc>
        <w:tc>
          <w:tcPr>
            <w:tcW w:w="1070" w:type="dxa"/>
            <w:shd w:val="clear" w:color="auto" w:fill="auto"/>
            <w:vAlign w:val="center"/>
          </w:tcPr>
          <w:p w14:paraId="450C2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128" w:type="dxa"/>
            <w:shd w:val="clear" w:color="auto" w:fill="auto"/>
            <w:vAlign w:val="center"/>
          </w:tcPr>
          <w:p w14:paraId="43530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082" w:type="dxa"/>
            <w:shd w:val="clear" w:color="auto" w:fill="auto"/>
            <w:vAlign w:val="center"/>
          </w:tcPr>
          <w:p w14:paraId="01929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31,243.94</w:t>
            </w:r>
          </w:p>
        </w:tc>
        <w:tc>
          <w:tcPr>
            <w:tcW w:w="1082" w:type="dxa"/>
            <w:shd w:val="clear" w:color="auto" w:fill="auto"/>
            <w:vAlign w:val="center"/>
          </w:tcPr>
          <w:p w14:paraId="2AE84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74666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8D1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BF6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60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8B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70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8D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331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04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1BB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0A28F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36F6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BE0F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A16A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128" w:type="dxa"/>
            <w:shd w:val="clear" w:color="auto" w:fill="auto"/>
            <w:vAlign w:val="center"/>
          </w:tcPr>
          <w:p w14:paraId="2D05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082" w:type="dxa"/>
            <w:shd w:val="clear" w:color="auto" w:fill="auto"/>
            <w:vAlign w:val="center"/>
          </w:tcPr>
          <w:p w14:paraId="46B86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082" w:type="dxa"/>
            <w:shd w:val="clear" w:color="auto" w:fill="auto"/>
            <w:vAlign w:val="center"/>
          </w:tcPr>
          <w:p w14:paraId="59FF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B1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F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B16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5BF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0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5FA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F1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7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FD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9CD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4BA3E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BD6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33" w:type="dxa"/>
            <w:shd w:val="clear" w:color="auto" w:fill="auto"/>
            <w:vAlign w:val="center"/>
          </w:tcPr>
          <w:p w14:paraId="4E380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执法办案</w:t>
            </w:r>
          </w:p>
        </w:tc>
        <w:tc>
          <w:tcPr>
            <w:tcW w:w="1070" w:type="dxa"/>
            <w:shd w:val="clear" w:color="auto" w:fill="auto"/>
            <w:vAlign w:val="center"/>
          </w:tcPr>
          <w:p w14:paraId="37CFC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1128" w:type="dxa"/>
            <w:shd w:val="clear" w:color="auto" w:fill="auto"/>
            <w:vAlign w:val="center"/>
          </w:tcPr>
          <w:p w14:paraId="0AD0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1082" w:type="dxa"/>
            <w:shd w:val="clear" w:color="auto" w:fill="auto"/>
            <w:vAlign w:val="center"/>
          </w:tcPr>
          <w:p w14:paraId="19228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C20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328" w:type="dxa"/>
            <w:vAlign w:val="center"/>
          </w:tcPr>
          <w:p w14:paraId="6E957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45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0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5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9F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CA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38A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19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EA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D14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2D03A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680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6EA4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其他公安支出</w:t>
            </w:r>
          </w:p>
        </w:tc>
        <w:tc>
          <w:tcPr>
            <w:tcW w:w="1070" w:type="dxa"/>
            <w:shd w:val="clear" w:color="auto" w:fill="auto"/>
            <w:vAlign w:val="center"/>
          </w:tcPr>
          <w:p w14:paraId="5FADC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14,252.50</w:t>
            </w:r>
          </w:p>
        </w:tc>
        <w:tc>
          <w:tcPr>
            <w:tcW w:w="1128" w:type="dxa"/>
            <w:shd w:val="clear" w:color="auto" w:fill="auto"/>
            <w:vAlign w:val="center"/>
          </w:tcPr>
          <w:p w14:paraId="05A6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14,252.50</w:t>
            </w:r>
          </w:p>
        </w:tc>
        <w:tc>
          <w:tcPr>
            <w:tcW w:w="1082" w:type="dxa"/>
            <w:shd w:val="clear" w:color="auto" w:fill="auto"/>
            <w:vAlign w:val="center"/>
          </w:tcPr>
          <w:p w14:paraId="727E6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13,391.30</w:t>
            </w:r>
          </w:p>
        </w:tc>
        <w:tc>
          <w:tcPr>
            <w:tcW w:w="1082" w:type="dxa"/>
            <w:shd w:val="clear" w:color="auto" w:fill="auto"/>
            <w:vAlign w:val="center"/>
          </w:tcPr>
          <w:p w14:paraId="3832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861.20</w:t>
            </w:r>
          </w:p>
        </w:tc>
        <w:tc>
          <w:tcPr>
            <w:tcW w:w="328" w:type="dxa"/>
            <w:vAlign w:val="center"/>
          </w:tcPr>
          <w:p w14:paraId="0493B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7E9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A0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752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C7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9B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34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27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7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51B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AB569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CC0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60EC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7516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128" w:type="dxa"/>
            <w:shd w:val="clear" w:color="auto" w:fill="auto"/>
            <w:vAlign w:val="center"/>
          </w:tcPr>
          <w:p w14:paraId="552CD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43AE6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5CA81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EB7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1FB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D8F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FE0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D2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7C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46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A7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91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A53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140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B991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479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61F7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128" w:type="dxa"/>
            <w:shd w:val="clear" w:color="auto" w:fill="auto"/>
            <w:vAlign w:val="center"/>
          </w:tcPr>
          <w:p w14:paraId="3ACA8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42ED3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7D00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98C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940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A24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D73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BD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4D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08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10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0E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DC7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AA67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BEAC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66B3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E7CB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128" w:type="dxa"/>
            <w:shd w:val="clear" w:color="auto" w:fill="auto"/>
            <w:vAlign w:val="center"/>
          </w:tcPr>
          <w:p w14:paraId="6498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082" w:type="dxa"/>
            <w:shd w:val="clear" w:color="auto" w:fill="auto"/>
            <w:vAlign w:val="center"/>
          </w:tcPr>
          <w:p w14:paraId="03CC1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082" w:type="dxa"/>
            <w:shd w:val="clear" w:color="auto" w:fill="auto"/>
            <w:vAlign w:val="center"/>
          </w:tcPr>
          <w:p w14:paraId="102E5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31D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D8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FAA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A68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FE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88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79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A28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3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445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0DF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27C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0FE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D07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128" w:type="dxa"/>
            <w:shd w:val="clear" w:color="auto" w:fill="auto"/>
            <w:vAlign w:val="center"/>
          </w:tcPr>
          <w:p w14:paraId="21A4B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082" w:type="dxa"/>
            <w:shd w:val="clear" w:color="auto" w:fill="auto"/>
            <w:vAlign w:val="center"/>
          </w:tcPr>
          <w:p w14:paraId="21821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082" w:type="dxa"/>
            <w:shd w:val="clear" w:color="auto" w:fill="auto"/>
            <w:vAlign w:val="center"/>
          </w:tcPr>
          <w:p w14:paraId="097D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C75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8B5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2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E71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42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AFD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A7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E0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E5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5C0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9E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E5C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EDE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A1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128" w:type="dxa"/>
            <w:shd w:val="clear" w:color="auto" w:fill="auto"/>
            <w:vAlign w:val="center"/>
          </w:tcPr>
          <w:p w14:paraId="2B117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2B05A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13919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845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030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17A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E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7F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BC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5F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B7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B1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0BB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BE7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819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53B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5783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128" w:type="dxa"/>
            <w:shd w:val="clear" w:color="auto" w:fill="auto"/>
            <w:vAlign w:val="center"/>
          </w:tcPr>
          <w:p w14:paraId="7996A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6CB11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5C6FC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47C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06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498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470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BC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8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56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F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5D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A2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ED05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46D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870DB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632F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128" w:type="dxa"/>
            <w:shd w:val="clear" w:color="auto" w:fill="auto"/>
            <w:vAlign w:val="center"/>
          </w:tcPr>
          <w:p w14:paraId="7E895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082" w:type="dxa"/>
            <w:shd w:val="clear" w:color="auto" w:fill="auto"/>
            <w:vAlign w:val="center"/>
          </w:tcPr>
          <w:p w14:paraId="10BA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082" w:type="dxa"/>
            <w:shd w:val="clear" w:color="auto" w:fill="auto"/>
            <w:vAlign w:val="center"/>
          </w:tcPr>
          <w:p w14:paraId="1AAD1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52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F8F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530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587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8AE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6E4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28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F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04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EB3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938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53D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9ADB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2F1B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128" w:type="dxa"/>
            <w:shd w:val="clear" w:color="auto" w:fill="auto"/>
            <w:vAlign w:val="center"/>
          </w:tcPr>
          <w:p w14:paraId="30C41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082" w:type="dxa"/>
            <w:shd w:val="clear" w:color="auto" w:fill="auto"/>
            <w:vAlign w:val="center"/>
          </w:tcPr>
          <w:p w14:paraId="11CD8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082" w:type="dxa"/>
            <w:shd w:val="clear" w:color="auto" w:fill="auto"/>
            <w:vAlign w:val="center"/>
          </w:tcPr>
          <w:p w14:paraId="53BC8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E88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96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6E5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840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C3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CF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9B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2F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27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8D6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F895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805B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AC8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2D73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509B0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7AD41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7F0AC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9B8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C1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B7E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39C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4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B04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334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73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0C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88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9C98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FBD1E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4D5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68BA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7F566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0CA8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0CD58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377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2B8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73C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68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E5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4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B41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A3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34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12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87D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DAC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F5639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4B41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7635E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56236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42D44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C74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367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398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D63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10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50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05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A5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EF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A8C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CE2A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CE5E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FFB7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3CF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36,178.26</w:t>
            </w:r>
          </w:p>
        </w:tc>
        <w:tc>
          <w:tcPr>
            <w:tcW w:w="1128" w:type="dxa"/>
            <w:shd w:val="clear" w:color="auto" w:fill="auto"/>
            <w:vAlign w:val="center"/>
          </w:tcPr>
          <w:p w14:paraId="5ABC2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36,178.26</w:t>
            </w:r>
          </w:p>
        </w:tc>
        <w:tc>
          <w:tcPr>
            <w:tcW w:w="1082" w:type="dxa"/>
            <w:shd w:val="clear" w:color="auto" w:fill="auto"/>
            <w:vAlign w:val="center"/>
          </w:tcPr>
          <w:p w14:paraId="32C85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35,273.56</w:t>
            </w:r>
          </w:p>
        </w:tc>
        <w:tc>
          <w:tcPr>
            <w:tcW w:w="1082" w:type="dxa"/>
            <w:shd w:val="clear" w:color="auto" w:fill="auto"/>
            <w:vAlign w:val="center"/>
          </w:tcPr>
          <w:p w14:paraId="0D228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6BE8C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6DC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29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8C9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E3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7D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950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EC9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442146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32,148.64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r w14:paraId="2CEB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CFD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E891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A10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98AD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公安</w:t>
            </w:r>
          </w:p>
        </w:tc>
        <w:tc>
          <w:tcPr>
            <w:tcW w:w="1306" w:type="dxa"/>
            <w:shd w:val="clear" w:color="auto" w:fill="auto"/>
            <w:vAlign w:val="center"/>
          </w:tcPr>
          <w:p w14:paraId="2423C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32,148.64</w:t>
            </w:r>
          </w:p>
        </w:tc>
        <w:tc>
          <w:tcPr>
            <w:tcW w:w="1306" w:type="dxa"/>
            <w:gridSpan w:val="2"/>
            <w:shd w:val="clear" w:color="auto" w:fill="auto"/>
            <w:vAlign w:val="center"/>
          </w:tcPr>
          <w:p w14:paraId="2D5F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697A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r w14:paraId="7C3D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97C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3B2B6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BD9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7008C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797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306" w:type="dxa"/>
            <w:gridSpan w:val="2"/>
            <w:shd w:val="clear" w:color="auto" w:fill="auto"/>
            <w:vAlign w:val="center"/>
          </w:tcPr>
          <w:p w14:paraId="60319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5FF35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37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FB1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9345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192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4169" w:type="dxa"/>
            <w:shd w:val="clear" w:color="auto" w:fill="auto"/>
            <w:vAlign w:val="center"/>
          </w:tcPr>
          <w:p w14:paraId="55A21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执法办案</w:t>
            </w:r>
          </w:p>
        </w:tc>
        <w:tc>
          <w:tcPr>
            <w:tcW w:w="1306" w:type="dxa"/>
            <w:shd w:val="clear" w:color="auto" w:fill="auto"/>
            <w:vAlign w:val="center"/>
          </w:tcPr>
          <w:p w14:paraId="311A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43.50</w:t>
            </w:r>
          </w:p>
        </w:tc>
        <w:tc>
          <w:tcPr>
            <w:tcW w:w="1306" w:type="dxa"/>
            <w:gridSpan w:val="2"/>
            <w:shd w:val="clear" w:color="auto" w:fill="auto"/>
            <w:vAlign w:val="center"/>
          </w:tcPr>
          <w:p w14:paraId="7E4E2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9BED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43.50</w:t>
            </w:r>
          </w:p>
        </w:tc>
      </w:tr>
      <w:tr w14:paraId="6EEA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90A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B5A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93BA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E5B1F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其他公安支出</w:t>
            </w:r>
          </w:p>
        </w:tc>
        <w:tc>
          <w:tcPr>
            <w:tcW w:w="1306" w:type="dxa"/>
            <w:shd w:val="clear" w:color="auto" w:fill="auto"/>
            <w:vAlign w:val="center"/>
          </w:tcPr>
          <w:p w14:paraId="7733A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14,252.50</w:t>
            </w:r>
          </w:p>
        </w:tc>
        <w:tc>
          <w:tcPr>
            <w:tcW w:w="1306" w:type="dxa"/>
            <w:gridSpan w:val="2"/>
            <w:shd w:val="clear" w:color="auto" w:fill="auto"/>
            <w:vAlign w:val="center"/>
          </w:tcPr>
          <w:p w14:paraId="2EFE4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9C8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14,252.50</w:t>
            </w:r>
          </w:p>
        </w:tc>
      </w:tr>
      <w:tr w14:paraId="4DEC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63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448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BA1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6BA5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4C74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306" w:type="dxa"/>
            <w:gridSpan w:val="2"/>
            <w:shd w:val="clear" w:color="auto" w:fill="auto"/>
            <w:vAlign w:val="center"/>
          </w:tcPr>
          <w:p w14:paraId="01A7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405" w:type="dxa"/>
            <w:shd w:val="clear" w:color="auto" w:fill="auto"/>
            <w:vAlign w:val="center"/>
          </w:tcPr>
          <w:p w14:paraId="5EB8E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AD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6E7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959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AB5A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36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1884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306" w:type="dxa"/>
            <w:gridSpan w:val="2"/>
            <w:shd w:val="clear" w:color="auto" w:fill="auto"/>
            <w:vAlign w:val="center"/>
          </w:tcPr>
          <w:p w14:paraId="48644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405" w:type="dxa"/>
            <w:shd w:val="clear" w:color="auto" w:fill="auto"/>
            <w:vAlign w:val="center"/>
          </w:tcPr>
          <w:p w14:paraId="3A62E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7C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D2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A59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420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0E5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59430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69.02</w:t>
            </w:r>
          </w:p>
        </w:tc>
        <w:tc>
          <w:tcPr>
            <w:tcW w:w="1306" w:type="dxa"/>
            <w:gridSpan w:val="2"/>
            <w:shd w:val="clear" w:color="auto" w:fill="auto"/>
            <w:vAlign w:val="center"/>
          </w:tcPr>
          <w:p w14:paraId="6A380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69.02</w:t>
            </w:r>
          </w:p>
        </w:tc>
        <w:tc>
          <w:tcPr>
            <w:tcW w:w="1405" w:type="dxa"/>
            <w:shd w:val="clear" w:color="auto" w:fill="auto"/>
            <w:vAlign w:val="center"/>
          </w:tcPr>
          <w:p w14:paraId="698F5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47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62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F2B0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40F8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63D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D99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1,735.16</w:t>
            </w:r>
          </w:p>
        </w:tc>
        <w:tc>
          <w:tcPr>
            <w:tcW w:w="1306" w:type="dxa"/>
            <w:gridSpan w:val="2"/>
            <w:shd w:val="clear" w:color="auto" w:fill="auto"/>
            <w:vAlign w:val="center"/>
          </w:tcPr>
          <w:p w14:paraId="390AB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1,735.16</w:t>
            </w:r>
          </w:p>
        </w:tc>
        <w:tc>
          <w:tcPr>
            <w:tcW w:w="1405" w:type="dxa"/>
            <w:shd w:val="clear" w:color="auto" w:fill="auto"/>
            <w:vAlign w:val="center"/>
          </w:tcPr>
          <w:p w14:paraId="15D3A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4A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40E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625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408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689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B6C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306" w:type="dxa"/>
            <w:gridSpan w:val="2"/>
            <w:shd w:val="clear" w:color="auto" w:fill="auto"/>
            <w:vAlign w:val="center"/>
          </w:tcPr>
          <w:p w14:paraId="6658F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405" w:type="dxa"/>
            <w:shd w:val="clear" w:color="auto" w:fill="auto"/>
            <w:vAlign w:val="center"/>
          </w:tcPr>
          <w:p w14:paraId="43561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7F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8B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A41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687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E7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802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306" w:type="dxa"/>
            <w:gridSpan w:val="2"/>
            <w:shd w:val="clear" w:color="auto" w:fill="auto"/>
            <w:vAlign w:val="center"/>
          </w:tcPr>
          <w:p w14:paraId="03994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405" w:type="dxa"/>
            <w:shd w:val="clear" w:color="auto" w:fill="auto"/>
            <w:vAlign w:val="center"/>
          </w:tcPr>
          <w:p w14:paraId="7ACAF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A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9E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926B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9CDD9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C0E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3AED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737.09</w:t>
            </w:r>
          </w:p>
        </w:tc>
        <w:tc>
          <w:tcPr>
            <w:tcW w:w="1306" w:type="dxa"/>
            <w:gridSpan w:val="2"/>
            <w:shd w:val="clear" w:color="auto" w:fill="auto"/>
            <w:vAlign w:val="center"/>
          </w:tcPr>
          <w:p w14:paraId="33F91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737.09</w:t>
            </w:r>
          </w:p>
        </w:tc>
        <w:tc>
          <w:tcPr>
            <w:tcW w:w="1405" w:type="dxa"/>
            <w:shd w:val="clear" w:color="auto" w:fill="auto"/>
            <w:vAlign w:val="center"/>
          </w:tcPr>
          <w:p w14:paraId="6B9FE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17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5F7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9FE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FF6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DDC7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94C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55.90</w:t>
            </w:r>
          </w:p>
        </w:tc>
        <w:tc>
          <w:tcPr>
            <w:tcW w:w="1306" w:type="dxa"/>
            <w:gridSpan w:val="2"/>
            <w:shd w:val="clear" w:color="auto" w:fill="auto"/>
            <w:vAlign w:val="center"/>
          </w:tcPr>
          <w:p w14:paraId="1EB38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55.90</w:t>
            </w:r>
          </w:p>
        </w:tc>
        <w:tc>
          <w:tcPr>
            <w:tcW w:w="1405" w:type="dxa"/>
            <w:shd w:val="clear" w:color="auto" w:fill="auto"/>
            <w:vAlign w:val="center"/>
          </w:tcPr>
          <w:p w14:paraId="77A55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8A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49A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5DD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37E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CA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BF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1173E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3847F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4C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D9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CC2E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2DB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89C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E85A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01DF2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4BEA6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7E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DD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46A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7CFA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B10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6A7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64D67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161E1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90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52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A47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1E1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832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72F1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36,178.26</w:t>
            </w:r>
          </w:p>
        </w:tc>
        <w:tc>
          <w:tcPr>
            <w:tcW w:w="1306" w:type="dxa"/>
            <w:gridSpan w:val="2"/>
            <w:shd w:val="clear" w:color="auto" w:fill="auto"/>
            <w:vAlign w:val="center"/>
          </w:tcPr>
          <w:p w14:paraId="59BC2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21,882.26</w:t>
            </w:r>
          </w:p>
        </w:tc>
        <w:tc>
          <w:tcPr>
            <w:tcW w:w="1405" w:type="dxa"/>
            <w:shd w:val="clear" w:color="auto" w:fill="auto"/>
            <w:vAlign w:val="center"/>
          </w:tcPr>
          <w:p w14:paraId="21065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bl>
    <w:p w14:paraId="64B894F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E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94C9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DF1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321BE5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CE62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EBB4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940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13A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8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56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4824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7C93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E02A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D04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1C7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D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70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623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87F57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4471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BDC2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32,148.64</w:t>
            </w:r>
          </w:p>
        </w:tc>
        <w:tc>
          <w:tcPr>
            <w:tcW w:w="1063" w:type="dxa"/>
            <w:shd w:val="clear" w:color="auto" w:fill="auto"/>
            <w:vAlign w:val="center"/>
          </w:tcPr>
          <w:p w14:paraId="1E482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32,148.64</w:t>
            </w:r>
          </w:p>
        </w:tc>
        <w:tc>
          <w:tcPr>
            <w:tcW w:w="1063" w:type="dxa"/>
            <w:gridSpan w:val="2"/>
            <w:shd w:val="clear" w:color="auto" w:fill="auto"/>
            <w:vAlign w:val="center"/>
          </w:tcPr>
          <w:p w14:paraId="15AD0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86B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F7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940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C83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009D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E5C2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54A4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8C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22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E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BC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A13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F833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58C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A24B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03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7E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E8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4D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253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B7A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C76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3512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8E7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FF6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D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8D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5DD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C833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7302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1,804.18</w:t>
            </w:r>
          </w:p>
        </w:tc>
        <w:tc>
          <w:tcPr>
            <w:tcW w:w="1063" w:type="dxa"/>
            <w:shd w:val="clear" w:color="auto" w:fill="auto"/>
            <w:vAlign w:val="center"/>
          </w:tcPr>
          <w:p w14:paraId="4BBF77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1,804.18</w:t>
            </w:r>
          </w:p>
        </w:tc>
        <w:tc>
          <w:tcPr>
            <w:tcW w:w="1063" w:type="dxa"/>
            <w:gridSpan w:val="2"/>
            <w:shd w:val="clear" w:color="auto" w:fill="auto"/>
            <w:vAlign w:val="center"/>
          </w:tcPr>
          <w:p w14:paraId="2C0A4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DD6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23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E3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45D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8B1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4F1A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02E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45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A8A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AB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61B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2C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2555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0AE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792.99</w:t>
            </w:r>
          </w:p>
        </w:tc>
        <w:tc>
          <w:tcPr>
            <w:tcW w:w="1063" w:type="dxa"/>
            <w:shd w:val="clear" w:color="auto" w:fill="auto"/>
            <w:vAlign w:val="center"/>
          </w:tcPr>
          <w:p w14:paraId="08152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792.99</w:t>
            </w:r>
          </w:p>
        </w:tc>
        <w:tc>
          <w:tcPr>
            <w:tcW w:w="1063" w:type="dxa"/>
            <w:gridSpan w:val="2"/>
            <w:shd w:val="clear" w:color="auto" w:fill="auto"/>
            <w:vAlign w:val="center"/>
          </w:tcPr>
          <w:p w14:paraId="6F96C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BCC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8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43D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AF6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1CF6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C9CA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A03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22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F6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A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6A5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F5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98FC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B2D2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AF15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711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CC3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7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3E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B7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2A21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2A8E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70A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F5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519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7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96A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F0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87BF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9E8C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AB4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22B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21B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81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CE6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58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F0B9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132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175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E7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971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A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DBB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2DC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896D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7536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ABF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B17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130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3BB5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BA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9505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CC5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496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19B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5AE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5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C7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D07A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E7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1166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CC81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051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FC6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68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A0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035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66F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EF1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D4B3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50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1C2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49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6E37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52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C1D0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1D88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1,432.45</w:t>
            </w:r>
          </w:p>
        </w:tc>
        <w:tc>
          <w:tcPr>
            <w:tcW w:w="1063" w:type="dxa"/>
            <w:shd w:val="clear" w:color="auto" w:fill="auto"/>
            <w:vAlign w:val="center"/>
          </w:tcPr>
          <w:p w14:paraId="75EAD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1,432.45</w:t>
            </w:r>
          </w:p>
        </w:tc>
        <w:tc>
          <w:tcPr>
            <w:tcW w:w="1063" w:type="dxa"/>
            <w:gridSpan w:val="2"/>
            <w:shd w:val="clear" w:color="auto" w:fill="auto"/>
            <w:vAlign w:val="center"/>
          </w:tcPr>
          <w:p w14:paraId="11584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340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60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43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D6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309B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DAE8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CE5E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579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ADC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2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6C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AFF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9D7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3DA8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AC8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F6A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2F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12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5D5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9E3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EAE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4C73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7F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E0B1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1DD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E5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55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BEE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24E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EDC6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D489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AB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E2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EF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68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E1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00D3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821D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E72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31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0AB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7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5E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97A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9BF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C4EC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2C5F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1DE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26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60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AAE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45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FB8A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8948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83D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FB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77B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1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D7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53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F21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2AA7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E564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C13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134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39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F6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161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CF47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44C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DE1E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A9D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A57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2E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F98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FEE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D595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DF1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57B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31D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4E2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E8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911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42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3F0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9A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E0D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C4C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AA4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95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BC10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4ABB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426F12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299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1063" w:type="dxa"/>
            <w:shd w:val="clear" w:color="auto" w:fill="auto"/>
            <w:vAlign w:val="center"/>
          </w:tcPr>
          <w:p w14:paraId="12079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1063" w:type="dxa"/>
            <w:gridSpan w:val="2"/>
            <w:shd w:val="clear" w:color="auto" w:fill="auto"/>
            <w:vAlign w:val="center"/>
          </w:tcPr>
          <w:p w14:paraId="3BB0E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474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53E748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32,148.64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r w14:paraId="5B64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0AF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3EB638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B2E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74D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公安</w:t>
            </w:r>
          </w:p>
        </w:tc>
        <w:tc>
          <w:tcPr>
            <w:tcW w:w="1367" w:type="dxa"/>
            <w:shd w:val="clear" w:color="auto" w:fill="auto"/>
            <w:vAlign w:val="center"/>
          </w:tcPr>
          <w:p w14:paraId="3C668E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32,148.64</w:t>
            </w:r>
          </w:p>
        </w:tc>
        <w:tc>
          <w:tcPr>
            <w:tcW w:w="1366" w:type="dxa"/>
            <w:gridSpan w:val="2"/>
            <w:shd w:val="clear" w:color="auto" w:fill="auto"/>
            <w:vAlign w:val="center"/>
          </w:tcPr>
          <w:p w14:paraId="064569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7DFBA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r w14:paraId="7AC3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7E2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38241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B247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494B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F661B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366" w:type="dxa"/>
            <w:gridSpan w:val="2"/>
            <w:shd w:val="clear" w:color="auto" w:fill="auto"/>
            <w:vAlign w:val="center"/>
          </w:tcPr>
          <w:p w14:paraId="68252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63334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E7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BF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2B0DFB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E13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4026" w:type="dxa"/>
            <w:shd w:val="clear" w:color="auto" w:fill="auto"/>
            <w:vAlign w:val="center"/>
          </w:tcPr>
          <w:p w14:paraId="41B5D2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执法办案</w:t>
            </w:r>
          </w:p>
        </w:tc>
        <w:tc>
          <w:tcPr>
            <w:tcW w:w="1367" w:type="dxa"/>
            <w:shd w:val="clear" w:color="auto" w:fill="auto"/>
            <w:vAlign w:val="center"/>
          </w:tcPr>
          <w:p w14:paraId="1303DC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43.50</w:t>
            </w:r>
          </w:p>
        </w:tc>
        <w:tc>
          <w:tcPr>
            <w:tcW w:w="1366" w:type="dxa"/>
            <w:gridSpan w:val="2"/>
            <w:shd w:val="clear" w:color="auto" w:fill="auto"/>
            <w:vAlign w:val="center"/>
          </w:tcPr>
          <w:p w14:paraId="6386DF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7EE8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43.50</w:t>
            </w:r>
          </w:p>
        </w:tc>
      </w:tr>
      <w:tr w14:paraId="0BCB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31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21D7FB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59EB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4821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其他公安支出</w:t>
            </w:r>
          </w:p>
        </w:tc>
        <w:tc>
          <w:tcPr>
            <w:tcW w:w="1367" w:type="dxa"/>
            <w:shd w:val="clear" w:color="auto" w:fill="auto"/>
            <w:vAlign w:val="center"/>
          </w:tcPr>
          <w:p w14:paraId="5263A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14,252.50</w:t>
            </w:r>
          </w:p>
        </w:tc>
        <w:tc>
          <w:tcPr>
            <w:tcW w:w="1366" w:type="dxa"/>
            <w:gridSpan w:val="2"/>
            <w:shd w:val="clear" w:color="auto" w:fill="auto"/>
            <w:vAlign w:val="center"/>
          </w:tcPr>
          <w:p w14:paraId="02525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50DE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14,252.50</w:t>
            </w:r>
          </w:p>
        </w:tc>
      </w:tr>
      <w:tr w14:paraId="4141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576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6ED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4003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9E42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AFD9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366" w:type="dxa"/>
            <w:gridSpan w:val="2"/>
            <w:shd w:val="clear" w:color="auto" w:fill="auto"/>
            <w:vAlign w:val="center"/>
          </w:tcPr>
          <w:p w14:paraId="7C8D0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427" w:type="dxa"/>
            <w:shd w:val="clear" w:color="auto" w:fill="auto"/>
            <w:vAlign w:val="center"/>
          </w:tcPr>
          <w:p w14:paraId="02D1C6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B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C755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30BA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6E4F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154E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46C57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366" w:type="dxa"/>
            <w:gridSpan w:val="2"/>
            <w:shd w:val="clear" w:color="auto" w:fill="auto"/>
            <w:vAlign w:val="center"/>
          </w:tcPr>
          <w:p w14:paraId="1DAFA0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427" w:type="dxa"/>
            <w:shd w:val="clear" w:color="auto" w:fill="auto"/>
            <w:vAlign w:val="center"/>
          </w:tcPr>
          <w:p w14:paraId="763CF9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5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F8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A074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D8A5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BD1B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778E8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69.02</w:t>
            </w:r>
          </w:p>
        </w:tc>
        <w:tc>
          <w:tcPr>
            <w:tcW w:w="1366" w:type="dxa"/>
            <w:gridSpan w:val="2"/>
            <w:shd w:val="clear" w:color="auto" w:fill="auto"/>
            <w:vAlign w:val="center"/>
          </w:tcPr>
          <w:p w14:paraId="6150E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69.02</w:t>
            </w:r>
          </w:p>
        </w:tc>
        <w:tc>
          <w:tcPr>
            <w:tcW w:w="1427" w:type="dxa"/>
            <w:shd w:val="clear" w:color="auto" w:fill="auto"/>
            <w:vAlign w:val="center"/>
          </w:tcPr>
          <w:p w14:paraId="5FBD2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2C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CAD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6E4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F33B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96E44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61EB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1,735.16</w:t>
            </w:r>
          </w:p>
        </w:tc>
        <w:tc>
          <w:tcPr>
            <w:tcW w:w="1366" w:type="dxa"/>
            <w:gridSpan w:val="2"/>
            <w:shd w:val="clear" w:color="auto" w:fill="auto"/>
            <w:vAlign w:val="center"/>
          </w:tcPr>
          <w:p w14:paraId="782825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1,735.16</w:t>
            </w:r>
          </w:p>
        </w:tc>
        <w:tc>
          <w:tcPr>
            <w:tcW w:w="1427" w:type="dxa"/>
            <w:shd w:val="clear" w:color="auto" w:fill="auto"/>
            <w:vAlign w:val="center"/>
          </w:tcPr>
          <w:p w14:paraId="2F5D3D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72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C4B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AEB0F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14E0C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419E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C6E0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366" w:type="dxa"/>
            <w:gridSpan w:val="2"/>
            <w:shd w:val="clear" w:color="auto" w:fill="auto"/>
            <w:vAlign w:val="center"/>
          </w:tcPr>
          <w:p w14:paraId="7EDC8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427" w:type="dxa"/>
            <w:shd w:val="clear" w:color="auto" w:fill="auto"/>
            <w:vAlign w:val="center"/>
          </w:tcPr>
          <w:p w14:paraId="05CF6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26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E14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E3D3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9E8C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008D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A2E9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366" w:type="dxa"/>
            <w:gridSpan w:val="2"/>
            <w:shd w:val="clear" w:color="auto" w:fill="auto"/>
            <w:vAlign w:val="center"/>
          </w:tcPr>
          <w:p w14:paraId="47DC4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427" w:type="dxa"/>
            <w:shd w:val="clear" w:color="auto" w:fill="auto"/>
            <w:vAlign w:val="center"/>
          </w:tcPr>
          <w:p w14:paraId="6C9FE6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86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891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9854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81D2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F3FC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9648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737.09</w:t>
            </w:r>
          </w:p>
        </w:tc>
        <w:tc>
          <w:tcPr>
            <w:tcW w:w="1366" w:type="dxa"/>
            <w:gridSpan w:val="2"/>
            <w:shd w:val="clear" w:color="auto" w:fill="auto"/>
            <w:vAlign w:val="center"/>
          </w:tcPr>
          <w:p w14:paraId="46BDA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737.09</w:t>
            </w:r>
          </w:p>
        </w:tc>
        <w:tc>
          <w:tcPr>
            <w:tcW w:w="1427" w:type="dxa"/>
            <w:shd w:val="clear" w:color="auto" w:fill="auto"/>
            <w:vAlign w:val="center"/>
          </w:tcPr>
          <w:p w14:paraId="4BC55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59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71E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32A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782E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281A2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003DE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55.90</w:t>
            </w:r>
          </w:p>
        </w:tc>
        <w:tc>
          <w:tcPr>
            <w:tcW w:w="1366" w:type="dxa"/>
            <w:gridSpan w:val="2"/>
            <w:shd w:val="clear" w:color="auto" w:fill="auto"/>
            <w:vAlign w:val="center"/>
          </w:tcPr>
          <w:p w14:paraId="69B22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55.90</w:t>
            </w:r>
          </w:p>
        </w:tc>
        <w:tc>
          <w:tcPr>
            <w:tcW w:w="1427" w:type="dxa"/>
            <w:shd w:val="clear" w:color="auto" w:fill="auto"/>
            <w:vAlign w:val="center"/>
          </w:tcPr>
          <w:p w14:paraId="54D53A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52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D704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98E1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6B58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51E9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7CD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18EF5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0D4015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0E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CF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19C03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59D52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1641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EF75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36898B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288C0A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FD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2B5F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DA9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2F93D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2D66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71E8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6AE1C3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71E29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F1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DF8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137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6CB8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874C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0800D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36,178.26</w:t>
            </w:r>
          </w:p>
        </w:tc>
        <w:tc>
          <w:tcPr>
            <w:tcW w:w="1366" w:type="dxa"/>
            <w:gridSpan w:val="2"/>
            <w:shd w:val="clear" w:color="auto" w:fill="auto"/>
            <w:vAlign w:val="center"/>
          </w:tcPr>
          <w:p w14:paraId="7A1CA6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21,882.26</w:t>
            </w:r>
          </w:p>
        </w:tc>
        <w:tc>
          <w:tcPr>
            <w:tcW w:w="1427" w:type="dxa"/>
            <w:shd w:val="clear" w:color="auto" w:fill="auto"/>
            <w:vAlign w:val="center"/>
          </w:tcPr>
          <w:p w14:paraId="118314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bl>
    <w:p w14:paraId="550DD36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20,614.66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20,614.66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B7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A5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CBC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82029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D700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1,078.58</w:t>
            </w:r>
          </w:p>
        </w:tc>
        <w:tc>
          <w:tcPr>
            <w:tcW w:w="1366" w:type="dxa"/>
            <w:gridSpan w:val="2"/>
            <w:shd w:val="clear" w:color="auto" w:fill="auto"/>
            <w:vAlign w:val="center"/>
          </w:tcPr>
          <w:p w14:paraId="63A4E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1,078.58</w:t>
            </w:r>
          </w:p>
        </w:tc>
        <w:tc>
          <w:tcPr>
            <w:tcW w:w="1427" w:type="dxa"/>
            <w:shd w:val="clear" w:color="auto" w:fill="auto"/>
            <w:vAlign w:val="center"/>
          </w:tcPr>
          <w:p w14:paraId="3571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BF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E94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097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A55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0001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1,571.40</w:t>
            </w:r>
          </w:p>
        </w:tc>
        <w:tc>
          <w:tcPr>
            <w:tcW w:w="1366" w:type="dxa"/>
            <w:gridSpan w:val="2"/>
            <w:shd w:val="clear" w:color="auto" w:fill="auto"/>
            <w:vAlign w:val="center"/>
          </w:tcPr>
          <w:p w14:paraId="79D3D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1,571.40</w:t>
            </w:r>
          </w:p>
        </w:tc>
        <w:tc>
          <w:tcPr>
            <w:tcW w:w="1427" w:type="dxa"/>
            <w:shd w:val="clear" w:color="auto" w:fill="auto"/>
            <w:vAlign w:val="center"/>
          </w:tcPr>
          <w:p w14:paraId="77841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F1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7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90A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D88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1F1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928.11</w:t>
            </w:r>
          </w:p>
        </w:tc>
        <w:tc>
          <w:tcPr>
            <w:tcW w:w="1366" w:type="dxa"/>
            <w:gridSpan w:val="2"/>
            <w:shd w:val="clear" w:color="auto" w:fill="auto"/>
            <w:vAlign w:val="center"/>
          </w:tcPr>
          <w:p w14:paraId="7114E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928.11</w:t>
            </w:r>
          </w:p>
        </w:tc>
        <w:tc>
          <w:tcPr>
            <w:tcW w:w="1427" w:type="dxa"/>
            <w:shd w:val="clear" w:color="auto" w:fill="auto"/>
            <w:vAlign w:val="center"/>
          </w:tcPr>
          <w:p w14:paraId="24766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6F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96C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FB0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529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308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127.85</w:t>
            </w:r>
          </w:p>
        </w:tc>
        <w:tc>
          <w:tcPr>
            <w:tcW w:w="1366" w:type="dxa"/>
            <w:gridSpan w:val="2"/>
            <w:shd w:val="clear" w:color="auto" w:fill="auto"/>
            <w:vAlign w:val="center"/>
          </w:tcPr>
          <w:p w14:paraId="1B8D6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127.85</w:t>
            </w:r>
          </w:p>
        </w:tc>
        <w:tc>
          <w:tcPr>
            <w:tcW w:w="1427" w:type="dxa"/>
            <w:shd w:val="clear" w:color="auto" w:fill="auto"/>
            <w:vAlign w:val="center"/>
          </w:tcPr>
          <w:p w14:paraId="0E1B1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0D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3328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0B1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ADA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53C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1,735.16</w:t>
            </w:r>
          </w:p>
        </w:tc>
        <w:tc>
          <w:tcPr>
            <w:tcW w:w="1366" w:type="dxa"/>
            <w:gridSpan w:val="2"/>
            <w:shd w:val="clear" w:color="auto" w:fill="auto"/>
            <w:vAlign w:val="center"/>
          </w:tcPr>
          <w:p w14:paraId="36045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1,735.16</w:t>
            </w:r>
          </w:p>
        </w:tc>
        <w:tc>
          <w:tcPr>
            <w:tcW w:w="1427" w:type="dxa"/>
            <w:shd w:val="clear" w:color="auto" w:fill="auto"/>
            <w:vAlign w:val="center"/>
          </w:tcPr>
          <w:p w14:paraId="3AED0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EA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67EF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C49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E78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EC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737.09</w:t>
            </w:r>
          </w:p>
        </w:tc>
        <w:tc>
          <w:tcPr>
            <w:tcW w:w="1366" w:type="dxa"/>
            <w:gridSpan w:val="2"/>
            <w:shd w:val="clear" w:color="auto" w:fill="auto"/>
            <w:vAlign w:val="center"/>
          </w:tcPr>
          <w:p w14:paraId="06AE3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737.09</w:t>
            </w:r>
          </w:p>
        </w:tc>
        <w:tc>
          <w:tcPr>
            <w:tcW w:w="1427" w:type="dxa"/>
            <w:shd w:val="clear" w:color="auto" w:fill="auto"/>
            <w:vAlign w:val="center"/>
          </w:tcPr>
          <w:p w14:paraId="07C82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5B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5A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730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599A4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CA53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55.90</w:t>
            </w:r>
          </w:p>
        </w:tc>
        <w:tc>
          <w:tcPr>
            <w:tcW w:w="1366" w:type="dxa"/>
            <w:gridSpan w:val="2"/>
            <w:shd w:val="clear" w:color="auto" w:fill="auto"/>
            <w:vAlign w:val="center"/>
          </w:tcPr>
          <w:p w14:paraId="59E9D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55.90</w:t>
            </w:r>
          </w:p>
        </w:tc>
        <w:tc>
          <w:tcPr>
            <w:tcW w:w="1427" w:type="dxa"/>
            <w:shd w:val="clear" w:color="auto" w:fill="auto"/>
            <w:vAlign w:val="center"/>
          </w:tcPr>
          <w:p w14:paraId="6EE58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19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631A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371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20E9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8EC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61.94</w:t>
            </w:r>
          </w:p>
        </w:tc>
        <w:tc>
          <w:tcPr>
            <w:tcW w:w="1366" w:type="dxa"/>
            <w:gridSpan w:val="2"/>
            <w:shd w:val="clear" w:color="auto" w:fill="auto"/>
            <w:vAlign w:val="center"/>
          </w:tcPr>
          <w:p w14:paraId="36D70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61.94</w:t>
            </w:r>
          </w:p>
        </w:tc>
        <w:tc>
          <w:tcPr>
            <w:tcW w:w="1427" w:type="dxa"/>
            <w:shd w:val="clear" w:color="auto" w:fill="auto"/>
            <w:vAlign w:val="center"/>
          </w:tcPr>
          <w:p w14:paraId="6E25C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A4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D43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45F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AF1F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12C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1,432.45</w:t>
            </w:r>
          </w:p>
        </w:tc>
        <w:tc>
          <w:tcPr>
            <w:tcW w:w="1366" w:type="dxa"/>
            <w:gridSpan w:val="2"/>
            <w:shd w:val="clear" w:color="auto" w:fill="auto"/>
            <w:vAlign w:val="center"/>
          </w:tcPr>
          <w:p w14:paraId="2A078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1,432.45</w:t>
            </w:r>
          </w:p>
        </w:tc>
        <w:tc>
          <w:tcPr>
            <w:tcW w:w="1427" w:type="dxa"/>
            <w:shd w:val="clear" w:color="auto" w:fill="auto"/>
            <w:vAlign w:val="center"/>
          </w:tcPr>
          <w:p w14:paraId="125E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1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D3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3B0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74F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9CE6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12,886.18</w:t>
            </w:r>
          </w:p>
        </w:tc>
        <w:tc>
          <w:tcPr>
            <w:tcW w:w="1366" w:type="dxa"/>
            <w:gridSpan w:val="2"/>
            <w:shd w:val="clear" w:color="auto" w:fill="auto"/>
            <w:vAlign w:val="center"/>
          </w:tcPr>
          <w:p w14:paraId="16D94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12,886.18</w:t>
            </w:r>
          </w:p>
        </w:tc>
        <w:tc>
          <w:tcPr>
            <w:tcW w:w="1427" w:type="dxa"/>
            <w:shd w:val="clear" w:color="auto" w:fill="auto"/>
            <w:vAlign w:val="center"/>
          </w:tcPr>
          <w:p w14:paraId="02AF5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BD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0E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A1C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D1B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0269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c>
          <w:tcPr>
            <w:tcW w:w="1366" w:type="dxa"/>
            <w:gridSpan w:val="2"/>
            <w:shd w:val="clear" w:color="auto" w:fill="auto"/>
            <w:vAlign w:val="center"/>
          </w:tcPr>
          <w:p w14:paraId="5567E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49A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r>
      <w:tr w14:paraId="1F0D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ED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2B6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2AB9F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1E37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305.28</w:t>
            </w:r>
          </w:p>
        </w:tc>
        <w:tc>
          <w:tcPr>
            <w:tcW w:w="1366" w:type="dxa"/>
            <w:gridSpan w:val="2"/>
            <w:shd w:val="clear" w:color="auto" w:fill="auto"/>
            <w:vAlign w:val="center"/>
          </w:tcPr>
          <w:p w14:paraId="3712C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9D1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305.28</w:t>
            </w:r>
          </w:p>
        </w:tc>
      </w:tr>
      <w:tr w14:paraId="58E2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49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5A2F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8E0E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EC76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1131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CE6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4C55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62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DE76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93C2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722C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0787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14A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A1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61C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19B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316B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DB89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279B0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09F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23C6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533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C8A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F8C7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8AA0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c>
          <w:tcPr>
            <w:tcW w:w="1366" w:type="dxa"/>
            <w:gridSpan w:val="2"/>
            <w:shd w:val="clear" w:color="auto" w:fill="auto"/>
            <w:vAlign w:val="center"/>
          </w:tcPr>
          <w:p w14:paraId="10EE5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CF1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r>
      <w:tr w14:paraId="2349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B4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0C4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F7D2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970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40.33</w:t>
            </w:r>
          </w:p>
        </w:tc>
        <w:tc>
          <w:tcPr>
            <w:tcW w:w="1366" w:type="dxa"/>
            <w:gridSpan w:val="2"/>
            <w:shd w:val="clear" w:color="auto" w:fill="auto"/>
            <w:vAlign w:val="center"/>
          </w:tcPr>
          <w:p w14:paraId="49FB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971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40.33</w:t>
            </w:r>
          </w:p>
        </w:tc>
      </w:tr>
      <w:tr w14:paraId="5728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E8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3F6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EDB8D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AF6B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12.16</w:t>
            </w:r>
          </w:p>
        </w:tc>
        <w:tc>
          <w:tcPr>
            <w:tcW w:w="1366" w:type="dxa"/>
            <w:gridSpan w:val="2"/>
            <w:shd w:val="clear" w:color="auto" w:fill="auto"/>
            <w:vAlign w:val="center"/>
          </w:tcPr>
          <w:p w14:paraId="4055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FA7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12.16</w:t>
            </w:r>
          </w:p>
        </w:tc>
      </w:tr>
      <w:tr w14:paraId="1770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38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5F6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0A38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3C52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2F1A7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82D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0261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693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71C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7BF98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AE87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F631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470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09EE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28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ED4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18356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260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72803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2E5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44A3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708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DF2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898B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8E18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9B8B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16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997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495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FA5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51D03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A70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211.06</w:t>
            </w:r>
          </w:p>
        </w:tc>
        <w:tc>
          <w:tcPr>
            <w:tcW w:w="1366" w:type="dxa"/>
            <w:gridSpan w:val="2"/>
            <w:shd w:val="clear" w:color="auto" w:fill="auto"/>
            <w:vAlign w:val="center"/>
          </w:tcPr>
          <w:p w14:paraId="6B06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829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211.06</w:t>
            </w:r>
          </w:p>
        </w:tc>
      </w:tr>
      <w:tr w14:paraId="6190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F3D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760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F438C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E65B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95.34</w:t>
            </w:r>
          </w:p>
        </w:tc>
        <w:tc>
          <w:tcPr>
            <w:tcW w:w="1366" w:type="dxa"/>
            <w:gridSpan w:val="2"/>
            <w:shd w:val="clear" w:color="auto" w:fill="auto"/>
            <w:vAlign w:val="center"/>
          </w:tcPr>
          <w:p w14:paraId="23BD1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040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95.34</w:t>
            </w:r>
          </w:p>
        </w:tc>
      </w:tr>
      <w:tr w14:paraId="150D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05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5629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797B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9E0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45.00</w:t>
            </w:r>
          </w:p>
        </w:tc>
        <w:tc>
          <w:tcPr>
            <w:tcW w:w="1366" w:type="dxa"/>
            <w:gridSpan w:val="2"/>
            <w:shd w:val="clear" w:color="auto" w:fill="auto"/>
            <w:vAlign w:val="center"/>
          </w:tcPr>
          <w:p w14:paraId="2E95B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A76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45.00</w:t>
            </w:r>
          </w:p>
        </w:tc>
      </w:tr>
      <w:tr w14:paraId="4A15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3C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1109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062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53B9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361.43</w:t>
            </w:r>
          </w:p>
        </w:tc>
        <w:tc>
          <w:tcPr>
            <w:tcW w:w="1366" w:type="dxa"/>
            <w:gridSpan w:val="2"/>
            <w:shd w:val="clear" w:color="auto" w:fill="auto"/>
            <w:vAlign w:val="center"/>
          </w:tcPr>
          <w:p w14:paraId="1466E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361.43</w:t>
            </w:r>
          </w:p>
        </w:tc>
        <w:tc>
          <w:tcPr>
            <w:tcW w:w="1427" w:type="dxa"/>
            <w:shd w:val="clear" w:color="auto" w:fill="auto"/>
            <w:vAlign w:val="center"/>
          </w:tcPr>
          <w:p w14:paraId="74A3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D0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9D8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AD3B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E3C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D41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69.02</w:t>
            </w:r>
          </w:p>
        </w:tc>
        <w:tc>
          <w:tcPr>
            <w:tcW w:w="1366" w:type="dxa"/>
            <w:gridSpan w:val="2"/>
            <w:shd w:val="clear" w:color="auto" w:fill="auto"/>
            <w:vAlign w:val="center"/>
          </w:tcPr>
          <w:p w14:paraId="7EB76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69.02</w:t>
            </w:r>
          </w:p>
        </w:tc>
        <w:tc>
          <w:tcPr>
            <w:tcW w:w="1427" w:type="dxa"/>
            <w:shd w:val="clear" w:color="auto" w:fill="auto"/>
            <w:vAlign w:val="center"/>
          </w:tcPr>
          <w:p w14:paraId="21555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9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16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637E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2285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CE31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292.41</w:t>
            </w:r>
          </w:p>
        </w:tc>
        <w:tc>
          <w:tcPr>
            <w:tcW w:w="1366" w:type="dxa"/>
            <w:gridSpan w:val="2"/>
            <w:shd w:val="clear" w:color="auto" w:fill="auto"/>
            <w:vAlign w:val="center"/>
          </w:tcPr>
          <w:p w14:paraId="0BE7A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292.41</w:t>
            </w:r>
          </w:p>
        </w:tc>
        <w:tc>
          <w:tcPr>
            <w:tcW w:w="1427" w:type="dxa"/>
            <w:shd w:val="clear" w:color="auto" w:fill="auto"/>
            <w:vAlign w:val="center"/>
          </w:tcPr>
          <w:p w14:paraId="52E73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C19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FF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8F4F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17E3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136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21,882.26</w:t>
            </w:r>
          </w:p>
        </w:tc>
        <w:tc>
          <w:tcPr>
            <w:tcW w:w="1366" w:type="dxa"/>
            <w:gridSpan w:val="2"/>
            <w:shd w:val="clear" w:color="auto" w:fill="auto"/>
            <w:vAlign w:val="center"/>
          </w:tcPr>
          <w:p w14:paraId="76E57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20,976.09</w:t>
            </w:r>
          </w:p>
        </w:tc>
        <w:tc>
          <w:tcPr>
            <w:tcW w:w="1427" w:type="dxa"/>
            <w:shd w:val="clear" w:color="auto" w:fill="auto"/>
            <w:vAlign w:val="center"/>
          </w:tcPr>
          <w:p w14:paraId="0FCFF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r>
    </w:tbl>
    <w:p w14:paraId="5DCE6CA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F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685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DD3D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537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BAE0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公安</w:t>
            </w:r>
          </w:p>
        </w:tc>
        <w:tc>
          <w:tcPr>
            <w:tcW w:w="2073" w:type="dxa"/>
            <w:shd w:val="clear" w:color="auto" w:fill="auto"/>
            <w:vAlign w:val="center"/>
          </w:tcPr>
          <w:p w14:paraId="3A9529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EB4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3B33A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D4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2CFB3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CB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4E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0F8E4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57F1E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171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84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F3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BB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D1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8784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8E4F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2073" w:type="dxa"/>
            <w:shd w:val="clear" w:color="auto" w:fill="auto"/>
            <w:vAlign w:val="center"/>
          </w:tcPr>
          <w:p w14:paraId="66BC3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执法办案</w:t>
            </w:r>
          </w:p>
        </w:tc>
        <w:tc>
          <w:tcPr>
            <w:tcW w:w="2073" w:type="dxa"/>
            <w:shd w:val="clear" w:color="auto" w:fill="auto"/>
            <w:vAlign w:val="center"/>
          </w:tcPr>
          <w:p w14:paraId="58F9B3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08AE9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43.50</w:t>
            </w:r>
          </w:p>
        </w:tc>
        <w:tc>
          <w:tcPr>
            <w:tcW w:w="881" w:type="dxa"/>
            <w:shd w:val="clear" w:color="auto" w:fill="auto"/>
            <w:vAlign w:val="center"/>
          </w:tcPr>
          <w:p w14:paraId="44014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0E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0A94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0A7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7EA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EC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2" w:type="dxa"/>
            <w:shd w:val="clear" w:color="auto" w:fill="auto"/>
            <w:vAlign w:val="center"/>
          </w:tcPr>
          <w:p w14:paraId="7321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A7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14D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81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05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F48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8700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397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87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7E42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64203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5388E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6F4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34F9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CF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E8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3D8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F2E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16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B18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FF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24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9DC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0B9D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538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B82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6AD41E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21EFD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15122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390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130.60</w:t>
            </w:r>
          </w:p>
        </w:tc>
        <w:tc>
          <w:tcPr>
            <w:tcW w:w="881" w:type="dxa"/>
            <w:shd w:val="clear" w:color="auto" w:fill="auto"/>
            <w:vAlign w:val="center"/>
          </w:tcPr>
          <w:p w14:paraId="20BA2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80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42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9D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50A84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A0F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0E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ADC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08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D3D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63E78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1FAB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A567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0B84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27639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2,835.00</w:t>
            </w:r>
          </w:p>
        </w:tc>
        <w:tc>
          <w:tcPr>
            <w:tcW w:w="881" w:type="dxa"/>
            <w:shd w:val="clear" w:color="auto" w:fill="auto"/>
            <w:vAlign w:val="center"/>
          </w:tcPr>
          <w:p w14:paraId="0A111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3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1,361.00</w:t>
            </w:r>
          </w:p>
        </w:tc>
        <w:tc>
          <w:tcPr>
            <w:tcW w:w="881" w:type="dxa"/>
            <w:shd w:val="clear" w:color="auto" w:fill="auto"/>
            <w:vAlign w:val="center"/>
          </w:tcPr>
          <w:p w14:paraId="68A5D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5E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289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18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1,474.00</w:t>
            </w:r>
          </w:p>
        </w:tc>
        <w:tc>
          <w:tcPr>
            <w:tcW w:w="882" w:type="dxa"/>
            <w:shd w:val="clear" w:color="auto" w:fill="auto"/>
            <w:vAlign w:val="center"/>
          </w:tcPr>
          <w:p w14:paraId="6959B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182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9B8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30A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70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0448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1C1A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AD43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661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68341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5</w:t>
            </w:r>
          </w:p>
        </w:tc>
        <w:tc>
          <w:tcPr>
            <w:tcW w:w="881" w:type="dxa"/>
            <w:shd w:val="clear" w:color="auto" w:fill="auto"/>
            <w:vAlign w:val="center"/>
          </w:tcPr>
          <w:p w14:paraId="7B745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502B5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51C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663.00</w:t>
            </w:r>
          </w:p>
        </w:tc>
        <w:tc>
          <w:tcPr>
            <w:tcW w:w="881" w:type="dxa"/>
            <w:shd w:val="clear" w:color="auto" w:fill="auto"/>
            <w:vAlign w:val="center"/>
          </w:tcPr>
          <w:p w14:paraId="70731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C5C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7FA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3825C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FD0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C0F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5FB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BAA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F5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0FA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16C79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3E1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98DFE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11E66A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6</w:t>
            </w:r>
          </w:p>
        </w:tc>
        <w:tc>
          <w:tcPr>
            <w:tcW w:w="881" w:type="dxa"/>
            <w:shd w:val="clear" w:color="auto" w:fill="auto"/>
            <w:vAlign w:val="center"/>
          </w:tcPr>
          <w:p w14:paraId="33F50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2,700.00</w:t>
            </w:r>
          </w:p>
        </w:tc>
        <w:tc>
          <w:tcPr>
            <w:tcW w:w="881" w:type="dxa"/>
            <w:shd w:val="clear" w:color="auto" w:fill="auto"/>
            <w:vAlign w:val="center"/>
          </w:tcPr>
          <w:p w14:paraId="495D7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6F0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2,700.00</w:t>
            </w:r>
          </w:p>
        </w:tc>
        <w:tc>
          <w:tcPr>
            <w:tcW w:w="881" w:type="dxa"/>
            <w:shd w:val="clear" w:color="auto" w:fill="auto"/>
            <w:vAlign w:val="center"/>
          </w:tcPr>
          <w:p w14:paraId="67F72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B80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4F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660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DFF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A4A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A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E5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59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57D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223C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79A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4EED3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A5DE9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7</w:t>
            </w:r>
          </w:p>
        </w:tc>
        <w:tc>
          <w:tcPr>
            <w:tcW w:w="881" w:type="dxa"/>
            <w:shd w:val="clear" w:color="auto" w:fill="auto"/>
            <w:vAlign w:val="center"/>
          </w:tcPr>
          <w:p w14:paraId="2E3EA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5,856.30</w:t>
            </w:r>
          </w:p>
        </w:tc>
        <w:tc>
          <w:tcPr>
            <w:tcW w:w="881" w:type="dxa"/>
            <w:shd w:val="clear" w:color="auto" w:fill="auto"/>
            <w:vAlign w:val="center"/>
          </w:tcPr>
          <w:p w14:paraId="799CF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3E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5,856.30</w:t>
            </w:r>
          </w:p>
        </w:tc>
        <w:tc>
          <w:tcPr>
            <w:tcW w:w="881" w:type="dxa"/>
            <w:shd w:val="clear" w:color="auto" w:fill="auto"/>
            <w:vAlign w:val="center"/>
          </w:tcPr>
          <w:p w14:paraId="386C3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CC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0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EA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EE1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ED1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07F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DA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D4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936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34583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B2CB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46F3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352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966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30394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B6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3BADD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F4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72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72647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59A92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D51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102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63B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A8C208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托克逊县公安局2025年没有使用政府性基金预算拨款安排的支出，政府性基金预算支出情况表为空表。</w:t>
      </w:r>
    </w:p>
    <w:p w14:paraId="7D9C959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托克逊县公安局2025年没有使用国有资本经营预算拨款安排的支出，国有资本经营预算支出情况表为空表。</w:t>
      </w:r>
    </w:p>
    <w:p w14:paraId="3A9E91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33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6204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B5ACB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6BA0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A30D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5D4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381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D403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A5159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BE7B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267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4E22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6A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D780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9B59D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6C5BD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18750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E98B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9F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3C8D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94D0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07D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4EE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039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FC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529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B716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09092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79954D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B256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799B6C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52571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托克逊县公安局2025年没有上年结转结余预算安排的支出，上年结转结余情况明细表为空表。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按照全口径预算的原则，托克逊县公安局2025年所有收入和支出均纳入单位预算管理。收支总预算36,178.26万元。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托克逊县公安局单位收入预算36,178.26万元，其中：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一般公共预算35,273.56万元，占97.5%，比上年预算增加10,448.64万元，增长42.09%，主要原因是新增拖欠款项目、辅警增资项目等预算收入。</w:t>
      </w:r>
    </w:p>
    <w:p w14:paraId="524DF9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上级一般公共预算安排的转移支付904.70万元，占2.5%，比上年预算减少59.66万元，下降6.19%，主要原因是上级下达的其他项目专项资金预算减少。</w:t>
      </w:r>
    </w:p>
    <w:p w14:paraId="2D53B5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DB70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CE8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6EE3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96CF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财政拨款结转0.00万元，占0%，比上年预算减少21.45万元，下降100%，主要原因是2024年财政拨款资金均支付完毕，无财政拨款结转预算；</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托克逊县公安局2025年支出预算36,178.26万元，其中：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基本支出21,882.26万元，占60.48%，比上年预算增加527.94万元，增长2.47%，主要原因是本年辅警改革后提高了辅警人员工资待遇，工资、社保、公积金等人员类支出预算较上年增加。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项目支出14,296.00万元，占39.52%，比上年预算增加9,839.59万元，增长220.80%，主要原因是本年新增拖欠款项目、辅警增资项目、WW项目等预算。</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2025年财政拨款收支总预算36,178.26万元。</w:t>
      </w:r>
    </w:p>
    <w:p w14:paraId="679D8E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DDF9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收入预算包括：一般公共预算拨款36,178.26万元。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EAB96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公共安全支出32,148.64万元，主要用于保障单位正常运行的人员经费、公用经费支出。</w:t>
      </w:r>
    </w:p>
    <w:p w14:paraId="0F5E0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社会保障和就业支出1,804.18万元，主要用于单位人员社保缴费支出。</w:t>
      </w:r>
    </w:p>
    <w:p w14:paraId="670289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卫生健康支出792.99万元，主要用于单位人员医疗保险缴费支出。</w:t>
      </w:r>
    </w:p>
    <w:p w14:paraId="48618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住房保障支出1,432.45万元，主要用于单位人员住房公积金缴费支出。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一般公共预算拨款合计36,178.26万元，其中：基本支出21,882.26万元，比上年预算增加527.94万元，增长2.47%。主要原因是：本年辅警改革后提高了辅警人员工资待遇，工资、社保、公积金等人员类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项目支出14,296.00万元，比上年预算增加9,861.04万元,增长222.35%。主要原因是：新增拖欠款项目、辅警增资项目、WW项目等预算。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1、公共安全支出(类)32,148.64万元，占88.86%。</w:t>
      </w:r>
    </w:p>
    <w:p w14:paraId="64170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2、社会保障和就业支出(类)1,804.18万元，占4.99%。</w:t>
      </w:r>
    </w:p>
    <w:p w14:paraId="32427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3、卫生健康支出(类)792.99万元，占2.19%。</w:t>
      </w:r>
    </w:p>
    <w:p w14:paraId="485189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4、住房保障支出(类)1,432.45万元，占3.96%。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1.公共安全支出（类）公安（款）行政运行（项）2025年预算数为17,852.64万元，比上年预算增加586.45万元，增长3.4%，主要原因是：本年辅警改革后提高了辅警人员工资待遇。</w:t>
      </w:r>
    </w:p>
    <w:p w14:paraId="63ABA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2.公共安全支出（类）公安（款）执法办案（项）2025年预算数为43.50万元，比上年预算增加43.50万元，增长100%，主要原因是：本年新增其他项目专项资金。</w:t>
      </w:r>
    </w:p>
    <w:p w14:paraId="16D85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3.公共安全支出（类）公安（款）其他公安支出（项）2025年预算数为14,252.50万元，比上年预算增加9,817.54万元，增长221.37%，主要原因是：新增拖欠款项目、辅警增资项目、WW项目等预算。</w:t>
      </w:r>
    </w:p>
    <w:p w14:paraId="399E0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4.社会保障和就业支出（类）行政事业单位养老支出（款）行政单位离退休（项）2025年预算数为69.02万元，比上年预算增加15.16万元，增长28.15%，主要原因是：本年退休人员绩效奖调资。</w:t>
      </w:r>
    </w:p>
    <w:p w14:paraId="4720E6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1,735.16万元，比上年预算减少45.15万元，下降2.54%，主要原因是：本年度人员减少，机关事业单位基本养老保险缴费支出预算减少。</w:t>
      </w:r>
    </w:p>
    <w:p w14:paraId="5946B0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6.卫生健康支出（类）行政事业单位医疗（款）行政单位医疗（项）2025年预算数为737.09万元，比上年预算减少19.48万元，下降2.57%，主要原因是：本年度人员减少，行政单位医疗支出预算减少。</w:t>
      </w:r>
    </w:p>
    <w:p w14:paraId="15B0A2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7.卫生健康支出（类）行政事业单位医疗（款）公务员医疗补助（项）2025年预算数为55.90万元，比上年预算减少1.69万元，下降2.93%，主要原因是：本年度人员减少，公务员医疗补助支出预算减少。</w:t>
      </w:r>
    </w:p>
    <w:p w14:paraId="37C98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8.住房保障支出（类）住房改革支出（款）住房公积金（项）2025年预算数为1,432.45万元，比上年预算减少7.35万元，下降0.51%，主要原因是：本年度人员减少，住房公积金支出预算减少。</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托克逊县公安局2025年一般公共预算基本支出21,882.26万元，其中：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20,976.09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公用经费906.17万元，主要包括：办公费、印刷费、水费、电费、邮电费、取暖费、差旅费、维修（护）费、培训费、劳务费、委托业务费、工会经费、公务用车运行维护费、其他商品和服务支出。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1</w:t>
      </w:r>
    </w:p>
    <w:p w14:paraId="7C1406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22AAD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预算安排规模：43.50万元</w:t>
      </w:r>
    </w:p>
    <w:p w14:paraId="57DC1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7FE79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F3B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861C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2</w:t>
      </w:r>
    </w:p>
    <w:p w14:paraId="12D13A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49FF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预算安排规模：430.60万元</w:t>
      </w:r>
    </w:p>
    <w:p w14:paraId="2183A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6C14DD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7F80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23EF7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3</w:t>
      </w:r>
    </w:p>
    <w:p w14:paraId="3AEEA5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325F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预算安排规模：430.60万元</w:t>
      </w:r>
    </w:p>
    <w:p w14:paraId="1222C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1BE3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3CC6F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8A9B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4</w:t>
      </w:r>
    </w:p>
    <w:p w14:paraId="43314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3F86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预算安排规模：2,835.00万元</w:t>
      </w:r>
    </w:p>
    <w:p w14:paraId="5B639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65CC11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F5B08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F86C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5</w:t>
      </w:r>
    </w:p>
    <w:p w14:paraId="0B54C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D8F9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预算安排规模：2,000.00万元</w:t>
      </w:r>
    </w:p>
    <w:p w14:paraId="4BD8F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B13A7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CA15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8F37F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6</w:t>
      </w:r>
    </w:p>
    <w:p w14:paraId="43F97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E21B4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预算安排规模：2,700.00万元</w:t>
      </w:r>
    </w:p>
    <w:p w14:paraId="15E612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24C228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201A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A1CC1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7</w:t>
      </w:r>
    </w:p>
    <w:p w14:paraId="7E1E3B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35F1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预算安排规模：5,856.30万元</w:t>
      </w:r>
    </w:p>
    <w:p w14:paraId="57DD2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1555B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B17A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托克逊县公安局2025年财政拨款“三公”经费数为95.34万元，其中：因公出国（境）费0.00万元，公务用车购置费0.00万元，公务用车运行费95.34万元，公务接待费0.00万元。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3.63%，其中：因公出国（境）费增加0万元，增长0%，主要原因是2024与2025年均未安排因公出国(境)费；公务用车购置费增加0万元，增长0%，主要原因是2024年与2025年均未安排公务用车购置费；公务用车运行费增加3.34万元，增长3.63%，主要原因是本年度增加了公务车数辆，因此公务用车运行费预算增加；公务接待费增加0万元，增长0%，主要原因是2024年与2025年均未安排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托克逊县公安局2025年的机关运行经费财政拨款预算906.17万元，比上年预算减少39.5万元，下降4.18%。主要原因是本年度人员减少，办公费等预算减少。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2025年，托克逊县公安局政府采购预算3320.75万元，其中：政府采购货物预算3134.24万元，政府采购工程预算0万元，政府采购服务预算186.51万元。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2025年托克逊县公安局面向中小企业预留政府采购项目预算金额3320.75万元，小微企业预留政府采购项目预算金额3320.75万元。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截至2024年底，托克逊县公安局及下属各预算单位占用使用国有资产总体情况为：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1.房屋69672.02平方米，价值80222646.05万元。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2.车辆124辆，价值1864.99万元；其中：一般公务用车0辆，价值0万元；执法执勤用车122辆，价值1833.58万元；其他车辆2辆，价值21.41万元。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3.办公家具价值1458.78万元。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单位价值50万元以上大型设备0台，单位价值100万元以上大型设备63台。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0</w:t>
      </w:r>
      <w:r>
        <w:rPr>
          <w:rFonts w:hint="eastAsia" w:ascii="仿宋" w:hAnsi="微软雅黑" w:eastAsia="仿宋"/>
          <w:sz w:val="28"/>
          <w:szCs w:val="28"/>
        </w:rPr>
        <w:t>个，涉及预算金额36178.26万元；当年预算安排项目共</w:t>
      </w:r>
      <w:r>
        <w:rPr>
          <w:rFonts w:hint="eastAsia" w:ascii="仿宋" w:hAnsi="微软雅黑" w:eastAsia="仿宋"/>
          <w:sz w:val="28"/>
          <w:szCs w:val="28"/>
          <w:lang w:val="en-US" w:eastAsia="zh-CN"/>
        </w:rPr>
        <w:t>0</w:t>
      </w:r>
      <w:r>
        <w:rPr>
          <w:rFonts w:hint="eastAsia" w:ascii="仿宋" w:hAnsi="微软雅黑" w:eastAsia="仿宋"/>
          <w:sz w:val="28"/>
          <w:szCs w:val="28"/>
        </w:rPr>
        <w:t>个，其中:财政拨款项目涉及预算金额14296</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highlight w:val="none"/>
        </w:rPr>
      </w:pPr>
      <w:r>
        <w:rPr>
          <w:rFonts w:hint="eastAsia" w:ascii="仿宋" w:hAnsi="微软雅黑" w:eastAsia="仿宋"/>
          <w:sz w:val="28"/>
          <w:szCs w:val="28"/>
          <w:highlight w:val="none"/>
        </w:rPr>
        <w:t>本次未公开项目支出绩效目标表共有7个，其中：</w:t>
      </w:r>
      <w:r>
        <w:rPr>
          <w:rFonts w:hint="eastAsia" w:ascii="仿宋" w:hAnsi="微软雅黑" w:eastAsia="仿宋"/>
          <w:sz w:val="28"/>
          <w:szCs w:val="28"/>
          <w:highlight w:val="none"/>
          <w:lang w:eastAsia="zh-CN"/>
        </w:rPr>
        <w:t>其他</w:t>
      </w:r>
      <w:r>
        <w:rPr>
          <w:rFonts w:hint="eastAsia" w:ascii="仿宋" w:hAnsi="微软雅黑" w:eastAsia="仿宋"/>
          <w:sz w:val="28"/>
          <w:szCs w:val="28"/>
          <w:highlight w:val="none"/>
        </w:rPr>
        <w:t>项目4个，涉及预算资金13391.3万元；转移支付</w:t>
      </w:r>
      <w:r>
        <w:rPr>
          <w:rFonts w:hint="eastAsia" w:ascii="仿宋" w:hAnsi="微软雅黑" w:eastAsia="仿宋"/>
          <w:sz w:val="28"/>
          <w:szCs w:val="28"/>
          <w:highlight w:val="none"/>
          <w:lang w:val="en-US" w:eastAsia="zh-CN"/>
        </w:rPr>
        <w:t>其他</w:t>
      </w:r>
      <w:r>
        <w:rPr>
          <w:rFonts w:hint="eastAsia" w:ascii="仿宋" w:hAnsi="微软雅黑" w:eastAsia="仿宋"/>
          <w:sz w:val="28"/>
          <w:szCs w:val="28"/>
          <w:highlight w:val="none"/>
        </w:rPr>
        <w:t>项目3个，涉及预算资金904.7</w:t>
      </w:r>
      <w:r>
        <w:rPr>
          <w:rFonts w:hint="eastAsia" w:ascii="仿宋" w:hAnsi="微软雅黑" w:eastAsia="仿宋"/>
          <w:sz w:val="28"/>
          <w:szCs w:val="28"/>
          <w:highlight w:val="none"/>
          <w:lang w:val="en-US" w:eastAsia="zh-CN"/>
        </w:rPr>
        <w:t>0</w:t>
      </w:r>
      <w:r>
        <w:rPr>
          <w:rFonts w:hint="eastAsia" w:ascii="仿宋" w:hAnsi="微软雅黑" w:eastAsia="仿宋"/>
          <w:sz w:val="28"/>
          <w:szCs w:val="28"/>
          <w:highlight w:val="none"/>
        </w:rPr>
        <w:t>万元。根据规定绩效目标表完全不予公开。</w:t>
      </w:r>
    </w:p>
    <w:p w14:paraId="18A4088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highlight w:val="none"/>
        </w:rPr>
      </w:pPr>
      <w:r>
        <w:rPr>
          <w:rFonts w:hint="default" w:ascii="仿宋" w:hAnsi="微软雅黑" w:eastAsia="仿宋"/>
          <w:sz w:val="28"/>
          <w:szCs w:val="28"/>
          <w:highlight w:val="none"/>
        </w:rPr>
        <w:t>单位整体项目1个，涉及预算资金</w:t>
      </w:r>
      <w:r>
        <w:rPr>
          <w:rFonts w:hint="eastAsia" w:ascii="仿宋" w:hAnsi="微软雅黑" w:eastAsia="仿宋"/>
          <w:sz w:val="28"/>
          <w:szCs w:val="28"/>
          <w:highlight w:val="none"/>
        </w:rPr>
        <w:t>36178.26</w:t>
      </w:r>
      <w:r>
        <w:rPr>
          <w:rFonts w:hint="default" w:ascii="仿宋" w:hAnsi="微软雅黑" w:eastAsia="仿宋"/>
          <w:sz w:val="28"/>
          <w:szCs w:val="28"/>
          <w:highlight w:val="none"/>
        </w:rPr>
        <w:t>万元；</w:t>
      </w:r>
      <w:r>
        <w:rPr>
          <w:rFonts w:hint="eastAsia" w:ascii="仿宋" w:hAnsi="微软雅黑" w:eastAsia="仿宋"/>
          <w:sz w:val="28"/>
          <w:szCs w:val="28"/>
          <w:highlight w:val="none"/>
          <w:lang w:eastAsia="zh-CN"/>
        </w:rPr>
        <w:t>其他</w:t>
      </w:r>
      <w:r>
        <w:rPr>
          <w:rFonts w:hint="default" w:ascii="仿宋" w:hAnsi="微软雅黑" w:eastAsia="仿宋"/>
          <w:sz w:val="28"/>
          <w:szCs w:val="28"/>
          <w:highlight w:val="none"/>
        </w:rPr>
        <w:t>项目</w:t>
      </w:r>
      <w:r>
        <w:rPr>
          <w:rFonts w:hint="eastAsia" w:ascii="仿宋" w:hAnsi="微软雅黑" w:eastAsia="仿宋"/>
          <w:sz w:val="28"/>
          <w:szCs w:val="28"/>
          <w:highlight w:val="none"/>
          <w:lang w:val="en-US" w:eastAsia="zh-CN"/>
        </w:rPr>
        <w:t>7</w:t>
      </w:r>
      <w:r>
        <w:rPr>
          <w:rFonts w:hint="default" w:ascii="仿宋" w:hAnsi="微软雅黑" w:eastAsia="仿宋"/>
          <w:sz w:val="28"/>
          <w:szCs w:val="28"/>
          <w:highlight w:val="none"/>
        </w:rPr>
        <w:t>个，涉及预算资金</w:t>
      </w:r>
      <w:r>
        <w:rPr>
          <w:rFonts w:hint="eastAsia" w:ascii="仿宋" w:hAnsi="微软雅黑" w:eastAsia="仿宋"/>
          <w:sz w:val="28"/>
          <w:szCs w:val="28"/>
          <w:highlight w:val="none"/>
          <w:lang w:val="en-US" w:eastAsia="zh-CN"/>
        </w:rPr>
        <w:t>14296.00</w:t>
      </w:r>
      <w:r>
        <w:rPr>
          <w:rFonts w:hint="default" w:ascii="仿宋" w:hAnsi="微软雅黑" w:eastAsia="仿宋"/>
          <w:sz w:val="28"/>
          <w:szCs w:val="28"/>
          <w:highlight w:val="none"/>
        </w:rPr>
        <w:t>万元，单位整体和项目绩效目标表完全不予公开。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托克逊县公安局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9B9660D"/>
    <w:multiLevelType w:val="singleLevel"/>
    <w:tmpl w:val="29B9660D"/>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913505"/>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12C7C74"/>
    <w:rsid w:val="23256DAA"/>
    <w:rsid w:val="235F22BC"/>
    <w:rsid w:val="236E24FF"/>
    <w:rsid w:val="245C4A4D"/>
    <w:rsid w:val="24B42FC5"/>
    <w:rsid w:val="25432F0C"/>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1601FD"/>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277380"/>
    <w:rsid w:val="5F58172D"/>
    <w:rsid w:val="5FC87A86"/>
    <w:rsid w:val="6105554A"/>
    <w:rsid w:val="622E34CB"/>
    <w:rsid w:val="63394731"/>
    <w:rsid w:val="63B8030A"/>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1C7EB9"/>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2319</Words>
  <Characters>3204</Characters>
  <Lines>0</Lines>
  <Paragraphs>0</Paragraphs>
  <TotalTime>12</TotalTime>
  <ScaleCrop>false</ScaleCrop>
  <LinksUpToDate>false</LinksUpToDate>
  <CharactersWithSpaces>3353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