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8B93D3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党政办公室。主要负责文秘、档案、保密、翻译、综合协调、后勤保障等工作；负责制定乡镇机关各项工作制度并监督落实；负责乡镇机关效能建设及绩效考核；负责机关、派驻机构、事业机构的协调和综合服务工作。</w:t>
      </w:r>
    </w:p>
    <w:p w14:paraId="039DA5D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p>
    <w:p w14:paraId="057525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经济发展办公室。主要负责农业、林业、畜牧、草原、水利、财政、土地、交通、科技、乡村振兴、新型城镇化、村镇建设、扶贫开发，</w:t>
      </w:r>
      <w:r>
        <w:rPr>
          <w:rFonts w:hint="eastAsia" w:ascii="仿宋" w:hAnsi="仿宋" w:eastAsia="仿宋"/>
          <w:color w:val="000000"/>
          <w:sz w:val="28"/>
          <w:szCs w:val="28"/>
          <w:lang w:eastAsia="zh-CN"/>
        </w:rPr>
        <w:t>一二三产业</w:t>
      </w:r>
      <w:r>
        <w:rPr>
          <w:rFonts w:hint="eastAsia" w:ascii="仿宋" w:hAnsi="仿宋" w:eastAsia="仿宋"/>
          <w:color w:val="000000"/>
          <w:sz w:val="28"/>
          <w:szCs w:val="28"/>
        </w:rPr>
        <w:t>的规划、计划并组织实施；贯彻落实统筹城乡发展、加快推进城乡一体化和乡村振兴工作总体部署和目标任务。</w:t>
      </w:r>
    </w:p>
    <w:p w14:paraId="182D1A8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社会事务办公室。主要负责政法、社会治安综合治理、统战、民族宗教、信访、司法、教育、科技、文化、卫生健康、体育、广播电视、旅游、计划生育、安全生产、应急管理、民政、劳动就业、社会保障、社会救助、退役军人、残疾人事业的规划、管理、协调和监督工作；负责拟订社会发展规划、计划并组织实施。协助做好乡镇人武部工作。</w:t>
      </w:r>
    </w:p>
    <w:p w14:paraId="42646F5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派驻乡镇执法人员以及乡镇执法人员在辖区开展综合行政执法工作。</w:t>
      </w:r>
    </w:p>
    <w:p w14:paraId="6352884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农业（畜牧业）发展服务中心。主要负责农业、林业、畜牧、草原、水利等方面的服务工作；协助乡镇政府制定农业、林业、畜牧业等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2A21B30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文体广电旅游服务中心。主要负责文化、宣传、科技、体育、广播电视、旅游等方面的服务工作；协助乡镇政府制定文化、宣传、科技、体育、广播电视、旅游等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7602EE5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社会保障（民政）服务中心（退役军人服务站）。主要负责民政、教育、劳动就业、社会保障、社会救助</w:t>
      </w:r>
      <w:r>
        <w:rPr>
          <w:rFonts w:hint="eastAsia" w:ascii="仿宋" w:hAnsi="仿宋" w:eastAsia="仿宋"/>
          <w:color w:val="000000"/>
          <w:sz w:val="28"/>
          <w:szCs w:val="28"/>
          <w:lang w:eastAsia="zh-CN"/>
        </w:rPr>
        <w:t>、</w:t>
      </w:r>
      <w:r>
        <w:rPr>
          <w:rFonts w:hint="eastAsia" w:ascii="仿宋" w:hAnsi="仿宋" w:eastAsia="仿宋"/>
          <w:color w:val="000000"/>
          <w:sz w:val="28"/>
          <w:szCs w:val="28"/>
        </w:rPr>
        <w:t>医保、医疗救助、退役军人、残疾人事业等方面的服务工作；协助乡镇政府制定民政、教育、劳动就业、社会保障、退役军人、残疾人事业等</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13BFD56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p>
    <w:p w14:paraId="5CBE577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F7F185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人民政府无下属预算单位，下设11个科室，分别是：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党政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托克逊县博斯坦镇人民政府编制数188，实有人数216人，其中：在职180人，减少3人；退休35人，增加3人；离休1人，增加0人。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5,041.48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3,271.64</w:t>
            </w:r>
          </w:p>
        </w:tc>
      </w:tr>
      <w:tr w14:paraId="477B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2CB0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381C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5,041.48</w:t>
            </w:r>
          </w:p>
        </w:tc>
        <w:tc>
          <w:tcPr>
            <w:tcW w:w="3600" w:type="dxa"/>
            <w:shd w:val="clear" w:color="auto" w:fill="auto"/>
            <w:vAlign w:val="center"/>
          </w:tcPr>
          <w:p w14:paraId="1DD2C7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6F1E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B2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3769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12E1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5,029.20</w:t>
            </w:r>
          </w:p>
        </w:tc>
        <w:tc>
          <w:tcPr>
            <w:tcW w:w="3600" w:type="dxa"/>
            <w:shd w:val="clear" w:color="auto" w:fill="auto"/>
            <w:vAlign w:val="center"/>
          </w:tcPr>
          <w:p w14:paraId="6EB571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7474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3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1DC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C9A96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12.28</w:t>
            </w:r>
          </w:p>
        </w:tc>
        <w:tc>
          <w:tcPr>
            <w:tcW w:w="3600" w:type="dxa"/>
            <w:shd w:val="clear" w:color="auto" w:fill="auto"/>
            <w:vAlign w:val="center"/>
          </w:tcPr>
          <w:p w14:paraId="25BDD8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014F1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19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5F01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7DD7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BA29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0655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79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BB2F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740D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34A3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DFD2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0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BCD2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324E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B3DC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6044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4.60</w:t>
            </w:r>
          </w:p>
        </w:tc>
      </w:tr>
      <w:tr w14:paraId="7EA4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4936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E494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9CCA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BF0E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427.83</w:t>
            </w:r>
          </w:p>
        </w:tc>
      </w:tr>
      <w:tr w14:paraId="7875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D83C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4CB9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0FB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22DB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CA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17A7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FCF7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4AC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445B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169.29</w:t>
            </w:r>
          </w:p>
        </w:tc>
      </w:tr>
      <w:tr w14:paraId="42FA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53D5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F855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7CD7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08E1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D6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5DDD66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EE9D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DB59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1C11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876.07</w:t>
            </w:r>
          </w:p>
        </w:tc>
      </w:tr>
      <w:tr w14:paraId="2776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529E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FE6D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82ED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D12F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7.90</w:t>
            </w:r>
          </w:p>
        </w:tc>
      </w:tr>
      <w:tr w14:paraId="609D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E20B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846E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10A1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2961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0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D338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901B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333F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B288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C2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283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C33B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FD33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4B97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85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2F089D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65FA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7CCC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583F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2A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819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B24CC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C153E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C72F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0B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0A2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C0DC1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559DC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E8CC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8B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457156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D3AF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20.68</w:t>
            </w:r>
          </w:p>
        </w:tc>
        <w:tc>
          <w:tcPr>
            <w:tcW w:w="3600" w:type="dxa"/>
            <w:shd w:val="clear" w:color="auto" w:fill="auto"/>
            <w:vAlign w:val="center"/>
          </w:tcPr>
          <w:p w14:paraId="57A1BA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72F0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304.83</w:t>
            </w:r>
          </w:p>
        </w:tc>
      </w:tr>
      <w:tr w14:paraId="54B8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8917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F608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DC9B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EBF4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0C9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289F71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B30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D703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FCD7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3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BB20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1DD3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AD8B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E13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FA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03F6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D84A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7BE6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55AD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7A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08EE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6517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995B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EA00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5A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41E7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84EF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66E0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6F0F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D2A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803D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6CE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DA83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3FB2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97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398DDC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C3D2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4A87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E196B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E6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145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D4F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B41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8A68F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81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4B0A8B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7F7D8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5,062.16</w:t>
            </w:r>
          </w:p>
        </w:tc>
        <w:tc>
          <w:tcPr>
            <w:tcW w:w="3600" w:type="dxa"/>
            <w:shd w:val="clear" w:color="auto" w:fill="auto"/>
            <w:vAlign w:val="center"/>
          </w:tcPr>
          <w:p w14:paraId="015442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77DE1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5,062.16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3,271.64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3,257.64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3,249.66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D5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57E8DC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F3D6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82EBC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E56A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4713F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128" w:type="dxa"/>
            <w:shd w:val="clear" w:color="auto" w:fill="auto"/>
            <w:vAlign w:val="center"/>
          </w:tcPr>
          <w:p w14:paraId="0E585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082" w:type="dxa"/>
            <w:shd w:val="clear" w:color="auto" w:fill="auto"/>
            <w:vAlign w:val="center"/>
          </w:tcPr>
          <w:p w14:paraId="178CB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2,994.65</w:t>
            </w:r>
          </w:p>
        </w:tc>
        <w:tc>
          <w:tcPr>
            <w:tcW w:w="1082" w:type="dxa"/>
            <w:shd w:val="clear" w:color="auto" w:fill="auto"/>
            <w:vAlign w:val="center"/>
          </w:tcPr>
          <w:p w14:paraId="5C41A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975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96F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5EC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D44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583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5D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B5C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443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65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F3A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050F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6FAC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254E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51DB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128" w:type="dxa"/>
            <w:shd w:val="clear" w:color="auto" w:fill="auto"/>
            <w:vAlign w:val="center"/>
          </w:tcPr>
          <w:p w14:paraId="4C973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082" w:type="dxa"/>
            <w:shd w:val="clear" w:color="auto" w:fill="auto"/>
            <w:vAlign w:val="center"/>
          </w:tcPr>
          <w:p w14:paraId="7F1F9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2,882.89</w:t>
            </w:r>
          </w:p>
        </w:tc>
        <w:tc>
          <w:tcPr>
            <w:tcW w:w="1082" w:type="dxa"/>
            <w:shd w:val="clear" w:color="auto" w:fill="auto"/>
            <w:vAlign w:val="center"/>
          </w:tcPr>
          <w:p w14:paraId="29D18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92A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3DC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6C5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E28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8CB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B5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2FA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F0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DC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9A8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1D16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71BE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85D2F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2929A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128" w:type="dxa"/>
            <w:shd w:val="clear" w:color="auto" w:fill="auto"/>
            <w:vAlign w:val="center"/>
          </w:tcPr>
          <w:p w14:paraId="7B949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082" w:type="dxa"/>
            <w:shd w:val="clear" w:color="auto" w:fill="auto"/>
            <w:vAlign w:val="center"/>
          </w:tcPr>
          <w:p w14:paraId="1B37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111.76</w:t>
            </w:r>
          </w:p>
        </w:tc>
        <w:tc>
          <w:tcPr>
            <w:tcW w:w="1082" w:type="dxa"/>
            <w:shd w:val="clear" w:color="auto" w:fill="auto"/>
            <w:vAlign w:val="center"/>
          </w:tcPr>
          <w:p w14:paraId="688DE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357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84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5E2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A8F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71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F3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43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202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C3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C80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23DF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6116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5C50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纪检监察事务</w:t>
            </w:r>
          </w:p>
        </w:tc>
        <w:tc>
          <w:tcPr>
            <w:tcW w:w="1070" w:type="dxa"/>
            <w:shd w:val="clear" w:color="auto" w:fill="auto"/>
            <w:vAlign w:val="center"/>
          </w:tcPr>
          <w:p w14:paraId="0D863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2FD01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602D0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1E2E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28189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80F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EDA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B00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B53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3C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79F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49E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4D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223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D315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8214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9E3D8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其他纪检监察事务支出</w:t>
            </w:r>
          </w:p>
        </w:tc>
        <w:tc>
          <w:tcPr>
            <w:tcW w:w="1070" w:type="dxa"/>
            <w:shd w:val="clear" w:color="auto" w:fill="auto"/>
            <w:vAlign w:val="center"/>
          </w:tcPr>
          <w:p w14:paraId="635CD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128" w:type="dxa"/>
            <w:shd w:val="clear" w:color="auto" w:fill="auto"/>
            <w:vAlign w:val="center"/>
          </w:tcPr>
          <w:p w14:paraId="265BC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1082" w:type="dxa"/>
            <w:shd w:val="clear" w:color="auto" w:fill="auto"/>
            <w:vAlign w:val="center"/>
          </w:tcPr>
          <w:p w14:paraId="67444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48A3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7.98</w:t>
            </w:r>
          </w:p>
        </w:tc>
        <w:tc>
          <w:tcPr>
            <w:tcW w:w="328" w:type="dxa"/>
            <w:vAlign w:val="center"/>
          </w:tcPr>
          <w:p w14:paraId="19937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0AC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164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5B9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D3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9B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85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4C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92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6B7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0901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03479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812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05783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128" w:type="dxa"/>
            <w:shd w:val="clear" w:color="auto" w:fill="auto"/>
            <w:vAlign w:val="center"/>
          </w:tcPr>
          <w:p w14:paraId="15D84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585E3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2B5F0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23F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FAA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EE1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E5C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D61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12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9D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2E4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EB5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66C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8ABC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C67F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5467C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4188F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128" w:type="dxa"/>
            <w:shd w:val="clear" w:color="auto" w:fill="auto"/>
            <w:vAlign w:val="center"/>
          </w:tcPr>
          <w:p w14:paraId="1D821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0836C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255.01</w:t>
            </w:r>
          </w:p>
        </w:tc>
        <w:tc>
          <w:tcPr>
            <w:tcW w:w="1082" w:type="dxa"/>
            <w:shd w:val="clear" w:color="auto" w:fill="auto"/>
            <w:vAlign w:val="center"/>
          </w:tcPr>
          <w:p w14:paraId="765BB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420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807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329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556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4F2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753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5D1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5B8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39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351B0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C854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w:t>
            </w:r>
          </w:p>
        </w:tc>
        <w:tc>
          <w:tcPr>
            <w:tcW w:w="247" w:type="dxa"/>
            <w:shd w:val="clear" w:color="auto" w:fill="auto"/>
            <w:vAlign w:val="center"/>
          </w:tcPr>
          <w:p w14:paraId="1B055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DEFB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统战事务</w:t>
            </w:r>
          </w:p>
        </w:tc>
        <w:tc>
          <w:tcPr>
            <w:tcW w:w="1070" w:type="dxa"/>
            <w:shd w:val="clear" w:color="auto" w:fill="auto"/>
            <w:vAlign w:val="center"/>
          </w:tcPr>
          <w:p w14:paraId="1574C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1128" w:type="dxa"/>
            <w:shd w:val="clear" w:color="auto" w:fill="auto"/>
            <w:vAlign w:val="center"/>
          </w:tcPr>
          <w:p w14:paraId="4D6FD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69F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1A2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206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6CC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CD4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71D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6C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020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AFD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79447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8F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CE18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147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w:t>
            </w:r>
          </w:p>
        </w:tc>
        <w:tc>
          <w:tcPr>
            <w:tcW w:w="247" w:type="dxa"/>
            <w:shd w:val="clear" w:color="auto" w:fill="auto"/>
            <w:vAlign w:val="center"/>
          </w:tcPr>
          <w:p w14:paraId="34C1E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6D8E1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宗教事务</w:t>
            </w:r>
          </w:p>
        </w:tc>
        <w:tc>
          <w:tcPr>
            <w:tcW w:w="1070" w:type="dxa"/>
            <w:shd w:val="clear" w:color="auto" w:fill="auto"/>
            <w:vAlign w:val="center"/>
          </w:tcPr>
          <w:p w14:paraId="1EB6F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1128" w:type="dxa"/>
            <w:shd w:val="clear" w:color="auto" w:fill="auto"/>
            <w:vAlign w:val="center"/>
          </w:tcPr>
          <w:p w14:paraId="40A23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58B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C609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9D7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52B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E83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3AA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34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E3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0D3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w:t>
            </w:r>
          </w:p>
        </w:tc>
        <w:tc>
          <w:tcPr>
            <w:tcW w:w="876" w:type="dxa"/>
            <w:vAlign w:val="center"/>
          </w:tcPr>
          <w:p w14:paraId="04195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CD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95D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131A83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82D3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759A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71438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6EEC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18BB0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0076A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2B5E3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B59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C08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C38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6A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073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B4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24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5E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187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DD9A8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FDE0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CA1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07955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064F3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3DF4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53DA5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C2F7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A59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2B3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37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BC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D3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0A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EE4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E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B35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B40C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526E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E99BC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51D4F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5904C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164A7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E56B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3018B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DF2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F60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F1B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F6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80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521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B6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2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07C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BE5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AB60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FF5E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D1B5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427.83</w:t>
            </w:r>
          </w:p>
        </w:tc>
        <w:tc>
          <w:tcPr>
            <w:tcW w:w="1128" w:type="dxa"/>
            <w:shd w:val="clear" w:color="auto" w:fill="auto"/>
            <w:vAlign w:val="center"/>
          </w:tcPr>
          <w:p w14:paraId="68CDE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4E82C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63121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D65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2A9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6FF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26F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24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705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EC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3F583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5F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DCB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6FA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63DC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25BF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3172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128" w:type="dxa"/>
            <w:shd w:val="clear" w:color="auto" w:fill="auto"/>
            <w:vAlign w:val="center"/>
          </w:tcPr>
          <w:p w14:paraId="29AC8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653F2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424.05</w:t>
            </w:r>
          </w:p>
        </w:tc>
        <w:tc>
          <w:tcPr>
            <w:tcW w:w="1082" w:type="dxa"/>
            <w:shd w:val="clear" w:color="auto" w:fill="auto"/>
            <w:vAlign w:val="center"/>
          </w:tcPr>
          <w:p w14:paraId="5BA80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908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932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C20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2CE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AA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79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B7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2BB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F5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18367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F86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F2DB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1C95C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8C53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128" w:type="dxa"/>
            <w:shd w:val="clear" w:color="auto" w:fill="auto"/>
            <w:vAlign w:val="center"/>
          </w:tcPr>
          <w:p w14:paraId="53802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082" w:type="dxa"/>
            <w:shd w:val="clear" w:color="auto" w:fill="auto"/>
            <w:vAlign w:val="center"/>
          </w:tcPr>
          <w:p w14:paraId="2F865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52.78</w:t>
            </w:r>
          </w:p>
        </w:tc>
        <w:tc>
          <w:tcPr>
            <w:tcW w:w="1082" w:type="dxa"/>
            <w:shd w:val="clear" w:color="auto" w:fill="auto"/>
            <w:vAlign w:val="center"/>
          </w:tcPr>
          <w:p w14:paraId="6D16E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6F9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ABA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B86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907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EF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0B2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07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9F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E3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54D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FC9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F271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92696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043E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128" w:type="dxa"/>
            <w:shd w:val="clear" w:color="auto" w:fill="auto"/>
            <w:vAlign w:val="center"/>
          </w:tcPr>
          <w:p w14:paraId="4B0B2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082" w:type="dxa"/>
            <w:shd w:val="clear" w:color="auto" w:fill="auto"/>
            <w:vAlign w:val="center"/>
          </w:tcPr>
          <w:p w14:paraId="5E166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371.27</w:t>
            </w:r>
          </w:p>
        </w:tc>
        <w:tc>
          <w:tcPr>
            <w:tcW w:w="1082" w:type="dxa"/>
            <w:shd w:val="clear" w:color="auto" w:fill="auto"/>
            <w:vAlign w:val="center"/>
          </w:tcPr>
          <w:p w14:paraId="3C5B6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790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DE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5DB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E58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4A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508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13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50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FB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D45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54F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5AFC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893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2CA8C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1128" w:type="dxa"/>
            <w:shd w:val="clear" w:color="auto" w:fill="auto"/>
            <w:vAlign w:val="center"/>
          </w:tcPr>
          <w:p w14:paraId="68297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BA45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684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5FB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E40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36D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808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EBE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05C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8B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7E11F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9F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6E4A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B227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01B2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8CE94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0233D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1128" w:type="dxa"/>
            <w:shd w:val="clear" w:color="auto" w:fill="auto"/>
            <w:vAlign w:val="center"/>
          </w:tcPr>
          <w:p w14:paraId="7DF9B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73B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5A46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12D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B1D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521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07B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18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4E8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29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w:t>
            </w:r>
          </w:p>
        </w:tc>
        <w:tc>
          <w:tcPr>
            <w:tcW w:w="876" w:type="dxa"/>
            <w:vAlign w:val="center"/>
          </w:tcPr>
          <w:p w14:paraId="77D84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C1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6641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708C4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F05B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8F31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0D5E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128" w:type="dxa"/>
            <w:shd w:val="clear" w:color="auto" w:fill="auto"/>
            <w:vAlign w:val="center"/>
          </w:tcPr>
          <w:p w14:paraId="1924C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73AF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314B1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929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400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E54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A87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70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50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748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9D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E1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71575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CA24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A179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91D1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4723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128" w:type="dxa"/>
            <w:shd w:val="clear" w:color="auto" w:fill="auto"/>
            <w:vAlign w:val="center"/>
          </w:tcPr>
          <w:p w14:paraId="631DE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C772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169.29</w:t>
            </w:r>
          </w:p>
        </w:tc>
        <w:tc>
          <w:tcPr>
            <w:tcW w:w="1082" w:type="dxa"/>
            <w:shd w:val="clear" w:color="auto" w:fill="auto"/>
            <w:vAlign w:val="center"/>
          </w:tcPr>
          <w:p w14:paraId="7CA97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C86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3C0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34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56F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EB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D6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FD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8C2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7D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552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E12A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503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614A9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2A71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128" w:type="dxa"/>
            <w:shd w:val="clear" w:color="auto" w:fill="auto"/>
            <w:vAlign w:val="center"/>
          </w:tcPr>
          <w:p w14:paraId="6D934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082" w:type="dxa"/>
            <w:shd w:val="clear" w:color="auto" w:fill="auto"/>
            <w:vAlign w:val="center"/>
          </w:tcPr>
          <w:p w14:paraId="31D4D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157.48</w:t>
            </w:r>
          </w:p>
        </w:tc>
        <w:tc>
          <w:tcPr>
            <w:tcW w:w="1082" w:type="dxa"/>
            <w:shd w:val="clear" w:color="auto" w:fill="auto"/>
            <w:vAlign w:val="center"/>
          </w:tcPr>
          <w:p w14:paraId="31CF2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48A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CFF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CD7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9BE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719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60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C8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7F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90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3FE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B3CE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BFF6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E7EF2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9336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128" w:type="dxa"/>
            <w:shd w:val="clear" w:color="auto" w:fill="auto"/>
            <w:vAlign w:val="center"/>
          </w:tcPr>
          <w:p w14:paraId="68D45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082" w:type="dxa"/>
            <w:shd w:val="clear" w:color="auto" w:fill="auto"/>
            <w:vAlign w:val="center"/>
          </w:tcPr>
          <w:p w14:paraId="08875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11.81</w:t>
            </w:r>
          </w:p>
        </w:tc>
        <w:tc>
          <w:tcPr>
            <w:tcW w:w="1082" w:type="dxa"/>
            <w:shd w:val="clear" w:color="auto" w:fill="auto"/>
            <w:vAlign w:val="center"/>
          </w:tcPr>
          <w:p w14:paraId="6AD86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38A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312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35E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E10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63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8B3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65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697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68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1D8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9D51C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8B9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4FD0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1B8AA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233E2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371C2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51A58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09B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437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7A5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98B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DD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46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D9A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A47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A9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D87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F69C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7FF6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1FD3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11F86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3FC80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511FF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61C1E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FB9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B90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6B7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8A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7F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81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BC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1E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93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00CC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7F495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AD16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9FA27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3319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128" w:type="dxa"/>
            <w:shd w:val="clear" w:color="auto" w:fill="auto"/>
            <w:vAlign w:val="center"/>
          </w:tcPr>
          <w:p w14:paraId="5214E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18EEF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876.07</w:t>
            </w:r>
          </w:p>
        </w:tc>
        <w:tc>
          <w:tcPr>
            <w:tcW w:w="1082" w:type="dxa"/>
            <w:shd w:val="clear" w:color="auto" w:fill="auto"/>
            <w:vAlign w:val="center"/>
          </w:tcPr>
          <w:p w14:paraId="63D87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3F7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6F5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63E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B3D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99C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F9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EE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58C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54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D3A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8C37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376FC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917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BEC9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7.90</w:t>
            </w:r>
          </w:p>
        </w:tc>
        <w:tc>
          <w:tcPr>
            <w:tcW w:w="1128" w:type="dxa"/>
            <w:shd w:val="clear" w:color="auto" w:fill="auto"/>
            <w:vAlign w:val="center"/>
          </w:tcPr>
          <w:p w14:paraId="44341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7F34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3E7FC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9C5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22B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9B6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B55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EE5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A2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FCA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0DEEF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F2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972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53214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63D9C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AD65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1D117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09B2D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DEC7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2DF6F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B0C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700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D3C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004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6B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AA9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CA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2C2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4F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B1A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C48A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557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404E80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5A56B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345AB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003BA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9FD6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4AF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A18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CC5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DC7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645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54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F9E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14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FC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5899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B263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A433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8C22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农村综合改革</w:t>
            </w:r>
          </w:p>
        </w:tc>
        <w:tc>
          <w:tcPr>
            <w:tcW w:w="1070" w:type="dxa"/>
            <w:shd w:val="clear" w:color="auto" w:fill="auto"/>
            <w:vAlign w:val="center"/>
          </w:tcPr>
          <w:p w14:paraId="4D93D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1128" w:type="dxa"/>
            <w:shd w:val="clear" w:color="auto" w:fill="auto"/>
            <w:vAlign w:val="center"/>
          </w:tcPr>
          <w:p w14:paraId="353B4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E68D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DB3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0DD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FF8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3D8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FD4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F12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CE9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F8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5AD52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B95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4813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8460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AC2E0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6FFE6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对村级公益事业建设的补助</w:t>
            </w:r>
          </w:p>
        </w:tc>
        <w:tc>
          <w:tcPr>
            <w:tcW w:w="1070" w:type="dxa"/>
            <w:shd w:val="clear" w:color="auto" w:fill="auto"/>
            <w:vAlign w:val="center"/>
          </w:tcPr>
          <w:p w14:paraId="3C3D2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1128" w:type="dxa"/>
            <w:shd w:val="clear" w:color="auto" w:fill="auto"/>
            <w:vAlign w:val="center"/>
          </w:tcPr>
          <w:p w14:paraId="1B7B6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705B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4F0B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133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F80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DB3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9B4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0B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9C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F7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w:t>
            </w:r>
          </w:p>
        </w:tc>
        <w:tc>
          <w:tcPr>
            <w:tcW w:w="876" w:type="dxa"/>
            <w:vAlign w:val="center"/>
          </w:tcPr>
          <w:p w14:paraId="03E0A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97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508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583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899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D97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96BF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33F18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6E6B0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418CD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84F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76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CC2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743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05E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9E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C8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ED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8C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F97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1432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3EF8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3ACF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47F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5CCA0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09D1E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5ACAA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92D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E4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8FF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253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B53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72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66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8E1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C9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595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80B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1B91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A4391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57AE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128" w:type="dxa"/>
            <w:shd w:val="clear" w:color="auto" w:fill="auto"/>
            <w:vAlign w:val="center"/>
          </w:tcPr>
          <w:p w14:paraId="2B284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57BB8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304.83</w:t>
            </w:r>
          </w:p>
        </w:tc>
        <w:tc>
          <w:tcPr>
            <w:tcW w:w="1082" w:type="dxa"/>
            <w:shd w:val="clear" w:color="auto" w:fill="auto"/>
            <w:vAlign w:val="center"/>
          </w:tcPr>
          <w:p w14:paraId="62A1B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110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FB9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027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AC2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6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DA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FA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878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BB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74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5E2E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4F1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7F1A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4CEC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5,062.16</w:t>
            </w:r>
          </w:p>
        </w:tc>
        <w:tc>
          <w:tcPr>
            <w:tcW w:w="1128" w:type="dxa"/>
            <w:shd w:val="clear" w:color="auto" w:fill="auto"/>
            <w:vAlign w:val="center"/>
          </w:tcPr>
          <w:p w14:paraId="510C5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5,041.48</w:t>
            </w:r>
          </w:p>
        </w:tc>
        <w:tc>
          <w:tcPr>
            <w:tcW w:w="1082" w:type="dxa"/>
            <w:shd w:val="clear" w:color="auto" w:fill="auto"/>
            <w:vAlign w:val="center"/>
          </w:tcPr>
          <w:p w14:paraId="21ED2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5,029.20</w:t>
            </w:r>
          </w:p>
        </w:tc>
        <w:tc>
          <w:tcPr>
            <w:tcW w:w="1082" w:type="dxa"/>
            <w:shd w:val="clear" w:color="auto" w:fill="auto"/>
            <w:vAlign w:val="center"/>
          </w:tcPr>
          <w:p w14:paraId="5689C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12.28</w:t>
            </w:r>
          </w:p>
        </w:tc>
        <w:tc>
          <w:tcPr>
            <w:tcW w:w="328" w:type="dxa"/>
            <w:vAlign w:val="center"/>
          </w:tcPr>
          <w:p w14:paraId="6C692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836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A1B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218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DBC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83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77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20.68</w:t>
            </w:r>
          </w:p>
        </w:tc>
        <w:tc>
          <w:tcPr>
            <w:tcW w:w="876" w:type="dxa"/>
            <w:vAlign w:val="center"/>
          </w:tcPr>
          <w:p w14:paraId="131C1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3,271.64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388.75</w:t>
            </w:r>
          </w:p>
        </w:tc>
      </w:tr>
      <w:tr w14:paraId="01C0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D35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BC775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95465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DCE3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7E5B7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2,994.65</w:t>
            </w:r>
          </w:p>
        </w:tc>
        <w:tc>
          <w:tcPr>
            <w:tcW w:w="1306" w:type="dxa"/>
            <w:gridSpan w:val="2"/>
            <w:shd w:val="clear" w:color="auto" w:fill="auto"/>
            <w:vAlign w:val="center"/>
          </w:tcPr>
          <w:p w14:paraId="4B212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40EA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r>
      <w:tr w14:paraId="6E9D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4E6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A424B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BA5C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7173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ECC8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306" w:type="dxa"/>
            <w:gridSpan w:val="2"/>
            <w:shd w:val="clear" w:color="auto" w:fill="auto"/>
            <w:vAlign w:val="center"/>
          </w:tcPr>
          <w:p w14:paraId="29F88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2,882.89</w:t>
            </w:r>
          </w:p>
        </w:tc>
        <w:tc>
          <w:tcPr>
            <w:tcW w:w="1405" w:type="dxa"/>
            <w:shd w:val="clear" w:color="auto" w:fill="auto"/>
            <w:vAlign w:val="center"/>
          </w:tcPr>
          <w:p w14:paraId="73645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E9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34DD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8209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6AAA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C3AA8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2C639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c>
          <w:tcPr>
            <w:tcW w:w="1306" w:type="dxa"/>
            <w:gridSpan w:val="2"/>
            <w:shd w:val="clear" w:color="auto" w:fill="auto"/>
            <w:vAlign w:val="center"/>
          </w:tcPr>
          <w:p w14:paraId="1990D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615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111.76</w:t>
            </w:r>
          </w:p>
        </w:tc>
      </w:tr>
      <w:tr w14:paraId="18E2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F49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353EE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987C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A157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纪检监察事务</w:t>
            </w:r>
          </w:p>
        </w:tc>
        <w:tc>
          <w:tcPr>
            <w:tcW w:w="1306" w:type="dxa"/>
            <w:shd w:val="clear" w:color="auto" w:fill="auto"/>
            <w:vAlign w:val="center"/>
          </w:tcPr>
          <w:p w14:paraId="25AC0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A08F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F44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56D00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587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30941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588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321F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其他纪检监察事务支出</w:t>
            </w:r>
          </w:p>
        </w:tc>
        <w:tc>
          <w:tcPr>
            <w:tcW w:w="1306" w:type="dxa"/>
            <w:shd w:val="clear" w:color="auto" w:fill="auto"/>
            <w:vAlign w:val="center"/>
          </w:tcPr>
          <w:p w14:paraId="06646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c>
          <w:tcPr>
            <w:tcW w:w="1306" w:type="dxa"/>
            <w:gridSpan w:val="2"/>
            <w:shd w:val="clear" w:color="auto" w:fill="auto"/>
            <w:vAlign w:val="center"/>
          </w:tcPr>
          <w:p w14:paraId="099ED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AA7C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7.98</w:t>
            </w:r>
          </w:p>
        </w:tc>
      </w:tr>
      <w:tr w14:paraId="6812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2DF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EEE3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2F3E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27A0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43087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c>
          <w:tcPr>
            <w:tcW w:w="1306" w:type="dxa"/>
            <w:gridSpan w:val="2"/>
            <w:shd w:val="clear" w:color="auto" w:fill="auto"/>
            <w:vAlign w:val="center"/>
          </w:tcPr>
          <w:p w14:paraId="2EBC9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0E0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r>
      <w:tr w14:paraId="17F4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9EFE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D158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4457F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31F4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100EE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c>
          <w:tcPr>
            <w:tcW w:w="1306" w:type="dxa"/>
            <w:gridSpan w:val="2"/>
            <w:shd w:val="clear" w:color="auto" w:fill="auto"/>
            <w:vAlign w:val="center"/>
          </w:tcPr>
          <w:p w14:paraId="20703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E691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255.01</w:t>
            </w:r>
          </w:p>
        </w:tc>
      </w:tr>
      <w:tr w14:paraId="3132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827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8C26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w:t>
            </w:r>
          </w:p>
        </w:tc>
        <w:tc>
          <w:tcPr>
            <w:tcW w:w="567" w:type="dxa"/>
            <w:shd w:val="clear" w:color="auto" w:fill="auto"/>
            <w:vAlign w:val="center"/>
          </w:tcPr>
          <w:p w14:paraId="4C9FA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9624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统战事务</w:t>
            </w:r>
          </w:p>
        </w:tc>
        <w:tc>
          <w:tcPr>
            <w:tcW w:w="1306" w:type="dxa"/>
            <w:shd w:val="clear" w:color="auto" w:fill="auto"/>
            <w:vAlign w:val="center"/>
          </w:tcPr>
          <w:p w14:paraId="4B36E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c>
          <w:tcPr>
            <w:tcW w:w="1306" w:type="dxa"/>
            <w:gridSpan w:val="2"/>
            <w:shd w:val="clear" w:color="auto" w:fill="auto"/>
            <w:vAlign w:val="center"/>
          </w:tcPr>
          <w:p w14:paraId="755DA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DF7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r>
      <w:tr w14:paraId="2DCC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F047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0C61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w:t>
            </w:r>
          </w:p>
        </w:tc>
        <w:tc>
          <w:tcPr>
            <w:tcW w:w="567" w:type="dxa"/>
            <w:shd w:val="clear" w:color="auto" w:fill="auto"/>
            <w:vAlign w:val="center"/>
          </w:tcPr>
          <w:p w14:paraId="3DD26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EFA2D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宗教事务</w:t>
            </w:r>
          </w:p>
        </w:tc>
        <w:tc>
          <w:tcPr>
            <w:tcW w:w="1306" w:type="dxa"/>
            <w:shd w:val="clear" w:color="auto" w:fill="auto"/>
            <w:vAlign w:val="center"/>
          </w:tcPr>
          <w:p w14:paraId="69A5F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c>
          <w:tcPr>
            <w:tcW w:w="1306" w:type="dxa"/>
            <w:gridSpan w:val="2"/>
            <w:shd w:val="clear" w:color="auto" w:fill="auto"/>
            <w:vAlign w:val="center"/>
          </w:tcPr>
          <w:p w14:paraId="368F5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115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14.00</w:t>
            </w:r>
          </w:p>
        </w:tc>
      </w:tr>
      <w:tr w14:paraId="6A9E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C76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07BC0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E8A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CF8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72168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7E108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4C5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0D51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52B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C594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6CB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943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6250B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1B33E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6C82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5209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15D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2733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F11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19E9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20B9B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03EB7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904F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934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229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F4B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FF2B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1D7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1320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427.83</w:t>
            </w:r>
          </w:p>
        </w:tc>
        <w:tc>
          <w:tcPr>
            <w:tcW w:w="1306" w:type="dxa"/>
            <w:gridSpan w:val="2"/>
            <w:shd w:val="clear" w:color="auto" w:fill="auto"/>
            <w:vAlign w:val="center"/>
          </w:tcPr>
          <w:p w14:paraId="5CC5C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405" w:type="dxa"/>
            <w:shd w:val="clear" w:color="auto" w:fill="auto"/>
            <w:vAlign w:val="center"/>
          </w:tcPr>
          <w:p w14:paraId="572CE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34A6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CF09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489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3E7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756C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E2AB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306" w:type="dxa"/>
            <w:gridSpan w:val="2"/>
            <w:shd w:val="clear" w:color="auto" w:fill="auto"/>
            <w:vAlign w:val="center"/>
          </w:tcPr>
          <w:p w14:paraId="4CAAA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424.05</w:t>
            </w:r>
          </w:p>
        </w:tc>
        <w:tc>
          <w:tcPr>
            <w:tcW w:w="1405" w:type="dxa"/>
            <w:shd w:val="clear" w:color="auto" w:fill="auto"/>
            <w:vAlign w:val="center"/>
          </w:tcPr>
          <w:p w14:paraId="7AD2A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67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D0E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D339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CD45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476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DA44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52.78</w:t>
            </w:r>
          </w:p>
        </w:tc>
        <w:tc>
          <w:tcPr>
            <w:tcW w:w="1306" w:type="dxa"/>
            <w:gridSpan w:val="2"/>
            <w:shd w:val="clear" w:color="auto" w:fill="auto"/>
            <w:vAlign w:val="center"/>
          </w:tcPr>
          <w:p w14:paraId="76B26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52.78</w:t>
            </w:r>
          </w:p>
        </w:tc>
        <w:tc>
          <w:tcPr>
            <w:tcW w:w="1405" w:type="dxa"/>
            <w:shd w:val="clear" w:color="auto" w:fill="auto"/>
            <w:vAlign w:val="center"/>
          </w:tcPr>
          <w:p w14:paraId="28D38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92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AEB5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A15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5A0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23BCE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8559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371.27</w:t>
            </w:r>
          </w:p>
        </w:tc>
        <w:tc>
          <w:tcPr>
            <w:tcW w:w="1306" w:type="dxa"/>
            <w:gridSpan w:val="2"/>
            <w:shd w:val="clear" w:color="auto" w:fill="auto"/>
            <w:vAlign w:val="center"/>
          </w:tcPr>
          <w:p w14:paraId="4F69E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371.27</w:t>
            </w:r>
          </w:p>
        </w:tc>
        <w:tc>
          <w:tcPr>
            <w:tcW w:w="1405" w:type="dxa"/>
            <w:shd w:val="clear" w:color="auto" w:fill="auto"/>
            <w:vAlign w:val="center"/>
          </w:tcPr>
          <w:p w14:paraId="2CFC8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AA4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74E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3FA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D780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11A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5C9E7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c>
          <w:tcPr>
            <w:tcW w:w="1306" w:type="dxa"/>
            <w:gridSpan w:val="2"/>
            <w:shd w:val="clear" w:color="auto" w:fill="auto"/>
            <w:vAlign w:val="center"/>
          </w:tcPr>
          <w:p w14:paraId="7567A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3BB3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7295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D76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B31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8792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741D1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51924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c>
          <w:tcPr>
            <w:tcW w:w="1306" w:type="dxa"/>
            <w:gridSpan w:val="2"/>
            <w:shd w:val="clear" w:color="auto" w:fill="auto"/>
            <w:vAlign w:val="center"/>
          </w:tcPr>
          <w:p w14:paraId="674E1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290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w:t>
            </w:r>
          </w:p>
        </w:tc>
      </w:tr>
      <w:tr w14:paraId="5226E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130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078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88B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507C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9342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306" w:type="dxa"/>
            <w:gridSpan w:val="2"/>
            <w:shd w:val="clear" w:color="auto" w:fill="auto"/>
            <w:vAlign w:val="center"/>
          </w:tcPr>
          <w:p w14:paraId="1370E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405" w:type="dxa"/>
            <w:shd w:val="clear" w:color="auto" w:fill="auto"/>
            <w:vAlign w:val="center"/>
          </w:tcPr>
          <w:p w14:paraId="6EF09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17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83B5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4F9F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67F7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A8F7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CED9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306" w:type="dxa"/>
            <w:gridSpan w:val="2"/>
            <w:shd w:val="clear" w:color="auto" w:fill="auto"/>
            <w:vAlign w:val="center"/>
          </w:tcPr>
          <w:p w14:paraId="76A4F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169.29</w:t>
            </w:r>
          </w:p>
        </w:tc>
        <w:tc>
          <w:tcPr>
            <w:tcW w:w="1405" w:type="dxa"/>
            <w:shd w:val="clear" w:color="auto" w:fill="auto"/>
            <w:vAlign w:val="center"/>
          </w:tcPr>
          <w:p w14:paraId="3588B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2A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685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5468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A4C76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D8C8F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623E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157.48</w:t>
            </w:r>
          </w:p>
        </w:tc>
        <w:tc>
          <w:tcPr>
            <w:tcW w:w="1306" w:type="dxa"/>
            <w:gridSpan w:val="2"/>
            <w:shd w:val="clear" w:color="auto" w:fill="auto"/>
            <w:vAlign w:val="center"/>
          </w:tcPr>
          <w:p w14:paraId="5005F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157.48</w:t>
            </w:r>
          </w:p>
        </w:tc>
        <w:tc>
          <w:tcPr>
            <w:tcW w:w="1405" w:type="dxa"/>
            <w:shd w:val="clear" w:color="auto" w:fill="auto"/>
            <w:vAlign w:val="center"/>
          </w:tcPr>
          <w:p w14:paraId="176B5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BC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584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C1F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6C68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6E504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F143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11.81</w:t>
            </w:r>
          </w:p>
        </w:tc>
        <w:tc>
          <w:tcPr>
            <w:tcW w:w="1306" w:type="dxa"/>
            <w:gridSpan w:val="2"/>
            <w:shd w:val="clear" w:color="auto" w:fill="auto"/>
            <w:vAlign w:val="center"/>
          </w:tcPr>
          <w:p w14:paraId="53C59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11.81</w:t>
            </w:r>
          </w:p>
        </w:tc>
        <w:tc>
          <w:tcPr>
            <w:tcW w:w="1405" w:type="dxa"/>
            <w:shd w:val="clear" w:color="auto" w:fill="auto"/>
            <w:vAlign w:val="center"/>
          </w:tcPr>
          <w:p w14:paraId="2649F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C5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412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6169B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B89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9525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4BA30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77C44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A85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7A1C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2A0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07B26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D68B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6ABC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33F8D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23EAA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FA2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73D8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3C6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BCCA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F1E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F4460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44C35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c>
          <w:tcPr>
            <w:tcW w:w="1306" w:type="dxa"/>
            <w:gridSpan w:val="2"/>
            <w:shd w:val="clear" w:color="auto" w:fill="auto"/>
            <w:vAlign w:val="center"/>
          </w:tcPr>
          <w:p w14:paraId="2A7E7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D27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876.07</w:t>
            </w:r>
          </w:p>
        </w:tc>
      </w:tr>
      <w:tr w14:paraId="579A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43D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E6EA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967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7F5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1809B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7.90</w:t>
            </w:r>
          </w:p>
        </w:tc>
        <w:tc>
          <w:tcPr>
            <w:tcW w:w="1306" w:type="dxa"/>
            <w:gridSpan w:val="2"/>
            <w:shd w:val="clear" w:color="auto" w:fill="auto"/>
            <w:vAlign w:val="center"/>
          </w:tcPr>
          <w:p w14:paraId="10671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289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7.90</w:t>
            </w:r>
          </w:p>
        </w:tc>
      </w:tr>
      <w:tr w14:paraId="751E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EBF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26D7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345D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611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09A90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30976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2DC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46E4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653C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9CD16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4E1D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4A44B3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23203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55F62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6C7A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4D8C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79C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AC0C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B376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13F2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农村综合改革</w:t>
            </w:r>
          </w:p>
        </w:tc>
        <w:tc>
          <w:tcPr>
            <w:tcW w:w="1306" w:type="dxa"/>
            <w:shd w:val="clear" w:color="auto" w:fill="auto"/>
            <w:vAlign w:val="center"/>
          </w:tcPr>
          <w:p w14:paraId="3B19F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c>
          <w:tcPr>
            <w:tcW w:w="1306" w:type="dxa"/>
            <w:gridSpan w:val="2"/>
            <w:shd w:val="clear" w:color="auto" w:fill="auto"/>
            <w:vAlign w:val="center"/>
          </w:tcPr>
          <w:p w14:paraId="286CF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83E0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r>
      <w:tr w14:paraId="5D9A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82C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4102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00C2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98A5A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对村级公益事业建设的补助</w:t>
            </w:r>
          </w:p>
        </w:tc>
        <w:tc>
          <w:tcPr>
            <w:tcW w:w="1306" w:type="dxa"/>
            <w:shd w:val="clear" w:color="auto" w:fill="auto"/>
            <w:vAlign w:val="center"/>
          </w:tcPr>
          <w:p w14:paraId="4795F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c>
          <w:tcPr>
            <w:tcW w:w="1306" w:type="dxa"/>
            <w:gridSpan w:val="2"/>
            <w:shd w:val="clear" w:color="auto" w:fill="auto"/>
            <w:vAlign w:val="center"/>
          </w:tcPr>
          <w:p w14:paraId="30640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4C6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w:t>
            </w:r>
          </w:p>
        </w:tc>
      </w:tr>
      <w:tr w14:paraId="1CFE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23D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413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9CAF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914D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6504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63CC8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60EB1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6A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652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889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6402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2B47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8192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5C812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0E63C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A8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65B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794B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95F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8515E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0A79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306" w:type="dxa"/>
            <w:gridSpan w:val="2"/>
            <w:shd w:val="clear" w:color="auto" w:fill="auto"/>
            <w:vAlign w:val="center"/>
          </w:tcPr>
          <w:p w14:paraId="47048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304.83</w:t>
            </w:r>
          </w:p>
        </w:tc>
        <w:tc>
          <w:tcPr>
            <w:tcW w:w="1405" w:type="dxa"/>
            <w:shd w:val="clear" w:color="auto" w:fill="auto"/>
            <w:vAlign w:val="center"/>
          </w:tcPr>
          <w:p w14:paraId="4CA55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117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3F3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5E7C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B58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C216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268C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5,062.16</w:t>
            </w:r>
          </w:p>
        </w:tc>
        <w:tc>
          <w:tcPr>
            <w:tcW w:w="1306" w:type="dxa"/>
            <w:gridSpan w:val="2"/>
            <w:shd w:val="clear" w:color="auto" w:fill="auto"/>
            <w:vAlign w:val="center"/>
          </w:tcPr>
          <w:p w14:paraId="48B1A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3,781.06</w:t>
            </w:r>
          </w:p>
        </w:tc>
        <w:tc>
          <w:tcPr>
            <w:tcW w:w="1405" w:type="dxa"/>
            <w:shd w:val="clear" w:color="auto" w:fill="auto"/>
            <w:vAlign w:val="center"/>
          </w:tcPr>
          <w:p w14:paraId="18C32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1,281.10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3,257.64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3,257.64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8D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2CE2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DC8E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2C91F3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0EB3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0A96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D41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8DF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3D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1A67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E916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139F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61DE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FCE8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1BAA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11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5F4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22C2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E525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F216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3FE78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23F2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246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535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5D5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937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87C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B583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256A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AED8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1E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54D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52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C56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E7F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6F32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3403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27C5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DA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58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7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2DD4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353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481E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2C9B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shd w:val="clear" w:color="auto" w:fill="auto"/>
            <w:vAlign w:val="center"/>
          </w:tcPr>
          <w:p w14:paraId="76966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4.60</w:t>
            </w:r>
          </w:p>
        </w:tc>
        <w:tc>
          <w:tcPr>
            <w:tcW w:w="1063" w:type="dxa"/>
            <w:gridSpan w:val="2"/>
            <w:shd w:val="clear" w:color="auto" w:fill="auto"/>
            <w:vAlign w:val="center"/>
          </w:tcPr>
          <w:p w14:paraId="6163A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D05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82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F4B9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44E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9C9E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C251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424.05</w:t>
            </w:r>
          </w:p>
        </w:tc>
        <w:tc>
          <w:tcPr>
            <w:tcW w:w="1063" w:type="dxa"/>
            <w:shd w:val="clear" w:color="auto" w:fill="auto"/>
            <w:vAlign w:val="center"/>
          </w:tcPr>
          <w:p w14:paraId="4B319B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424.05</w:t>
            </w:r>
          </w:p>
        </w:tc>
        <w:tc>
          <w:tcPr>
            <w:tcW w:w="1063" w:type="dxa"/>
            <w:gridSpan w:val="2"/>
            <w:shd w:val="clear" w:color="auto" w:fill="auto"/>
            <w:vAlign w:val="center"/>
          </w:tcPr>
          <w:p w14:paraId="6F1B1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8E59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92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8F6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FF6B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81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3EF0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6711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5D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DF4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8A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7B78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E3A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A07E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A2C1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169.29</w:t>
            </w:r>
          </w:p>
        </w:tc>
        <w:tc>
          <w:tcPr>
            <w:tcW w:w="1063" w:type="dxa"/>
            <w:shd w:val="clear" w:color="auto" w:fill="auto"/>
            <w:vAlign w:val="center"/>
          </w:tcPr>
          <w:p w14:paraId="11F463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169.29</w:t>
            </w:r>
          </w:p>
        </w:tc>
        <w:tc>
          <w:tcPr>
            <w:tcW w:w="1063" w:type="dxa"/>
            <w:gridSpan w:val="2"/>
            <w:shd w:val="clear" w:color="auto" w:fill="auto"/>
            <w:vAlign w:val="center"/>
          </w:tcPr>
          <w:p w14:paraId="20C550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85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8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E433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2F4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4296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07F1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C97A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D34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F76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D8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5E58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FA1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24D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46D9C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876.07</w:t>
            </w:r>
          </w:p>
        </w:tc>
        <w:tc>
          <w:tcPr>
            <w:tcW w:w="1063" w:type="dxa"/>
            <w:shd w:val="clear" w:color="auto" w:fill="auto"/>
            <w:vAlign w:val="center"/>
          </w:tcPr>
          <w:p w14:paraId="47DE96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876.07</w:t>
            </w:r>
          </w:p>
        </w:tc>
        <w:tc>
          <w:tcPr>
            <w:tcW w:w="1063" w:type="dxa"/>
            <w:gridSpan w:val="2"/>
            <w:shd w:val="clear" w:color="auto" w:fill="auto"/>
            <w:vAlign w:val="center"/>
          </w:tcPr>
          <w:p w14:paraId="4E5D16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C39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50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C29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9FB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9D6D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795C0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w:t>
            </w:r>
          </w:p>
        </w:tc>
        <w:tc>
          <w:tcPr>
            <w:tcW w:w="1063" w:type="dxa"/>
            <w:shd w:val="clear" w:color="auto" w:fill="auto"/>
            <w:vAlign w:val="center"/>
          </w:tcPr>
          <w:p w14:paraId="127468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5.00</w:t>
            </w:r>
          </w:p>
        </w:tc>
        <w:tc>
          <w:tcPr>
            <w:tcW w:w="1063" w:type="dxa"/>
            <w:gridSpan w:val="2"/>
            <w:shd w:val="clear" w:color="auto" w:fill="auto"/>
            <w:vAlign w:val="center"/>
          </w:tcPr>
          <w:p w14:paraId="5A482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E2B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43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32C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28AA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A9F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5384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AD2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409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822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3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C494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9CF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CA2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708C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431A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49E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120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E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309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5C2A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74B3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321B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646F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91D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D8A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61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D65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301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421E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E20F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CEF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4E3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B92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BF8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032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D6C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19E0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8F71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7265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9C3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FBD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0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462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71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37E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B4D9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7710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7269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10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0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CCE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0DC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BCBF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3210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304.83</w:t>
            </w:r>
          </w:p>
        </w:tc>
        <w:tc>
          <w:tcPr>
            <w:tcW w:w="1063" w:type="dxa"/>
            <w:shd w:val="clear" w:color="auto" w:fill="auto"/>
            <w:vAlign w:val="center"/>
          </w:tcPr>
          <w:p w14:paraId="623E2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304.83</w:t>
            </w:r>
          </w:p>
        </w:tc>
        <w:tc>
          <w:tcPr>
            <w:tcW w:w="1063" w:type="dxa"/>
            <w:gridSpan w:val="2"/>
            <w:shd w:val="clear" w:color="auto" w:fill="auto"/>
            <w:vAlign w:val="center"/>
          </w:tcPr>
          <w:p w14:paraId="08842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B06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AF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FE7F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953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F7CA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217A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CCBD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20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D36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8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C28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8BBB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59B1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9014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DB81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7D3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34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7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A4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45B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8A5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C4AD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8E64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EE6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36F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E8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6A92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D34A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9BC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A179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2B6C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25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70C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B8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EADB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1525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5FA8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A255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63C9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FE5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8F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B4F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802D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E508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BF0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BD0D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FFB8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8757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F7A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247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41AA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3D4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D7F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AECD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171F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879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23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A5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E60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D4B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AF57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02A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E1A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B0E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CAE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DC3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CF3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B2FB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3E8B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334D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C288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257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E9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6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8E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283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1343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CE57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1B0D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051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F81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8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EF64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55BD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E3A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6CA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179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219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007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B9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28D6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D349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2434" w:type="dxa"/>
            <w:shd w:val="clear" w:color="auto" w:fill="auto"/>
            <w:vAlign w:val="center"/>
          </w:tcPr>
          <w:p w14:paraId="2DEAA0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2C04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1063" w:type="dxa"/>
            <w:shd w:val="clear" w:color="auto" w:fill="auto"/>
            <w:vAlign w:val="center"/>
          </w:tcPr>
          <w:p w14:paraId="5D330A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5,041.48</w:t>
            </w:r>
          </w:p>
        </w:tc>
        <w:tc>
          <w:tcPr>
            <w:tcW w:w="1063" w:type="dxa"/>
            <w:gridSpan w:val="2"/>
            <w:shd w:val="clear" w:color="auto" w:fill="auto"/>
            <w:vAlign w:val="center"/>
          </w:tcPr>
          <w:p w14:paraId="69B40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F5D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3,257.64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374.75</w:t>
            </w:r>
          </w:p>
        </w:tc>
      </w:tr>
      <w:tr w14:paraId="1234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3102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1B12C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E02E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A41B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42B88F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2,994.65</w:t>
            </w:r>
          </w:p>
        </w:tc>
        <w:tc>
          <w:tcPr>
            <w:tcW w:w="1366" w:type="dxa"/>
            <w:gridSpan w:val="2"/>
            <w:shd w:val="clear" w:color="auto" w:fill="auto"/>
            <w:vAlign w:val="center"/>
          </w:tcPr>
          <w:p w14:paraId="3D70C4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5BFAF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r>
      <w:tr w14:paraId="5A2F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5963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9D330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317B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EAF33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C47E6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366" w:type="dxa"/>
            <w:gridSpan w:val="2"/>
            <w:shd w:val="clear" w:color="auto" w:fill="auto"/>
            <w:vAlign w:val="center"/>
          </w:tcPr>
          <w:p w14:paraId="5DF204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2,882.89</w:t>
            </w:r>
          </w:p>
        </w:tc>
        <w:tc>
          <w:tcPr>
            <w:tcW w:w="1427" w:type="dxa"/>
            <w:shd w:val="clear" w:color="auto" w:fill="auto"/>
            <w:vAlign w:val="center"/>
          </w:tcPr>
          <w:p w14:paraId="346398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59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E1E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C715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02192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CE6E7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3760D6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c>
          <w:tcPr>
            <w:tcW w:w="1366" w:type="dxa"/>
            <w:gridSpan w:val="2"/>
            <w:shd w:val="clear" w:color="auto" w:fill="auto"/>
            <w:vAlign w:val="center"/>
          </w:tcPr>
          <w:p w14:paraId="57534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6FEF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111.76</w:t>
            </w:r>
          </w:p>
        </w:tc>
      </w:tr>
      <w:tr w14:paraId="431C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83A7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8C90A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95E4F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0508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纪检监察事务</w:t>
            </w:r>
          </w:p>
        </w:tc>
        <w:tc>
          <w:tcPr>
            <w:tcW w:w="1367" w:type="dxa"/>
            <w:shd w:val="clear" w:color="auto" w:fill="auto"/>
            <w:vAlign w:val="center"/>
          </w:tcPr>
          <w:p w14:paraId="4C9BB0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307FDC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E7F5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2265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6B3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07EC3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1AF5A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27E44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其他纪检监察事务支出</w:t>
            </w:r>
          </w:p>
        </w:tc>
        <w:tc>
          <w:tcPr>
            <w:tcW w:w="1367" w:type="dxa"/>
            <w:shd w:val="clear" w:color="auto" w:fill="auto"/>
            <w:vAlign w:val="center"/>
          </w:tcPr>
          <w:p w14:paraId="5B353C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c>
          <w:tcPr>
            <w:tcW w:w="1366" w:type="dxa"/>
            <w:gridSpan w:val="2"/>
            <w:shd w:val="clear" w:color="auto" w:fill="auto"/>
            <w:vAlign w:val="center"/>
          </w:tcPr>
          <w:p w14:paraId="3385FB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9B7E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7.98</w:t>
            </w:r>
          </w:p>
        </w:tc>
      </w:tr>
      <w:tr w14:paraId="5328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D46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E9B25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BA66F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BE2F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0F0A85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c>
          <w:tcPr>
            <w:tcW w:w="1366" w:type="dxa"/>
            <w:gridSpan w:val="2"/>
            <w:shd w:val="clear" w:color="auto" w:fill="auto"/>
            <w:vAlign w:val="center"/>
          </w:tcPr>
          <w:p w14:paraId="606EC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987B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r>
      <w:tr w14:paraId="5646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7AA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4EA84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4DF4F4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ED0CE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39DB3A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c>
          <w:tcPr>
            <w:tcW w:w="1366" w:type="dxa"/>
            <w:gridSpan w:val="2"/>
            <w:shd w:val="clear" w:color="auto" w:fill="auto"/>
            <w:vAlign w:val="center"/>
          </w:tcPr>
          <w:p w14:paraId="22E82B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6B8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255.01</w:t>
            </w:r>
          </w:p>
        </w:tc>
      </w:tr>
      <w:tr w14:paraId="1C2D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2500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0B554E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CB1F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725C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59A275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0C2CC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E0B3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646D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584E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93E1B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C2D1C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8F5D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50427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9355E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0F07E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2F48F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15C5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2C90A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3FAD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BAC74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484275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748ED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4B36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3318B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5C6F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EA4A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769F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08E3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EE792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366" w:type="dxa"/>
            <w:gridSpan w:val="2"/>
            <w:shd w:val="clear" w:color="auto" w:fill="auto"/>
            <w:vAlign w:val="center"/>
          </w:tcPr>
          <w:p w14:paraId="4E24D5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427" w:type="dxa"/>
            <w:shd w:val="clear" w:color="auto" w:fill="auto"/>
            <w:vAlign w:val="center"/>
          </w:tcPr>
          <w:p w14:paraId="2C0D74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E1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AC5F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CF86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4FD8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0463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D9BA0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366" w:type="dxa"/>
            <w:gridSpan w:val="2"/>
            <w:shd w:val="clear" w:color="auto" w:fill="auto"/>
            <w:vAlign w:val="center"/>
          </w:tcPr>
          <w:p w14:paraId="4A219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424.05</w:t>
            </w:r>
          </w:p>
        </w:tc>
        <w:tc>
          <w:tcPr>
            <w:tcW w:w="1427" w:type="dxa"/>
            <w:shd w:val="clear" w:color="auto" w:fill="auto"/>
            <w:vAlign w:val="center"/>
          </w:tcPr>
          <w:p w14:paraId="158A7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F3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C1A9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84E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83370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FD77F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7F00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52.78</w:t>
            </w:r>
          </w:p>
        </w:tc>
        <w:tc>
          <w:tcPr>
            <w:tcW w:w="1366" w:type="dxa"/>
            <w:gridSpan w:val="2"/>
            <w:shd w:val="clear" w:color="auto" w:fill="auto"/>
            <w:vAlign w:val="center"/>
          </w:tcPr>
          <w:p w14:paraId="48C849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52.78</w:t>
            </w:r>
          </w:p>
        </w:tc>
        <w:tc>
          <w:tcPr>
            <w:tcW w:w="1427" w:type="dxa"/>
            <w:shd w:val="clear" w:color="auto" w:fill="auto"/>
            <w:vAlign w:val="center"/>
          </w:tcPr>
          <w:p w14:paraId="68A20C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18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1B38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C0A48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901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E19CE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CEECB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371.27</w:t>
            </w:r>
          </w:p>
        </w:tc>
        <w:tc>
          <w:tcPr>
            <w:tcW w:w="1366" w:type="dxa"/>
            <w:gridSpan w:val="2"/>
            <w:shd w:val="clear" w:color="auto" w:fill="auto"/>
            <w:vAlign w:val="center"/>
          </w:tcPr>
          <w:p w14:paraId="76C5C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371.27</w:t>
            </w:r>
          </w:p>
        </w:tc>
        <w:tc>
          <w:tcPr>
            <w:tcW w:w="1427" w:type="dxa"/>
            <w:shd w:val="clear" w:color="auto" w:fill="auto"/>
            <w:vAlign w:val="center"/>
          </w:tcPr>
          <w:p w14:paraId="724BAC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F7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A398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05B0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3D17D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F8E7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97A8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366" w:type="dxa"/>
            <w:gridSpan w:val="2"/>
            <w:shd w:val="clear" w:color="auto" w:fill="auto"/>
            <w:vAlign w:val="center"/>
          </w:tcPr>
          <w:p w14:paraId="48AE69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427" w:type="dxa"/>
            <w:shd w:val="clear" w:color="auto" w:fill="auto"/>
            <w:vAlign w:val="center"/>
          </w:tcPr>
          <w:p w14:paraId="6933BE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D6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F69B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26D0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ADC5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DB7E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1C850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366" w:type="dxa"/>
            <w:gridSpan w:val="2"/>
            <w:shd w:val="clear" w:color="auto" w:fill="auto"/>
            <w:vAlign w:val="center"/>
          </w:tcPr>
          <w:p w14:paraId="1100EE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169.29</w:t>
            </w:r>
          </w:p>
        </w:tc>
        <w:tc>
          <w:tcPr>
            <w:tcW w:w="1427" w:type="dxa"/>
            <w:shd w:val="clear" w:color="auto" w:fill="auto"/>
            <w:vAlign w:val="center"/>
          </w:tcPr>
          <w:p w14:paraId="739D2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BE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83FD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973AB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1FE74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07398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1D516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157.48</w:t>
            </w:r>
          </w:p>
        </w:tc>
        <w:tc>
          <w:tcPr>
            <w:tcW w:w="1366" w:type="dxa"/>
            <w:gridSpan w:val="2"/>
            <w:shd w:val="clear" w:color="auto" w:fill="auto"/>
            <w:vAlign w:val="center"/>
          </w:tcPr>
          <w:p w14:paraId="5815C5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157.48</w:t>
            </w:r>
          </w:p>
        </w:tc>
        <w:tc>
          <w:tcPr>
            <w:tcW w:w="1427" w:type="dxa"/>
            <w:shd w:val="clear" w:color="auto" w:fill="auto"/>
            <w:vAlign w:val="center"/>
          </w:tcPr>
          <w:p w14:paraId="00C6FE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DF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6C87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9F67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D29B7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77EAC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4E92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11.81</w:t>
            </w:r>
          </w:p>
        </w:tc>
        <w:tc>
          <w:tcPr>
            <w:tcW w:w="1366" w:type="dxa"/>
            <w:gridSpan w:val="2"/>
            <w:shd w:val="clear" w:color="auto" w:fill="auto"/>
            <w:vAlign w:val="center"/>
          </w:tcPr>
          <w:p w14:paraId="2D12D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11.81</w:t>
            </w:r>
          </w:p>
        </w:tc>
        <w:tc>
          <w:tcPr>
            <w:tcW w:w="1427" w:type="dxa"/>
            <w:shd w:val="clear" w:color="auto" w:fill="auto"/>
            <w:vAlign w:val="center"/>
          </w:tcPr>
          <w:p w14:paraId="3F3FCD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E17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643A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1B9DC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016B8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3F01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E5E2F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7BB481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8E1F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7837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1823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0EDF48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BD13A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5701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77E579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566975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ACC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076C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EB2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A759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C947C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D35D1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3B849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c>
          <w:tcPr>
            <w:tcW w:w="1366" w:type="dxa"/>
            <w:gridSpan w:val="2"/>
            <w:shd w:val="clear" w:color="auto" w:fill="auto"/>
            <w:vAlign w:val="center"/>
          </w:tcPr>
          <w:p w14:paraId="33C2F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30E9D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876.07</w:t>
            </w:r>
          </w:p>
        </w:tc>
      </w:tr>
      <w:tr w14:paraId="005CE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F7B9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C3C8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C1A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2ABB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6197E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1BD43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FBC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0F3A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8E6B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E12DD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C9F09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5DF42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6AFE4F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253398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D482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4ED9E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48D3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BF137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98F8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71A0AF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4D6DE7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6CF57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C6E6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604D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0BA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C0D1E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59638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B539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65361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26E325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65E62C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41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EFA8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55B2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F1836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7E26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75A5D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12672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036DBB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CC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2D3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6CDD2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A0C66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121A1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F711B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366" w:type="dxa"/>
            <w:gridSpan w:val="2"/>
            <w:shd w:val="clear" w:color="auto" w:fill="auto"/>
            <w:vAlign w:val="center"/>
          </w:tcPr>
          <w:p w14:paraId="33D0B7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304.83</w:t>
            </w:r>
          </w:p>
        </w:tc>
        <w:tc>
          <w:tcPr>
            <w:tcW w:w="1427" w:type="dxa"/>
            <w:shd w:val="clear" w:color="auto" w:fill="auto"/>
            <w:vAlign w:val="center"/>
          </w:tcPr>
          <w:p w14:paraId="7EF1B4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2C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9BF8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5963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D328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D626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BFCB0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5,041.48</w:t>
            </w:r>
          </w:p>
        </w:tc>
        <w:tc>
          <w:tcPr>
            <w:tcW w:w="1366" w:type="dxa"/>
            <w:gridSpan w:val="2"/>
            <w:shd w:val="clear" w:color="auto" w:fill="auto"/>
            <w:vAlign w:val="center"/>
          </w:tcPr>
          <w:p w14:paraId="2F75A2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3,781.06</w:t>
            </w:r>
          </w:p>
        </w:tc>
        <w:tc>
          <w:tcPr>
            <w:tcW w:w="1427" w:type="dxa"/>
            <w:shd w:val="clear" w:color="auto" w:fill="auto"/>
            <w:vAlign w:val="center"/>
          </w:tcPr>
          <w:p w14:paraId="2CC124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1,260.42</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3,413.33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3,413.33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36B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A60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926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3DBFA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7BF9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783.74</w:t>
            </w:r>
          </w:p>
        </w:tc>
        <w:tc>
          <w:tcPr>
            <w:tcW w:w="1366" w:type="dxa"/>
            <w:gridSpan w:val="2"/>
            <w:shd w:val="clear" w:color="auto" w:fill="auto"/>
            <w:vAlign w:val="center"/>
          </w:tcPr>
          <w:p w14:paraId="60C02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783.74</w:t>
            </w:r>
          </w:p>
        </w:tc>
        <w:tc>
          <w:tcPr>
            <w:tcW w:w="1427" w:type="dxa"/>
            <w:shd w:val="clear" w:color="auto" w:fill="auto"/>
            <w:vAlign w:val="center"/>
          </w:tcPr>
          <w:p w14:paraId="12EFD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F9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47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317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3C7FE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C3E6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569.61</w:t>
            </w:r>
          </w:p>
        </w:tc>
        <w:tc>
          <w:tcPr>
            <w:tcW w:w="1366" w:type="dxa"/>
            <w:gridSpan w:val="2"/>
            <w:shd w:val="clear" w:color="auto" w:fill="auto"/>
            <w:vAlign w:val="center"/>
          </w:tcPr>
          <w:p w14:paraId="50C3A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569.61</w:t>
            </w:r>
          </w:p>
        </w:tc>
        <w:tc>
          <w:tcPr>
            <w:tcW w:w="1427" w:type="dxa"/>
            <w:shd w:val="clear" w:color="auto" w:fill="auto"/>
            <w:vAlign w:val="center"/>
          </w:tcPr>
          <w:p w14:paraId="6D48A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52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9E85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479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DC40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26ED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596.77</w:t>
            </w:r>
          </w:p>
        </w:tc>
        <w:tc>
          <w:tcPr>
            <w:tcW w:w="1366" w:type="dxa"/>
            <w:gridSpan w:val="2"/>
            <w:shd w:val="clear" w:color="auto" w:fill="auto"/>
            <w:vAlign w:val="center"/>
          </w:tcPr>
          <w:p w14:paraId="7C0D8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596.77</w:t>
            </w:r>
          </w:p>
        </w:tc>
        <w:tc>
          <w:tcPr>
            <w:tcW w:w="1427" w:type="dxa"/>
            <w:shd w:val="clear" w:color="auto" w:fill="auto"/>
            <w:vAlign w:val="center"/>
          </w:tcPr>
          <w:p w14:paraId="6AF79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90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1C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48D6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6733C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50E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302.60</w:t>
            </w:r>
          </w:p>
        </w:tc>
        <w:tc>
          <w:tcPr>
            <w:tcW w:w="1366" w:type="dxa"/>
            <w:gridSpan w:val="2"/>
            <w:shd w:val="clear" w:color="auto" w:fill="auto"/>
            <w:vAlign w:val="center"/>
          </w:tcPr>
          <w:p w14:paraId="7FC3B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302.60</w:t>
            </w:r>
          </w:p>
        </w:tc>
        <w:tc>
          <w:tcPr>
            <w:tcW w:w="1427" w:type="dxa"/>
            <w:shd w:val="clear" w:color="auto" w:fill="auto"/>
            <w:vAlign w:val="center"/>
          </w:tcPr>
          <w:p w14:paraId="179BD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4A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280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E119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0B2C9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A4F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371.27</w:t>
            </w:r>
          </w:p>
        </w:tc>
        <w:tc>
          <w:tcPr>
            <w:tcW w:w="1366" w:type="dxa"/>
            <w:gridSpan w:val="2"/>
            <w:shd w:val="clear" w:color="auto" w:fill="auto"/>
            <w:vAlign w:val="center"/>
          </w:tcPr>
          <w:p w14:paraId="74039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371.27</w:t>
            </w:r>
          </w:p>
        </w:tc>
        <w:tc>
          <w:tcPr>
            <w:tcW w:w="1427" w:type="dxa"/>
            <w:shd w:val="clear" w:color="auto" w:fill="auto"/>
            <w:vAlign w:val="center"/>
          </w:tcPr>
          <w:p w14:paraId="46893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DF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2EF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E36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3EB1A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8748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157.48</w:t>
            </w:r>
          </w:p>
        </w:tc>
        <w:tc>
          <w:tcPr>
            <w:tcW w:w="1366" w:type="dxa"/>
            <w:gridSpan w:val="2"/>
            <w:shd w:val="clear" w:color="auto" w:fill="auto"/>
            <w:vAlign w:val="center"/>
          </w:tcPr>
          <w:p w14:paraId="3C780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157.48</w:t>
            </w:r>
          </w:p>
        </w:tc>
        <w:tc>
          <w:tcPr>
            <w:tcW w:w="1427" w:type="dxa"/>
            <w:shd w:val="clear" w:color="auto" w:fill="auto"/>
            <w:vAlign w:val="center"/>
          </w:tcPr>
          <w:p w14:paraId="1E086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1F8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292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743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5E5C7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85A1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11.81</w:t>
            </w:r>
          </w:p>
        </w:tc>
        <w:tc>
          <w:tcPr>
            <w:tcW w:w="1366" w:type="dxa"/>
            <w:gridSpan w:val="2"/>
            <w:shd w:val="clear" w:color="auto" w:fill="auto"/>
            <w:vAlign w:val="center"/>
          </w:tcPr>
          <w:p w14:paraId="19CDB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11.81</w:t>
            </w:r>
          </w:p>
        </w:tc>
        <w:tc>
          <w:tcPr>
            <w:tcW w:w="1427" w:type="dxa"/>
            <w:shd w:val="clear" w:color="auto" w:fill="auto"/>
            <w:vAlign w:val="center"/>
          </w:tcPr>
          <w:p w14:paraId="745B9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5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D687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36B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CD53B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CCFD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366" w:type="dxa"/>
            <w:gridSpan w:val="2"/>
            <w:shd w:val="clear" w:color="auto" w:fill="auto"/>
            <w:vAlign w:val="center"/>
          </w:tcPr>
          <w:p w14:paraId="4663D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427" w:type="dxa"/>
            <w:shd w:val="clear" w:color="auto" w:fill="auto"/>
            <w:vAlign w:val="center"/>
          </w:tcPr>
          <w:p w14:paraId="56EFF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528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49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B5D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19F4A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C006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304.83</w:t>
            </w:r>
          </w:p>
        </w:tc>
        <w:tc>
          <w:tcPr>
            <w:tcW w:w="1366" w:type="dxa"/>
            <w:gridSpan w:val="2"/>
            <w:shd w:val="clear" w:color="auto" w:fill="auto"/>
            <w:vAlign w:val="center"/>
          </w:tcPr>
          <w:p w14:paraId="2BEC2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304.83</w:t>
            </w:r>
          </w:p>
        </w:tc>
        <w:tc>
          <w:tcPr>
            <w:tcW w:w="1427" w:type="dxa"/>
            <w:shd w:val="clear" w:color="auto" w:fill="auto"/>
            <w:vAlign w:val="center"/>
          </w:tcPr>
          <w:p w14:paraId="66DAA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0B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4BD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D4C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D2D3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B80E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301.93</w:t>
            </w:r>
          </w:p>
        </w:tc>
        <w:tc>
          <w:tcPr>
            <w:tcW w:w="1366" w:type="dxa"/>
            <w:gridSpan w:val="2"/>
            <w:shd w:val="clear" w:color="auto" w:fill="auto"/>
            <w:vAlign w:val="center"/>
          </w:tcPr>
          <w:p w14:paraId="7A527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301.93</w:t>
            </w:r>
          </w:p>
        </w:tc>
        <w:tc>
          <w:tcPr>
            <w:tcW w:w="1427" w:type="dxa"/>
            <w:shd w:val="clear" w:color="auto" w:fill="auto"/>
            <w:vAlign w:val="center"/>
          </w:tcPr>
          <w:p w14:paraId="4D18B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DD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956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3F9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FCE3B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60C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c>
          <w:tcPr>
            <w:tcW w:w="1366" w:type="dxa"/>
            <w:gridSpan w:val="2"/>
            <w:shd w:val="clear" w:color="auto" w:fill="auto"/>
            <w:vAlign w:val="center"/>
          </w:tcPr>
          <w:p w14:paraId="79776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34DA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r>
      <w:tr w14:paraId="5833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4D5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A349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93D9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DE5F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121.90</w:t>
            </w:r>
          </w:p>
        </w:tc>
        <w:tc>
          <w:tcPr>
            <w:tcW w:w="1366" w:type="dxa"/>
            <w:gridSpan w:val="2"/>
            <w:shd w:val="clear" w:color="auto" w:fill="auto"/>
            <w:vAlign w:val="center"/>
          </w:tcPr>
          <w:p w14:paraId="787E6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19A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121.90</w:t>
            </w:r>
          </w:p>
        </w:tc>
      </w:tr>
      <w:tr w14:paraId="583A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06F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64F1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8F1E4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8552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5.50</w:t>
            </w:r>
          </w:p>
        </w:tc>
        <w:tc>
          <w:tcPr>
            <w:tcW w:w="1366" w:type="dxa"/>
            <w:gridSpan w:val="2"/>
            <w:shd w:val="clear" w:color="auto" w:fill="auto"/>
            <w:vAlign w:val="center"/>
          </w:tcPr>
          <w:p w14:paraId="3FB44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5315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5.50</w:t>
            </w:r>
          </w:p>
        </w:tc>
      </w:tr>
      <w:tr w14:paraId="33DF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4E9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866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BDDA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1AC7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0260D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2C98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3DA6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FABA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060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DF8F4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82C5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6CB31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BAF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86E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9A3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58E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16C4E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C67F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07AB1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A74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1538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1FF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E4F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2EE87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98AC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BA0C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F74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7A5FB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CB2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DA0B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68195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B264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D8DA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330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7B52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507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220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0CE783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2800B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30A2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FEF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836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10D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AAB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41AC39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2179A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AB03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7B8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015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29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36E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6410FA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5EC66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4DE6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4E7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B63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83B6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1A0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12EFDC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469A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4107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1B8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F45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3BF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F55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E1B0B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D195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c>
          <w:tcPr>
            <w:tcW w:w="1366" w:type="dxa"/>
            <w:gridSpan w:val="2"/>
            <w:shd w:val="clear" w:color="auto" w:fill="auto"/>
            <w:vAlign w:val="center"/>
          </w:tcPr>
          <w:p w14:paraId="37C26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D65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r>
      <w:tr w14:paraId="3AA62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91B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028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9049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7224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44.96</w:t>
            </w:r>
          </w:p>
        </w:tc>
        <w:tc>
          <w:tcPr>
            <w:tcW w:w="1366" w:type="dxa"/>
            <w:gridSpan w:val="2"/>
            <w:shd w:val="clear" w:color="auto" w:fill="auto"/>
            <w:vAlign w:val="center"/>
          </w:tcPr>
          <w:p w14:paraId="52435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A50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44.96</w:t>
            </w:r>
          </w:p>
        </w:tc>
      </w:tr>
      <w:tr w14:paraId="195E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BA5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DC6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54945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20EE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c>
          <w:tcPr>
            <w:tcW w:w="1366" w:type="dxa"/>
            <w:gridSpan w:val="2"/>
            <w:shd w:val="clear" w:color="auto" w:fill="auto"/>
            <w:vAlign w:val="center"/>
          </w:tcPr>
          <w:p w14:paraId="5E64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FC2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r>
      <w:tr w14:paraId="519D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487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0212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1EF1B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49E4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c>
          <w:tcPr>
            <w:tcW w:w="1366" w:type="dxa"/>
            <w:gridSpan w:val="2"/>
            <w:shd w:val="clear" w:color="auto" w:fill="auto"/>
            <w:vAlign w:val="center"/>
          </w:tcPr>
          <w:p w14:paraId="7B18A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215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w:t>
            </w:r>
          </w:p>
        </w:tc>
      </w:tr>
      <w:tr w14:paraId="3E66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6CD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84EC1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81474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4CA2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117.03</w:t>
            </w:r>
          </w:p>
        </w:tc>
        <w:tc>
          <w:tcPr>
            <w:tcW w:w="1366" w:type="dxa"/>
            <w:gridSpan w:val="2"/>
            <w:shd w:val="clear" w:color="auto" w:fill="auto"/>
            <w:vAlign w:val="center"/>
          </w:tcPr>
          <w:p w14:paraId="0AC91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117.03</w:t>
            </w:r>
          </w:p>
        </w:tc>
        <w:tc>
          <w:tcPr>
            <w:tcW w:w="1427" w:type="dxa"/>
            <w:shd w:val="clear" w:color="auto" w:fill="auto"/>
            <w:vAlign w:val="center"/>
          </w:tcPr>
          <w:p w14:paraId="42887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35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6C30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8FA2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56E9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66605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16.98</w:t>
            </w:r>
          </w:p>
        </w:tc>
        <w:tc>
          <w:tcPr>
            <w:tcW w:w="1366" w:type="dxa"/>
            <w:gridSpan w:val="2"/>
            <w:shd w:val="clear" w:color="auto" w:fill="auto"/>
            <w:vAlign w:val="center"/>
          </w:tcPr>
          <w:p w14:paraId="7524C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16.98</w:t>
            </w:r>
          </w:p>
        </w:tc>
        <w:tc>
          <w:tcPr>
            <w:tcW w:w="1427" w:type="dxa"/>
            <w:shd w:val="clear" w:color="auto" w:fill="auto"/>
            <w:vAlign w:val="center"/>
          </w:tcPr>
          <w:p w14:paraId="25268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C4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F3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4A56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ACB3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03C3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35.80</w:t>
            </w:r>
          </w:p>
        </w:tc>
        <w:tc>
          <w:tcPr>
            <w:tcW w:w="1366" w:type="dxa"/>
            <w:gridSpan w:val="2"/>
            <w:shd w:val="clear" w:color="auto" w:fill="auto"/>
            <w:vAlign w:val="center"/>
          </w:tcPr>
          <w:p w14:paraId="7DF4D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35.80</w:t>
            </w:r>
          </w:p>
        </w:tc>
        <w:tc>
          <w:tcPr>
            <w:tcW w:w="1427" w:type="dxa"/>
            <w:shd w:val="clear" w:color="auto" w:fill="auto"/>
            <w:vAlign w:val="center"/>
          </w:tcPr>
          <w:p w14:paraId="6C8D9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F3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7DEE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1056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E212A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0C47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64.25</w:t>
            </w:r>
          </w:p>
        </w:tc>
        <w:tc>
          <w:tcPr>
            <w:tcW w:w="1366" w:type="dxa"/>
            <w:gridSpan w:val="2"/>
            <w:shd w:val="clear" w:color="auto" w:fill="auto"/>
            <w:vAlign w:val="center"/>
          </w:tcPr>
          <w:p w14:paraId="59405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64.25</w:t>
            </w:r>
          </w:p>
        </w:tc>
        <w:tc>
          <w:tcPr>
            <w:tcW w:w="1427" w:type="dxa"/>
            <w:shd w:val="clear" w:color="auto" w:fill="auto"/>
            <w:vAlign w:val="center"/>
          </w:tcPr>
          <w:p w14:paraId="7F9E3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03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7F3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08D8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9C7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4D12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3,781.06</w:t>
            </w:r>
          </w:p>
        </w:tc>
        <w:tc>
          <w:tcPr>
            <w:tcW w:w="1366" w:type="dxa"/>
            <w:gridSpan w:val="2"/>
            <w:shd w:val="clear" w:color="auto" w:fill="auto"/>
            <w:vAlign w:val="center"/>
          </w:tcPr>
          <w:p w14:paraId="4A507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3,530.36</w:t>
            </w:r>
          </w:p>
        </w:tc>
        <w:tc>
          <w:tcPr>
            <w:tcW w:w="1427" w:type="dxa"/>
            <w:shd w:val="clear" w:color="auto" w:fill="auto"/>
            <w:vAlign w:val="center"/>
          </w:tcPr>
          <w:p w14:paraId="0405E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374.75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D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49E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D7056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0B19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2C686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4A084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50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1" w:type="dxa"/>
            <w:shd w:val="clear" w:color="auto" w:fill="auto"/>
            <w:vAlign w:val="center"/>
          </w:tcPr>
          <w:p w14:paraId="31257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367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031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63B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6B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FF7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w:t>
            </w:r>
          </w:p>
        </w:tc>
        <w:tc>
          <w:tcPr>
            <w:tcW w:w="882" w:type="dxa"/>
            <w:shd w:val="clear" w:color="auto" w:fill="auto"/>
            <w:vAlign w:val="center"/>
          </w:tcPr>
          <w:p w14:paraId="47F7A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3DE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73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A65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18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BD72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9FE4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97C41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82487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22480A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2025年博斯坦镇干部周转房配套设施采购项目</w:t>
            </w:r>
          </w:p>
        </w:tc>
        <w:tc>
          <w:tcPr>
            <w:tcW w:w="881" w:type="dxa"/>
            <w:shd w:val="clear" w:color="auto" w:fill="auto"/>
            <w:vAlign w:val="center"/>
          </w:tcPr>
          <w:p w14:paraId="0CFAA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F16E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B1C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5AE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B88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8C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D61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2" w:type="dxa"/>
            <w:shd w:val="clear" w:color="auto" w:fill="auto"/>
            <w:vAlign w:val="center"/>
          </w:tcPr>
          <w:p w14:paraId="65020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635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B73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6DF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089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2D9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F6A8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D675D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B3E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1745BC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2024年博斯坦镇硝坎尔孜村道路建设项目质保金</w:t>
            </w:r>
          </w:p>
        </w:tc>
        <w:tc>
          <w:tcPr>
            <w:tcW w:w="881" w:type="dxa"/>
            <w:shd w:val="clear" w:color="auto" w:fill="auto"/>
            <w:vAlign w:val="center"/>
          </w:tcPr>
          <w:p w14:paraId="693F6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w:t>
            </w:r>
          </w:p>
        </w:tc>
        <w:tc>
          <w:tcPr>
            <w:tcW w:w="881" w:type="dxa"/>
            <w:shd w:val="clear" w:color="auto" w:fill="auto"/>
            <w:vAlign w:val="center"/>
          </w:tcPr>
          <w:p w14:paraId="1DDB3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063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0F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76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A6C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FE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1.76</w:t>
            </w:r>
          </w:p>
        </w:tc>
        <w:tc>
          <w:tcPr>
            <w:tcW w:w="882" w:type="dxa"/>
            <w:shd w:val="clear" w:color="auto" w:fill="auto"/>
            <w:vAlign w:val="center"/>
          </w:tcPr>
          <w:p w14:paraId="7ED53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147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311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03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87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A799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4456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D192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D3710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4DFC5C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2025年博斯坦镇日光温室提质增效项目（2025年三农项目）</w:t>
            </w:r>
          </w:p>
        </w:tc>
        <w:tc>
          <w:tcPr>
            <w:tcW w:w="881" w:type="dxa"/>
            <w:shd w:val="clear" w:color="auto" w:fill="auto"/>
            <w:vAlign w:val="center"/>
          </w:tcPr>
          <w:p w14:paraId="28CD5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77531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E92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AC4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30A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B76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497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2" w:type="dxa"/>
            <w:shd w:val="clear" w:color="auto" w:fill="auto"/>
            <w:vAlign w:val="center"/>
          </w:tcPr>
          <w:p w14:paraId="4DECC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B35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D7D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CD9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C9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FDF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043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84D3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87F08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纪检监察事务</w:t>
            </w:r>
          </w:p>
        </w:tc>
        <w:tc>
          <w:tcPr>
            <w:tcW w:w="2073" w:type="dxa"/>
            <w:shd w:val="clear" w:color="auto" w:fill="auto"/>
            <w:vAlign w:val="center"/>
          </w:tcPr>
          <w:p w14:paraId="7317F9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943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33C82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D41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46545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224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FDD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94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6CA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B49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225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369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A6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C61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7E70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9CA2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253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其他纪检监察事务支出</w:t>
            </w:r>
          </w:p>
        </w:tc>
        <w:tc>
          <w:tcPr>
            <w:tcW w:w="2073" w:type="dxa"/>
            <w:shd w:val="clear" w:color="auto" w:fill="auto"/>
            <w:vAlign w:val="center"/>
          </w:tcPr>
          <w:p w14:paraId="3E9938D9">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*01</w:t>
            </w:r>
          </w:p>
        </w:tc>
        <w:tc>
          <w:tcPr>
            <w:tcW w:w="881" w:type="dxa"/>
            <w:shd w:val="clear" w:color="auto" w:fill="auto"/>
            <w:vAlign w:val="center"/>
          </w:tcPr>
          <w:p w14:paraId="37057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AFC5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974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7.98</w:t>
            </w:r>
          </w:p>
        </w:tc>
        <w:tc>
          <w:tcPr>
            <w:tcW w:w="881" w:type="dxa"/>
            <w:shd w:val="clear" w:color="auto" w:fill="auto"/>
            <w:vAlign w:val="center"/>
          </w:tcPr>
          <w:p w14:paraId="09EC9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8E3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6A8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A8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A3F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DD5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7B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66E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4A5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5FF6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3898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86FE2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2297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383730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049B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255.01</w:t>
            </w:r>
          </w:p>
        </w:tc>
        <w:tc>
          <w:tcPr>
            <w:tcW w:w="881" w:type="dxa"/>
            <w:shd w:val="clear" w:color="auto" w:fill="auto"/>
            <w:vAlign w:val="center"/>
          </w:tcPr>
          <w:p w14:paraId="5C2E6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419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255.01</w:t>
            </w:r>
          </w:p>
        </w:tc>
        <w:tc>
          <w:tcPr>
            <w:tcW w:w="881" w:type="dxa"/>
            <w:shd w:val="clear" w:color="auto" w:fill="auto"/>
            <w:vAlign w:val="center"/>
          </w:tcPr>
          <w:p w14:paraId="03F36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5E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E59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2D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1CC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E6A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962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A4B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E8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2DD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EEF7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FD73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3D15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0B979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2025年村（社区）基层日常运转经费</w:t>
            </w:r>
          </w:p>
        </w:tc>
        <w:tc>
          <w:tcPr>
            <w:tcW w:w="881" w:type="dxa"/>
            <w:shd w:val="clear" w:color="auto" w:fill="auto"/>
            <w:vAlign w:val="center"/>
          </w:tcPr>
          <w:p w14:paraId="26888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162.01</w:t>
            </w:r>
          </w:p>
        </w:tc>
        <w:tc>
          <w:tcPr>
            <w:tcW w:w="881" w:type="dxa"/>
            <w:shd w:val="clear" w:color="auto" w:fill="auto"/>
            <w:vAlign w:val="center"/>
          </w:tcPr>
          <w:p w14:paraId="5E9B0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137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162.01</w:t>
            </w:r>
          </w:p>
        </w:tc>
        <w:tc>
          <w:tcPr>
            <w:tcW w:w="881" w:type="dxa"/>
            <w:shd w:val="clear" w:color="auto" w:fill="auto"/>
            <w:vAlign w:val="center"/>
          </w:tcPr>
          <w:p w14:paraId="2930D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17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507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9F9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166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723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7F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5A4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1A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ECF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9C1C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6CB3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1FB03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182402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606A6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79961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ECF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07C36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2D3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3A9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37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8CD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B9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088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58C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6B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36A5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E78E9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51CD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D3BF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E5E5D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2025年村（社区）基层第一书记工作经费</w:t>
            </w:r>
          </w:p>
        </w:tc>
        <w:tc>
          <w:tcPr>
            <w:tcW w:w="881" w:type="dxa"/>
            <w:shd w:val="clear" w:color="auto" w:fill="auto"/>
            <w:vAlign w:val="center"/>
          </w:tcPr>
          <w:p w14:paraId="189F1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48FF1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67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A3C2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F40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4A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43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07C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85C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946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CDD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5C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BD4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8FC8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A46F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3A6B5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7E045A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7CC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003A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BA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8079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A7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5D9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33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1B3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411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28E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7A7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CE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374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15C8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D50C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DA0B2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167965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EB28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32724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CE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44F4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B6F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BFD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3B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9D4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21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D47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805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FF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EF4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D79E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A95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54CC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49590D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 美术馆 文化馆[站]免费开放补助资金（吐市财教[2024]103号）</w:t>
            </w:r>
          </w:p>
        </w:tc>
        <w:tc>
          <w:tcPr>
            <w:tcW w:w="881" w:type="dxa"/>
            <w:shd w:val="clear" w:color="auto" w:fill="auto"/>
            <w:vAlign w:val="center"/>
          </w:tcPr>
          <w:p w14:paraId="30F7C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370EF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BE5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5DE2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5C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AD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35D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94E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DE7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5A0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4FE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150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A28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8C6A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3E0C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CD2C4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0A1319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文化馆[站]免费开放补助资金（吐市财教[2024]90号）</w:t>
            </w:r>
          </w:p>
        </w:tc>
        <w:tc>
          <w:tcPr>
            <w:tcW w:w="881" w:type="dxa"/>
            <w:shd w:val="clear" w:color="auto" w:fill="auto"/>
            <w:vAlign w:val="center"/>
          </w:tcPr>
          <w:p w14:paraId="05C76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5A81E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103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55DA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A5D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0D1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9CE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8F3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6D1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89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1EC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B81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BAC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C766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09B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CA289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BD051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文化馆[站]免费开放补助资金（县级资金）</w:t>
            </w:r>
          </w:p>
        </w:tc>
        <w:tc>
          <w:tcPr>
            <w:tcW w:w="881" w:type="dxa"/>
            <w:shd w:val="clear" w:color="auto" w:fill="auto"/>
            <w:vAlign w:val="center"/>
          </w:tcPr>
          <w:p w14:paraId="08B0E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1AD17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54C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6BC1A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803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EAE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16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B81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9C4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C5F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0CB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84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63D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17F3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2D97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D4862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43A06D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83D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3874D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0B0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BFC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CE3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E6F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AD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4AA96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79B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4D8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544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CA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CB5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ED65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F8A2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FE0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68C476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454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63870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7A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BF7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1D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CEE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7B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1C3A7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6E4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768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E4B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AB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05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56CA5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A5CD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815B2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52AEF2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53ED8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1" w:type="dxa"/>
            <w:shd w:val="clear" w:color="auto" w:fill="auto"/>
            <w:vAlign w:val="center"/>
          </w:tcPr>
          <w:p w14:paraId="7000B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B6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9B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82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4F2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B4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876.07</w:t>
            </w:r>
          </w:p>
        </w:tc>
        <w:tc>
          <w:tcPr>
            <w:tcW w:w="882" w:type="dxa"/>
            <w:shd w:val="clear" w:color="auto" w:fill="auto"/>
            <w:vAlign w:val="center"/>
          </w:tcPr>
          <w:p w14:paraId="743AD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0D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9F9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DE2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3E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776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77EB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13FD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AE60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3A991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9984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45C72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F5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0EAF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A84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AEE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D3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A61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66D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CAB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1FB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96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A3E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28C3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642F5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1DB94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2222CE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1A0A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8A5E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5A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2AC5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3DF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2D8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4C4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22B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6A3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43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437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407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50B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E060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0E31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4392E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E4BEE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2025年农机化公共服务体系建设项目（2025年三农项目）</w:t>
            </w:r>
          </w:p>
        </w:tc>
        <w:tc>
          <w:tcPr>
            <w:tcW w:w="881" w:type="dxa"/>
            <w:shd w:val="clear" w:color="auto" w:fill="auto"/>
            <w:vAlign w:val="center"/>
          </w:tcPr>
          <w:p w14:paraId="1B370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F958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144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34182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25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0A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3F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3BF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506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4E5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89E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4C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B21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8913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8EAA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1A958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15C5F1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D3C8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1,260.42</w:t>
            </w:r>
          </w:p>
        </w:tc>
        <w:tc>
          <w:tcPr>
            <w:tcW w:w="881" w:type="dxa"/>
            <w:shd w:val="clear" w:color="auto" w:fill="auto"/>
            <w:vAlign w:val="center"/>
          </w:tcPr>
          <w:p w14:paraId="4463C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67A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272.59</w:t>
            </w:r>
          </w:p>
        </w:tc>
        <w:tc>
          <w:tcPr>
            <w:tcW w:w="881" w:type="dxa"/>
            <w:shd w:val="clear" w:color="auto" w:fill="auto"/>
            <w:vAlign w:val="center"/>
          </w:tcPr>
          <w:p w14:paraId="74022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81F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3F4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95F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987.83</w:t>
            </w:r>
          </w:p>
        </w:tc>
        <w:tc>
          <w:tcPr>
            <w:tcW w:w="882" w:type="dxa"/>
            <w:shd w:val="clear" w:color="auto" w:fill="auto"/>
            <w:vAlign w:val="center"/>
          </w:tcPr>
          <w:p w14:paraId="6B544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929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20F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781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托克逊县博斯坦镇人民政府2025年没有使用政府性基金预算拨款安排的支出，政府性基金预算支出情况表为空表。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托克逊县博斯坦镇人民政府2025年没有使用国有资本经营预算拨款安排的支出，国有资本经营预算支出情况表为空表。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EC3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15B0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D6B9F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49C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E0BD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2816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7F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A3BE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AECE6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56A7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0E8F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62BA2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56C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482C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0AA9F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6DEDCD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6F723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824B7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EF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577A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7E6B8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A18F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AA3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F3EC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C4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B123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A2B30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4FB558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59EC1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4C2CB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lang w:val="en-US" w:eastAsia="zh-CN"/>
              </w:rPr>
              <w:t>总</w:t>
            </w:r>
            <w:r>
              <w:rPr>
                <w:rFonts w:hint="eastAsia" w:asciiTheme="majorEastAsia" w:hAnsiTheme="majorEastAsia" w:eastAsiaTheme="majorEastAsia" w:cstheme="majorEastAsia"/>
                <w:sz w:val="18"/>
                <w:szCs w:val="18"/>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20.68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20.68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20.68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990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088DB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2024年博斯坦镇硝坎尔孜村</w:t>
            </w:r>
            <w:r>
              <w:rPr>
                <w:rFonts w:hint="eastAsia" w:asciiTheme="majorEastAsia" w:hAnsiTheme="majorEastAsia" w:eastAsiaTheme="majorEastAsia" w:cstheme="majorEastAsia"/>
                <w:sz w:val="18"/>
                <w:szCs w:val="18"/>
                <w:lang w:eastAsia="zh-CN"/>
              </w:rPr>
              <w:t>村容村貌</w:t>
            </w:r>
            <w:r>
              <w:rPr>
                <w:rFonts w:hint="eastAsia" w:asciiTheme="majorEastAsia" w:hAnsiTheme="majorEastAsia" w:eastAsiaTheme="majorEastAsia" w:cstheme="majorEastAsia"/>
                <w:sz w:val="18"/>
                <w:szCs w:val="18"/>
              </w:rPr>
              <w:t>改造项目（吐市财农[2023]28号）</w:t>
            </w:r>
          </w:p>
        </w:tc>
        <w:tc>
          <w:tcPr>
            <w:tcW w:w="1247" w:type="dxa"/>
            <w:shd w:val="clear" w:color="auto" w:fill="auto"/>
            <w:vAlign w:val="center"/>
          </w:tcPr>
          <w:p w14:paraId="442A25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2.9</w:t>
            </w:r>
            <w:r>
              <w:rPr>
                <w:rFonts w:hint="eastAsia" w:asciiTheme="majorEastAsia" w:hAnsiTheme="majorEastAsia" w:eastAsiaTheme="majorEastAsia" w:cstheme="majorEastAsia"/>
                <w:sz w:val="18"/>
                <w:szCs w:val="18"/>
                <w:lang w:val="en-US" w:eastAsia="zh-CN"/>
              </w:rPr>
              <w:t>0</w:t>
            </w:r>
          </w:p>
        </w:tc>
        <w:tc>
          <w:tcPr>
            <w:tcW w:w="1247" w:type="dxa"/>
            <w:shd w:val="clear" w:color="auto" w:fill="auto"/>
            <w:vAlign w:val="center"/>
          </w:tcPr>
          <w:p w14:paraId="7B4A8B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2.9</w:t>
            </w:r>
            <w:r>
              <w:rPr>
                <w:rFonts w:hint="eastAsia" w:asciiTheme="majorEastAsia" w:hAnsiTheme="majorEastAsia" w:eastAsiaTheme="majorEastAsia" w:cstheme="majorEastAsia"/>
                <w:sz w:val="18"/>
                <w:szCs w:val="18"/>
                <w:lang w:val="en-US" w:eastAsia="zh-CN"/>
              </w:rPr>
              <w:t>0</w:t>
            </w:r>
          </w:p>
        </w:tc>
        <w:tc>
          <w:tcPr>
            <w:tcW w:w="1247" w:type="dxa"/>
            <w:shd w:val="clear" w:color="auto" w:fill="auto"/>
            <w:vAlign w:val="center"/>
          </w:tcPr>
          <w:p w14:paraId="0A1BC9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E8780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20F1DC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2.9</w:t>
            </w:r>
            <w:r>
              <w:rPr>
                <w:rFonts w:hint="eastAsia" w:asciiTheme="majorEastAsia" w:hAnsiTheme="majorEastAsia" w:eastAsiaTheme="majorEastAsia" w:cstheme="majorEastAsia"/>
                <w:sz w:val="18"/>
                <w:szCs w:val="18"/>
                <w:lang w:val="en-US" w:eastAsia="zh-CN"/>
              </w:rPr>
              <w:t>0</w:t>
            </w:r>
          </w:p>
        </w:tc>
        <w:tc>
          <w:tcPr>
            <w:tcW w:w="1247" w:type="dxa"/>
            <w:gridSpan w:val="2"/>
            <w:shd w:val="clear" w:color="auto" w:fill="auto"/>
            <w:vAlign w:val="center"/>
          </w:tcPr>
          <w:p w14:paraId="7A3D88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EB068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BFFE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29AB2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917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945D3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2023年自治区就业补助资金</w:t>
            </w:r>
          </w:p>
        </w:tc>
        <w:tc>
          <w:tcPr>
            <w:tcW w:w="1247" w:type="dxa"/>
            <w:shd w:val="clear" w:color="auto" w:fill="auto"/>
            <w:vAlign w:val="center"/>
          </w:tcPr>
          <w:p w14:paraId="51B793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w:t>
            </w:r>
          </w:p>
        </w:tc>
        <w:tc>
          <w:tcPr>
            <w:tcW w:w="1247" w:type="dxa"/>
            <w:shd w:val="clear" w:color="auto" w:fill="auto"/>
            <w:vAlign w:val="center"/>
          </w:tcPr>
          <w:p w14:paraId="48CB87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w:t>
            </w:r>
          </w:p>
        </w:tc>
        <w:tc>
          <w:tcPr>
            <w:tcW w:w="1247" w:type="dxa"/>
            <w:shd w:val="clear" w:color="auto" w:fill="auto"/>
            <w:vAlign w:val="center"/>
          </w:tcPr>
          <w:p w14:paraId="1AAD83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454DA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82398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sz w:val="18"/>
                <w:szCs w:val="18"/>
              </w:rPr>
              <w:t>3.78</w:t>
            </w:r>
          </w:p>
        </w:tc>
        <w:tc>
          <w:tcPr>
            <w:tcW w:w="1247" w:type="dxa"/>
            <w:gridSpan w:val="2"/>
            <w:shd w:val="clear" w:color="auto" w:fill="auto"/>
            <w:vAlign w:val="center"/>
          </w:tcPr>
          <w:p w14:paraId="45A8B1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C075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09DD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2027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EBA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5A7F2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2024年宗教场所修缮经费（吐市财文[2023]124号）</w:t>
            </w:r>
          </w:p>
        </w:tc>
        <w:tc>
          <w:tcPr>
            <w:tcW w:w="1247" w:type="dxa"/>
            <w:shd w:val="clear" w:color="auto" w:fill="auto"/>
            <w:vAlign w:val="center"/>
          </w:tcPr>
          <w:p w14:paraId="7B77B73E">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14</w:t>
            </w:r>
            <w:r>
              <w:rPr>
                <w:rFonts w:hint="eastAsia" w:asciiTheme="majorEastAsia" w:hAnsiTheme="majorEastAsia" w:eastAsiaTheme="majorEastAsia" w:cstheme="majorEastAsia"/>
                <w:sz w:val="18"/>
                <w:szCs w:val="18"/>
                <w:lang w:val="en-US" w:eastAsia="zh-CN"/>
              </w:rPr>
              <w:t>.00</w:t>
            </w:r>
          </w:p>
        </w:tc>
        <w:tc>
          <w:tcPr>
            <w:tcW w:w="1247" w:type="dxa"/>
            <w:shd w:val="clear" w:color="auto" w:fill="auto"/>
            <w:vAlign w:val="center"/>
          </w:tcPr>
          <w:p w14:paraId="0FFD93F9">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14</w:t>
            </w:r>
            <w:r>
              <w:rPr>
                <w:rFonts w:hint="eastAsia" w:asciiTheme="majorEastAsia" w:hAnsiTheme="majorEastAsia" w:eastAsiaTheme="majorEastAsia" w:cstheme="majorEastAsia"/>
                <w:sz w:val="18"/>
                <w:szCs w:val="18"/>
                <w:lang w:val="en-US" w:eastAsia="zh-CN"/>
              </w:rPr>
              <w:t>.00</w:t>
            </w:r>
          </w:p>
        </w:tc>
        <w:tc>
          <w:tcPr>
            <w:tcW w:w="1247" w:type="dxa"/>
            <w:shd w:val="clear" w:color="auto" w:fill="auto"/>
            <w:vAlign w:val="center"/>
          </w:tcPr>
          <w:p w14:paraId="07E499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6FAE50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A446F06">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8"/>
                <w:szCs w:val="18"/>
                <w:lang w:val="en-US" w:eastAsia="zh-CN"/>
              </w:rPr>
            </w:pPr>
            <w:r>
              <w:rPr>
                <w:rFonts w:hint="eastAsia" w:asciiTheme="majorEastAsia" w:hAnsiTheme="majorEastAsia" w:eastAsiaTheme="majorEastAsia" w:cstheme="majorEastAsia"/>
                <w:sz w:val="18"/>
                <w:szCs w:val="18"/>
              </w:rPr>
              <w:t>14</w:t>
            </w:r>
            <w:r>
              <w:rPr>
                <w:rFonts w:hint="eastAsia" w:asciiTheme="majorEastAsia" w:hAnsiTheme="majorEastAsia" w:eastAsiaTheme="majorEastAsia" w:cstheme="majorEastAsia"/>
                <w:sz w:val="18"/>
                <w:szCs w:val="18"/>
                <w:lang w:val="en-US" w:eastAsia="zh-CN"/>
              </w:rPr>
              <w:t>.00</w:t>
            </w:r>
          </w:p>
        </w:tc>
        <w:tc>
          <w:tcPr>
            <w:tcW w:w="1247" w:type="dxa"/>
            <w:gridSpan w:val="2"/>
            <w:shd w:val="clear" w:color="auto" w:fill="auto"/>
            <w:vAlign w:val="center"/>
          </w:tcPr>
          <w:p w14:paraId="23338F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4E9A77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41F80C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2DAC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按照全口径预算的原则，托克逊县博斯坦镇人民政府2025年所有收入和支出均纳入单位预算管理。收支总预算5,062.16万元。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托克逊县博斯坦镇人民政府单位收入预算5,062.16万元，其中：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5,029.20万元，占99.35%，比上年预算增加212.89万元，增长4.42%，主要原因是本年新增托克逊县温室大棚提质增效、智能技术改造项目、2025年化解政府拖欠账款项目，2025年农机化公共服务体系建设项目，2025年博斯坦镇干部周转房配套设施采购项目。</w:t>
      </w:r>
    </w:p>
    <w:p w14:paraId="7F0B1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上级一般公共预算安排的转移支付12.28万元，占0.24%，比上年预算减少128.22万元，下降91.26%，主要原因是博斯坦镇硝尔坎儿孜村壮大集体经济项目</w:t>
      </w:r>
      <w:r>
        <w:rPr>
          <w:rFonts w:hint="eastAsia" w:ascii="仿宋" w:hAnsi="微软雅黑" w:eastAsia="仿宋"/>
          <w:sz w:val="28"/>
          <w:szCs w:val="28"/>
          <w:lang w:val="en-US" w:eastAsia="zh-CN"/>
        </w:rPr>
        <w:t>较上年减少</w:t>
      </w:r>
      <w:r>
        <w:rPr>
          <w:rFonts w:hint="eastAsia" w:ascii="仿宋" w:hAnsi="微软雅黑" w:eastAsia="仿宋"/>
          <w:sz w:val="28"/>
          <w:szCs w:val="28"/>
          <w:lang w:eastAsia="zh-CN"/>
        </w:rPr>
        <w:t>。</w:t>
      </w:r>
    </w:p>
    <w:p w14:paraId="6A8955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F5AD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5324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92242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26375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%，比上年预算减少123.56万元，下降100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%，主要原因是本年单位资金未安排预算，所以比上年同期减少。</w:t>
      </w:r>
    </w:p>
    <w:p w14:paraId="40D78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财政拨款结转20.68万元，占0.41%，比上年预算减少25.59万元，下降55.31%，主要原因是上年度博斯坦镇硝坎尔孜村从容村貌改造项目结转减少。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托克逊县博斯坦镇人民政府2025年支出预算5,062.16万元，其中：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基本支出3,781.06万元，占74.69%，比上年预算减少72.39万元，下降1.88%，主要原因是2025年在职人员比上年减少3个人，人员工资、社保等支出减少，导致基本支出下降。</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项目支出1,281.10万元，占25.31%，比上年预算增加7.91万元，增长0.62%，主要原因是2025年化解政府拖欠账款项目预算较上年增加。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2025年财政拨款收支总预算5,041.48万元。</w:t>
      </w:r>
    </w:p>
    <w:p w14:paraId="619548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04931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收入预算包括：一般公共预算拨款5,041.48万元。</w:t>
      </w:r>
    </w:p>
    <w:p w14:paraId="4E24876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3,257.64万元，主要用于保障单位正常运行的人员经费、公用经费支出；文化旅游体育与传媒支出4.60万元，主要用于开展各项文化活动支出；社会保障和就业支出424.05万元，主要用于单位人员社保缴费支出；卫生健康支出169.29万元，主要用于单位人员医疗保险缴费支出；城乡社区支出876.07万元，主要用于保障村（社区）正常运转各项工作，服务群众支出；农林水支出5.00万元，主要用于2025年农机化公共服务体系建设项目，采购办公设备及培训费支出；住房保障支出304.83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499B7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托克逊县博斯坦镇人民政府2025年一般公共预算拨款合计5,041.48万元，其中：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基本支出3,781.06万元，比上年预算减少72.39万元，下降1.88%。主要原因是：2025年在职人员比上年减少3个人，人员工资、社保等支出减少，导致基本支出下降。</w:t>
      </w:r>
    </w:p>
    <w:p w14:paraId="43F6AE4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项目支出1,260.42万元，比上年预算增加157.06万元,增长14.23%。主要原因是：</w:t>
      </w:r>
      <w:r>
        <w:rPr>
          <w:rFonts w:hint="eastAsia" w:ascii="仿宋" w:hAnsi="微软雅黑" w:eastAsia="仿宋"/>
          <w:sz w:val="28"/>
          <w:szCs w:val="28"/>
          <w:lang w:val="en-US" w:eastAsia="zh-CN"/>
        </w:rPr>
        <w:t>2</w:t>
      </w:r>
      <w:r>
        <w:rPr>
          <w:rFonts w:hint="eastAsia" w:ascii="仿宋" w:hAnsi="微软雅黑" w:eastAsia="仿宋"/>
          <w:sz w:val="28"/>
          <w:szCs w:val="28"/>
          <w:lang w:eastAsia="zh-CN"/>
        </w:rPr>
        <w:t>025</w:t>
      </w:r>
      <w:r>
        <w:rPr>
          <w:rFonts w:hint="eastAsia" w:ascii="仿宋" w:hAnsi="微软雅黑" w:eastAsia="仿宋"/>
          <w:sz w:val="28"/>
          <w:szCs w:val="28"/>
          <w:lang w:val="en-US" w:eastAsia="zh-CN"/>
        </w:rPr>
        <w:t>年度</w:t>
      </w:r>
      <w:r>
        <w:rPr>
          <w:rFonts w:hint="eastAsia" w:ascii="仿宋" w:hAnsi="微软雅黑" w:eastAsia="仿宋"/>
          <w:sz w:val="28"/>
          <w:szCs w:val="28"/>
          <w:lang w:eastAsia="zh-CN"/>
        </w:rPr>
        <w:t>化解政府拖欠账款项目预算较上年增加。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1、一般公共服务支出(类)3,257.64万元，占64.62%。</w:t>
      </w:r>
    </w:p>
    <w:p w14:paraId="5E0A61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2、文化旅游体育与传媒支出(类)4.60万元，占0.09%。</w:t>
      </w:r>
    </w:p>
    <w:p w14:paraId="7CD228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3、社会保障和就业支出(类)424.05万元，占8.41%。</w:t>
      </w:r>
    </w:p>
    <w:p w14:paraId="4A28EF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4、卫生健康支出(类)169.29万元，占3.36%。</w:t>
      </w:r>
    </w:p>
    <w:p w14:paraId="2DDA81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5、城乡社区支出(类)876.07万元，占17.38%。</w:t>
      </w:r>
    </w:p>
    <w:p w14:paraId="4FED06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6、农林水支出(类)5.00万元，占0.1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52CCA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7、住房保障支出(类)304.83万元，占6.05%。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1.一般公共服务支出（类）政府办公厅（室）及相关机构事务（款）行政运行（项）2025年预算数为2,882.89万元，比上年预算减少57.46万元，下降1.95%，主要原因是：2025年在职人员比上年减少3人，相应人员</w:t>
      </w:r>
      <w:r>
        <w:rPr>
          <w:rFonts w:hint="eastAsia" w:ascii="仿宋" w:hAnsi="微软雅黑" w:eastAsia="仿宋"/>
          <w:sz w:val="28"/>
          <w:szCs w:val="28"/>
          <w:lang w:val="en-US" w:eastAsia="zh-CN"/>
        </w:rPr>
        <w:t>工资、公用经费减少</w:t>
      </w:r>
      <w:r>
        <w:rPr>
          <w:rFonts w:hint="eastAsia" w:ascii="仿宋" w:hAnsi="微软雅黑" w:eastAsia="仿宋"/>
          <w:sz w:val="28"/>
          <w:szCs w:val="28"/>
        </w:rPr>
        <w:t>。</w:t>
      </w:r>
    </w:p>
    <w:p w14:paraId="05C34D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111.76万元，比上年预算减少101.24万元，下降47.53%，主要原因是：2025年预算减少化解乡镇美丽乡村建设，基础设施建设及项目前期费，导致预算较上年减少。</w:t>
      </w:r>
    </w:p>
    <w:p w14:paraId="48B6A6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3.一般公共服务支出（类）纪检监察事务（款）其他纪检监察事务支出（项）2025年预算数为7.98万元，比上年预算增加7.98万元，增长100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%，主要原因是：新增其他项目</w:t>
      </w:r>
      <w:r>
        <w:rPr>
          <w:rFonts w:hint="eastAsia" w:ascii="仿宋" w:hAnsi="微软雅黑" w:eastAsia="仿宋"/>
          <w:sz w:val="28"/>
          <w:szCs w:val="28"/>
          <w:lang w:val="en-US" w:eastAsia="zh-CN"/>
        </w:rPr>
        <w:t>完全不予公开，</w:t>
      </w:r>
      <w:r>
        <w:rPr>
          <w:rFonts w:hint="eastAsia" w:ascii="仿宋" w:hAnsi="微软雅黑" w:eastAsia="仿宋"/>
          <w:sz w:val="28"/>
          <w:szCs w:val="28"/>
        </w:rPr>
        <w:t>导致此科目本年预算增加。</w:t>
      </w:r>
    </w:p>
    <w:p w14:paraId="0C67EA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4.一般公共服务支出（类）组织事务（款）其他组织事务支出（项）2025年预算数为255.01万元，比上年预算增加120.01万元，增长88.9</w:t>
      </w:r>
      <w:r>
        <w:rPr>
          <w:rFonts w:hint="eastAsia" w:ascii="仿宋" w:hAnsi="微软雅黑" w:eastAsia="仿宋"/>
          <w:sz w:val="28"/>
          <w:szCs w:val="28"/>
          <w:lang w:val="en-US" w:eastAsia="zh-CN"/>
        </w:rPr>
        <w:t>0</w:t>
      </w:r>
      <w:r>
        <w:rPr>
          <w:rFonts w:hint="eastAsia" w:ascii="仿宋" w:hAnsi="微软雅黑" w:eastAsia="仿宋"/>
          <w:sz w:val="28"/>
          <w:szCs w:val="28"/>
        </w:rPr>
        <w:t>%，主要原因是：村级经费支出（2025年村（社区）基层组织建设县级配套运转</w:t>
      </w:r>
      <w:r>
        <w:rPr>
          <w:rFonts w:hint="eastAsia" w:ascii="仿宋" w:hAnsi="微软雅黑" w:eastAsia="仿宋"/>
          <w:sz w:val="28"/>
          <w:szCs w:val="28"/>
          <w:lang w:val="en-US" w:eastAsia="zh-CN"/>
        </w:rPr>
        <w:t>项目</w:t>
      </w:r>
      <w:r>
        <w:rPr>
          <w:rFonts w:hint="eastAsia" w:ascii="仿宋" w:hAnsi="微软雅黑" w:eastAsia="仿宋"/>
          <w:sz w:val="28"/>
          <w:szCs w:val="28"/>
        </w:rPr>
        <w:t>经费）预算增加。</w:t>
      </w:r>
    </w:p>
    <w:p w14:paraId="1DE64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文化旅游体育与传媒支出（类）文化和旅游（款）其他文化和旅游支出（项）2025年预算数为4.60万元，比上年预算增加0.30万元，增长6.98%，主要原因是：增加了公共图书馆、美术馆、文化馆（站）免费开放补助资金，因此其他文化和旅游支出预算数较上年预算增加。</w:t>
      </w:r>
    </w:p>
    <w:p w14:paraId="1D6D13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6.社会保障和就业支出（类）行政事业单位养老支出（款）行政单位离退休（项）2025年预算数为52.78万元，比上年预算增加11.93万元，增长29.2</w:t>
      </w:r>
      <w:r>
        <w:rPr>
          <w:rFonts w:hint="eastAsia" w:ascii="仿宋" w:hAnsi="微软雅黑" w:eastAsia="仿宋"/>
          <w:sz w:val="28"/>
          <w:szCs w:val="28"/>
          <w:lang w:val="en-US" w:eastAsia="zh-CN"/>
        </w:rPr>
        <w:t>0</w:t>
      </w:r>
      <w:r>
        <w:rPr>
          <w:rFonts w:hint="eastAsia" w:ascii="仿宋" w:hAnsi="微软雅黑" w:eastAsia="仿宋"/>
          <w:sz w:val="28"/>
          <w:szCs w:val="28"/>
        </w:rPr>
        <w:t>%，主要原因是：退休人员新增3人，退休</w:t>
      </w:r>
      <w:r>
        <w:rPr>
          <w:rFonts w:hint="eastAsia" w:ascii="仿宋" w:hAnsi="微软雅黑" w:eastAsia="仿宋"/>
          <w:sz w:val="28"/>
          <w:szCs w:val="28"/>
          <w:lang w:val="en-US" w:eastAsia="zh-CN"/>
        </w:rPr>
        <w:t>人员基础</w:t>
      </w:r>
      <w:r>
        <w:rPr>
          <w:rFonts w:hint="eastAsia" w:ascii="仿宋" w:hAnsi="微软雅黑" w:eastAsia="仿宋"/>
          <w:sz w:val="28"/>
          <w:szCs w:val="28"/>
        </w:rPr>
        <w:t>绩效增资，导致行政单位离退休预算数较上年增加。</w:t>
      </w:r>
    </w:p>
    <w:p w14:paraId="166C76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371.27万元，比上年预算减少14.46万元，下降3.75%，主要原因是：2025年在职人员比上年减少3人，导致机关事业单位基本养老保险缴费支出预算较上年减少。</w:t>
      </w:r>
    </w:p>
    <w:p w14:paraId="2FCB6A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行政单位医疗（项）2025年预算数为157.48万元，比上年预算减少6.14万元，下降3.75%，主要原因是：2025年在职人员比上年减少3人，导致减行政单位医疗支出预算较上年减少。</w:t>
      </w:r>
    </w:p>
    <w:p w14:paraId="1564E7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公务员医疗补助（项）2025年预算数为11.81万元，比上年预算减少0.42万元，下降3.43%，主要原因是：2025年在职人员比上年减少3人，导致公务员医疗补助支出预算较上年减少。</w:t>
      </w:r>
    </w:p>
    <w:p w14:paraId="13705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10.城乡社区支出（类）城乡社区公共设施（款）其他城乡社区公共设施支出（项）2025年预算数为876.07万元，比上年预算增加876.07万元，增长100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%，主要原因是：增加了化解政府拖欠账款项目资金，导致相应的预算数较上年预算增加。</w:t>
      </w:r>
    </w:p>
    <w:p w14:paraId="11DF5A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农业生产发展（项）2025年预算数为5.00万元，比上年预算减少575.21万元，下降99.14%，主要原因是：本年度托克逊县高效节能日光温室示范建设项目（博斯坦镇2024三农领域）项目、2024年乡村振兴平台延伸移动应用项目、2024年乡村治理积分制工作经费项目减少，导致本年预算较上年减少。</w:t>
      </w:r>
    </w:p>
    <w:p w14:paraId="720A68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12.住房保障支出（类）住房改革支出（款）住房公积金（项）2025年预算数为304.83万元，比上年预算减少5.84万元，下降1.88%，主要原因是：2025年在职人员比上年减少3人，导致住房公积金支出预算较上年减少。</w:t>
      </w:r>
    </w:p>
    <w:p w14:paraId="7D8FCC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13.农林水支出（类）农业农村（款）其他农业农村支出（项）2025年预算数为0.00万元，比上年预算减少34.65万元，下降100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%，主要原因是：本年度乡村治理积分制工作经费</w:t>
      </w:r>
      <w:r>
        <w:rPr>
          <w:rFonts w:hint="eastAsia" w:ascii="仿宋" w:hAnsi="微软雅黑" w:eastAsia="仿宋"/>
          <w:sz w:val="28"/>
          <w:szCs w:val="28"/>
          <w:lang w:val="en-US" w:eastAsia="zh-CN"/>
        </w:rPr>
        <w:t>项目</w:t>
      </w:r>
      <w:r>
        <w:rPr>
          <w:rFonts w:hint="eastAsia" w:ascii="仿宋" w:hAnsi="微软雅黑" w:eastAsia="仿宋"/>
          <w:sz w:val="28"/>
          <w:szCs w:val="28"/>
        </w:rPr>
        <w:t>预算未安排。</w:t>
      </w:r>
    </w:p>
    <w:p w14:paraId="39CE7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14.农林水支出（类）巩固脱贫攻坚成果衔接乡村振兴（款）其他巩固脱贫攻坚成果衔接乡村振兴支出（项）2025年预算数为0.00万元，比上年预算减少136.20万元，下降100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%，主要原因是：本年度其他巩固脱贫攻坚成果衔接乡村振兴支出预算未安排。</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2025年一般公共预算基本支出情况说明</w:t>
      </w:r>
    </w:p>
    <w:p w14:paraId="67F1AD4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托克逊县博斯坦镇人民政府2025年一般公共预算基本支出3,781.06万元，其中：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3,530.36万元，主要包括：基本工资、津贴补贴、奖金、绩效工资、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公用经费250.70万元，主要包括：办公费、印刷费、水费、电费、邮电费、差旅费、维修（护）费、租赁费、培训费、专用材料费、专用燃料费、劳务费、工会经费、公务用车运行维护费、其他商品和服务支出。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（一）项目名称：2025年博斯坦镇干部周转房配套设施采购项目</w:t>
      </w:r>
    </w:p>
    <w:p w14:paraId="5511B3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w:t>
      </w:r>
      <w:r>
        <w:rPr>
          <w:rFonts w:hint="eastAsia" w:ascii="仿宋" w:hAnsi="微软雅黑" w:eastAsia="仿宋"/>
          <w:sz w:val="28"/>
          <w:szCs w:val="28"/>
          <w:lang w:val="en-US" w:eastAsia="zh-CN"/>
        </w:rPr>
        <w:t>4</w:t>
      </w:r>
      <w:r>
        <w:rPr>
          <w:rFonts w:hint="eastAsia" w:ascii="仿宋" w:hAnsi="微软雅黑" w:eastAsia="仿宋"/>
          <w:sz w:val="28"/>
          <w:szCs w:val="28"/>
        </w:rPr>
        <w:t>年县委办三农资金会议纪要</w:t>
      </w:r>
    </w:p>
    <w:p w14:paraId="2D2E10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5758A5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92271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采购配套设施</w:t>
      </w:r>
      <w:r>
        <w:rPr>
          <w:rFonts w:hint="eastAsia" w:ascii="仿宋" w:hAnsi="微软雅黑" w:eastAsia="仿宋"/>
          <w:sz w:val="28"/>
          <w:szCs w:val="28"/>
          <w:lang w:eastAsia="zh-CN"/>
        </w:rPr>
        <w:t>。</w:t>
      </w:r>
    </w:p>
    <w:p w14:paraId="3C69A2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D252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（二）项目名称：2024年博斯坦镇硝坎尔孜村道路建设项目质保金</w:t>
      </w:r>
    </w:p>
    <w:p w14:paraId="408ACD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12EBDC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预算安排规模：1.76万元</w:t>
      </w:r>
    </w:p>
    <w:p w14:paraId="63D42A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77883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资金分配情况：1.76万元</w:t>
      </w:r>
      <w:r>
        <w:rPr>
          <w:rFonts w:hint="eastAsia" w:ascii="仿宋" w:hAnsi="微软雅黑" w:eastAsia="仿宋"/>
          <w:sz w:val="28"/>
          <w:szCs w:val="28"/>
          <w:lang w:val="en-US" w:eastAsia="zh-CN"/>
        </w:rPr>
        <w:t>全部用于</w:t>
      </w:r>
      <w:r>
        <w:rPr>
          <w:rFonts w:hint="eastAsia" w:ascii="仿宋" w:hAnsi="微软雅黑" w:eastAsia="仿宋"/>
          <w:sz w:val="28"/>
          <w:szCs w:val="28"/>
        </w:rPr>
        <w:t>项目质保金</w:t>
      </w:r>
      <w:r>
        <w:rPr>
          <w:rFonts w:hint="eastAsia" w:ascii="仿宋" w:hAnsi="微软雅黑" w:eastAsia="仿宋"/>
          <w:sz w:val="28"/>
          <w:szCs w:val="28"/>
          <w:lang w:eastAsia="zh-CN"/>
        </w:rPr>
        <w:t>。</w:t>
      </w:r>
    </w:p>
    <w:p w14:paraId="731E567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AADBD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（三）项目名称：2025年博斯坦镇日光温室提质增效项目（2025年三农项目）</w:t>
      </w:r>
    </w:p>
    <w:p w14:paraId="32DC8E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设立的政策依据：习近平总书记关于“三农”工作的重要论述，中央、自治区党委农村工作会议精神、吐鲁番市委二届五次全会</w:t>
      </w:r>
    </w:p>
    <w:p w14:paraId="247272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302E62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1CB44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资金分配情况：预算总投资90</w:t>
      </w:r>
      <w:r>
        <w:rPr>
          <w:rFonts w:hint="eastAsia" w:ascii="仿宋" w:hAnsi="微软雅黑" w:eastAsia="仿宋"/>
          <w:sz w:val="28"/>
          <w:szCs w:val="28"/>
          <w:lang w:val="en-US" w:eastAsia="zh-CN"/>
        </w:rPr>
        <w:t>.00</w:t>
      </w:r>
      <w:r>
        <w:rPr>
          <w:rFonts w:hint="eastAsia" w:ascii="仿宋" w:hAnsi="微软雅黑" w:eastAsia="仿宋"/>
          <w:sz w:val="28"/>
          <w:szCs w:val="28"/>
        </w:rPr>
        <w:t>万。博斯坦镇吉格代村修缮改造15座温室，每座温室补助6</w:t>
      </w:r>
      <w:r>
        <w:rPr>
          <w:rFonts w:hint="eastAsia" w:ascii="仿宋" w:hAnsi="微软雅黑" w:eastAsia="仿宋"/>
          <w:sz w:val="28"/>
          <w:szCs w:val="28"/>
          <w:lang w:val="en-US" w:eastAsia="zh-CN"/>
        </w:rPr>
        <w:t>.00</w:t>
      </w:r>
      <w:r>
        <w:rPr>
          <w:rFonts w:hint="eastAsia" w:ascii="仿宋" w:hAnsi="微软雅黑" w:eastAsia="仿宋"/>
          <w:sz w:val="28"/>
          <w:szCs w:val="28"/>
        </w:rPr>
        <w:t>万元，基础设施建设90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76722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3EC7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*01</w:t>
      </w:r>
    </w:p>
    <w:p w14:paraId="7BD604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177BE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预算安排规模：7.98万元</w:t>
      </w:r>
    </w:p>
    <w:p w14:paraId="4D18F1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F35A9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FB706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E246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（五）项目名称：2025年村（社区）基层日常运转经费</w:t>
      </w:r>
    </w:p>
    <w:p w14:paraId="17FDBD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w:t>
      </w:r>
    </w:p>
    <w:p w14:paraId="1EDF2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预算安排规模：162.01万元</w:t>
      </w:r>
    </w:p>
    <w:p w14:paraId="0B3D05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626A5C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资金分配情况：电费48.43万元，邮电费12.61万元，办公费49.54万元，专用材料费24.42万元，水费3.82万元，印刷费7.3</w:t>
      </w:r>
      <w:r>
        <w:rPr>
          <w:rFonts w:hint="eastAsia" w:ascii="仿宋" w:hAnsi="微软雅黑" w:eastAsia="仿宋"/>
          <w:sz w:val="28"/>
          <w:szCs w:val="28"/>
          <w:lang w:val="en-US" w:eastAsia="zh-CN"/>
        </w:rPr>
        <w:t>0</w:t>
      </w:r>
      <w:r>
        <w:rPr>
          <w:rFonts w:hint="eastAsia" w:ascii="仿宋" w:hAnsi="微软雅黑" w:eastAsia="仿宋"/>
          <w:sz w:val="28"/>
          <w:szCs w:val="28"/>
        </w:rPr>
        <w:t>万元，维修费5.25万元，车辆燃油费支出8.1</w:t>
      </w:r>
      <w:r>
        <w:rPr>
          <w:rFonts w:hint="eastAsia" w:ascii="仿宋" w:hAnsi="微软雅黑" w:eastAsia="仿宋"/>
          <w:sz w:val="28"/>
          <w:szCs w:val="28"/>
          <w:lang w:val="en-US" w:eastAsia="zh-CN"/>
        </w:rPr>
        <w:t>9</w:t>
      </w:r>
      <w:r>
        <w:rPr>
          <w:rFonts w:hint="eastAsia" w:ascii="仿宋" w:hAnsi="微软雅黑" w:eastAsia="仿宋"/>
          <w:sz w:val="28"/>
          <w:szCs w:val="28"/>
        </w:rPr>
        <w:t>万元，劳务费2.45万元。</w:t>
      </w:r>
    </w:p>
    <w:p w14:paraId="6D6DF8A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DEA9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（六）项目名称：2025年村（社区）基层服务群众经费</w:t>
      </w:r>
    </w:p>
    <w:p w14:paraId="12BC1D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63598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4FD4B3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BE864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资金分配情况：机械租赁费31.55万元，维修费13.63万元，专用材料费21.04万元，电费0.6万元，咨询费0.3万元，劳务费5.15万元，印刷费0.48万元，其他商品和服务支出8.25万元。</w:t>
      </w:r>
    </w:p>
    <w:p w14:paraId="052273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7421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（七）项目名称：2025年村（社区）基层第一书记工作经费</w:t>
      </w:r>
    </w:p>
    <w:p w14:paraId="76937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342522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11409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3329B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资金分配情况：机械租赁费0.75万元，专用材料费3.75万元，慰问物品款7</w:t>
      </w:r>
      <w:r>
        <w:rPr>
          <w:rFonts w:hint="eastAsia" w:ascii="仿宋" w:hAnsi="微软雅黑" w:eastAsia="仿宋"/>
          <w:sz w:val="28"/>
          <w:szCs w:val="28"/>
          <w:lang w:val="en-US" w:eastAsia="zh-CN"/>
        </w:rPr>
        <w:t>.00</w:t>
      </w:r>
      <w:r>
        <w:rPr>
          <w:rFonts w:hint="eastAsia" w:ascii="仿宋" w:hAnsi="微软雅黑" w:eastAsia="仿宋"/>
          <w:sz w:val="28"/>
          <w:szCs w:val="28"/>
        </w:rPr>
        <w:t>万元，办公费0.5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EBD86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1C1C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（八）项目名称：2025年自治区公共图书馆美术馆文化馆[站]免费开放补助资金（吐市财教[2024]103号）</w:t>
      </w:r>
    </w:p>
    <w:p w14:paraId="40D98A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设立的政策依据：关于下达自治区2025年公共图书馆、美术馆、文化馆（站）免费开放补助资金预算的通知（吐市财教[2024]103号）</w:t>
      </w:r>
    </w:p>
    <w:p w14:paraId="61ED08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预算安排规模：0.70万元</w:t>
      </w:r>
    </w:p>
    <w:p w14:paraId="708BC64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764F7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47C7E0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EDC7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（九）项目名称：2025年公共图书馆美术馆文化馆[站]免费开放补助资金（吐市财教[2024]90号）</w:t>
      </w:r>
    </w:p>
    <w:p w14:paraId="3E5067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设立的政策依据：关于下达中央2025年公共图书馆、美术馆、文化馆（站）免费开放补助资金预算的通知（吐市财教[2024]90号）</w:t>
      </w:r>
    </w:p>
    <w:p w14:paraId="21DF86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2DCAF0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024D1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2401C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5A8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（十）项目名称：2025年公共图书馆美术馆文化馆[站]免费开放补助资金（县级资金）</w:t>
      </w:r>
    </w:p>
    <w:p w14:paraId="6CF6FB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38503D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196558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5075B4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w:t>
      </w:r>
      <w:r>
        <w:rPr>
          <w:rFonts w:hint="eastAsia" w:ascii="仿宋" w:hAnsi="微软雅黑" w:eastAsia="仿宋"/>
          <w:sz w:val="28"/>
          <w:szCs w:val="28"/>
          <w:lang w:eastAsia="zh-CN"/>
        </w:rPr>
        <w:t>。</w:t>
      </w:r>
    </w:p>
    <w:p w14:paraId="609780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A9D4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（十一）项目名称：2025年化解政府拖欠账款项目</w:t>
      </w:r>
    </w:p>
    <w:p w14:paraId="48AD57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76537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预算安排规模：876.07万元</w:t>
      </w:r>
    </w:p>
    <w:p w14:paraId="2CDCF0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600470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val="en-US" w:eastAsia="zh-CN"/>
        </w:rPr>
      </w:pPr>
      <w:r>
        <w:rPr>
          <w:rFonts w:hint="eastAsia" w:ascii="仿宋" w:hAnsi="微软雅黑" w:eastAsia="仿宋"/>
          <w:sz w:val="28"/>
          <w:szCs w:val="28"/>
        </w:rPr>
        <w:t>资金分配情况：876.07万元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eastAsia="zh-CN"/>
        </w:rPr>
        <w:t>。</w:t>
      </w:r>
    </w:p>
    <w:p w14:paraId="37FBC0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F0FB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（十二）项目名称：2025年农机化公共服务体系建设项目（2025年三农项目）</w:t>
      </w:r>
    </w:p>
    <w:p w14:paraId="3C4A01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设立的政策依据：关于印发《2025年自治区财政扶持农机化发展专项资金项目指南》的通知（新农机办法[2024]8号）</w:t>
      </w:r>
    </w:p>
    <w:p w14:paraId="7EDF12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36A522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项目承担单位：托克逊县博斯坦镇人民政府</w:t>
      </w:r>
    </w:p>
    <w:p w14:paraId="2A4375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资金分配情况：办公费4.8</w:t>
      </w:r>
      <w:r>
        <w:rPr>
          <w:rFonts w:hint="eastAsia" w:ascii="仿宋" w:hAnsi="微软雅黑" w:eastAsia="仿宋"/>
          <w:sz w:val="28"/>
          <w:szCs w:val="28"/>
          <w:lang w:val="en-US" w:eastAsia="zh-CN"/>
        </w:rPr>
        <w:t>0</w:t>
      </w:r>
      <w:r>
        <w:rPr>
          <w:rFonts w:hint="eastAsia" w:ascii="仿宋" w:hAnsi="微软雅黑" w:eastAsia="仿宋"/>
          <w:sz w:val="28"/>
          <w:szCs w:val="28"/>
        </w:rPr>
        <w:t>万元，邮电费0.1</w:t>
      </w:r>
      <w:r>
        <w:rPr>
          <w:rFonts w:hint="eastAsia" w:ascii="仿宋" w:hAnsi="微软雅黑" w:eastAsia="仿宋"/>
          <w:sz w:val="28"/>
          <w:szCs w:val="28"/>
          <w:lang w:val="en-US" w:eastAsia="zh-CN"/>
        </w:rPr>
        <w:t>0</w:t>
      </w:r>
      <w:r>
        <w:rPr>
          <w:rFonts w:hint="eastAsia" w:ascii="仿宋" w:hAnsi="微软雅黑" w:eastAsia="仿宋"/>
          <w:sz w:val="28"/>
          <w:szCs w:val="28"/>
        </w:rPr>
        <w:t>万元，培训费0.1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5480C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2025年财政拨款“三公”经费预算情况说明</w:t>
      </w:r>
    </w:p>
    <w:p w14:paraId="7009BD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托克逊县博斯坦镇人民政府2025年财政拨款“三公”经费数为11.34万元，其中：因公出国（境）费0.00万元，公务用车购置费0.00万元，公务用车运行费11.34万元，公务接待费0.00万元。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2025年财政拨款“三公”经费比上年预算增加1.34万元，增长13.4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%，主要原因是2024年与2025年均未安排公务用车购置费；公务用车运行费增加1.34万元，增长13.4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%，主要原因是2025年租赁一辆新能源车，因此公务用车运行费预算较上年增加；公务接待费增加0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托克逊县博斯坦镇人民政府2025上年结转结余20.68万元，包括：财政拨款20.68万元，非财政拨款0.00万元，其中：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1.2024年博斯坦镇硝坎尔孜村从容村貌改造项目（吐市财农[2023]28号）（项目）2.90万元，主要用于：2024年博斯坦镇硝坎尔孜村从容村貌改造项目项目质保金。</w:t>
      </w:r>
    </w:p>
    <w:p w14:paraId="01DFA6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2.2023年自治区就业补助资金（项目）3.78万元，主要用于：劳动力转移劳务经纪人的补助。</w:t>
      </w:r>
    </w:p>
    <w:p w14:paraId="6694C8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3.2024年宗教场所修缮经费（吐市财文[2023]124号）（项目）14.00万元，主要用于：我镇辖区的博孜尤勒贡村修缮支出。</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5E20769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镇人民政府2025年的机关运行经费财政拨款预算250.70万元，比上年预算减少5.82万元，下降2.27%。主要原因是2025年在职人员比上年减少3个人，办公费、差旅费等减少，导致2025年的事业单位运行经费财政拨款预算减少。</w:t>
      </w:r>
    </w:p>
    <w:p w14:paraId="070438C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420" w:leftChars="0" w:hanging="420" w:firstLineChars="0"/>
        <w:textAlignment w:val="auto"/>
        <w:rPr>
          <w:rFonts w:hint="eastAsia" w:ascii="仿宋" w:hAnsi="微软雅黑" w:eastAsia="仿宋"/>
          <w:sz w:val="28"/>
          <w:szCs w:val="28"/>
        </w:rPr>
      </w:pPr>
      <w:r>
        <w:rPr>
          <w:rFonts w:hint="eastAsia" w:ascii="楷体" w:eastAsia="楷体"/>
          <w:b/>
          <w:bCs/>
          <w:sz w:val="28"/>
          <w:szCs w:val="28"/>
        </w:rPr>
        <w:t>政府采购情况</w:t>
      </w:r>
    </w:p>
    <w:p w14:paraId="0A540A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2025年，托克逊县博斯坦镇人民政府政府采购预算55</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万元，其中：政府采购货物预算50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万元，政府采购工程预算3</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2025年托克逊县博斯坦镇人民政府面向中小企业预留政府采购项目预算金额35</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万元，小微企业预留政府采购项目预算金额35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截至2024年底，托克逊县博斯坦镇人民政府占用使用国有资产总体情况为：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1.房屋8801.94平方米，价值856.69万元。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2.车辆15辆，价值290.97万元；其中：一般公务用车15辆，价值290.97万元；执法执勤用车0辆，价值0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3.办公家具价值97.99万元。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4.其他资产价值424.34万元。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个，涉及预算金额5062.</w:t>
      </w:r>
      <w:r>
        <w:rPr>
          <w:rFonts w:hint="eastAsia" w:ascii="仿宋" w:hAnsi="微软雅黑" w:eastAsia="仿宋"/>
          <w:sz w:val="28"/>
          <w:szCs w:val="28"/>
          <w:lang w:val="en-US" w:eastAsia="zh-CN"/>
        </w:rPr>
        <w:t>1</w:t>
      </w:r>
      <w:r>
        <w:rPr>
          <w:rFonts w:hint="eastAsia" w:ascii="仿宋" w:hAnsi="微软雅黑" w:eastAsia="仿宋"/>
          <w:sz w:val="28"/>
          <w:szCs w:val="28"/>
        </w:rPr>
        <w:t>6万元；当年预算安排项目共</w:t>
      </w:r>
      <w:r>
        <w:rPr>
          <w:rFonts w:hint="eastAsia" w:ascii="仿宋" w:hAnsi="微软雅黑" w:eastAsia="仿宋"/>
          <w:sz w:val="28"/>
          <w:szCs w:val="28"/>
          <w:lang w:val="en-US" w:eastAsia="zh-CN"/>
        </w:rPr>
        <w:t>8</w:t>
      </w:r>
      <w:r>
        <w:rPr>
          <w:rFonts w:hint="eastAsia" w:ascii="仿宋" w:hAnsi="微软雅黑" w:eastAsia="仿宋"/>
          <w:sz w:val="28"/>
          <w:szCs w:val="28"/>
        </w:rPr>
        <w:t>个，其中:财政拨款项目涉及预算金额1260.42万元；非财政拨款项目涉及预算金额0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853"/>
        <w:gridCol w:w="1075"/>
        <w:gridCol w:w="2114"/>
        <w:gridCol w:w="1809"/>
      </w:tblGrid>
      <w:tr w14:paraId="7B0C6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5FE2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688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25972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72A09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D82A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B0490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5129B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8ECB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F8EFA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1FDD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2D17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13909956464</w:t>
            </w:r>
          </w:p>
        </w:tc>
      </w:tr>
      <w:tr w14:paraId="52F62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A35BC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857F48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FD8DB5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6A7DB6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A0243F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C577A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目标1：大力促进农业发展农民增收，进一步优化产业布局，创建特色农产品优势区，促进农村三产融合发展。</w:t>
            </w:r>
          </w:p>
          <w:p w14:paraId="18D370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着力保障和改善民生，继续做好就业和社会保障工作，加大力度做好各类民生工程，从发放各种惠民惠农补贴，开展民政救助、低保兜底，落实抗震安居工程、社会保障就业和再就业等方面助力乡村振兴，提高群众幸福指数。</w:t>
            </w:r>
          </w:p>
          <w:p w14:paraId="11DF23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目标3：推进各项社会事业建设，加强农村人居环境整治改善村容村貌；切实抓好安全生产工作，加大安全生产工作的宣传力度，增强安全防患意识。</w:t>
            </w:r>
          </w:p>
          <w:p w14:paraId="7E6249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目标4：实现丰富群众精神文化生活，不断加强图书馆社会教育功能，持续促进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的作用，为建设文明博斯坦镇贡献力量。</w:t>
            </w:r>
          </w:p>
          <w:p w14:paraId="66F3301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目标5：通过开展“信访突出问题化解”行动，化解8家第三方服务企业的博斯坦镇美丽乡村建设项目及前期费余款和博斯坦镇村级阵地办公桌椅采购项目余款，维护项目服务方合法权益，促进市场良性发展。</w:t>
            </w:r>
          </w:p>
        </w:tc>
      </w:tr>
      <w:tr w14:paraId="38DE6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3D4C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6B645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4BC8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B0B5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A7AB9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53" w:type="dxa"/>
            <w:vMerge w:val="restart"/>
            <w:tcBorders>
              <w:top w:val="single" w:color="000000" w:sz="4" w:space="0"/>
              <w:left w:val="single" w:color="000000" w:sz="4" w:space="0"/>
              <w:bottom w:val="single" w:color="000000" w:sz="4" w:space="0"/>
              <w:right w:val="single" w:color="000000" w:sz="4" w:space="0"/>
            </w:tcBorders>
            <w:noWrap w:val="0"/>
            <w:vAlign w:val="center"/>
          </w:tcPr>
          <w:p w14:paraId="5F996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7DF522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8C8D56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2.96</w:t>
            </w:r>
          </w:p>
        </w:tc>
      </w:tr>
      <w:tr w14:paraId="5782D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411C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635B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4F185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4CE8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5029.2</w:t>
            </w:r>
            <w:r>
              <w:rPr>
                <w:rFonts w:hint="eastAsia" w:ascii="宋体" w:hAnsi="宋体" w:cs="宋体"/>
                <w:i w:val="0"/>
                <w:iCs w:val="0"/>
                <w:color w:val="000000"/>
                <w:sz w:val="18"/>
                <w:szCs w:val="18"/>
                <w:highlight w:val="none"/>
                <w:u w:val="none"/>
                <w:lang w:val="en-US" w:eastAsia="zh-CN"/>
              </w:rPr>
              <w:t>0</w:t>
            </w:r>
          </w:p>
        </w:tc>
      </w:tr>
      <w:tr w14:paraId="2EEF7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F21EE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53" w:type="dxa"/>
            <w:tcBorders>
              <w:top w:val="single" w:color="000000" w:sz="4" w:space="0"/>
              <w:left w:val="single" w:color="000000" w:sz="4" w:space="0"/>
              <w:bottom w:val="single" w:color="000000" w:sz="4" w:space="0"/>
              <w:right w:val="single" w:color="000000" w:sz="4" w:space="0"/>
            </w:tcBorders>
            <w:noWrap w:val="0"/>
            <w:vAlign w:val="center"/>
          </w:tcPr>
          <w:p w14:paraId="5DB88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235952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4F1B5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B3F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03D39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FEC0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853" w:type="dxa"/>
            <w:tcBorders>
              <w:top w:val="single" w:color="000000" w:sz="4" w:space="0"/>
              <w:left w:val="single" w:color="000000" w:sz="4" w:space="0"/>
              <w:bottom w:val="single" w:color="auto" w:sz="4" w:space="0"/>
              <w:right w:val="single" w:color="000000" w:sz="4" w:space="0"/>
            </w:tcBorders>
            <w:noWrap w:val="0"/>
            <w:vAlign w:val="center"/>
          </w:tcPr>
          <w:p w14:paraId="56156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76D25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576E0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325D6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5255E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54F3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AE84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2195FC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安全生产检查次数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67B4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FEC53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7D4B1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3</w:t>
            </w:r>
          </w:p>
        </w:tc>
      </w:tr>
      <w:tr w14:paraId="56779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2A8AA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5E82D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2452EB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全镇农村富余劳动力转移人数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3E2B2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&gt;=3500人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938E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0F25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6FEE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1EACD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EEE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027A3B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开展节庆活动场次</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8741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D2DF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34EF0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46ABF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C5A62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37AE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0A4688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人大代表大会召开次数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B96A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682CC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F774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7228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7BA3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37A8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6B61A6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71259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FB70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399E6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5BF24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6C0AF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C315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686C09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开展农业技术培训次数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99DC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00D0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6DDE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345D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43D3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5C56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853" w:type="dxa"/>
            <w:tcBorders>
              <w:top w:val="single" w:color="auto" w:sz="4" w:space="0"/>
              <w:left w:val="single" w:color="auto" w:sz="4" w:space="0"/>
              <w:bottom w:val="single" w:color="auto" w:sz="4" w:space="0"/>
              <w:right w:val="single" w:color="auto" w:sz="4" w:space="0"/>
            </w:tcBorders>
            <w:noWrap w:val="0"/>
            <w:vAlign w:val="center"/>
          </w:tcPr>
          <w:p w14:paraId="365B5F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拖欠账款化解率</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ECE9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4CACC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6D61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69"/>
      </w:tblGrid>
      <w:tr w14:paraId="189AC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48FDD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6D7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6802E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23C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701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4D82FD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50B93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E4F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77FD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2024年博斯坦镇硝坎尔孜村道路建设项目质保金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F903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38239A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65B8A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BF1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9916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3E1D1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1.77</w:t>
            </w:r>
          </w:p>
        </w:tc>
        <w:tc>
          <w:tcPr>
            <w:tcW w:w="1455" w:type="dxa"/>
            <w:tcBorders>
              <w:top w:val="single" w:color="000000" w:sz="4" w:space="0"/>
              <w:left w:val="nil"/>
              <w:bottom w:val="single" w:color="000000" w:sz="4" w:space="0"/>
              <w:right w:val="single" w:color="000000" w:sz="4" w:space="0"/>
            </w:tcBorders>
            <w:noWrap w:val="0"/>
            <w:vAlign w:val="center"/>
          </w:tcPr>
          <w:p w14:paraId="6E79A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C5D0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2A2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2F3936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DEEE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4EC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21D2C6C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通过支付2024年博斯坦镇硝坎尔孜村道路建设项目的工程质量保障金，维护项目服务方合法权益，促进市场良性发展。</w:t>
            </w:r>
          </w:p>
        </w:tc>
      </w:tr>
      <w:tr w14:paraId="1A195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690E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96F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445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2F7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7C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2CB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D9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3F0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BB61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136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08FA0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1EAD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F73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博斯坦镇硝坎尔孜村支付工程质保金项目数量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46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7D00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8684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6CA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7878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8358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D90D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DC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90F8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34E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质保金涉及企业数量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AAF4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B190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2F8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800E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2CC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8D82B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A89C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42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945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46E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A717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A0FE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7B92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42F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787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C7DBA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1D06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7367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F947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9CC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1194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0682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232B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3BB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011D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A2C8F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3C7A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7C429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2C1FE3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68D2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2024年博斯坦镇硝坎尔孜村道路建设项目质保金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84BA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6D12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070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0DE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2CC3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158C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5E96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E4A64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DA67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046AD0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提高政府公信力</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711F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42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F0B4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2345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1802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64D3C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519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15646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5113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3EEDDE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维护项目服务方合法权益，促进市场良性发展。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F97B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526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FA8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FDED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0FF0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CEED4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8640F6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5"/>
        <w:gridCol w:w="846"/>
        <w:gridCol w:w="969"/>
      </w:tblGrid>
      <w:tr w14:paraId="45D2B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73195A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1DA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18F41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701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1F5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6BB4B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4166A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32D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65F3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2025年博斯坦镇干部周转房配套设施采购项目</w:t>
            </w: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14:paraId="67B5C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239000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240ED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8A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3D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E8B6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w:t>
            </w:r>
          </w:p>
        </w:tc>
        <w:tc>
          <w:tcPr>
            <w:tcW w:w="1455" w:type="dxa"/>
            <w:tcBorders>
              <w:top w:val="single" w:color="000000" w:sz="4" w:space="0"/>
              <w:left w:val="nil"/>
              <w:bottom w:val="single" w:color="000000" w:sz="4" w:space="0"/>
              <w:right w:val="single" w:color="000000" w:sz="4" w:space="0"/>
            </w:tcBorders>
            <w:noWrap w:val="0"/>
            <w:vAlign w:val="center"/>
          </w:tcPr>
          <w:p w14:paraId="60BBB5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AF86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383F8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D3E3AD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9875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4B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813870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通过采购床52张、三门衣柜40个、学习桌数量40张、椅子40把、架子40个，达到完善基层基础设施，解决干部住宿问题，提高服务基层工作效率的目标。</w:t>
            </w:r>
          </w:p>
        </w:tc>
      </w:tr>
      <w:tr w14:paraId="286CF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74A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EB6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6CD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98F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921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16A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544D8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92C1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2A35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BF2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C5976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7B64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FA16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08BA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&gt;=52张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C2A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B4A7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1F6F6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B2562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54DE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B041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0768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D50F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D7A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采购三门衣柜数量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21C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8E58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0237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71FB24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0F4AC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88EE9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CF99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768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E21F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0738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采购宿舍学习桌数量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488E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D98A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1A67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4F5F3B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B8924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8FD6F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C5C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8495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ED6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3979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采购椅子数量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69BA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&gt;=40把</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CD9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137A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400295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76462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1B91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781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76B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6528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EA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采购衣架数量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A64B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8F52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CD4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8823F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03A93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350E3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E932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86E5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F61D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26C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8E9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1D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D88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57D40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0C04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3836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说明材料</w:t>
            </w:r>
          </w:p>
        </w:tc>
      </w:tr>
      <w:tr w14:paraId="66D7C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6303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F13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1D8B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采购床的成本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F6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25F3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44EE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2215A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E3A01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27297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F490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BC57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B61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955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采购三门衣柜款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127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23C0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45D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90FB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04D66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9715A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737B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B044B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34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C43A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采购学习桌成本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E1A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EEF1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7042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768B8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63AB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9AD13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A1A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E46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8147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6D39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采购椅子成本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DA92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4223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541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118351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6B294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0745B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644D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38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B0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0B4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采购衣架成本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C594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7661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25B1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695DFE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49A7D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DCFED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8514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891D2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DD4E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E3C9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提升干部生活质量，提高工作积极性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A0B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D206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118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0C8A6E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8520B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471FA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说明材料</w:t>
            </w:r>
          </w:p>
        </w:tc>
      </w:tr>
      <w:tr w14:paraId="5B16A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54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21CE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7607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改善干部住宿条件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956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114C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5F9E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85" w:type="dxa"/>
            <w:tcBorders>
              <w:top w:val="single" w:color="000000" w:sz="4" w:space="0"/>
              <w:left w:val="single" w:color="000000" w:sz="4" w:space="0"/>
              <w:bottom w:val="single" w:color="000000" w:sz="4" w:space="0"/>
              <w:right w:val="single" w:color="000000" w:sz="4" w:space="0"/>
            </w:tcBorders>
            <w:noWrap w:val="0"/>
            <w:vAlign w:val="center"/>
          </w:tcPr>
          <w:p w14:paraId="291994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0EBFE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9D88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说明材料</w:t>
            </w:r>
          </w:p>
        </w:tc>
      </w:tr>
    </w:tbl>
    <w:p w14:paraId="0828946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49"/>
        <w:gridCol w:w="982"/>
        <w:gridCol w:w="969"/>
      </w:tblGrid>
      <w:tr w14:paraId="56E68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324A1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6A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03886D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7E8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F5A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5DB70A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6A10E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7F7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5EBB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2025年博斯坦镇日光温室提质增效项目（2025年三农项目）</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36BF9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51" w:type="dxa"/>
            <w:gridSpan w:val="2"/>
            <w:tcBorders>
              <w:top w:val="single" w:color="000000" w:sz="4" w:space="0"/>
              <w:left w:val="single" w:color="000000" w:sz="4" w:space="0"/>
              <w:bottom w:val="single" w:color="000000" w:sz="4" w:space="0"/>
              <w:right w:val="single" w:color="000000" w:sz="4" w:space="0"/>
            </w:tcBorders>
            <w:noWrap w:val="0"/>
            <w:vAlign w:val="center"/>
          </w:tcPr>
          <w:p w14:paraId="43450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637A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71BF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EDE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93F58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1455" w:type="dxa"/>
            <w:tcBorders>
              <w:top w:val="single" w:color="000000" w:sz="4" w:space="0"/>
              <w:left w:val="nil"/>
              <w:bottom w:val="single" w:color="000000" w:sz="4" w:space="0"/>
              <w:right w:val="single" w:color="000000" w:sz="4" w:space="0"/>
            </w:tcBorders>
            <w:noWrap w:val="0"/>
            <w:vAlign w:val="center"/>
          </w:tcPr>
          <w:p w14:paraId="2BFFB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D00E8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3A20E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51" w:type="dxa"/>
            <w:gridSpan w:val="2"/>
            <w:tcBorders>
              <w:top w:val="single" w:color="000000" w:sz="4" w:space="0"/>
              <w:left w:val="single" w:color="000000" w:sz="4" w:space="0"/>
              <w:bottom w:val="single" w:color="000000" w:sz="4" w:space="0"/>
              <w:right w:val="single" w:color="000000" w:sz="4" w:space="0"/>
            </w:tcBorders>
            <w:noWrap w:val="0"/>
            <w:vAlign w:val="center"/>
          </w:tcPr>
          <w:p w14:paraId="29EDF0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FE7F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D37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95976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通过修缮改造博斯坦镇涉农乡镇和农机中心的15座温室大棚，配备设施设备15件，从而达到能够适当延长使用年限，机械化或智能化操作棚膜，棉被等，实现现有温室大棚提质增效的目标。</w:t>
            </w:r>
          </w:p>
        </w:tc>
      </w:tr>
      <w:tr w14:paraId="29CDB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8B89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A60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16A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47F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25B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6C72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5A4C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CEAE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3428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C122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7C5CE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40DD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DB82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改造温室大棚数量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3CAB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2322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97D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52座</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02251D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0710A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1CB17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F7C8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1BBD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306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321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配备设施设备数量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08E7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253D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FD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52件</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5A2C0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7C0828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B288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B82E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77B9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ECFA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F943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温室大棚验收合格率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2317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28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C42E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2FBAE1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0001BD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A299C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A5DD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A7D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AE22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382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工程开工日期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B928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B36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2BD6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71D59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244CCD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58FA7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F28A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CE2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FE287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5D59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工程完工日期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6E80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E560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DEB6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7D6C9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65973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ED1D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03ED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0D04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FE12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101C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每座大棚改造成本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FE61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D62C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EB0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&lt;=6万元/座</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F730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6E83DD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9859B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FEBE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A8D7E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5D8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E2D2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提高机械化或智能化水平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F8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5855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1D0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BF52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494F09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DD182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1402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CA5B3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051A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9A4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提高节水减肥能力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FF5B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6BF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862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19BB14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1FCAFE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8FAB8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15B8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C4893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56FDE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BD22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受益村民满意度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3E41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FA72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1242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9195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14:paraId="6B1E2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C3916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7EB3DC5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5"/>
        <w:gridCol w:w="856"/>
        <w:gridCol w:w="969"/>
      </w:tblGrid>
      <w:tr w14:paraId="649DE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1A1E2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7F48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D5B19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83F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D87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4572B3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5DC0F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169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C7EE8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2025年村（社区）基层组织建设县级配套运转经费</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14:paraId="76DD6A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18D33B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34027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C174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08F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D20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255.00</w:t>
            </w:r>
          </w:p>
        </w:tc>
        <w:tc>
          <w:tcPr>
            <w:tcW w:w="1455" w:type="dxa"/>
            <w:tcBorders>
              <w:top w:val="single" w:color="000000" w:sz="4" w:space="0"/>
              <w:left w:val="nil"/>
              <w:bottom w:val="single" w:color="000000" w:sz="4" w:space="0"/>
              <w:right w:val="single" w:color="000000" w:sz="4" w:space="0"/>
            </w:tcBorders>
            <w:noWrap w:val="0"/>
            <w:vAlign w:val="center"/>
          </w:tcPr>
          <w:p w14:paraId="52974E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02603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255.00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B54D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72E38C9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84F7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BD6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40DA1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目标1：通过落实基层运转经费，保证9个村基层各项工作正常开展，综合业务正常执行。</w:t>
            </w:r>
          </w:p>
          <w:p w14:paraId="171251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目标2：保障6个村的第一书记工作组正常开展工作；充分发挥第一书记的战斗堡垒作用；</w:t>
            </w:r>
          </w:p>
          <w:p w14:paraId="6A7271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目标3：通过开展人居环境整治工作，对阵地基础设施进行修缮及维护，改善村容村貌。完善基层基础设施，提高服务基层工作效率。</w:t>
            </w:r>
          </w:p>
        </w:tc>
      </w:tr>
      <w:tr w14:paraId="15792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991F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F338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6FED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9A652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F9D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4F47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5" w:type="dxa"/>
            <w:tcBorders>
              <w:top w:val="single" w:color="000000" w:sz="4" w:space="0"/>
              <w:left w:val="single" w:color="000000" w:sz="4" w:space="0"/>
              <w:bottom w:val="single" w:color="auto" w:sz="4" w:space="0"/>
              <w:right w:val="single" w:color="000000" w:sz="4" w:space="0"/>
            </w:tcBorders>
            <w:noWrap w:val="0"/>
            <w:vAlign w:val="center"/>
          </w:tcPr>
          <w:p w14:paraId="0E1A6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6" w:type="dxa"/>
            <w:tcBorders>
              <w:top w:val="single" w:color="000000" w:sz="4" w:space="0"/>
              <w:left w:val="single" w:color="000000" w:sz="4" w:space="0"/>
              <w:bottom w:val="single" w:color="auto" w:sz="4" w:space="0"/>
              <w:right w:val="single" w:color="000000" w:sz="4" w:space="0"/>
            </w:tcBorders>
            <w:noWrap w:val="0"/>
            <w:vAlign w:val="center"/>
          </w:tcPr>
          <w:p w14:paraId="64B2E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auto" w:sz="4" w:space="0"/>
              <w:right w:val="single" w:color="000000" w:sz="4" w:space="0"/>
            </w:tcBorders>
            <w:noWrap w:val="0"/>
            <w:vAlign w:val="center"/>
          </w:tcPr>
          <w:p w14:paraId="56359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9047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B5728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AF06D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D4D4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行政村保障数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44EAF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=9个村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B79B0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AC6C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9个村</w:t>
            </w:r>
          </w:p>
        </w:tc>
        <w:tc>
          <w:tcPr>
            <w:tcW w:w="775" w:type="dxa"/>
            <w:tcBorders>
              <w:top w:val="single" w:color="auto" w:sz="4" w:space="0"/>
              <w:left w:val="single" w:color="000000" w:sz="4" w:space="0"/>
              <w:bottom w:val="single" w:color="000000" w:sz="4" w:space="0"/>
              <w:right w:val="single" w:color="000000" w:sz="4" w:space="0"/>
            </w:tcBorders>
            <w:noWrap w:val="0"/>
            <w:vAlign w:val="center"/>
          </w:tcPr>
          <w:p w14:paraId="3B5758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auto" w:sz="4" w:space="0"/>
              <w:left w:val="single" w:color="000000" w:sz="4" w:space="0"/>
              <w:bottom w:val="single" w:color="000000" w:sz="4" w:space="0"/>
              <w:right w:val="single" w:color="000000" w:sz="4" w:space="0"/>
            </w:tcBorders>
            <w:noWrap w:val="0"/>
            <w:vAlign w:val="center"/>
          </w:tcPr>
          <w:p w14:paraId="1BC421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auto" w:sz="4" w:space="0"/>
              <w:left w:val="single" w:color="000000" w:sz="4" w:space="0"/>
              <w:bottom w:val="single" w:color="000000" w:sz="4" w:space="0"/>
              <w:right w:val="single" w:color="auto" w:sz="4" w:space="0"/>
            </w:tcBorders>
            <w:noWrap w:val="0"/>
            <w:vAlign w:val="center"/>
          </w:tcPr>
          <w:p w14:paraId="0BD93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723F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DB241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72F35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8D94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第一书记数量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0065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332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4C9F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6个</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084B82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09CE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60C9B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1358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BC68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9BE1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CD2A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基层工作完成率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4CE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74F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55D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7F47A5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54DC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0B8F2F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F979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F0744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E312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7BC1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05D2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89AF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DF2D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D97FF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39DE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40FC4F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4BD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60CD2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3345B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9DC9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日常运转支出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BB84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CB8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0B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80万</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1D45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A82BF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3D5299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CC71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EEE65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8A65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60A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服务群众经费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3F2E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3E4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8FB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5D0436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7DAF9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37B3C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036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39F879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5419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6956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F8A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B90A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0B4A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5E0D11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0586A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5096C9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D5A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11458F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F94C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6301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改善村人居环境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A18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1AB3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6873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2558B3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934C1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4C1AE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8B7C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506F9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970F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169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提升公共服务化水平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BD2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89F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E43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2E172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FB6F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auto" w:sz="4" w:space="0"/>
            </w:tcBorders>
            <w:noWrap w:val="0"/>
            <w:vAlign w:val="center"/>
          </w:tcPr>
          <w:p w14:paraId="23973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F1F8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531C6A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22AC7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2BA55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ECB8A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E4A20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CAD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775" w:type="dxa"/>
            <w:tcBorders>
              <w:top w:val="single" w:color="000000" w:sz="4" w:space="0"/>
              <w:left w:val="single" w:color="000000" w:sz="4" w:space="0"/>
              <w:bottom w:val="single" w:color="auto" w:sz="4" w:space="0"/>
              <w:right w:val="single" w:color="000000" w:sz="4" w:space="0"/>
            </w:tcBorders>
            <w:noWrap w:val="0"/>
            <w:vAlign w:val="center"/>
          </w:tcPr>
          <w:p w14:paraId="24C30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56" w:type="dxa"/>
            <w:tcBorders>
              <w:top w:val="single" w:color="000000" w:sz="4" w:space="0"/>
              <w:left w:val="single" w:color="000000" w:sz="4" w:space="0"/>
              <w:bottom w:val="single" w:color="auto" w:sz="4" w:space="0"/>
              <w:right w:val="single" w:color="000000" w:sz="4" w:space="0"/>
            </w:tcBorders>
            <w:noWrap w:val="0"/>
            <w:vAlign w:val="center"/>
          </w:tcPr>
          <w:p w14:paraId="0F1D73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9" w:type="dxa"/>
            <w:tcBorders>
              <w:top w:val="single" w:color="000000" w:sz="4" w:space="0"/>
              <w:left w:val="single" w:color="000000" w:sz="4" w:space="0"/>
              <w:bottom w:val="single" w:color="auto" w:sz="4" w:space="0"/>
              <w:right w:val="single" w:color="auto" w:sz="4" w:space="0"/>
            </w:tcBorders>
            <w:noWrap w:val="0"/>
            <w:vAlign w:val="center"/>
          </w:tcPr>
          <w:p w14:paraId="3F9AD8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5E9C9C7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7"/>
        <w:gridCol w:w="916"/>
        <w:gridCol w:w="1442"/>
        <w:gridCol w:w="1073"/>
        <w:gridCol w:w="768"/>
        <w:gridCol w:w="854"/>
        <w:gridCol w:w="961"/>
      </w:tblGrid>
      <w:tr w14:paraId="23DE6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560D1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35E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3297DA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E7C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2DFB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11" w:type="dxa"/>
            <w:gridSpan w:val="7"/>
            <w:tcBorders>
              <w:top w:val="single" w:color="000000" w:sz="4" w:space="0"/>
              <w:left w:val="single" w:color="000000" w:sz="4" w:space="0"/>
              <w:bottom w:val="single" w:color="000000" w:sz="4" w:space="0"/>
              <w:right w:val="single" w:color="000000" w:sz="4" w:space="0"/>
            </w:tcBorders>
            <w:noWrap w:val="0"/>
            <w:vAlign w:val="center"/>
          </w:tcPr>
          <w:p w14:paraId="2F2029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98D4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799E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40C661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2025年公共图书馆、美术馆、文化馆（站）免费开放补助资金</w:t>
            </w:r>
          </w:p>
        </w:tc>
        <w:tc>
          <w:tcPr>
            <w:tcW w:w="1841" w:type="dxa"/>
            <w:gridSpan w:val="2"/>
            <w:tcBorders>
              <w:top w:val="single" w:color="000000" w:sz="4" w:space="0"/>
              <w:left w:val="single" w:color="000000" w:sz="4" w:space="0"/>
              <w:bottom w:val="single" w:color="000000" w:sz="4" w:space="0"/>
              <w:right w:val="single" w:color="000000" w:sz="4" w:space="0"/>
            </w:tcBorders>
            <w:noWrap w:val="0"/>
            <w:vAlign w:val="center"/>
          </w:tcPr>
          <w:p w14:paraId="04B6F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69A99F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33F78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01A5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40B15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AB2A63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1442" w:type="dxa"/>
            <w:tcBorders>
              <w:top w:val="single" w:color="000000" w:sz="4" w:space="0"/>
              <w:left w:val="nil"/>
              <w:bottom w:val="single" w:color="000000" w:sz="4" w:space="0"/>
              <w:right w:val="single" w:color="000000" w:sz="4" w:space="0"/>
            </w:tcBorders>
            <w:noWrap w:val="0"/>
            <w:vAlign w:val="center"/>
          </w:tcPr>
          <w:p w14:paraId="25934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49C10A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207A9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4193BD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F2F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DC5E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11" w:type="dxa"/>
            <w:gridSpan w:val="7"/>
            <w:tcBorders>
              <w:top w:val="single" w:color="000000" w:sz="4" w:space="0"/>
              <w:left w:val="nil"/>
              <w:bottom w:val="single" w:color="000000" w:sz="4" w:space="0"/>
              <w:right w:val="single" w:color="000000" w:sz="4" w:space="0"/>
            </w:tcBorders>
            <w:noWrap w:val="0"/>
            <w:vAlign w:val="top"/>
          </w:tcPr>
          <w:p w14:paraId="178B106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免费为群众开放图书馆、文化馆（站），每年举办不少于6次的节庆文化活动、全年免费开放图书馆不少于240天，“三馆”免费接待人次14000人次，实现丰富群众精神文化生活，不断加强图书馆社会教育功能，持续促进各民族交流交往交融的作用，为建设文明博斯坦镇贡献力量的目标。</w:t>
            </w:r>
          </w:p>
        </w:tc>
      </w:tr>
      <w:tr w14:paraId="0AF82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67EC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8286A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6E17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5E3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FBDF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AC70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5DD1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3931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294B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D5E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2DEB3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539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4380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“三馆”免费接待人次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ADF7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&gt;=14000人次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A49D8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11F44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9BF6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20067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ABFA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7327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A7BC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908B8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F1D23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开展节庆活动场次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B0E9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&gt;=6场</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12558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5AF29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3430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C40BD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69CFB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4EE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27C0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69B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A334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图书馆免费开放天数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F82D6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&gt;=240天</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2801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C6EB8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D425C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7620A2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1574B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171C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1F1B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6DC0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AA3F3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图书保存完好率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8B39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CED15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7AC9E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8A492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2F168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72076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E370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6C8A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FD557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80CC1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图书馆全天免费开放时间</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2DD2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=8小时</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7B8C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E0CCC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E049B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B2AAD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1D693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895D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55466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8A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44E3E3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购买奖励物品预算成本控制数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BC3CC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&lt;=1.90万元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8DEDB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06A7F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B0B51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1016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6C4652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D0F9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6DEB73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B695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010F1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办公经费预算成本控制数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491B3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FC24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52F872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8A484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F7478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CA6A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DC98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3651C8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92F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80EBD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宣传广告预算控制数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2C75B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60FE3A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44E7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34EEE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358993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51CF40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22E3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71BB54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9F68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F0C7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衣服及设备租赁费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6CB0A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&lt;=0.9万元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FDA4D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2C431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B320B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D2BE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B5C6E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26FB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7680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776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30FA7D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丰富群众精神文化生活</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01B25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作用明显</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E9039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4326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37F9C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5552A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3A52C7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8EFC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687B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AC94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124F64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促进各民族交流交往交融</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58016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持续促进</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22F21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CFCF5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703FC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44DFD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2E83F0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521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1EEA8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04BD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8CD2B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参与群众满意度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EEDA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1ED8F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2FAA2D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E88B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43512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61" w:type="dxa"/>
            <w:tcBorders>
              <w:top w:val="single" w:color="000000" w:sz="4" w:space="0"/>
              <w:left w:val="single" w:color="000000" w:sz="4" w:space="0"/>
              <w:bottom w:val="single" w:color="000000" w:sz="4" w:space="0"/>
              <w:right w:val="single" w:color="000000" w:sz="4" w:space="0"/>
            </w:tcBorders>
            <w:noWrap w:val="0"/>
            <w:vAlign w:val="center"/>
          </w:tcPr>
          <w:p w14:paraId="0FAB1A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450164C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60"/>
      </w:tblGrid>
      <w:tr w14:paraId="4CB84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315" w:type="dxa"/>
            <w:gridSpan w:val="9"/>
            <w:tcBorders>
              <w:top w:val="nil"/>
              <w:left w:val="nil"/>
              <w:bottom w:val="nil"/>
              <w:right w:val="nil"/>
            </w:tcBorders>
            <w:noWrap w:val="0"/>
            <w:vAlign w:val="center"/>
          </w:tcPr>
          <w:p w14:paraId="63A52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065F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412E97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AC3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739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35DF9F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6EA0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4BE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7B2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D21B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69D18F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5C6B6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3EC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BA8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1584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876.07</w:t>
            </w:r>
          </w:p>
        </w:tc>
        <w:tc>
          <w:tcPr>
            <w:tcW w:w="1455" w:type="dxa"/>
            <w:tcBorders>
              <w:top w:val="single" w:color="000000" w:sz="4" w:space="0"/>
              <w:left w:val="nil"/>
              <w:bottom w:val="single" w:color="000000" w:sz="4" w:space="0"/>
              <w:right w:val="single" w:color="000000" w:sz="4" w:space="0"/>
            </w:tcBorders>
            <w:noWrap w:val="0"/>
            <w:vAlign w:val="center"/>
          </w:tcPr>
          <w:p w14:paraId="11CB6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517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876.07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416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3" w:type="dxa"/>
            <w:gridSpan w:val="2"/>
            <w:tcBorders>
              <w:top w:val="single" w:color="000000" w:sz="4" w:space="0"/>
              <w:left w:val="single" w:color="000000" w:sz="4" w:space="0"/>
              <w:bottom w:val="single" w:color="000000" w:sz="4" w:space="0"/>
              <w:right w:val="single" w:color="000000" w:sz="4" w:space="0"/>
            </w:tcBorders>
            <w:noWrap w:val="0"/>
            <w:vAlign w:val="center"/>
          </w:tcPr>
          <w:p w14:paraId="4B6E80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001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4BE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4157435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通过开展“信访突出问题化解”行动，化解8家第三方服务企业的博斯坦镇美丽乡村建设项目及前期费余款和博斯坦镇村级阵地办公桌椅采购项目余款，维护项目服务方合法权益，促进市场良性发展。</w:t>
            </w:r>
          </w:p>
        </w:tc>
      </w:tr>
      <w:tr w14:paraId="318DF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B3D4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47A6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C9F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E6B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F49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99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2C5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AF5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4D01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76A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9862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A4CB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861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化解欠款项目数量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6F50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7DAF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5637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FF0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3346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FBCCD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3B98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1D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58530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07F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欠款涉及企业数量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FB92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C1DC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7A90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779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CB6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AE0B2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74A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E26F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A20A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0412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F49D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9D89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F3AE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248E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F744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5479B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3394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9925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1984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93F9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支付乡镇美丽乡村建设工程及前期费尾款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6F60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&lt;=633.18万元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EBF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AA6D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693万元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6617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390A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1E61CE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9072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683E0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E6855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8E191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采购项目欠款金额</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3B1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&lt;=242.89万元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53F6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9610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0DA1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C74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0020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025E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04015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B2790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00F4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提升政府公信力</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183E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D1141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7D6DA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auto" w:sz="4" w:space="0"/>
              <w:left w:val="single" w:color="000000" w:sz="4" w:space="0"/>
              <w:bottom w:val="single" w:color="000000" w:sz="4" w:space="0"/>
              <w:right w:val="single" w:color="auto" w:sz="4" w:space="0"/>
            </w:tcBorders>
            <w:noWrap w:val="0"/>
            <w:vAlign w:val="center"/>
          </w:tcPr>
          <w:p w14:paraId="1B2946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auto" w:sz="4" w:space="0"/>
              <w:bottom w:val="single" w:color="000000" w:sz="4" w:space="0"/>
              <w:right w:val="single" w:color="000000" w:sz="4" w:space="0"/>
            </w:tcBorders>
            <w:noWrap w:val="0"/>
            <w:vAlign w:val="center"/>
          </w:tcPr>
          <w:p w14:paraId="7EF47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F2305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3033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4635D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986E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6861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维护项目服务方合法权益，促进市场良性发展</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6FBA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334DD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2DA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auto" w:sz="4" w:space="0"/>
            </w:tcBorders>
            <w:noWrap w:val="0"/>
            <w:vAlign w:val="center"/>
          </w:tcPr>
          <w:p w14:paraId="69E7A7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auto" w:sz="4" w:space="0"/>
              <w:bottom w:val="single" w:color="000000" w:sz="4" w:space="0"/>
              <w:right w:val="single" w:color="000000" w:sz="4" w:space="0"/>
            </w:tcBorders>
            <w:noWrap w:val="0"/>
            <w:vAlign w:val="center"/>
          </w:tcPr>
          <w:p w14:paraId="304CF6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689B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2E58977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87"/>
        <w:tblOverlap w:val="never"/>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0"/>
        <w:gridCol w:w="861"/>
        <w:gridCol w:w="969"/>
      </w:tblGrid>
      <w:tr w14:paraId="3930A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315" w:type="dxa"/>
            <w:gridSpan w:val="9"/>
            <w:tcBorders>
              <w:top w:val="nil"/>
              <w:left w:val="nil"/>
              <w:bottom w:val="nil"/>
              <w:right w:val="nil"/>
            </w:tcBorders>
            <w:noWrap w:val="0"/>
            <w:vAlign w:val="center"/>
          </w:tcPr>
          <w:p w14:paraId="43986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943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315" w:type="dxa"/>
            <w:gridSpan w:val="9"/>
            <w:tcBorders>
              <w:top w:val="nil"/>
              <w:left w:val="nil"/>
              <w:bottom w:val="nil"/>
              <w:right w:val="nil"/>
            </w:tcBorders>
            <w:noWrap w:val="0"/>
            <w:vAlign w:val="center"/>
          </w:tcPr>
          <w:p w14:paraId="15944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CB3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045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4" w:type="dxa"/>
            <w:gridSpan w:val="7"/>
            <w:tcBorders>
              <w:top w:val="single" w:color="000000" w:sz="4" w:space="0"/>
              <w:left w:val="single" w:color="000000" w:sz="4" w:space="0"/>
              <w:bottom w:val="single" w:color="000000" w:sz="4" w:space="0"/>
              <w:right w:val="single" w:color="000000" w:sz="4" w:space="0"/>
            </w:tcBorders>
            <w:noWrap w:val="0"/>
            <w:vAlign w:val="center"/>
          </w:tcPr>
          <w:p w14:paraId="777CC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托克逊县博斯坦镇人民政府</w:t>
            </w:r>
          </w:p>
        </w:tc>
      </w:tr>
      <w:tr w14:paraId="38639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FBB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A0B2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2025年农机化公共服务体系建设项目（2025年三农项目）</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5B0D8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015D1C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买肉甫·加拉力</w:t>
            </w:r>
          </w:p>
        </w:tc>
      </w:tr>
      <w:tr w14:paraId="02930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388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F68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015A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46424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53C2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0FA9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30" w:type="dxa"/>
            <w:gridSpan w:val="2"/>
            <w:tcBorders>
              <w:top w:val="single" w:color="000000" w:sz="4" w:space="0"/>
              <w:left w:val="single" w:color="000000" w:sz="4" w:space="0"/>
              <w:bottom w:val="single" w:color="000000" w:sz="4" w:space="0"/>
              <w:right w:val="single" w:color="000000" w:sz="4" w:space="0"/>
            </w:tcBorders>
            <w:noWrap w:val="0"/>
            <w:vAlign w:val="center"/>
          </w:tcPr>
          <w:p w14:paraId="7537AEA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538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8F1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4" w:type="dxa"/>
            <w:gridSpan w:val="7"/>
            <w:tcBorders>
              <w:top w:val="single" w:color="000000" w:sz="4" w:space="0"/>
              <w:left w:val="nil"/>
              <w:bottom w:val="single" w:color="000000" w:sz="4" w:space="0"/>
              <w:right w:val="single" w:color="000000" w:sz="4" w:space="0"/>
            </w:tcBorders>
            <w:noWrap w:val="0"/>
            <w:vAlign w:val="top"/>
          </w:tcPr>
          <w:p w14:paraId="7DAB2C5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台式及笔记本电脑3台，办公软件3套，打印机3台，碎纸机1台，档案柜5组，达到提高各乡（镇）、管委会牌证管理、安全技术检验办理地点的服务办事能力，提高拖拉机、联合收割机安全技术检验水平，全面提升农机监理服务水平，进一步加强农机监理监管能力，有效提升执行新业务规定的履职能力，进一步提高工作效率。</w:t>
            </w:r>
          </w:p>
        </w:tc>
      </w:tr>
      <w:tr w14:paraId="7203E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B8FC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6DF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3CE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F20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5C6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560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F4B8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E9F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0817C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2088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E84F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EFEC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951E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采购台式及笔记本电脑数量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F536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167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F817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C942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8F0F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7971AB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969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F30E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4E1A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3FCE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采购办公软件数量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EE2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70F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0136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45FF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C84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CD213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5E59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895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D4B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820C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采购打印机数量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D4B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4D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D88E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57DD4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E8E1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4420AC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ACD4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D524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1F6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F386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采购碎纸机数量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690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8AD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DBC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C9C3B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6E9C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4089C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6DD6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D0D5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F37F0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778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采购档案柜数量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1D9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C5FF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1861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3A62B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C4D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32BC0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D998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3B5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5CA5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397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58F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84A7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6BF8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D4CF5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08C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7074F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E15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83EA6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8E74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66C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1ED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1510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FB8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454E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C909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6712C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819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67992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514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34FB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检验业务理论培训费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4A0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5079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19AD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16D37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9AB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F1F24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DA56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DCD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06F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4693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网络设施建设费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BBD3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30F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7B6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51B60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0FE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0ACBD3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2820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FBC79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74F9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A8F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提高管委会牌证管理、安全技术检验办理地点的服务办事能力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4F05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5294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23C1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D6714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5F8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2DC09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17F7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56DB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C2A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20"/>
                <w:szCs w:val="20"/>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BDF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提高拖拉机、联合收割机安全技术检验水平，全面提升农机监理服务水平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5EB7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B8B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1FA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1D2A3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06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69" w:type="dxa"/>
            <w:tcBorders>
              <w:top w:val="single" w:color="000000" w:sz="4" w:space="0"/>
              <w:left w:val="single" w:color="000000" w:sz="4" w:space="0"/>
              <w:bottom w:val="single" w:color="000000" w:sz="4" w:space="0"/>
              <w:right w:val="single" w:color="000000" w:sz="4" w:space="0"/>
            </w:tcBorders>
            <w:noWrap w:val="0"/>
            <w:vAlign w:val="center"/>
          </w:tcPr>
          <w:p w14:paraId="5805A5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7.98</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6C2BDF"/>
    <w:rsid w:val="07FC2953"/>
    <w:rsid w:val="09BC3AB2"/>
    <w:rsid w:val="0AAE0F84"/>
    <w:rsid w:val="0B424B21"/>
    <w:rsid w:val="0B9C7F3C"/>
    <w:rsid w:val="0BA650B0"/>
    <w:rsid w:val="0BF24799"/>
    <w:rsid w:val="0CCB5D63"/>
    <w:rsid w:val="0D2546FA"/>
    <w:rsid w:val="0D5A65D7"/>
    <w:rsid w:val="0D821B4C"/>
    <w:rsid w:val="0DBA12E6"/>
    <w:rsid w:val="0E0B1044"/>
    <w:rsid w:val="0E2D4A75"/>
    <w:rsid w:val="0E515952"/>
    <w:rsid w:val="10161F5A"/>
    <w:rsid w:val="10C50619"/>
    <w:rsid w:val="12A63A7D"/>
    <w:rsid w:val="12BE3291"/>
    <w:rsid w:val="1302137F"/>
    <w:rsid w:val="1332191F"/>
    <w:rsid w:val="133A11B0"/>
    <w:rsid w:val="13F72496"/>
    <w:rsid w:val="149D42C3"/>
    <w:rsid w:val="14D856C8"/>
    <w:rsid w:val="15270B0A"/>
    <w:rsid w:val="162310BB"/>
    <w:rsid w:val="177D598D"/>
    <w:rsid w:val="18B52DD6"/>
    <w:rsid w:val="18CA4060"/>
    <w:rsid w:val="18CD0120"/>
    <w:rsid w:val="19C332D1"/>
    <w:rsid w:val="1A613F9E"/>
    <w:rsid w:val="1A7B50D8"/>
    <w:rsid w:val="1AC71034"/>
    <w:rsid w:val="1B0B3C2A"/>
    <w:rsid w:val="1B246110"/>
    <w:rsid w:val="1C662D65"/>
    <w:rsid w:val="1DDA4CBB"/>
    <w:rsid w:val="1E326C77"/>
    <w:rsid w:val="1E905BBC"/>
    <w:rsid w:val="1F5A6CC9"/>
    <w:rsid w:val="2069773A"/>
    <w:rsid w:val="21276B5D"/>
    <w:rsid w:val="217F1263"/>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6A7A13"/>
    <w:rsid w:val="32732A73"/>
    <w:rsid w:val="3284589B"/>
    <w:rsid w:val="3390372F"/>
    <w:rsid w:val="34B06A8B"/>
    <w:rsid w:val="34DD74E5"/>
    <w:rsid w:val="34F053F7"/>
    <w:rsid w:val="352267FD"/>
    <w:rsid w:val="35903303"/>
    <w:rsid w:val="36167CD1"/>
    <w:rsid w:val="36625EF3"/>
    <w:rsid w:val="379D1D24"/>
    <w:rsid w:val="37A95DA4"/>
    <w:rsid w:val="38F117B0"/>
    <w:rsid w:val="39F257E0"/>
    <w:rsid w:val="3A0B0650"/>
    <w:rsid w:val="3A1A4D37"/>
    <w:rsid w:val="3A4A0D29"/>
    <w:rsid w:val="3A8F6CD8"/>
    <w:rsid w:val="3A9839D5"/>
    <w:rsid w:val="3B494EC9"/>
    <w:rsid w:val="3B497682"/>
    <w:rsid w:val="3B752F91"/>
    <w:rsid w:val="3C4B6E34"/>
    <w:rsid w:val="3D2F28A7"/>
    <w:rsid w:val="3D973713"/>
    <w:rsid w:val="3DB22CC1"/>
    <w:rsid w:val="40F970B1"/>
    <w:rsid w:val="41412BA9"/>
    <w:rsid w:val="41CE3C23"/>
    <w:rsid w:val="43B933E5"/>
    <w:rsid w:val="43CD32CD"/>
    <w:rsid w:val="43E500CC"/>
    <w:rsid w:val="44935E12"/>
    <w:rsid w:val="453250A1"/>
    <w:rsid w:val="453413E7"/>
    <w:rsid w:val="4646138E"/>
    <w:rsid w:val="479C6D8B"/>
    <w:rsid w:val="47B70069"/>
    <w:rsid w:val="4832232D"/>
    <w:rsid w:val="487E2293"/>
    <w:rsid w:val="499E7402"/>
    <w:rsid w:val="4B295B6B"/>
    <w:rsid w:val="4B814C16"/>
    <w:rsid w:val="4CBD4769"/>
    <w:rsid w:val="4E3B5550"/>
    <w:rsid w:val="4E611B9A"/>
    <w:rsid w:val="4EDD03B5"/>
    <w:rsid w:val="4FA964E9"/>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535888"/>
    <w:rsid w:val="5AFC1BC3"/>
    <w:rsid w:val="5B74050C"/>
    <w:rsid w:val="5C8B6098"/>
    <w:rsid w:val="5DD45079"/>
    <w:rsid w:val="5E0D64B6"/>
    <w:rsid w:val="5F58172D"/>
    <w:rsid w:val="5FC87A86"/>
    <w:rsid w:val="6105554A"/>
    <w:rsid w:val="616C642D"/>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084339"/>
    <w:rsid w:val="76C31A03"/>
    <w:rsid w:val="76FD6F97"/>
    <w:rsid w:val="77CB2BF1"/>
    <w:rsid w:val="783332AA"/>
    <w:rsid w:val="793E0DE2"/>
    <w:rsid w:val="79974332"/>
    <w:rsid w:val="7C00246A"/>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3971</Words>
  <Characters>5207</Characters>
  <Lines>0</Lines>
  <Paragraphs>0</Paragraphs>
  <TotalTime>3</TotalTime>
  <ScaleCrop>false</ScaleCrop>
  <LinksUpToDate>false</LinksUpToDate>
  <CharactersWithSpaces>5331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