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托克逊县库米什镇人民政府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托克逊县库米什镇人民政府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9FFA14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①党政办公室。主要负责文秘、档案、保密、翻译、综合协调、后勤保障等工作;负责制定乡镇机关各项工作制度并监督落实;负责乡镇机关效能建设及绩效考核;负责机关派驻机构、事业机构的协调和综合服务工作。</w:t>
      </w:r>
    </w:p>
    <w:p w14:paraId="295359A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驻村工作队工作、升国旗、农牧民夜校、村(社区)考核。</w:t>
      </w:r>
    </w:p>
    <w:p w14:paraId="341A3C3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③经济发展办公室。主要负责农业、林业、畜牧、草原、水利、财政、土地、交通、科技、乡村振兴、新型城镇化、村镇建设、扶贫开发，</w:t>
      </w:r>
      <w:r>
        <w:rPr>
          <w:rFonts w:hint="eastAsia" w:ascii="仿宋" w:hAnsi="仿宋" w:eastAsia="仿宋"/>
          <w:color w:val="000000"/>
          <w:sz w:val="28"/>
          <w:szCs w:val="28"/>
          <w:lang w:eastAsia="zh-CN"/>
        </w:rPr>
        <w:t>一二三产业</w:t>
      </w:r>
      <w:r>
        <w:rPr>
          <w:rFonts w:hint="eastAsia" w:ascii="仿宋" w:hAnsi="仿宋" w:eastAsia="仿宋"/>
          <w:color w:val="000000"/>
          <w:sz w:val="28"/>
          <w:szCs w:val="28"/>
        </w:rPr>
        <w:t>的规划、计划并组织实施;贯彻落实统筹城乡发展、加快推进城乡一体化和乡村振兴工作总体部署和目标任务。</w:t>
      </w:r>
    </w:p>
    <w:p w14:paraId="0C45F43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④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1CA783E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w:t>
      </w:r>
    </w:p>
    <w:p w14:paraId="27E84B2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⑥文体广电旅游服务中心。主要负责文化、宣传、科技、体育、广播电视、旅游等方面的服务工作;协助乡镇政府制定文化、宣传、科技、体育、广播电视、旅游等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5077CD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⑦社会保障(民政)服务中心(退役军人服务站)。主要负责民政、教育、劳动就业、社会保障、社会救助、社会医保、医疗救助、退役军人、残疾人事业等方面的服务工作;协助乡镇政府制定民政、教育、劳动就业、社会保障、退役军人、残疾人事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50FD3FB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5437AFC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⑩综治中心(网格化服务中心)。负责社会治安综合治理、法治建设、平安创建、网格化管理、安全生产、应急管理、人民武装等方面的服务工作;负责群众信访</w:t>
      </w:r>
      <w:r>
        <w:rPr>
          <w:rFonts w:hint="eastAsia" w:ascii="仿宋" w:hAnsi="仿宋" w:eastAsia="仿宋"/>
          <w:color w:val="000000"/>
          <w:sz w:val="28"/>
          <w:szCs w:val="28"/>
          <w:lang w:eastAsia="zh-CN"/>
        </w:rPr>
        <w:t>、矛矛盾</w:t>
      </w:r>
      <w:r>
        <w:rPr>
          <w:rFonts w:hint="eastAsia" w:ascii="仿宋" w:hAnsi="仿宋" w:eastAsia="仿宋"/>
          <w:color w:val="000000"/>
          <w:sz w:val="28"/>
          <w:szCs w:val="28"/>
        </w:rPr>
        <w:t>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AF6218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人民政府无下属预算单位，下设12个科室，分别是：党政办公室、党建办公室、经济发展办公室、社会事务办公室、综合执法办公室、文体广电旅游服务中心、农村合作经济(统计)发展中心(财政所)、社会保障（民政）服务中心（退役军人服务站）、村镇规划建设发展中心（生态环境工作站）、综治中心（网格化服务中心）、柯尔克孜铁米村民委员会、英博斯坦村民委员会。</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托克逊县库米什镇人民政府编制数60，实有人数65人，其中：在职58人，减少2人；退休7人，减少2人；离休0人，增加0人。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897.45</w:t>
            </w:r>
          </w:p>
        </w:tc>
      </w:tr>
      <w:tr w14:paraId="552C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B283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9AA4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c>
          <w:tcPr>
            <w:tcW w:w="3600" w:type="dxa"/>
            <w:shd w:val="clear" w:color="auto" w:fill="auto"/>
            <w:vAlign w:val="center"/>
          </w:tcPr>
          <w:p w14:paraId="4EDEDD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5DA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F4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6C06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500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1,271.43</w:t>
            </w:r>
          </w:p>
        </w:tc>
        <w:tc>
          <w:tcPr>
            <w:tcW w:w="3600" w:type="dxa"/>
            <w:shd w:val="clear" w:color="auto" w:fill="auto"/>
            <w:vAlign w:val="center"/>
          </w:tcPr>
          <w:p w14:paraId="096B20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1733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E2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E5F1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7FF8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1A2E67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2E44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FA8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F85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3229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BA9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5597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C5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ADD9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613B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88FD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0468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53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010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D6C4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9E6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CB8B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10AC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000E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A5E19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B2C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0AE9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116.77</w:t>
            </w:r>
          </w:p>
        </w:tc>
      </w:tr>
      <w:tr w14:paraId="0CBA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082E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A5A5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A8F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9087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30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C54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119DC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D9F6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7C09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50.64</w:t>
            </w:r>
          </w:p>
        </w:tc>
      </w:tr>
      <w:tr w14:paraId="1A63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438C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833C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7BC3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3104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8F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F5A7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4739C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A46F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0219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125.00</w:t>
            </w:r>
          </w:p>
        </w:tc>
      </w:tr>
      <w:tr w14:paraId="4450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DDF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00D1F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A60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7679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0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E11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7845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45AB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6A99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AF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80A3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71395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FF2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B1B84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B5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2A5A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70A4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420C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99B1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2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3109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3ADC2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AF55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5B5C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ED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16D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52A6E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913B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84C8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66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DAE4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6B29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F376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D869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68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A69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9724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C7D3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DAFF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89.25</w:t>
            </w:r>
          </w:p>
        </w:tc>
      </w:tr>
      <w:tr w14:paraId="5AD1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37D5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217E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7654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A6EBA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29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6A19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38EF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D241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EC24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799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174D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BA2DB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A572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BA82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BD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8B87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A83F1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18E7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84DD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83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C00B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5A95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04DF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BF3A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CC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DFA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CF6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A3B7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CAEB4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94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4F0B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99B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16B9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B2E36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47D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3F70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9117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E91D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960C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99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E05D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63C2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F31B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7998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4D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A97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ED1A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c>
          <w:tcPr>
            <w:tcW w:w="3600" w:type="dxa"/>
            <w:shd w:val="clear" w:color="auto" w:fill="auto"/>
            <w:vAlign w:val="center"/>
          </w:tcPr>
          <w:p w14:paraId="0475E1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60D2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1,283.71</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托克逊县库米什镇人民政府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897.45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897.45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889.47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52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F591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9F87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5A87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8B4F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1EDC5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128" w:type="dxa"/>
            <w:shd w:val="clear" w:color="auto" w:fill="auto"/>
            <w:vAlign w:val="center"/>
          </w:tcPr>
          <w:p w14:paraId="710A7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16BBB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3EEB6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759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D20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819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A5E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7E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4F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6D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EA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E4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94FA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720B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4A9DD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32252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E85B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128" w:type="dxa"/>
            <w:shd w:val="clear" w:color="auto" w:fill="auto"/>
            <w:vAlign w:val="center"/>
          </w:tcPr>
          <w:p w14:paraId="6639A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5F157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833.47</w:t>
            </w:r>
          </w:p>
        </w:tc>
        <w:tc>
          <w:tcPr>
            <w:tcW w:w="1082" w:type="dxa"/>
            <w:shd w:val="clear" w:color="auto" w:fill="auto"/>
            <w:vAlign w:val="center"/>
          </w:tcPr>
          <w:p w14:paraId="6576A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693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05A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228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31B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6B6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39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C4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63F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50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A092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5861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FE0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0929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02EF1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3E0BD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72677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517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5DA53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1CC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C61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03C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FA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AB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0D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FA7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DC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FB5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A46F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699A6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D8D5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1F958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7A48D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E5B5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229B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252C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6D7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343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0D0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14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EA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558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2B5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6E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A7B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56EC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11A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DA7B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12AA5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128" w:type="dxa"/>
            <w:shd w:val="clear" w:color="auto" w:fill="auto"/>
            <w:vAlign w:val="center"/>
          </w:tcPr>
          <w:p w14:paraId="51150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699B8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62FB9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D87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05C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A30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A03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16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16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126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4A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F7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AFC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F2FE1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E93FD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D8707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6BA9E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128" w:type="dxa"/>
            <w:shd w:val="clear" w:color="auto" w:fill="auto"/>
            <w:vAlign w:val="center"/>
          </w:tcPr>
          <w:p w14:paraId="1516A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1B269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1082" w:type="dxa"/>
            <w:shd w:val="clear" w:color="auto" w:fill="auto"/>
            <w:vAlign w:val="center"/>
          </w:tcPr>
          <w:p w14:paraId="23190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EC8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4D4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D55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1EC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7F5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1C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45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85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62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087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5BA2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9F2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203B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34E01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2C203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5B7AF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90CC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F10C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0AC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C7B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408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51B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1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F6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819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08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E52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0CFE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A98E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4771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27BF2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6F72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6B480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3C78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709A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648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31A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E35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A6A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E2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6F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8BD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83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E4E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5FE18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33B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E14A2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44EEB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D7B2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F38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67796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1004B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6DB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FFB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9B6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FA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1B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AE5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30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8D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476D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5BC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F347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67C8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1CC4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128" w:type="dxa"/>
            <w:shd w:val="clear" w:color="auto" w:fill="auto"/>
            <w:vAlign w:val="center"/>
          </w:tcPr>
          <w:p w14:paraId="72BCD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182EC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6EEBE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2EC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275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FA1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D1D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A5F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CE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BA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A5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28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8503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294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FA97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3C82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4623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128" w:type="dxa"/>
            <w:shd w:val="clear" w:color="auto" w:fill="auto"/>
            <w:vAlign w:val="center"/>
          </w:tcPr>
          <w:p w14:paraId="6659F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2F831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w:t>
            </w:r>
          </w:p>
        </w:tc>
        <w:tc>
          <w:tcPr>
            <w:tcW w:w="1082" w:type="dxa"/>
            <w:shd w:val="clear" w:color="auto" w:fill="auto"/>
            <w:vAlign w:val="center"/>
          </w:tcPr>
          <w:p w14:paraId="760D7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18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E74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6A9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D66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122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C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07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686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7A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F2D3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BC05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504D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1698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7998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w:t>
            </w:r>
          </w:p>
        </w:tc>
        <w:tc>
          <w:tcPr>
            <w:tcW w:w="1128" w:type="dxa"/>
            <w:shd w:val="clear" w:color="auto" w:fill="auto"/>
            <w:vAlign w:val="center"/>
          </w:tcPr>
          <w:p w14:paraId="18201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w:t>
            </w:r>
          </w:p>
        </w:tc>
        <w:tc>
          <w:tcPr>
            <w:tcW w:w="1082" w:type="dxa"/>
            <w:shd w:val="clear" w:color="auto" w:fill="auto"/>
            <w:vAlign w:val="center"/>
          </w:tcPr>
          <w:p w14:paraId="622E2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w:t>
            </w:r>
          </w:p>
        </w:tc>
        <w:tc>
          <w:tcPr>
            <w:tcW w:w="1082" w:type="dxa"/>
            <w:shd w:val="clear" w:color="auto" w:fill="auto"/>
            <w:vAlign w:val="center"/>
          </w:tcPr>
          <w:p w14:paraId="31485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198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A09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8E6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183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F47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94F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8D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DB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CD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76B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0FF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113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45236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360B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108.93</w:t>
            </w:r>
          </w:p>
        </w:tc>
        <w:tc>
          <w:tcPr>
            <w:tcW w:w="1128" w:type="dxa"/>
            <w:shd w:val="clear" w:color="auto" w:fill="auto"/>
            <w:vAlign w:val="center"/>
          </w:tcPr>
          <w:p w14:paraId="5C533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108.93</w:t>
            </w:r>
          </w:p>
        </w:tc>
        <w:tc>
          <w:tcPr>
            <w:tcW w:w="1082" w:type="dxa"/>
            <w:shd w:val="clear" w:color="auto" w:fill="auto"/>
            <w:vAlign w:val="center"/>
          </w:tcPr>
          <w:p w14:paraId="6A238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108.93</w:t>
            </w:r>
          </w:p>
        </w:tc>
        <w:tc>
          <w:tcPr>
            <w:tcW w:w="1082" w:type="dxa"/>
            <w:shd w:val="clear" w:color="auto" w:fill="auto"/>
            <w:vAlign w:val="center"/>
          </w:tcPr>
          <w:p w14:paraId="2E69D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7E2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BF2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B11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15A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DC7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76B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BC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7A0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A5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254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F76E4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635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7C0B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3FF7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128" w:type="dxa"/>
            <w:shd w:val="clear" w:color="auto" w:fill="auto"/>
            <w:vAlign w:val="center"/>
          </w:tcPr>
          <w:p w14:paraId="4D6CC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0B5D3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3A08D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491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198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848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791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33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7B5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19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85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3D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833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99A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9C1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D563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D503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128" w:type="dxa"/>
            <w:shd w:val="clear" w:color="auto" w:fill="auto"/>
            <w:vAlign w:val="center"/>
          </w:tcPr>
          <w:p w14:paraId="38D89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13E81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50.64</w:t>
            </w:r>
          </w:p>
        </w:tc>
        <w:tc>
          <w:tcPr>
            <w:tcW w:w="1082" w:type="dxa"/>
            <w:shd w:val="clear" w:color="auto" w:fill="auto"/>
            <w:vAlign w:val="center"/>
          </w:tcPr>
          <w:p w14:paraId="1CA61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78C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417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FFC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3C4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79D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253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5C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8C2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DE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F585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D219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8838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69005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C134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46.21</w:t>
            </w:r>
          </w:p>
        </w:tc>
        <w:tc>
          <w:tcPr>
            <w:tcW w:w="1128" w:type="dxa"/>
            <w:shd w:val="clear" w:color="auto" w:fill="auto"/>
            <w:vAlign w:val="center"/>
          </w:tcPr>
          <w:p w14:paraId="12D95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46.21</w:t>
            </w:r>
          </w:p>
        </w:tc>
        <w:tc>
          <w:tcPr>
            <w:tcW w:w="1082" w:type="dxa"/>
            <w:shd w:val="clear" w:color="auto" w:fill="auto"/>
            <w:vAlign w:val="center"/>
          </w:tcPr>
          <w:p w14:paraId="23864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46.21</w:t>
            </w:r>
          </w:p>
        </w:tc>
        <w:tc>
          <w:tcPr>
            <w:tcW w:w="1082" w:type="dxa"/>
            <w:shd w:val="clear" w:color="auto" w:fill="auto"/>
            <w:vAlign w:val="center"/>
          </w:tcPr>
          <w:p w14:paraId="66D46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EE3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C04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0D5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BC8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9BD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49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3CE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7C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1F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B32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014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1A6D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19342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8D53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4.43</w:t>
            </w:r>
          </w:p>
        </w:tc>
        <w:tc>
          <w:tcPr>
            <w:tcW w:w="1128" w:type="dxa"/>
            <w:shd w:val="clear" w:color="auto" w:fill="auto"/>
            <w:vAlign w:val="center"/>
          </w:tcPr>
          <w:p w14:paraId="5CC47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4.43</w:t>
            </w:r>
          </w:p>
        </w:tc>
        <w:tc>
          <w:tcPr>
            <w:tcW w:w="1082" w:type="dxa"/>
            <w:shd w:val="clear" w:color="auto" w:fill="auto"/>
            <w:vAlign w:val="center"/>
          </w:tcPr>
          <w:p w14:paraId="72550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4.43</w:t>
            </w:r>
          </w:p>
        </w:tc>
        <w:tc>
          <w:tcPr>
            <w:tcW w:w="1082" w:type="dxa"/>
            <w:shd w:val="clear" w:color="auto" w:fill="auto"/>
            <w:vAlign w:val="center"/>
          </w:tcPr>
          <w:p w14:paraId="2D06A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316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AB2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F7F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6BA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B5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DC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E6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2E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CC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971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76943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17E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4B4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4FB69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128" w:type="dxa"/>
            <w:shd w:val="clear" w:color="auto" w:fill="auto"/>
            <w:vAlign w:val="center"/>
          </w:tcPr>
          <w:p w14:paraId="5338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5886F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12BC4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BBE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8AE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BE4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FB3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B9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F4D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584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577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45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A83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7E75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28A88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DB56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40F9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128" w:type="dxa"/>
            <w:shd w:val="clear" w:color="auto" w:fill="auto"/>
            <w:vAlign w:val="center"/>
          </w:tcPr>
          <w:p w14:paraId="4953C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0B665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61BA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956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61F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601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2FA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D4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EEF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EF9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744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8B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2AB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AFC3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9FC94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8F408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3917E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128" w:type="dxa"/>
            <w:shd w:val="clear" w:color="auto" w:fill="auto"/>
            <w:vAlign w:val="center"/>
          </w:tcPr>
          <w:p w14:paraId="50BC6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1249E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w:t>
            </w:r>
          </w:p>
        </w:tc>
        <w:tc>
          <w:tcPr>
            <w:tcW w:w="1082" w:type="dxa"/>
            <w:shd w:val="clear" w:color="auto" w:fill="auto"/>
            <w:vAlign w:val="center"/>
          </w:tcPr>
          <w:p w14:paraId="5AAE2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5CA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E01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7CD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FDF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ED4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A5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C7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C8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34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801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C813D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DBF11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4CC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86FB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128" w:type="dxa"/>
            <w:shd w:val="clear" w:color="auto" w:fill="auto"/>
            <w:vAlign w:val="center"/>
          </w:tcPr>
          <w:p w14:paraId="326E1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1FFCA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4F3E7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B23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C6D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4EC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9F0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4F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DC9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8D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4C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21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907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FE94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AC11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984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E60F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128" w:type="dxa"/>
            <w:shd w:val="clear" w:color="auto" w:fill="auto"/>
            <w:vAlign w:val="center"/>
          </w:tcPr>
          <w:p w14:paraId="569F5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42073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22DB7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CAC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3A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489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C4A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C2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22A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A81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0F2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0C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44E2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68D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3D14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7468A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D1F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128" w:type="dxa"/>
            <w:shd w:val="clear" w:color="auto" w:fill="auto"/>
            <w:vAlign w:val="center"/>
          </w:tcPr>
          <w:p w14:paraId="4C181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6346A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89.25</w:t>
            </w:r>
          </w:p>
        </w:tc>
        <w:tc>
          <w:tcPr>
            <w:tcW w:w="1082" w:type="dxa"/>
            <w:shd w:val="clear" w:color="auto" w:fill="auto"/>
            <w:vAlign w:val="center"/>
          </w:tcPr>
          <w:p w14:paraId="4D0D4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B06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052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838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309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80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9B0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DC9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51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A8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5BB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2991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838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4E6D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EEB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1,283.71</w:t>
            </w:r>
          </w:p>
        </w:tc>
        <w:tc>
          <w:tcPr>
            <w:tcW w:w="1128" w:type="dxa"/>
            <w:shd w:val="clear" w:color="auto" w:fill="auto"/>
            <w:vAlign w:val="center"/>
          </w:tcPr>
          <w:p w14:paraId="0F3A6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1,283.71</w:t>
            </w:r>
          </w:p>
        </w:tc>
        <w:tc>
          <w:tcPr>
            <w:tcW w:w="1082" w:type="dxa"/>
            <w:shd w:val="clear" w:color="auto" w:fill="auto"/>
            <w:vAlign w:val="center"/>
          </w:tcPr>
          <w:p w14:paraId="67CA4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1,271.43</w:t>
            </w:r>
          </w:p>
        </w:tc>
        <w:tc>
          <w:tcPr>
            <w:tcW w:w="1082" w:type="dxa"/>
            <w:shd w:val="clear" w:color="auto" w:fill="auto"/>
            <w:vAlign w:val="center"/>
          </w:tcPr>
          <w:p w14:paraId="214DF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0E718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A9A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372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C89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20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1BE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04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CA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897.45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63.98</w:t>
            </w:r>
          </w:p>
        </w:tc>
      </w:tr>
      <w:tr w14:paraId="6C4C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D196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8CE0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64C1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AC6D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2A4F5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306" w:type="dxa"/>
            <w:gridSpan w:val="2"/>
            <w:shd w:val="clear" w:color="auto" w:fill="auto"/>
            <w:vAlign w:val="center"/>
          </w:tcPr>
          <w:p w14:paraId="09974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405" w:type="dxa"/>
            <w:shd w:val="clear" w:color="auto" w:fill="auto"/>
            <w:vAlign w:val="center"/>
          </w:tcPr>
          <w:p w14:paraId="47EE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2A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97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AD68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5B3B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D98D2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D73D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306" w:type="dxa"/>
            <w:gridSpan w:val="2"/>
            <w:shd w:val="clear" w:color="auto" w:fill="auto"/>
            <w:vAlign w:val="center"/>
          </w:tcPr>
          <w:p w14:paraId="3C071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833.47</w:t>
            </w:r>
          </w:p>
        </w:tc>
        <w:tc>
          <w:tcPr>
            <w:tcW w:w="1405" w:type="dxa"/>
            <w:shd w:val="clear" w:color="auto" w:fill="auto"/>
            <w:vAlign w:val="center"/>
          </w:tcPr>
          <w:p w14:paraId="04A9E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06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B3B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2616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5DEC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1EB9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5CA10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2536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7434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6DA8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38C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A332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CD63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57269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7720F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27576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891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72C7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061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E89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8940F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61E2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9BFB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c>
          <w:tcPr>
            <w:tcW w:w="1306" w:type="dxa"/>
            <w:gridSpan w:val="2"/>
            <w:shd w:val="clear" w:color="auto" w:fill="auto"/>
            <w:vAlign w:val="center"/>
          </w:tcPr>
          <w:p w14:paraId="79617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5287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r>
      <w:tr w14:paraId="2C2E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6D9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A321A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7749A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48799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55885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c>
          <w:tcPr>
            <w:tcW w:w="1306" w:type="dxa"/>
            <w:gridSpan w:val="2"/>
            <w:shd w:val="clear" w:color="auto" w:fill="auto"/>
            <w:vAlign w:val="center"/>
          </w:tcPr>
          <w:p w14:paraId="44C5E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582A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56.00</w:t>
            </w:r>
          </w:p>
        </w:tc>
      </w:tr>
      <w:tr w14:paraId="0199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BEA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3727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B4E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542B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44FA4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6E9AE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71EC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2B65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D90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1BA11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2F31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18C7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28D4B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357B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EE6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4C43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E38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BC55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690DB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49BF4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3F470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09D67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43A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C91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43A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594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ACA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A331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0073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306" w:type="dxa"/>
            <w:gridSpan w:val="2"/>
            <w:shd w:val="clear" w:color="auto" w:fill="auto"/>
            <w:vAlign w:val="center"/>
          </w:tcPr>
          <w:p w14:paraId="01089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405" w:type="dxa"/>
            <w:shd w:val="clear" w:color="auto" w:fill="auto"/>
            <w:vAlign w:val="center"/>
          </w:tcPr>
          <w:p w14:paraId="72EF8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02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DA9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2ACD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481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B4B4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E085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306" w:type="dxa"/>
            <w:gridSpan w:val="2"/>
            <w:shd w:val="clear" w:color="auto" w:fill="auto"/>
            <w:vAlign w:val="center"/>
          </w:tcPr>
          <w:p w14:paraId="49435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116.77</w:t>
            </w:r>
          </w:p>
        </w:tc>
        <w:tc>
          <w:tcPr>
            <w:tcW w:w="1405" w:type="dxa"/>
            <w:shd w:val="clear" w:color="auto" w:fill="auto"/>
            <w:vAlign w:val="center"/>
          </w:tcPr>
          <w:p w14:paraId="0DEE7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54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A0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CB8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0B4E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3E03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2D73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w:t>
            </w:r>
          </w:p>
        </w:tc>
        <w:tc>
          <w:tcPr>
            <w:tcW w:w="1306" w:type="dxa"/>
            <w:gridSpan w:val="2"/>
            <w:shd w:val="clear" w:color="auto" w:fill="auto"/>
            <w:vAlign w:val="center"/>
          </w:tcPr>
          <w:p w14:paraId="7D932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w:t>
            </w:r>
          </w:p>
        </w:tc>
        <w:tc>
          <w:tcPr>
            <w:tcW w:w="1405" w:type="dxa"/>
            <w:shd w:val="clear" w:color="auto" w:fill="auto"/>
            <w:vAlign w:val="center"/>
          </w:tcPr>
          <w:p w14:paraId="3DB12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58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C6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F8C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AC2C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B079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B1D4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108.93</w:t>
            </w:r>
          </w:p>
        </w:tc>
        <w:tc>
          <w:tcPr>
            <w:tcW w:w="1306" w:type="dxa"/>
            <w:gridSpan w:val="2"/>
            <w:shd w:val="clear" w:color="auto" w:fill="auto"/>
            <w:vAlign w:val="center"/>
          </w:tcPr>
          <w:p w14:paraId="2FF2D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108.93</w:t>
            </w:r>
          </w:p>
        </w:tc>
        <w:tc>
          <w:tcPr>
            <w:tcW w:w="1405" w:type="dxa"/>
            <w:shd w:val="clear" w:color="auto" w:fill="auto"/>
            <w:vAlign w:val="center"/>
          </w:tcPr>
          <w:p w14:paraId="701FF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83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15D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A25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A93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DF72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063E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306" w:type="dxa"/>
            <w:gridSpan w:val="2"/>
            <w:shd w:val="clear" w:color="auto" w:fill="auto"/>
            <w:vAlign w:val="center"/>
          </w:tcPr>
          <w:p w14:paraId="366CC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405" w:type="dxa"/>
            <w:shd w:val="clear" w:color="auto" w:fill="auto"/>
            <w:vAlign w:val="center"/>
          </w:tcPr>
          <w:p w14:paraId="2E67C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80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ACF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06A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C088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DAD8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29A1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306" w:type="dxa"/>
            <w:gridSpan w:val="2"/>
            <w:shd w:val="clear" w:color="auto" w:fill="auto"/>
            <w:vAlign w:val="center"/>
          </w:tcPr>
          <w:p w14:paraId="3E423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50.64</w:t>
            </w:r>
          </w:p>
        </w:tc>
        <w:tc>
          <w:tcPr>
            <w:tcW w:w="1405" w:type="dxa"/>
            <w:shd w:val="clear" w:color="auto" w:fill="auto"/>
            <w:vAlign w:val="center"/>
          </w:tcPr>
          <w:p w14:paraId="06DEB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23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284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5F4A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79EC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3C6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9636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46.21</w:t>
            </w:r>
          </w:p>
        </w:tc>
        <w:tc>
          <w:tcPr>
            <w:tcW w:w="1306" w:type="dxa"/>
            <w:gridSpan w:val="2"/>
            <w:shd w:val="clear" w:color="auto" w:fill="auto"/>
            <w:vAlign w:val="center"/>
          </w:tcPr>
          <w:p w14:paraId="547C1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46.21</w:t>
            </w:r>
          </w:p>
        </w:tc>
        <w:tc>
          <w:tcPr>
            <w:tcW w:w="1405" w:type="dxa"/>
            <w:shd w:val="clear" w:color="auto" w:fill="auto"/>
            <w:vAlign w:val="center"/>
          </w:tcPr>
          <w:p w14:paraId="1E839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DA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955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634F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EBE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9A954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C595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4.43</w:t>
            </w:r>
          </w:p>
        </w:tc>
        <w:tc>
          <w:tcPr>
            <w:tcW w:w="1306" w:type="dxa"/>
            <w:gridSpan w:val="2"/>
            <w:shd w:val="clear" w:color="auto" w:fill="auto"/>
            <w:vAlign w:val="center"/>
          </w:tcPr>
          <w:p w14:paraId="60589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4.43</w:t>
            </w:r>
          </w:p>
        </w:tc>
        <w:tc>
          <w:tcPr>
            <w:tcW w:w="1405" w:type="dxa"/>
            <w:shd w:val="clear" w:color="auto" w:fill="auto"/>
            <w:vAlign w:val="center"/>
          </w:tcPr>
          <w:p w14:paraId="775D1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07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699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A1F1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93C2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1493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F04E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c>
          <w:tcPr>
            <w:tcW w:w="1306" w:type="dxa"/>
            <w:gridSpan w:val="2"/>
            <w:shd w:val="clear" w:color="auto" w:fill="auto"/>
            <w:vAlign w:val="center"/>
          </w:tcPr>
          <w:p w14:paraId="21410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45F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r>
      <w:tr w14:paraId="690B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488B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465EF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2059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AF66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4FED6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c>
          <w:tcPr>
            <w:tcW w:w="1306" w:type="dxa"/>
            <w:gridSpan w:val="2"/>
            <w:shd w:val="clear" w:color="auto" w:fill="auto"/>
            <w:vAlign w:val="center"/>
          </w:tcPr>
          <w:p w14:paraId="77427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4B4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r>
      <w:tr w14:paraId="0771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3DB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1D1DEC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8FA1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08F65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07840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c>
          <w:tcPr>
            <w:tcW w:w="1306" w:type="dxa"/>
            <w:gridSpan w:val="2"/>
            <w:shd w:val="clear" w:color="auto" w:fill="auto"/>
            <w:vAlign w:val="center"/>
          </w:tcPr>
          <w:p w14:paraId="23F0E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603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w:t>
            </w:r>
          </w:p>
        </w:tc>
      </w:tr>
      <w:tr w14:paraId="58D1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E26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728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0D2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0F4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96D3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306" w:type="dxa"/>
            <w:gridSpan w:val="2"/>
            <w:shd w:val="clear" w:color="auto" w:fill="auto"/>
            <w:vAlign w:val="center"/>
          </w:tcPr>
          <w:p w14:paraId="20FE7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405" w:type="dxa"/>
            <w:shd w:val="clear" w:color="auto" w:fill="auto"/>
            <w:vAlign w:val="center"/>
          </w:tcPr>
          <w:p w14:paraId="227DD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3D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443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565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B8D38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B848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029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306" w:type="dxa"/>
            <w:gridSpan w:val="2"/>
            <w:shd w:val="clear" w:color="auto" w:fill="auto"/>
            <w:vAlign w:val="center"/>
          </w:tcPr>
          <w:p w14:paraId="272EE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405" w:type="dxa"/>
            <w:shd w:val="clear" w:color="auto" w:fill="auto"/>
            <w:vAlign w:val="center"/>
          </w:tcPr>
          <w:p w14:paraId="422AA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67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0C8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17E0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390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C715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19FD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306" w:type="dxa"/>
            <w:gridSpan w:val="2"/>
            <w:shd w:val="clear" w:color="auto" w:fill="auto"/>
            <w:vAlign w:val="center"/>
          </w:tcPr>
          <w:p w14:paraId="3D926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89.25</w:t>
            </w:r>
          </w:p>
        </w:tc>
        <w:tc>
          <w:tcPr>
            <w:tcW w:w="1405" w:type="dxa"/>
            <w:shd w:val="clear" w:color="auto" w:fill="auto"/>
            <w:vAlign w:val="center"/>
          </w:tcPr>
          <w:p w14:paraId="18924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DF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8D1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5845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8BA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7837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551B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1,283.71</w:t>
            </w:r>
          </w:p>
        </w:tc>
        <w:tc>
          <w:tcPr>
            <w:tcW w:w="1306" w:type="dxa"/>
            <w:gridSpan w:val="2"/>
            <w:shd w:val="clear" w:color="auto" w:fill="auto"/>
            <w:vAlign w:val="center"/>
          </w:tcPr>
          <w:p w14:paraId="104E5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1,090.13</w:t>
            </w:r>
          </w:p>
        </w:tc>
        <w:tc>
          <w:tcPr>
            <w:tcW w:w="1405" w:type="dxa"/>
            <w:shd w:val="clear" w:color="auto" w:fill="auto"/>
            <w:vAlign w:val="center"/>
          </w:tcPr>
          <w:p w14:paraId="0ABE8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193.58</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托克逊县库米什镇人民政府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897.45</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897.45</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25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89D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279B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2434" w:type="dxa"/>
            <w:shd w:val="clear" w:color="auto" w:fill="auto"/>
            <w:vAlign w:val="center"/>
          </w:tcPr>
          <w:p w14:paraId="72FE7A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E9DF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20D9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131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EA1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D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812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FD15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1A39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A1CFB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1384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3B0D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4FB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2A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B05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3B63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9C7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6440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3C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4C7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B195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A6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786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814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E5B4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1789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43EC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42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5EC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E1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585B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43F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85A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3FB7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EA8F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AE2C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0A2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BA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2326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97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AA26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3A64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298910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5683D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D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5E2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A8F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621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9EAF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D086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w:t>
            </w:r>
          </w:p>
        </w:tc>
        <w:tc>
          <w:tcPr>
            <w:tcW w:w="1063" w:type="dxa"/>
            <w:shd w:val="clear" w:color="auto" w:fill="auto"/>
            <w:vAlign w:val="center"/>
          </w:tcPr>
          <w:p w14:paraId="54570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w:t>
            </w:r>
          </w:p>
        </w:tc>
        <w:tc>
          <w:tcPr>
            <w:tcW w:w="1063" w:type="dxa"/>
            <w:gridSpan w:val="2"/>
            <w:shd w:val="clear" w:color="auto" w:fill="auto"/>
            <w:vAlign w:val="center"/>
          </w:tcPr>
          <w:p w14:paraId="6A91B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187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A7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F59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5FC8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3D37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D296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FAA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0C0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B2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95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2929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28E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0473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83F01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50.64</w:t>
            </w:r>
          </w:p>
        </w:tc>
        <w:tc>
          <w:tcPr>
            <w:tcW w:w="1063" w:type="dxa"/>
            <w:shd w:val="clear" w:color="auto" w:fill="auto"/>
            <w:vAlign w:val="center"/>
          </w:tcPr>
          <w:p w14:paraId="387C3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50.64</w:t>
            </w:r>
          </w:p>
        </w:tc>
        <w:tc>
          <w:tcPr>
            <w:tcW w:w="1063" w:type="dxa"/>
            <w:gridSpan w:val="2"/>
            <w:shd w:val="clear" w:color="auto" w:fill="auto"/>
            <w:vAlign w:val="center"/>
          </w:tcPr>
          <w:p w14:paraId="42ADBC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556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70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5B6A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DCA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3329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F9F1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41FE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37DD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8F8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0F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A33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85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BEBC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F27D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125.00</w:t>
            </w:r>
          </w:p>
        </w:tc>
        <w:tc>
          <w:tcPr>
            <w:tcW w:w="1063" w:type="dxa"/>
            <w:shd w:val="clear" w:color="auto" w:fill="auto"/>
            <w:vAlign w:val="center"/>
          </w:tcPr>
          <w:p w14:paraId="3CF9E0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125.00</w:t>
            </w:r>
          </w:p>
        </w:tc>
        <w:tc>
          <w:tcPr>
            <w:tcW w:w="1063" w:type="dxa"/>
            <w:gridSpan w:val="2"/>
            <w:shd w:val="clear" w:color="auto" w:fill="auto"/>
            <w:vAlign w:val="center"/>
          </w:tcPr>
          <w:p w14:paraId="0E896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78D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22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BFF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7E0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E734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298E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5F0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E8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2FB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D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B8AD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989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0AC4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DEFC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BB63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78D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EF5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CED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5D5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83F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3F85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8368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97CB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79C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C4A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A6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2C7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D26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90C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7321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1D1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567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017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8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E8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81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217E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88DA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7DBC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8B0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A6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2C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241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DB4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BC7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E334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23FE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7F3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2EB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80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7463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CF8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DB1A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FDC8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F14E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368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8BA6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3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A44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D9D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0F3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B3CF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89.25</w:t>
            </w:r>
          </w:p>
        </w:tc>
        <w:tc>
          <w:tcPr>
            <w:tcW w:w="1063" w:type="dxa"/>
            <w:shd w:val="clear" w:color="auto" w:fill="auto"/>
            <w:vAlign w:val="center"/>
          </w:tcPr>
          <w:p w14:paraId="3EE41F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89.25</w:t>
            </w:r>
          </w:p>
        </w:tc>
        <w:tc>
          <w:tcPr>
            <w:tcW w:w="1063" w:type="dxa"/>
            <w:gridSpan w:val="2"/>
            <w:shd w:val="clear" w:color="auto" w:fill="auto"/>
            <w:vAlign w:val="center"/>
          </w:tcPr>
          <w:p w14:paraId="6DA3D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4AB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0E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B1F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194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37E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966DC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6F4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E8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F05E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35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DC99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248F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DB98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D5DE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2E04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685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20A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2E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5329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C26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B589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456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F308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99D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9B9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D4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761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352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90F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79D9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0E8D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F2D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A36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F7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B4C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424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EE3C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117F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CEC3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28A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22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C8F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5DC0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FC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3D3A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31D6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8B53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FF7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BD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D9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89E3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935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407F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6B938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062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E9F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44A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C6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259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865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E649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C9EF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6FA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4CE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0F9F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D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C63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860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BBE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0C49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F00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586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5ED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FD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4EAB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FB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2877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F1F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7F4B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7B23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F27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D6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312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5669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07DF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2B3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143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DDAE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38D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35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0AEE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B6096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2434" w:type="dxa"/>
            <w:shd w:val="clear" w:color="auto" w:fill="auto"/>
            <w:vAlign w:val="center"/>
          </w:tcPr>
          <w:p w14:paraId="08F2D1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D2FC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1063" w:type="dxa"/>
            <w:shd w:val="clear" w:color="auto" w:fill="auto"/>
            <w:vAlign w:val="center"/>
          </w:tcPr>
          <w:p w14:paraId="2EF517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1,283.71</w:t>
            </w:r>
          </w:p>
        </w:tc>
        <w:tc>
          <w:tcPr>
            <w:tcW w:w="1063" w:type="dxa"/>
            <w:gridSpan w:val="2"/>
            <w:shd w:val="clear" w:color="auto" w:fill="auto"/>
            <w:vAlign w:val="center"/>
          </w:tcPr>
          <w:p w14:paraId="76D90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183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897.45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63.98</w:t>
            </w:r>
          </w:p>
        </w:tc>
      </w:tr>
      <w:tr w14:paraId="6448A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C730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48FE6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2A613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75F2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42EA71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366" w:type="dxa"/>
            <w:gridSpan w:val="2"/>
            <w:shd w:val="clear" w:color="auto" w:fill="auto"/>
            <w:vAlign w:val="center"/>
          </w:tcPr>
          <w:p w14:paraId="628802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427" w:type="dxa"/>
            <w:shd w:val="clear" w:color="auto" w:fill="auto"/>
            <w:vAlign w:val="center"/>
          </w:tcPr>
          <w:p w14:paraId="28B84B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31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9E91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5CABA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12FB9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76373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E5A5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366" w:type="dxa"/>
            <w:gridSpan w:val="2"/>
            <w:shd w:val="clear" w:color="auto" w:fill="auto"/>
            <w:vAlign w:val="center"/>
          </w:tcPr>
          <w:p w14:paraId="3CA86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833.47</w:t>
            </w:r>
          </w:p>
        </w:tc>
        <w:tc>
          <w:tcPr>
            <w:tcW w:w="1427" w:type="dxa"/>
            <w:shd w:val="clear" w:color="auto" w:fill="auto"/>
            <w:vAlign w:val="center"/>
          </w:tcPr>
          <w:p w14:paraId="2459A5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B0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B756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AD88E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FBA54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D647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2CA663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2C8463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85B5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4A1E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A4BD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4AB11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C6CB6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8FF74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2F6E5C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255AC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6A7E2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1B4F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AC1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62B32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71C74D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95A2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1203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c>
          <w:tcPr>
            <w:tcW w:w="1366" w:type="dxa"/>
            <w:gridSpan w:val="2"/>
            <w:shd w:val="clear" w:color="auto" w:fill="auto"/>
            <w:vAlign w:val="center"/>
          </w:tcPr>
          <w:p w14:paraId="341690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90D63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r>
      <w:tr w14:paraId="058B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27B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8B36F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76DFC1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15F36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7C2AEF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c>
          <w:tcPr>
            <w:tcW w:w="1366" w:type="dxa"/>
            <w:gridSpan w:val="2"/>
            <w:shd w:val="clear" w:color="auto" w:fill="auto"/>
            <w:vAlign w:val="center"/>
          </w:tcPr>
          <w:p w14:paraId="475150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F614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56.00</w:t>
            </w:r>
          </w:p>
        </w:tc>
      </w:tr>
      <w:tr w14:paraId="4D27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100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5F67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F01D4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4B44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5F0362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502AB3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C3A43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5E9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51E2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70F79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E7C4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A00B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3846E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5AFC82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15EE6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4C14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04E4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958B7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7D432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1FF29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0192ED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46DF81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2567A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922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8A9B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1FE45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08B0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0FF2F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A5BED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366" w:type="dxa"/>
            <w:gridSpan w:val="2"/>
            <w:shd w:val="clear" w:color="auto" w:fill="auto"/>
            <w:vAlign w:val="center"/>
          </w:tcPr>
          <w:p w14:paraId="3D8FEA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427" w:type="dxa"/>
            <w:shd w:val="clear" w:color="auto" w:fill="auto"/>
            <w:vAlign w:val="center"/>
          </w:tcPr>
          <w:p w14:paraId="3E7313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79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7FFC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0A62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DBFD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C0D6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0D34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366" w:type="dxa"/>
            <w:gridSpan w:val="2"/>
            <w:shd w:val="clear" w:color="auto" w:fill="auto"/>
            <w:vAlign w:val="center"/>
          </w:tcPr>
          <w:p w14:paraId="6DBF68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w:t>
            </w:r>
          </w:p>
        </w:tc>
        <w:tc>
          <w:tcPr>
            <w:tcW w:w="1427" w:type="dxa"/>
            <w:shd w:val="clear" w:color="auto" w:fill="auto"/>
            <w:vAlign w:val="center"/>
          </w:tcPr>
          <w:p w14:paraId="35087C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A4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763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83658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EA2A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574DF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8980C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7.84</w:t>
            </w:r>
          </w:p>
        </w:tc>
        <w:tc>
          <w:tcPr>
            <w:tcW w:w="1366" w:type="dxa"/>
            <w:gridSpan w:val="2"/>
            <w:shd w:val="clear" w:color="auto" w:fill="auto"/>
            <w:vAlign w:val="center"/>
          </w:tcPr>
          <w:p w14:paraId="07ED22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7.84</w:t>
            </w:r>
          </w:p>
        </w:tc>
        <w:tc>
          <w:tcPr>
            <w:tcW w:w="1427" w:type="dxa"/>
            <w:shd w:val="clear" w:color="auto" w:fill="auto"/>
            <w:vAlign w:val="center"/>
          </w:tcPr>
          <w:p w14:paraId="0C3BB2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D0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8193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001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D8AF7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FCC3F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05BC2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108.93</w:t>
            </w:r>
          </w:p>
        </w:tc>
        <w:tc>
          <w:tcPr>
            <w:tcW w:w="1366" w:type="dxa"/>
            <w:gridSpan w:val="2"/>
            <w:shd w:val="clear" w:color="auto" w:fill="auto"/>
            <w:vAlign w:val="center"/>
          </w:tcPr>
          <w:p w14:paraId="76CF6D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108.93</w:t>
            </w:r>
          </w:p>
        </w:tc>
        <w:tc>
          <w:tcPr>
            <w:tcW w:w="1427" w:type="dxa"/>
            <w:shd w:val="clear" w:color="auto" w:fill="auto"/>
            <w:vAlign w:val="center"/>
          </w:tcPr>
          <w:p w14:paraId="04872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05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D2F7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D87CF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9DFE4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DFA8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B9925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366" w:type="dxa"/>
            <w:gridSpan w:val="2"/>
            <w:shd w:val="clear" w:color="auto" w:fill="auto"/>
            <w:vAlign w:val="center"/>
          </w:tcPr>
          <w:p w14:paraId="33944E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427" w:type="dxa"/>
            <w:shd w:val="clear" w:color="auto" w:fill="auto"/>
            <w:vAlign w:val="center"/>
          </w:tcPr>
          <w:p w14:paraId="63E005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AD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60E4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B624D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59E1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879E3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6683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366" w:type="dxa"/>
            <w:gridSpan w:val="2"/>
            <w:shd w:val="clear" w:color="auto" w:fill="auto"/>
            <w:vAlign w:val="center"/>
          </w:tcPr>
          <w:p w14:paraId="12C23A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50.64</w:t>
            </w:r>
          </w:p>
        </w:tc>
        <w:tc>
          <w:tcPr>
            <w:tcW w:w="1427" w:type="dxa"/>
            <w:shd w:val="clear" w:color="auto" w:fill="auto"/>
            <w:vAlign w:val="center"/>
          </w:tcPr>
          <w:p w14:paraId="18189E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6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DA5E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6652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0062C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F2578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52A1C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46.21</w:t>
            </w:r>
          </w:p>
        </w:tc>
        <w:tc>
          <w:tcPr>
            <w:tcW w:w="1366" w:type="dxa"/>
            <w:gridSpan w:val="2"/>
            <w:shd w:val="clear" w:color="auto" w:fill="auto"/>
            <w:vAlign w:val="center"/>
          </w:tcPr>
          <w:p w14:paraId="35717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46.21</w:t>
            </w:r>
          </w:p>
        </w:tc>
        <w:tc>
          <w:tcPr>
            <w:tcW w:w="1427" w:type="dxa"/>
            <w:shd w:val="clear" w:color="auto" w:fill="auto"/>
            <w:vAlign w:val="center"/>
          </w:tcPr>
          <w:p w14:paraId="45EE40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27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2DAE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CF19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1314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362FB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2BD4A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4.43</w:t>
            </w:r>
          </w:p>
        </w:tc>
        <w:tc>
          <w:tcPr>
            <w:tcW w:w="1366" w:type="dxa"/>
            <w:gridSpan w:val="2"/>
            <w:shd w:val="clear" w:color="auto" w:fill="auto"/>
            <w:vAlign w:val="center"/>
          </w:tcPr>
          <w:p w14:paraId="414EBF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4.43</w:t>
            </w:r>
          </w:p>
        </w:tc>
        <w:tc>
          <w:tcPr>
            <w:tcW w:w="1427" w:type="dxa"/>
            <w:shd w:val="clear" w:color="auto" w:fill="auto"/>
            <w:vAlign w:val="center"/>
          </w:tcPr>
          <w:p w14:paraId="023AE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C2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151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3235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D517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7D39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47C2F8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c>
          <w:tcPr>
            <w:tcW w:w="1366" w:type="dxa"/>
            <w:gridSpan w:val="2"/>
            <w:shd w:val="clear" w:color="auto" w:fill="auto"/>
            <w:vAlign w:val="center"/>
          </w:tcPr>
          <w:p w14:paraId="595DE1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1C9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r>
      <w:tr w14:paraId="48AE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0510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E7A97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FB722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85F9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4A18C2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c>
          <w:tcPr>
            <w:tcW w:w="1366" w:type="dxa"/>
            <w:gridSpan w:val="2"/>
            <w:shd w:val="clear" w:color="auto" w:fill="auto"/>
            <w:vAlign w:val="center"/>
          </w:tcPr>
          <w:p w14:paraId="15424A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EE4C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r>
      <w:tr w14:paraId="224C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E0D0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7CCA0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170C7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6D84A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38E68B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c>
          <w:tcPr>
            <w:tcW w:w="1366" w:type="dxa"/>
            <w:gridSpan w:val="2"/>
            <w:shd w:val="clear" w:color="auto" w:fill="auto"/>
            <w:vAlign w:val="center"/>
          </w:tcPr>
          <w:p w14:paraId="602746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20EF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w:t>
            </w:r>
          </w:p>
        </w:tc>
      </w:tr>
      <w:tr w14:paraId="3765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7997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F842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D1F9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40D2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8090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366" w:type="dxa"/>
            <w:gridSpan w:val="2"/>
            <w:shd w:val="clear" w:color="auto" w:fill="auto"/>
            <w:vAlign w:val="center"/>
          </w:tcPr>
          <w:p w14:paraId="796E27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427" w:type="dxa"/>
            <w:shd w:val="clear" w:color="auto" w:fill="auto"/>
            <w:vAlign w:val="center"/>
          </w:tcPr>
          <w:p w14:paraId="453199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32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ADE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534B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8C00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ED0E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BE8B7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366" w:type="dxa"/>
            <w:gridSpan w:val="2"/>
            <w:shd w:val="clear" w:color="auto" w:fill="auto"/>
            <w:vAlign w:val="center"/>
          </w:tcPr>
          <w:p w14:paraId="35A7D0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427" w:type="dxa"/>
            <w:shd w:val="clear" w:color="auto" w:fill="auto"/>
            <w:vAlign w:val="center"/>
          </w:tcPr>
          <w:p w14:paraId="0F6F4F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741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FDA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83B9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04F9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1128C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637E0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366" w:type="dxa"/>
            <w:gridSpan w:val="2"/>
            <w:shd w:val="clear" w:color="auto" w:fill="auto"/>
            <w:vAlign w:val="center"/>
          </w:tcPr>
          <w:p w14:paraId="3F55CD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89.25</w:t>
            </w:r>
          </w:p>
        </w:tc>
        <w:tc>
          <w:tcPr>
            <w:tcW w:w="1427" w:type="dxa"/>
            <w:shd w:val="clear" w:color="auto" w:fill="auto"/>
            <w:vAlign w:val="center"/>
          </w:tcPr>
          <w:p w14:paraId="76076B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E3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28F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361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AC4EC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C0B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E1C5D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1,283.71</w:t>
            </w:r>
          </w:p>
        </w:tc>
        <w:tc>
          <w:tcPr>
            <w:tcW w:w="1366" w:type="dxa"/>
            <w:gridSpan w:val="2"/>
            <w:shd w:val="clear" w:color="auto" w:fill="auto"/>
            <w:vAlign w:val="center"/>
          </w:tcPr>
          <w:p w14:paraId="0BA9E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1,090.13</w:t>
            </w:r>
          </w:p>
        </w:tc>
        <w:tc>
          <w:tcPr>
            <w:tcW w:w="1427" w:type="dxa"/>
            <w:shd w:val="clear" w:color="auto" w:fill="auto"/>
            <w:vAlign w:val="center"/>
          </w:tcPr>
          <w:p w14:paraId="196BE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193.58</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1,000.40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1,000.40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5B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0C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06D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C77A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9535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229.80</w:t>
            </w:r>
          </w:p>
        </w:tc>
        <w:tc>
          <w:tcPr>
            <w:tcW w:w="1366" w:type="dxa"/>
            <w:gridSpan w:val="2"/>
            <w:shd w:val="clear" w:color="auto" w:fill="auto"/>
            <w:vAlign w:val="center"/>
          </w:tcPr>
          <w:p w14:paraId="0E440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229.80</w:t>
            </w:r>
          </w:p>
        </w:tc>
        <w:tc>
          <w:tcPr>
            <w:tcW w:w="1427" w:type="dxa"/>
            <w:shd w:val="clear" w:color="auto" w:fill="auto"/>
            <w:vAlign w:val="center"/>
          </w:tcPr>
          <w:p w14:paraId="2C143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49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5081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479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08EB6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014E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178.03</w:t>
            </w:r>
          </w:p>
        </w:tc>
        <w:tc>
          <w:tcPr>
            <w:tcW w:w="1366" w:type="dxa"/>
            <w:gridSpan w:val="2"/>
            <w:shd w:val="clear" w:color="auto" w:fill="auto"/>
            <w:vAlign w:val="center"/>
          </w:tcPr>
          <w:p w14:paraId="5B0B4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178.03</w:t>
            </w:r>
          </w:p>
        </w:tc>
        <w:tc>
          <w:tcPr>
            <w:tcW w:w="1427" w:type="dxa"/>
            <w:shd w:val="clear" w:color="auto" w:fill="auto"/>
            <w:vAlign w:val="center"/>
          </w:tcPr>
          <w:p w14:paraId="08CC3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05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BA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CE9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2F933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D334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176.36</w:t>
            </w:r>
          </w:p>
        </w:tc>
        <w:tc>
          <w:tcPr>
            <w:tcW w:w="1366" w:type="dxa"/>
            <w:gridSpan w:val="2"/>
            <w:shd w:val="clear" w:color="auto" w:fill="auto"/>
            <w:vAlign w:val="center"/>
          </w:tcPr>
          <w:p w14:paraId="6FB2E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176.36</w:t>
            </w:r>
          </w:p>
        </w:tc>
        <w:tc>
          <w:tcPr>
            <w:tcW w:w="1427" w:type="dxa"/>
            <w:shd w:val="clear" w:color="auto" w:fill="auto"/>
            <w:vAlign w:val="center"/>
          </w:tcPr>
          <w:p w14:paraId="63C83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2C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CBB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17D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EABEA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8D19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81.07</w:t>
            </w:r>
          </w:p>
        </w:tc>
        <w:tc>
          <w:tcPr>
            <w:tcW w:w="1366" w:type="dxa"/>
            <w:gridSpan w:val="2"/>
            <w:shd w:val="clear" w:color="auto" w:fill="auto"/>
            <w:vAlign w:val="center"/>
          </w:tcPr>
          <w:p w14:paraId="0D412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81.07</w:t>
            </w:r>
          </w:p>
        </w:tc>
        <w:tc>
          <w:tcPr>
            <w:tcW w:w="1427" w:type="dxa"/>
            <w:shd w:val="clear" w:color="auto" w:fill="auto"/>
            <w:vAlign w:val="center"/>
          </w:tcPr>
          <w:p w14:paraId="1BA3F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3C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D4A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47A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E593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2021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108.93</w:t>
            </w:r>
          </w:p>
        </w:tc>
        <w:tc>
          <w:tcPr>
            <w:tcW w:w="1366" w:type="dxa"/>
            <w:gridSpan w:val="2"/>
            <w:shd w:val="clear" w:color="auto" w:fill="auto"/>
            <w:vAlign w:val="center"/>
          </w:tcPr>
          <w:p w14:paraId="26FCA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108.93</w:t>
            </w:r>
          </w:p>
        </w:tc>
        <w:tc>
          <w:tcPr>
            <w:tcW w:w="1427" w:type="dxa"/>
            <w:shd w:val="clear" w:color="auto" w:fill="auto"/>
            <w:vAlign w:val="center"/>
          </w:tcPr>
          <w:p w14:paraId="7751A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2F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8F3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8DB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EA175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12DD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46.21</w:t>
            </w:r>
          </w:p>
        </w:tc>
        <w:tc>
          <w:tcPr>
            <w:tcW w:w="1366" w:type="dxa"/>
            <w:gridSpan w:val="2"/>
            <w:shd w:val="clear" w:color="auto" w:fill="auto"/>
            <w:vAlign w:val="center"/>
          </w:tcPr>
          <w:p w14:paraId="4B124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46.21</w:t>
            </w:r>
          </w:p>
        </w:tc>
        <w:tc>
          <w:tcPr>
            <w:tcW w:w="1427" w:type="dxa"/>
            <w:shd w:val="clear" w:color="auto" w:fill="auto"/>
            <w:vAlign w:val="center"/>
          </w:tcPr>
          <w:p w14:paraId="2D5D5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F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911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F50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3586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8A91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4.43</w:t>
            </w:r>
          </w:p>
        </w:tc>
        <w:tc>
          <w:tcPr>
            <w:tcW w:w="1366" w:type="dxa"/>
            <w:gridSpan w:val="2"/>
            <w:shd w:val="clear" w:color="auto" w:fill="auto"/>
            <w:vAlign w:val="center"/>
          </w:tcPr>
          <w:p w14:paraId="284D4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4.43</w:t>
            </w:r>
          </w:p>
        </w:tc>
        <w:tc>
          <w:tcPr>
            <w:tcW w:w="1427" w:type="dxa"/>
            <w:shd w:val="clear" w:color="auto" w:fill="auto"/>
            <w:vAlign w:val="center"/>
          </w:tcPr>
          <w:p w14:paraId="57A51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2D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40C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DB0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A7773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91C4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3.65</w:t>
            </w:r>
          </w:p>
        </w:tc>
        <w:tc>
          <w:tcPr>
            <w:tcW w:w="1366" w:type="dxa"/>
            <w:gridSpan w:val="2"/>
            <w:shd w:val="clear" w:color="auto" w:fill="auto"/>
            <w:vAlign w:val="center"/>
          </w:tcPr>
          <w:p w14:paraId="4A6FF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3.65</w:t>
            </w:r>
          </w:p>
        </w:tc>
        <w:tc>
          <w:tcPr>
            <w:tcW w:w="1427" w:type="dxa"/>
            <w:shd w:val="clear" w:color="auto" w:fill="auto"/>
            <w:vAlign w:val="center"/>
          </w:tcPr>
          <w:p w14:paraId="14665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84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E82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E458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F104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DF23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89.25</w:t>
            </w:r>
          </w:p>
        </w:tc>
        <w:tc>
          <w:tcPr>
            <w:tcW w:w="1366" w:type="dxa"/>
            <w:gridSpan w:val="2"/>
            <w:shd w:val="clear" w:color="auto" w:fill="auto"/>
            <w:vAlign w:val="center"/>
          </w:tcPr>
          <w:p w14:paraId="1EF92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89.25</w:t>
            </w:r>
          </w:p>
        </w:tc>
        <w:tc>
          <w:tcPr>
            <w:tcW w:w="1427" w:type="dxa"/>
            <w:shd w:val="clear" w:color="auto" w:fill="auto"/>
            <w:vAlign w:val="center"/>
          </w:tcPr>
          <w:p w14:paraId="2E55B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BA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29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488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0D29B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677C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82.67</w:t>
            </w:r>
          </w:p>
        </w:tc>
        <w:tc>
          <w:tcPr>
            <w:tcW w:w="1366" w:type="dxa"/>
            <w:gridSpan w:val="2"/>
            <w:shd w:val="clear" w:color="auto" w:fill="auto"/>
            <w:vAlign w:val="center"/>
          </w:tcPr>
          <w:p w14:paraId="7BAF0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82.67</w:t>
            </w:r>
          </w:p>
        </w:tc>
        <w:tc>
          <w:tcPr>
            <w:tcW w:w="1427" w:type="dxa"/>
            <w:shd w:val="clear" w:color="auto" w:fill="auto"/>
            <w:vAlign w:val="center"/>
          </w:tcPr>
          <w:p w14:paraId="080D0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48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2F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A06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D91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7C7F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74.43</w:t>
            </w:r>
          </w:p>
        </w:tc>
        <w:tc>
          <w:tcPr>
            <w:tcW w:w="1366" w:type="dxa"/>
            <w:gridSpan w:val="2"/>
            <w:shd w:val="clear" w:color="auto" w:fill="auto"/>
            <w:vAlign w:val="center"/>
          </w:tcPr>
          <w:p w14:paraId="5C1DC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153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74.43</w:t>
            </w:r>
          </w:p>
        </w:tc>
      </w:tr>
      <w:tr w14:paraId="54BD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FCE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19E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051E2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9368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w:t>
            </w:r>
          </w:p>
        </w:tc>
        <w:tc>
          <w:tcPr>
            <w:tcW w:w="1366" w:type="dxa"/>
            <w:gridSpan w:val="2"/>
            <w:shd w:val="clear" w:color="auto" w:fill="auto"/>
            <w:vAlign w:val="center"/>
          </w:tcPr>
          <w:p w14:paraId="291E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6F9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w:t>
            </w:r>
          </w:p>
        </w:tc>
      </w:tr>
      <w:tr w14:paraId="59AC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785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463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B9AE7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DCB0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C485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DB0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77F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AD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1E84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EBE9B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FCBC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7EA8A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AC6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77B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0A89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C09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A8CC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3112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c>
          <w:tcPr>
            <w:tcW w:w="1366" w:type="dxa"/>
            <w:gridSpan w:val="2"/>
            <w:shd w:val="clear" w:color="auto" w:fill="auto"/>
            <w:vAlign w:val="center"/>
          </w:tcPr>
          <w:p w14:paraId="4136C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931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r>
      <w:tr w14:paraId="0BF5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A0D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857E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A0384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2C09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w:t>
            </w:r>
          </w:p>
        </w:tc>
        <w:tc>
          <w:tcPr>
            <w:tcW w:w="1366" w:type="dxa"/>
            <w:gridSpan w:val="2"/>
            <w:shd w:val="clear" w:color="auto" w:fill="auto"/>
            <w:vAlign w:val="center"/>
          </w:tcPr>
          <w:p w14:paraId="6FF91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018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w:t>
            </w:r>
          </w:p>
        </w:tc>
      </w:tr>
      <w:tr w14:paraId="1B4D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583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D62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4CCA0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BD91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c>
          <w:tcPr>
            <w:tcW w:w="1366" w:type="dxa"/>
            <w:gridSpan w:val="2"/>
            <w:shd w:val="clear" w:color="auto" w:fill="auto"/>
            <w:vAlign w:val="center"/>
          </w:tcPr>
          <w:p w14:paraId="50000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0B7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r>
      <w:tr w14:paraId="75BD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34D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824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49EEE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C2E7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13.19</w:t>
            </w:r>
          </w:p>
        </w:tc>
        <w:tc>
          <w:tcPr>
            <w:tcW w:w="1366" w:type="dxa"/>
            <w:gridSpan w:val="2"/>
            <w:shd w:val="clear" w:color="auto" w:fill="auto"/>
            <w:vAlign w:val="center"/>
          </w:tcPr>
          <w:p w14:paraId="23B7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A00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13.19</w:t>
            </w:r>
          </w:p>
        </w:tc>
      </w:tr>
      <w:tr w14:paraId="4141C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FB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654E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1C61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02B19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3E05D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A21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3D7D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8B7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35D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FA05E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635B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3B862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67C3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0818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4D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78A7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E398F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646A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15.30</w:t>
            </w:r>
          </w:p>
        </w:tc>
        <w:tc>
          <w:tcPr>
            <w:tcW w:w="1366" w:type="dxa"/>
            <w:gridSpan w:val="2"/>
            <w:shd w:val="clear" w:color="auto" w:fill="auto"/>
            <w:vAlign w:val="center"/>
          </w:tcPr>
          <w:p w14:paraId="17C0C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15.30</w:t>
            </w:r>
          </w:p>
        </w:tc>
        <w:tc>
          <w:tcPr>
            <w:tcW w:w="1427" w:type="dxa"/>
            <w:shd w:val="clear" w:color="auto" w:fill="auto"/>
            <w:vAlign w:val="center"/>
          </w:tcPr>
          <w:p w14:paraId="48236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FF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5BE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1B3C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6A3D9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3C69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7.84</w:t>
            </w:r>
          </w:p>
        </w:tc>
        <w:tc>
          <w:tcPr>
            <w:tcW w:w="1366" w:type="dxa"/>
            <w:gridSpan w:val="2"/>
            <w:shd w:val="clear" w:color="auto" w:fill="auto"/>
            <w:vAlign w:val="center"/>
          </w:tcPr>
          <w:p w14:paraId="223D6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7.84</w:t>
            </w:r>
          </w:p>
        </w:tc>
        <w:tc>
          <w:tcPr>
            <w:tcW w:w="1427" w:type="dxa"/>
            <w:shd w:val="clear" w:color="auto" w:fill="auto"/>
            <w:vAlign w:val="center"/>
          </w:tcPr>
          <w:p w14:paraId="17715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7D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19B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04F1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59B7F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F919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7.46</w:t>
            </w:r>
          </w:p>
        </w:tc>
        <w:tc>
          <w:tcPr>
            <w:tcW w:w="1366" w:type="dxa"/>
            <w:gridSpan w:val="2"/>
            <w:shd w:val="clear" w:color="auto" w:fill="auto"/>
            <w:vAlign w:val="center"/>
          </w:tcPr>
          <w:p w14:paraId="30E0F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7.46</w:t>
            </w:r>
          </w:p>
        </w:tc>
        <w:tc>
          <w:tcPr>
            <w:tcW w:w="1427" w:type="dxa"/>
            <w:shd w:val="clear" w:color="auto" w:fill="auto"/>
            <w:vAlign w:val="center"/>
          </w:tcPr>
          <w:p w14:paraId="3681C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A9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C6F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4BD4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4FA9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98C7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1,090.13</w:t>
            </w:r>
          </w:p>
        </w:tc>
        <w:tc>
          <w:tcPr>
            <w:tcW w:w="1366" w:type="dxa"/>
            <w:gridSpan w:val="2"/>
            <w:shd w:val="clear" w:color="auto" w:fill="auto"/>
            <w:vAlign w:val="center"/>
          </w:tcPr>
          <w:p w14:paraId="0436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1,015.70</w:t>
            </w:r>
          </w:p>
        </w:tc>
        <w:tc>
          <w:tcPr>
            <w:tcW w:w="1427" w:type="dxa"/>
            <w:shd w:val="clear" w:color="auto" w:fill="auto"/>
            <w:vAlign w:val="center"/>
          </w:tcPr>
          <w:p w14:paraId="3607C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74.43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托克逊县库米什镇人民政府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63.98</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63.98</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FFC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BC56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CAFF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0B181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1DD0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78234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AD87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A436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EFE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426F0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17A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7F3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8E4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5B1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EE6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7E8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04E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95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61F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3B6D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7257A8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163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6552325D">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27969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10F86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255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8D26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B93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66D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18A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48F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F26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6CE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233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E6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23C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062A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FEE0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C2561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48FBB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1F5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074FB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E44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47B88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57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93C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C58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6D4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F05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772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1A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9F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5A9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09A98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4302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79D4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F25E7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19504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45D6C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911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78CF0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E4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73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4FB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F70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03F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846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F1E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7F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A66A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77537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38EB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B726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3DB5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3329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09746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955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3919B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226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85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01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7DC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04F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1F5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0DB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40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DF8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3C97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B8F9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23CB2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AFE19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34D26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1" w:type="dxa"/>
            <w:shd w:val="clear" w:color="auto" w:fill="auto"/>
            <w:vAlign w:val="center"/>
          </w:tcPr>
          <w:p w14:paraId="41E4E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3E3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1" w:type="dxa"/>
            <w:shd w:val="clear" w:color="auto" w:fill="auto"/>
            <w:vAlign w:val="center"/>
          </w:tcPr>
          <w:p w14:paraId="008DA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CB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AFB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3D5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ECD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F01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553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C82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63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A60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7B8E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76BF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7148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662CA5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159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4EDEF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812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4D4E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E6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349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12C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B8F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417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DBF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89C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5F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7733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3822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F649A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8161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04D62A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ECFA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D967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0E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48841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F70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10E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908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3EC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291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F4C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CAE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FC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E50F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3BE5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A64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96CD2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0FA87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2025年公共图书馆、美术馆、文化馆（站）免费开放补助资金（自治区资金）（吐市财教【2024】103号）</w:t>
            </w:r>
          </w:p>
        </w:tc>
        <w:tc>
          <w:tcPr>
            <w:tcW w:w="881" w:type="dxa"/>
            <w:shd w:val="clear" w:color="auto" w:fill="auto"/>
            <w:vAlign w:val="center"/>
          </w:tcPr>
          <w:p w14:paraId="1D9AE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7D811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ED3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9EF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39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15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6D3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409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AB2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B01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241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6D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6C6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AA6F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B437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B73D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82533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2025年公共图书馆、美术馆、文化馆（站）免费开放补助资金（中央资金）（吐市财教【2024】90号）</w:t>
            </w:r>
          </w:p>
        </w:tc>
        <w:tc>
          <w:tcPr>
            <w:tcW w:w="881" w:type="dxa"/>
            <w:shd w:val="clear" w:color="auto" w:fill="auto"/>
            <w:vAlign w:val="center"/>
          </w:tcPr>
          <w:p w14:paraId="42FDA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5731B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7AB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C3DF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DC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588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B22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27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527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1D1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E9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C3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9F9D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1160B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A4A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CDB91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3E34E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2025年公共图书馆、美术馆、文化馆（站）免费开放补助资金（县级资金）</w:t>
            </w:r>
          </w:p>
        </w:tc>
        <w:tc>
          <w:tcPr>
            <w:tcW w:w="881" w:type="dxa"/>
            <w:shd w:val="clear" w:color="auto" w:fill="auto"/>
            <w:vAlign w:val="center"/>
          </w:tcPr>
          <w:p w14:paraId="1BF84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2FD77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20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4B13D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EB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E2E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DA2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AC4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8D3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44A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A73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A3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53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5563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7B35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F0844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39249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565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w:t>
            </w:r>
          </w:p>
        </w:tc>
        <w:tc>
          <w:tcPr>
            <w:tcW w:w="881" w:type="dxa"/>
            <w:shd w:val="clear" w:color="auto" w:fill="auto"/>
            <w:vAlign w:val="center"/>
          </w:tcPr>
          <w:p w14:paraId="2A428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DFB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69.80</w:t>
            </w:r>
          </w:p>
        </w:tc>
        <w:tc>
          <w:tcPr>
            <w:tcW w:w="881" w:type="dxa"/>
            <w:shd w:val="clear" w:color="auto" w:fill="auto"/>
            <w:vAlign w:val="center"/>
          </w:tcPr>
          <w:p w14:paraId="70531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DC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939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CF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76DA9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24E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40E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12A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1F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5394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3F9C0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A856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DDB4B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67487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A36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w:t>
            </w:r>
          </w:p>
        </w:tc>
        <w:tc>
          <w:tcPr>
            <w:tcW w:w="881" w:type="dxa"/>
            <w:shd w:val="clear" w:color="auto" w:fill="auto"/>
            <w:vAlign w:val="center"/>
          </w:tcPr>
          <w:p w14:paraId="4025A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53D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69.80</w:t>
            </w:r>
          </w:p>
        </w:tc>
        <w:tc>
          <w:tcPr>
            <w:tcW w:w="881" w:type="dxa"/>
            <w:shd w:val="clear" w:color="auto" w:fill="auto"/>
            <w:vAlign w:val="center"/>
          </w:tcPr>
          <w:p w14:paraId="2209D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E1C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71D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25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264E5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50A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B28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5B8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EC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0C01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C524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8A37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72D5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51CDF2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D557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w:t>
            </w:r>
          </w:p>
        </w:tc>
        <w:tc>
          <w:tcPr>
            <w:tcW w:w="881" w:type="dxa"/>
            <w:shd w:val="clear" w:color="auto" w:fill="auto"/>
            <w:vAlign w:val="center"/>
          </w:tcPr>
          <w:p w14:paraId="38743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27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69.80</w:t>
            </w:r>
          </w:p>
        </w:tc>
        <w:tc>
          <w:tcPr>
            <w:tcW w:w="881" w:type="dxa"/>
            <w:shd w:val="clear" w:color="auto" w:fill="auto"/>
            <w:vAlign w:val="center"/>
          </w:tcPr>
          <w:p w14:paraId="67BBC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75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EEA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0AE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184C8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6FF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7B7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3C8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44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47E2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597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1E39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8CF6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6907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C947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193.58</w:t>
            </w:r>
          </w:p>
        </w:tc>
        <w:tc>
          <w:tcPr>
            <w:tcW w:w="881" w:type="dxa"/>
            <w:shd w:val="clear" w:color="auto" w:fill="auto"/>
            <w:vAlign w:val="center"/>
          </w:tcPr>
          <w:p w14:paraId="4F090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9C5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138.38</w:t>
            </w:r>
          </w:p>
        </w:tc>
        <w:tc>
          <w:tcPr>
            <w:tcW w:w="881" w:type="dxa"/>
            <w:shd w:val="clear" w:color="auto" w:fill="auto"/>
            <w:vAlign w:val="center"/>
          </w:tcPr>
          <w:p w14:paraId="661C9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29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F8D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F24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55.20</w:t>
            </w:r>
          </w:p>
        </w:tc>
        <w:tc>
          <w:tcPr>
            <w:tcW w:w="882" w:type="dxa"/>
            <w:shd w:val="clear" w:color="auto" w:fill="auto"/>
            <w:vAlign w:val="center"/>
          </w:tcPr>
          <w:p w14:paraId="3DE37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54E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778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803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托克逊县库米什镇人民政府2025年没有使用政府性基金预算拨款安排的支出，政府性基金预算支出情况表为空表。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托克逊县库米什镇人民政府2025年没有使用国有资本经营预算拨款安排的支出，国有资本经营预算支出情况表为空表。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5D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03D7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9C05B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ABE65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3C77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45F9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3B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6E99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A2550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FBE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572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3B5D8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6CD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7C4C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C05BE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B9C5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8375F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765C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A47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15BF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FE2B4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FE3A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ABAD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FB22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57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E1CB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91E57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11D009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29E618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85C12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托克逊县库米什镇人民政府2025年没有上年结转结余预算安排的支出，上年结转结余情况明细表为空表。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按照全口径预算的原则，托克逊县库米什镇人民政府2025年所有收入和支出均纳入单位预算管理。收支总预算1,283.71万元。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托克逊县库米什镇人民政府单位收入预算1,283.71万元，其中：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一般公共预算1,271.43万元，占99.04%，比上年预算增加118.74万元，增长10.3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%，主要原因是2025年化解政府拖项目资金预算及村级各项专项工作经费预算数增加。</w:t>
      </w:r>
    </w:p>
    <w:p w14:paraId="2E233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0.96%，比上年预算减少557.62万元，下降97.85%，主要原因是2025年未安排其他巩固拓展脱贫攻坚成果衔接乡村振兴项目支出，今年只安排了公共图书馆、美术馆、文化馆（站）免费开放补助资金，所以比上年预算减少。</w:t>
      </w:r>
    </w:p>
    <w:p w14:paraId="2984A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42AB3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02B38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AC725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1544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%，比上年预算减少37.16万元，下降100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%，主要原因是2025年今年本单位基本户没有上级拨付的收入，所以比上年预算减少。</w:t>
      </w:r>
    </w:p>
    <w:p w14:paraId="6CB3B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%，比上年预算减少12.23万元，下降100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%，主要原因是2024年财政拨款资金全部申请支付完毕，没有结转资金，导致财政拨款结转较上年预算减少。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托克逊县库米什镇人民政府2025年支出预算1,283.71万元，其中：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基本支出1,090.13万元，占84.92%，比上年预算减少1.38万元，下降0.13%，主要原因是在职人员比上年减少2个人，相应的</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工资、社保公积金减少，导致比上年</w:t>
      </w:r>
      <w:r>
        <w:rPr>
          <w:rFonts w:hint="eastAsia" w:ascii="仿宋" w:hAnsi="微软雅黑" w:eastAsia="仿宋"/>
          <w:sz w:val="28"/>
          <w:szCs w:val="28"/>
          <w:lang w:val="en-US" w:eastAsia="zh-CN"/>
        </w:rPr>
        <w:t>预算</w:t>
      </w:r>
      <w:r>
        <w:rPr>
          <w:rFonts w:hint="eastAsia" w:ascii="仿宋" w:hAnsi="微软雅黑" w:eastAsia="仿宋"/>
          <w:sz w:val="28"/>
          <w:szCs w:val="28"/>
          <w:lang w:eastAsia="zh-CN"/>
        </w:rPr>
        <w:t>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193.58万元，占15.08%，比上年预算减少486.89万元，下降71.55%，主要原因是今年减少了有关巩固拓展脱贫攻坚成果衔接乡村振兴有关的柯尔克孜铁米村、污水管网项目，污水处理厂项目，老村庄村道路两侧绿化项目，太阳能路灯项目，导致项目支出比上年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2025年财政拨款收支总预算1,283.71万元。</w:t>
      </w:r>
    </w:p>
    <w:p w14:paraId="2C73BC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2AF0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收入预算包括：一般公共预算拨款1,283.71万元。</w:t>
      </w:r>
    </w:p>
    <w:p w14:paraId="5FEB5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897.45万元，主要用于保障单位正常运行的人员经费、公用经费支出；文化旅游体育与传媒支出4.60万元，主要用于我镇公共图书室、文化站等2个场馆，免费提供各类演出、培训、展览活动正常运行公用经费支出；社会保障和就业支出116.77万元，主要用于单位人员社保缴费支出；卫生健康支出50.64万元，主要用于单位人员医疗保险缴费支出；城乡社区支出125.00万元，主要用于化解政府拖欠账款项目；住房保障支出89.25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CB1DD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托克逊县库米什镇人民政府2025年一般公共预算拨款合计1,283.71万元，其中：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基本支出1,090.13万元，比上年预算减少1.38万元，下降0.13%。主要原因是：在职行政事业编制人员减少2人，导致人员工资支出和公用经费减少，因此较上年预算减少。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193.58万元，比上年预算减少437.50万元,下降69.33%。主要原因是：2025年减少了有关巩固拓展脱贫攻坚成果衔接乡村振兴有关的柯尔克孜铁米村、污水管网项目，污水处理厂项目，老村庄村道路两侧绿化项目，太阳能路灯项目，导致项目支出比上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1、一般公共服务支出(类)897.45万元，占69.91%。</w:t>
      </w:r>
    </w:p>
    <w:p w14:paraId="109110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2、文化旅游体育与传媒支出(类)4.60万元，占0.36%。</w:t>
      </w:r>
    </w:p>
    <w:p w14:paraId="51093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3、社会保障和就业支出(类)116.77万元，占9.1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F37D8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4、卫生健康支出(类)50.64万元，占3.94%。</w:t>
      </w:r>
    </w:p>
    <w:p w14:paraId="12A636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5、城乡社区支出(类)125.00万元，占9.74%。</w:t>
      </w:r>
    </w:p>
    <w:p w14:paraId="612A43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6、住房保障支出(类)89.25万元，占6.95%。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833.47万元，比上年预算减少30.57万元，下降3.54%，主要原因是：在职行政事业编制人员减少2人，导致人员工资支出和办公经费减少，因此行政运行预算数较上年预算减少。</w:t>
      </w:r>
    </w:p>
    <w:p w14:paraId="7B1B0E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2.一般公共服务支出（类）纪检监察事务（款）其他纪检监察事务支出（项）2025年预算数为7.98万元，比上年预算增加7.98万元，增长100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%，主要原因是：增加其他项目一个，完全不予公开。</w:t>
      </w:r>
    </w:p>
    <w:p w14:paraId="6E1FB6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56.00万元，比上年预算增加26.00万元，增长86.67%，主要原因是：增加了村（社区）基层日常运转经费、村（社区）基层服务群众经费和村（社区）基层为民办实事经费因此较上年预算增加。</w:t>
      </w:r>
    </w:p>
    <w:p w14:paraId="4680B3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增加了公共图书馆、美术馆、文化馆（站）免费开放补助资金，因此预算数较上年预算增加。</w:t>
      </w:r>
    </w:p>
    <w:p w14:paraId="08E971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7.84万元，比上年预算增加0.97万元，增长14.12%，主要原因是：退休人员绩效增资，导致行政单位离退休预算数较上年增加。</w:t>
      </w:r>
    </w:p>
    <w:p w14:paraId="057D08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108.93万元，比上年预算减少1.56万元，下降1.41%，主要原因是：2025年减少2名在职人员，相应机关事业单位基本养老保险缴费支出预算数较上年预算下降。</w:t>
      </w:r>
    </w:p>
    <w:p w14:paraId="7E4DD6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46.21万元，比上年预算减少0.66万元，下降1.41%，主要原因是：2025年减少2名在职人员，医疗基数减少，相应行政单位医疗预算数较上年预算下降。</w:t>
      </w:r>
    </w:p>
    <w:p w14:paraId="0C861C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8.卫生健康支出（类）行政事业单位医疗（款）公务员医疗补助（项）2025年预算数为4.43万元，比上年预算增加0.22万元，增长5.23%，主要原因是：2025年在职职工人员基本工资增加，因此公务员医疗补助预算增加。</w:t>
      </w:r>
    </w:p>
    <w:p w14:paraId="692926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9.城乡社区支出（类）城乡社区公共设施（款）其他城乡社区公共设施支出（项）2025年预算数为125.00万元，比上年预算增加125.00万元，增长100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%，主要原因是：增加了化解政府拖欠账款项目资金，因此其他城乡社区公共设施支出预算数较上年预算增加。</w:t>
      </w:r>
    </w:p>
    <w:p w14:paraId="012E0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10.住房保障支出（类）住房改革支出（款）住房公积金（项）2025年预算数为89.25万元，比上年预算增加0.22万元，增长0.25%，主要原因是：本年人员增资，公积金基数增长，相应住房公积金预算数较上年预算增加。</w:t>
      </w:r>
    </w:p>
    <w:p w14:paraId="76494C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11.农林水支出（类）农业农村（款）其他农业农村支出（项）2025年预算数为0.00万元，比上年预算减少1.18万元，下降100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%，主要原因是：本年度乡村治理积分制工作经费、乡村振兴平台延伸移动应用项目预算未安排。</w:t>
      </w:r>
    </w:p>
    <w:p w14:paraId="3A92E4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衔接乡村振兴支出（项）2025年预算数为0.00万元，比上年预算减少565.60万元，下降100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%，主要原因是：本年度库米什镇柯尔克孜铁米村污水处理建设项目、库米什镇柯尔克孜铁米村污水管网建设项目预算未安排。</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托克逊县库米什镇人民政府2025年一般公共预算基本支出1,090.13万元，其中：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1,015.70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公用经费74.43万元，主要包括：办公费、印刷费、水费、电费、邮电费、劳务费、工会经费、公务用车运行维护费、其他商品和服务支出。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7C40F3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AAF46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5CBD8D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08F1F1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8EFA1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3EE51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（二）项目名称：2025年村（社区）基层第一书记工作经费</w:t>
      </w:r>
    </w:p>
    <w:p w14:paraId="5CFE08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5CEC21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117F4A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6B813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w:t>
      </w:r>
      <w:r>
        <w:rPr>
          <w:rFonts w:hint="eastAsia" w:ascii="仿宋" w:hAnsi="微软雅黑" w:eastAsia="仿宋"/>
          <w:sz w:val="28"/>
          <w:szCs w:val="28"/>
          <w:lang w:val="en-US" w:eastAsia="zh-CN"/>
        </w:rPr>
        <w:t>.00</w:t>
      </w:r>
      <w:r>
        <w:rPr>
          <w:rFonts w:hint="eastAsia" w:ascii="仿宋" w:hAnsi="微软雅黑" w:eastAsia="仿宋"/>
          <w:sz w:val="28"/>
          <w:szCs w:val="28"/>
        </w:rPr>
        <w:t>万元，劳务费1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B6242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4BBF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（三）项目名称：2025年村（社区）基层服务群众经费</w:t>
      </w:r>
    </w:p>
    <w:p w14:paraId="1DBC58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099A4C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397876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1FD9B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资金分配情况：办公费7.2</w:t>
      </w:r>
      <w:r>
        <w:rPr>
          <w:rFonts w:hint="eastAsia" w:ascii="仿宋" w:hAnsi="微软雅黑" w:eastAsia="仿宋"/>
          <w:sz w:val="28"/>
          <w:szCs w:val="28"/>
          <w:lang w:val="en-US" w:eastAsia="zh-CN"/>
        </w:rPr>
        <w:t>0</w:t>
      </w:r>
      <w:r>
        <w:rPr>
          <w:rFonts w:hint="eastAsia" w:ascii="仿宋" w:hAnsi="微软雅黑" w:eastAsia="仿宋"/>
          <w:sz w:val="28"/>
          <w:szCs w:val="28"/>
        </w:rPr>
        <w:t>万元，租赁费7.4</w:t>
      </w:r>
      <w:r>
        <w:rPr>
          <w:rFonts w:hint="eastAsia" w:ascii="仿宋" w:hAnsi="微软雅黑" w:eastAsia="仿宋"/>
          <w:sz w:val="28"/>
          <w:szCs w:val="28"/>
          <w:lang w:val="en-US" w:eastAsia="zh-CN"/>
        </w:rPr>
        <w:t>0</w:t>
      </w:r>
      <w:r>
        <w:rPr>
          <w:rFonts w:hint="eastAsia" w:ascii="仿宋" w:hAnsi="微软雅黑" w:eastAsia="仿宋"/>
          <w:sz w:val="28"/>
          <w:szCs w:val="28"/>
        </w:rPr>
        <w:t>万元，劳务费1.4</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万元，其他商品和服务支出2</w:t>
      </w:r>
      <w:r>
        <w:rPr>
          <w:rFonts w:hint="eastAsia" w:ascii="仿宋" w:hAnsi="微软雅黑" w:eastAsia="仿宋"/>
          <w:sz w:val="28"/>
          <w:szCs w:val="28"/>
          <w:lang w:val="en-US" w:eastAsia="zh-CN"/>
        </w:rPr>
        <w:t>.00</w:t>
      </w:r>
      <w:r>
        <w:rPr>
          <w:rFonts w:hint="eastAsia" w:ascii="仿宋" w:hAnsi="微软雅黑" w:eastAsia="仿宋"/>
          <w:sz w:val="28"/>
          <w:szCs w:val="28"/>
        </w:rPr>
        <w:t>万元等支出一共18</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213D0D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F5E2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（四）项目名称：2025年村（社区）基层日常运转经费</w:t>
      </w:r>
    </w:p>
    <w:p w14:paraId="6B8BC0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%；村级运转经费20</w:t>
      </w:r>
      <w:r>
        <w:rPr>
          <w:rFonts w:hint="eastAsia" w:ascii="仿宋" w:hAnsi="微软雅黑" w:eastAsia="仿宋"/>
          <w:sz w:val="28"/>
          <w:szCs w:val="28"/>
          <w:lang w:val="en-US" w:eastAsia="zh-CN"/>
        </w:rPr>
        <w:t>.00</w:t>
      </w:r>
      <w:r>
        <w:rPr>
          <w:rFonts w:hint="eastAsia" w:ascii="仿宋" w:hAnsi="微软雅黑" w:eastAsia="仿宋"/>
          <w:sz w:val="28"/>
          <w:szCs w:val="28"/>
        </w:rPr>
        <w:t>万元/年，社区运转经费25</w:t>
      </w:r>
      <w:r>
        <w:rPr>
          <w:rFonts w:hint="eastAsia" w:ascii="仿宋" w:hAnsi="微软雅黑" w:eastAsia="仿宋"/>
          <w:sz w:val="28"/>
          <w:szCs w:val="28"/>
          <w:lang w:val="en-US" w:eastAsia="zh-CN"/>
        </w:rPr>
        <w:t>.00</w:t>
      </w:r>
      <w:r>
        <w:rPr>
          <w:rFonts w:hint="eastAsia" w:ascii="仿宋" w:hAnsi="微软雅黑" w:eastAsia="仿宋"/>
          <w:sz w:val="28"/>
          <w:szCs w:val="28"/>
        </w:rPr>
        <w:t>万元/年，自治区级市财政共同承担10</w:t>
      </w:r>
      <w:r>
        <w:rPr>
          <w:rFonts w:hint="eastAsia" w:ascii="仿宋" w:hAnsi="微软雅黑" w:eastAsia="仿宋"/>
          <w:sz w:val="28"/>
          <w:szCs w:val="28"/>
          <w:lang w:val="en-US" w:eastAsia="zh-CN"/>
        </w:rPr>
        <w:t>.00</w:t>
      </w:r>
      <w:r>
        <w:rPr>
          <w:rFonts w:hint="eastAsia" w:ascii="仿宋" w:hAnsi="微软雅黑" w:eastAsia="仿宋"/>
          <w:sz w:val="28"/>
          <w:szCs w:val="28"/>
        </w:rPr>
        <w:t>%（村2</w:t>
      </w:r>
      <w:r>
        <w:rPr>
          <w:rFonts w:hint="eastAsia" w:ascii="仿宋" w:hAnsi="微软雅黑" w:eastAsia="仿宋"/>
          <w:sz w:val="28"/>
          <w:szCs w:val="28"/>
          <w:lang w:val="en-US" w:eastAsia="zh-CN"/>
        </w:rPr>
        <w:t>.00</w:t>
      </w:r>
      <w:r>
        <w:rPr>
          <w:rFonts w:hint="eastAsia" w:ascii="仿宋" w:hAnsi="微软雅黑" w:eastAsia="仿宋"/>
          <w:sz w:val="28"/>
          <w:szCs w:val="28"/>
        </w:rPr>
        <w:t>万元/年、社区2.5</w:t>
      </w:r>
      <w:r>
        <w:rPr>
          <w:rFonts w:hint="eastAsia" w:ascii="仿宋" w:hAnsi="微软雅黑" w:eastAsia="仿宋"/>
          <w:sz w:val="28"/>
          <w:szCs w:val="28"/>
          <w:lang w:val="en-US" w:eastAsia="zh-CN"/>
        </w:rPr>
        <w:t>0</w:t>
      </w:r>
      <w:r>
        <w:rPr>
          <w:rFonts w:hint="eastAsia" w:ascii="仿宋" w:hAnsi="微软雅黑" w:eastAsia="仿宋"/>
          <w:sz w:val="28"/>
          <w:szCs w:val="28"/>
        </w:rPr>
        <w:t>万元/年），县级财政承担90</w:t>
      </w:r>
      <w:r>
        <w:rPr>
          <w:rFonts w:hint="eastAsia" w:ascii="仿宋" w:hAnsi="微软雅黑" w:eastAsia="仿宋"/>
          <w:sz w:val="28"/>
          <w:szCs w:val="28"/>
          <w:lang w:val="en-US" w:eastAsia="zh-CN"/>
        </w:rPr>
        <w:t>.00</w:t>
      </w:r>
      <w:r>
        <w:rPr>
          <w:rFonts w:hint="eastAsia" w:ascii="仿宋" w:hAnsi="微软雅黑" w:eastAsia="仿宋"/>
          <w:sz w:val="28"/>
          <w:szCs w:val="28"/>
        </w:rPr>
        <w:t>%（村18</w:t>
      </w:r>
      <w:r>
        <w:rPr>
          <w:rFonts w:hint="eastAsia" w:ascii="仿宋" w:hAnsi="微软雅黑" w:eastAsia="仿宋"/>
          <w:sz w:val="28"/>
          <w:szCs w:val="28"/>
          <w:lang w:val="en-US" w:eastAsia="zh-CN"/>
        </w:rPr>
        <w:t>.00</w:t>
      </w:r>
      <w:r>
        <w:rPr>
          <w:rFonts w:hint="eastAsia" w:ascii="仿宋" w:hAnsi="微软雅黑" w:eastAsia="仿宋"/>
          <w:sz w:val="28"/>
          <w:szCs w:val="28"/>
        </w:rPr>
        <w:t>万元/年，社区22.5</w:t>
      </w:r>
      <w:r>
        <w:rPr>
          <w:rFonts w:hint="eastAsia" w:ascii="仿宋" w:hAnsi="微软雅黑" w:eastAsia="仿宋"/>
          <w:sz w:val="28"/>
          <w:szCs w:val="28"/>
          <w:lang w:val="en-US" w:eastAsia="zh-CN"/>
        </w:rPr>
        <w:t>0</w:t>
      </w:r>
      <w:r>
        <w:rPr>
          <w:rFonts w:hint="eastAsia" w:ascii="仿宋" w:hAnsi="微软雅黑" w:eastAsia="仿宋"/>
          <w:sz w:val="28"/>
          <w:szCs w:val="28"/>
        </w:rPr>
        <w:t>万元/年）</w:t>
      </w:r>
    </w:p>
    <w:p w14:paraId="63BDE1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预算安排规模：36.00万元</w:t>
      </w:r>
    </w:p>
    <w:p w14:paraId="72A653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42AE87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资金分配情况：办公费11.3</w:t>
      </w:r>
      <w:r>
        <w:rPr>
          <w:rFonts w:hint="eastAsia" w:ascii="仿宋" w:hAnsi="微软雅黑" w:eastAsia="仿宋"/>
          <w:sz w:val="28"/>
          <w:szCs w:val="28"/>
          <w:lang w:val="en-US" w:eastAsia="zh-CN"/>
        </w:rPr>
        <w:t>0</w:t>
      </w:r>
      <w:r>
        <w:rPr>
          <w:rFonts w:hint="eastAsia" w:ascii="仿宋" w:hAnsi="微软雅黑" w:eastAsia="仿宋"/>
          <w:sz w:val="28"/>
          <w:szCs w:val="28"/>
        </w:rPr>
        <w:t>万元，电费11</w:t>
      </w:r>
      <w:r>
        <w:rPr>
          <w:rFonts w:hint="eastAsia" w:ascii="仿宋" w:hAnsi="微软雅黑" w:eastAsia="仿宋"/>
          <w:sz w:val="28"/>
          <w:szCs w:val="28"/>
          <w:lang w:val="en-US" w:eastAsia="zh-CN"/>
        </w:rPr>
        <w:t>.00</w:t>
      </w:r>
      <w:r>
        <w:rPr>
          <w:rFonts w:hint="eastAsia" w:ascii="仿宋" w:hAnsi="微软雅黑" w:eastAsia="仿宋"/>
          <w:sz w:val="28"/>
          <w:szCs w:val="28"/>
        </w:rPr>
        <w:t>万元，邮电费2.4</w:t>
      </w:r>
      <w:r>
        <w:rPr>
          <w:rFonts w:hint="eastAsia" w:ascii="仿宋" w:hAnsi="微软雅黑" w:eastAsia="仿宋"/>
          <w:sz w:val="28"/>
          <w:szCs w:val="28"/>
          <w:lang w:val="en-US" w:eastAsia="zh-CN"/>
        </w:rPr>
        <w:t>0</w:t>
      </w:r>
      <w:r>
        <w:rPr>
          <w:rFonts w:hint="eastAsia" w:ascii="仿宋" w:hAnsi="微软雅黑" w:eastAsia="仿宋"/>
          <w:sz w:val="28"/>
          <w:szCs w:val="28"/>
        </w:rPr>
        <w:t>万元，专用燃料费5</w:t>
      </w:r>
      <w:r>
        <w:rPr>
          <w:rFonts w:hint="eastAsia" w:ascii="仿宋" w:hAnsi="微软雅黑" w:eastAsia="仿宋"/>
          <w:sz w:val="28"/>
          <w:szCs w:val="28"/>
          <w:lang w:val="en-US" w:eastAsia="zh-CN"/>
        </w:rPr>
        <w:t>.00</w:t>
      </w:r>
      <w:r>
        <w:rPr>
          <w:rFonts w:hint="eastAsia" w:ascii="仿宋" w:hAnsi="微软雅黑" w:eastAsia="仿宋"/>
          <w:sz w:val="28"/>
          <w:szCs w:val="28"/>
        </w:rPr>
        <w:t>万元，其他交通费用3.5</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万元，其他商品和服务支出2.8</w:t>
      </w:r>
      <w:r>
        <w:rPr>
          <w:rFonts w:hint="eastAsia" w:ascii="仿宋" w:hAnsi="微软雅黑" w:eastAsia="仿宋"/>
          <w:sz w:val="28"/>
          <w:szCs w:val="28"/>
          <w:lang w:val="en-US" w:eastAsia="zh-CN"/>
        </w:rPr>
        <w:t>0</w:t>
      </w:r>
      <w:r>
        <w:rPr>
          <w:rFonts w:hint="eastAsia" w:ascii="仿宋" w:hAnsi="微软雅黑" w:eastAsia="仿宋"/>
          <w:sz w:val="28"/>
          <w:szCs w:val="28"/>
        </w:rPr>
        <w:t>万元等一共支出36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8E802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FB05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（五）项目名称：2025年自治区公共图书馆、美术馆、文化馆（站）免费开放补助资金吐市财教[2024]103号</w:t>
      </w:r>
    </w:p>
    <w:p w14:paraId="3BC02C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设立的政策依据：关于提前下达2025年自治区公共图书馆、美术馆、文化馆（站）免费开放补助资金的通知（吐市财教[2024]103号）</w:t>
      </w:r>
    </w:p>
    <w:p w14:paraId="1348A9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7E4419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519DF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租赁费支出</w:t>
      </w:r>
      <w:r>
        <w:rPr>
          <w:rFonts w:hint="eastAsia" w:ascii="仿宋" w:hAnsi="微软雅黑" w:eastAsia="仿宋"/>
          <w:sz w:val="28"/>
          <w:szCs w:val="28"/>
          <w:lang w:eastAsia="zh-CN"/>
        </w:rPr>
        <w:t>。</w:t>
      </w:r>
    </w:p>
    <w:p w14:paraId="248A64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25FB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（六）项目名称：2025年公共图书馆、美术馆、文化馆（站）免费开放中央补助资金吐市财教[2024]90号</w:t>
      </w:r>
    </w:p>
    <w:p w14:paraId="79B209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设立的政策依据：关于提前下达2025年中央公共图书馆、美术馆、文化馆（站）免费开放补助资金的通知（吐市财教[2024]90号）</w:t>
      </w:r>
    </w:p>
    <w:p w14:paraId="227C06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7E398C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6A65EC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办公费，维修（护）费，其他商品和服务支出等支出。</w:t>
      </w:r>
    </w:p>
    <w:p w14:paraId="2FA631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A78A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（七）项目名称：2025年公共图书馆、美术馆、文化馆（站）免费开放补助资金（县级资金）</w:t>
      </w:r>
    </w:p>
    <w:p w14:paraId="141B52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75C8D9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60825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A502A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办公费支出</w:t>
      </w:r>
      <w:r>
        <w:rPr>
          <w:rFonts w:hint="eastAsia" w:ascii="仿宋" w:hAnsi="微软雅黑" w:eastAsia="仿宋"/>
          <w:sz w:val="28"/>
          <w:szCs w:val="28"/>
          <w:lang w:eastAsia="zh-CN"/>
        </w:rPr>
        <w:t>。</w:t>
      </w:r>
    </w:p>
    <w:p w14:paraId="3D73D5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48AC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（八）项目名称：2025年化解政府拖欠账款项目</w:t>
      </w:r>
    </w:p>
    <w:p w14:paraId="75EC97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113133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预算安排规模：125.00万元</w:t>
      </w:r>
    </w:p>
    <w:p w14:paraId="5C125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项目承担单位：托克逊县库米什镇人民政府</w:t>
      </w:r>
    </w:p>
    <w:p w14:paraId="25CEB4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资金分配情况：委托业务费69.8</w:t>
      </w:r>
      <w:r>
        <w:rPr>
          <w:rFonts w:hint="eastAsia" w:ascii="仿宋" w:hAnsi="微软雅黑" w:eastAsia="仿宋"/>
          <w:sz w:val="28"/>
          <w:szCs w:val="28"/>
          <w:lang w:val="en-US" w:eastAsia="zh-CN"/>
        </w:rPr>
        <w:t>0</w:t>
      </w:r>
      <w:r>
        <w:rPr>
          <w:rFonts w:hint="eastAsia" w:ascii="仿宋" w:hAnsi="微软雅黑" w:eastAsia="仿宋"/>
          <w:sz w:val="28"/>
          <w:szCs w:val="28"/>
        </w:rPr>
        <w:t>万元，专用设备购置47</w:t>
      </w:r>
      <w:r>
        <w:rPr>
          <w:rFonts w:hint="eastAsia" w:ascii="仿宋" w:hAnsi="微软雅黑" w:eastAsia="仿宋"/>
          <w:sz w:val="28"/>
          <w:szCs w:val="28"/>
          <w:lang w:val="en-US" w:eastAsia="zh-CN"/>
        </w:rPr>
        <w:t>.00</w:t>
      </w:r>
      <w:r>
        <w:rPr>
          <w:rFonts w:hint="eastAsia" w:ascii="仿宋" w:hAnsi="微软雅黑" w:eastAsia="仿宋"/>
          <w:sz w:val="28"/>
          <w:szCs w:val="28"/>
        </w:rPr>
        <w:t>万元，基础设施建设8.2</w:t>
      </w:r>
      <w:r>
        <w:rPr>
          <w:rFonts w:hint="eastAsia" w:ascii="仿宋" w:hAnsi="微软雅黑" w:eastAsia="仿宋"/>
          <w:sz w:val="28"/>
          <w:szCs w:val="28"/>
          <w:lang w:val="en-US" w:eastAsia="zh-CN"/>
        </w:rPr>
        <w:t>0</w:t>
      </w:r>
      <w:r>
        <w:rPr>
          <w:rFonts w:hint="eastAsia" w:ascii="仿宋" w:hAnsi="微软雅黑" w:eastAsia="仿宋"/>
          <w:sz w:val="28"/>
          <w:szCs w:val="28"/>
        </w:rPr>
        <w:t>万元等</w:t>
      </w:r>
      <w:r>
        <w:rPr>
          <w:rFonts w:hint="eastAsia" w:ascii="仿宋" w:hAnsi="微软雅黑" w:eastAsia="仿宋"/>
          <w:sz w:val="28"/>
          <w:szCs w:val="28"/>
          <w:lang w:eastAsia="zh-CN"/>
        </w:rPr>
        <w:t>。</w:t>
      </w:r>
    </w:p>
    <w:p w14:paraId="79E882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%，主要原因是今年财政拨款“三公”经费的公务用车运行费预算与上年持平未变动；公务接待费增加0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托克逊县库米什镇人民政府2025无上年结转结余预算的支出，结转结余预算支出情况表为空表。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库米什镇人民政府2025年的机关运行经费财政拨款预算74.43万元，比上年预算减少1.27万元，下降1.68%。主要原因是本年在职行政事业编制人员减少2人，因此办公费、差旅费等相关公用经费减少，导致机关运行经费财政拨款预算较上年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2025年，托克逊县库米什镇人民政府政府采购预算2.64万元，其中：政府采购货物预算2.64万元，政府采购工程预算0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2025年托克逊县库米什镇人民政府面向中小企业预留政府采购项目预算金额0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截至2024年底，托克逊县库米什镇人民政府占用使用国有资产总体情况为：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1.房屋3541.93平方米，价值567.12万元。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2.车辆7辆，价值120.8万元；其中：一般公务用车0辆，价值0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万元；其他车辆7辆，价值120.8</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3.办公家具价值55.16万元。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4.其他资产价值49.95万元。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2025年，本单位预算绩效管理整体预算绩效目标1个，涉及预算金额1283.71万元；当年预算安排项目共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个，其中:财政拨款项目涉及预算金额193.58万元；非财政拨款项目涉及预算金额0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西克热木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17709956692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26BA9E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371952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A3A11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1、持续做好政策兜底，精准实施分类管理，精准实施帮扶措施，确保脱贫后不返贫。不断加大产业扶贫，巩固提升已建到村项目，切实抓好新建到村项目。</w:t>
            </w:r>
          </w:p>
          <w:p w14:paraId="63E189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2、统筹抓好污水治理、农村改厕、垃圾处理、美丽庭院、村容村貌整治提升，着力建设美丽乡村。</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3、大力创建“五个好”标准化规范化党支部、打造“四个合格”党员队伍，不断夯实党建引领基层治理的工作基础。</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12.28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1271.43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居民城乡医疗保险任务数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居民城乡养老保险任务数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7947F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25AA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224E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59F2E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E30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AA40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BA3F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基本养老保险覆盖率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提供群众文化知识水平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93"/>
        <w:gridCol w:w="835"/>
      </w:tblGrid>
      <w:tr w14:paraId="351B2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46D5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1C30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E9C5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9944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9E3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1F30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托克逊县库米什镇人民政府</w:t>
            </w:r>
          </w:p>
        </w:tc>
      </w:tr>
      <w:tr w14:paraId="59115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94C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3A214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CA49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A29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西克热木</w:t>
            </w:r>
          </w:p>
        </w:tc>
      </w:tr>
      <w:tr w14:paraId="3ABB7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CA1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2FA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8CB5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56.00</w:t>
            </w:r>
          </w:p>
        </w:tc>
        <w:tc>
          <w:tcPr>
            <w:tcW w:w="1455" w:type="dxa"/>
            <w:tcBorders>
              <w:top w:val="single" w:color="000000" w:sz="4" w:space="0"/>
              <w:left w:val="nil"/>
              <w:bottom w:val="single" w:color="000000" w:sz="4" w:space="0"/>
              <w:right w:val="single" w:color="000000" w:sz="4" w:space="0"/>
            </w:tcBorders>
            <w:noWrap w:val="0"/>
            <w:vAlign w:val="center"/>
          </w:tcPr>
          <w:p w14:paraId="64EE4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2AD7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C17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A95FD5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B87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760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3E5EC2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目标1、通过库镇村社区基层运转经费，确保我镇下属2个行政村基层各项工作正常运转，综合业务正常执行。</w:t>
            </w:r>
          </w:p>
          <w:p w14:paraId="0F2E01F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目标2、通过确保1个村第一书记正常开展日常工作，达到做好群众工作，访贫问苦，为群众送服务，送温暖目标。</w:t>
            </w:r>
          </w:p>
        </w:tc>
      </w:tr>
      <w:tr w14:paraId="16F5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244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5C1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DA7F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37DF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B23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2507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D204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3" w:type="dxa"/>
            <w:tcBorders>
              <w:top w:val="single" w:color="000000" w:sz="4" w:space="0"/>
              <w:left w:val="single" w:color="000000" w:sz="4" w:space="0"/>
              <w:bottom w:val="single" w:color="auto" w:sz="4" w:space="0"/>
              <w:right w:val="single" w:color="000000" w:sz="4" w:space="0"/>
            </w:tcBorders>
            <w:noWrap w:val="0"/>
            <w:vAlign w:val="center"/>
          </w:tcPr>
          <w:p w14:paraId="4B8B7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35" w:type="dxa"/>
            <w:tcBorders>
              <w:top w:val="single" w:color="000000" w:sz="4" w:space="0"/>
              <w:left w:val="single" w:color="000000" w:sz="4" w:space="0"/>
              <w:bottom w:val="single" w:color="auto" w:sz="4" w:space="0"/>
              <w:right w:val="single" w:color="000000" w:sz="4" w:space="0"/>
            </w:tcBorders>
            <w:noWrap w:val="0"/>
            <w:vAlign w:val="center"/>
          </w:tcPr>
          <w:p w14:paraId="3B3C9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8D6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062C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0E618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AE46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E09E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14F00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1033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5EFB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auto" w:sz="4" w:space="0"/>
              <w:left w:val="single" w:color="000000" w:sz="4" w:space="0"/>
              <w:bottom w:val="single" w:color="000000" w:sz="4" w:space="0"/>
              <w:right w:val="single" w:color="000000" w:sz="4" w:space="0"/>
            </w:tcBorders>
            <w:noWrap w:val="0"/>
            <w:vAlign w:val="center"/>
          </w:tcPr>
          <w:p w14:paraId="458B2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auto" w:sz="4" w:space="0"/>
              <w:left w:val="single" w:color="000000" w:sz="4" w:space="0"/>
              <w:bottom w:val="single" w:color="000000" w:sz="4" w:space="0"/>
              <w:right w:val="single" w:color="auto" w:sz="4" w:space="0"/>
            </w:tcBorders>
            <w:noWrap w:val="0"/>
            <w:vAlign w:val="center"/>
          </w:tcPr>
          <w:p w14:paraId="39E5E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D14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6BD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160D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7C0E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04E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84C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ED2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0C6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09C3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27D09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71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282B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CDA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5874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E23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495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3D2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057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44EE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1F9E1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030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3A58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75D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42F2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基层运转综合业务经费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829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534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774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F96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8CF1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6B93F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24A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50E8F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EC02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2853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基层服务群众经费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DA5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DBF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90F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4C3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AEB9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453A7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38CC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BEF7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E6D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127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AC2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AA5B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CE6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30EB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F4DE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33C12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87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nil"/>
              <w:right w:val="single" w:color="000000" w:sz="4" w:space="0"/>
            </w:tcBorders>
            <w:noWrap w:val="0"/>
            <w:vAlign w:val="center"/>
          </w:tcPr>
          <w:p w14:paraId="315BC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A8F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FBFF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1D6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83F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0E2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5A2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4372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35" w:type="dxa"/>
            <w:tcBorders>
              <w:top w:val="single" w:color="000000" w:sz="4" w:space="0"/>
              <w:left w:val="single" w:color="000000" w:sz="4" w:space="0"/>
              <w:bottom w:val="single" w:color="000000" w:sz="4" w:space="0"/>
              <w:right w:val="single" w:color="auto" w:sz="4" w:space="0"/>
            </w:tcBorders>
            <w:noWrap w:val="0"/>
            <w:vAlign w:val="center"/>
          </w:tcPr>
          <w:p w14:paraId="44A4D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A024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1919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0CFC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FB6CE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行政村群众满意度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7DE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369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9AF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8980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3" w:type="dxa"/>
            <w:tcBorders>
              <w:top w:val="single" w:color="000000" w:sz="4" w:space="0"/>
              <w:left w:val="single" w:color="000000" w:sz="4" w:space="0"/>
              <w:bottom w:val="single" w:color="auto" w:sz="4" w:space="0"/>
              <w:right w:val="single" w:color="000000" w:sz="4" w:space="0"/>
            </w:tcBorders>
            <w:noWrap w:val="0"/>
            <w:vAlign w:val="center"/>
          </w:tcPr>
          <w:p w14:paraId="3EFF0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35" w:type="dxa"/>
            <w:tcBorders>
              <w:top w:val="single" w:color="000000" w:sz="4" w:space="0"/>
              <w:left w:val="single" w:color="000000" w:sz="4" w:space="0"/>
              <w:bottom w:val="single" w:color="auto" w:sz="4" w:space="0"/>
              <w:right w:val="single" w:color="auto" w:sz="4" w:space="0"/>
            </w:tcBorders>
            <w:noWrap w:val="0"/>
            <w:vAlign w:val="center"/>
          </w:tcPr>
          <w:p w14:paraId="47A5D3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26D845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757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2F7C1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1C7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76C9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BA83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A77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A91C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托克逊县库米什镇人民政府</w:t>
            </w:r>
          </w:p>
        </w:tc>
      </w:tr>
      <w:tr w14:paraId="5FE55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46D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1F33C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A42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58A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西克热木</w:t>
            </w:r>
          </w:p>
        </w:tc>
      </w:tr>
      <w:tr w14:paraId="39F69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CFD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E96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371E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A1CA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025C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D5C8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1B75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303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FE2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DF888B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通过化解5个建设项目的工程尾款和项目前期费，达到维护各工程服务商合法权益，促进市场良性发展的目标。</w:t>
            </w:r>
          </w:p>
        </w:tc>
      </w:tr>
      <w:tr w14:paraId="397A8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E276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DAE9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35EE9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807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DF6E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56E0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598E1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5B855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9A1F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28B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3279D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7605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1D829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化解债务涉及企业数量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AFDC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7400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71504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6C125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E2AC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5E8E5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EDA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32CD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64465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6B3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23C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EC1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E6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E8A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4A7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6D05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B2C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8B14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90B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4EC2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化解前期费金额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2B7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061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3C0E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6AC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B749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65D1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140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398C0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9A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24E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24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06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82D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F3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DA9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354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8EA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06E7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D7A4E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B7A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保障债权人权益，降低企业经济压力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82F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9CF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99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F62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2C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50CF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889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327E4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564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44DA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419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359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326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D55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DEC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B246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AB9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0E356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938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68F0C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欠款涉及企业满意度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E12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2365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941E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898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DEBD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39EC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125B8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0"/>
        <w:gridCol w:w="841"/>
        <w:gridCol w:w="914"/>
      </w:tblGrid>
      <w:tr w14:paraId="6B27A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1BB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D35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9793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4A0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C8D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08B4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托克逊县库米什镇人民政府</w:t>
            </w:r>
          </w:p>
        </w:tc>
      </w:tr>
      <w:tr w14:paraId="57894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601B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ED3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2025年图书馆、美术馆、文化馆免费开放补助专项资金项目</w:t>
            </w:r>
          </w:p>
        </w:tc>
        <w:tc>
          <w:tcPr>
            <w:tcW w:w="1871" w:type="dxa"/>
            <w:gridSpan w:val="2"/>
            <w:tcBorders>
              <w:top w:val="single" w:color="000000" w:sz="4" w:space="0"/>
              <w:left w:val="single" w:color="000000" w:sz="4" w:space="0"/>
              <w:bottom w:val="single" w:color="000000" w:sz="4" w:space="0"/>
              <w:right w:val="single" w:color="000000" w:sz="4" w:space="0"/>
            </w:tcBorders>
            <w:noWrap w:val="0"/>
            <w:vAlign w:val="center"/>
          </w:tcPr>
          <w:p w14:paraId="58D3A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5" w:type="dxa"/>
            <w:gridSpan w:val="2"/>
            <w:tcBorders>
              <w:top w:val="single" w:color="000000" w:sz="4" w:space="0"/>
              <w:left w:val="single" w:color="000000" w:sz="4" w:space="0"/>
              <w:bottom w:val="single" w:color="000000" w:sz="4" w:space="0"/>
              <w:right w:val="single" w:color="000000" w:sz="4" w:space="0"/>
            </w:tcBorders>
            <w:noWrap w:val="0"/>
            <w:vAlign w:val="center"/>
          </w:tcPr>
          <w:p w14:paraId="1A5539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西克热木</w:t>
            </w:r>
          </w:p>
        </w:tc>
      </w:tr>
      <w:tr w14:paraId="4C877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62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47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7D3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A029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DAFC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1C6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5" w:type="dxa"/>
            <w:gridSpan w:val="2"/>
            <w:tcBorders>
              <w:top w:val="single" w:color="000000" w:sz="4" w:space="0"/>
              <w:left w:val="single" w:color="000000" w:sz="4" w:space="0"/>
              <w:bottom w:val="single" w:color="000000" w:sz="4" w:space="0"/>
              <w:right w:val="single" w:color="000000" w:sz="4" w:space="0"/>
            </w:tcBorders>
            <w:noWrap w:val="0"/>
            <w:vAlign w:val="center"/>
          </w:tcPr>
          <w:p w14:paraId="0319D22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B46D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DBC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4B66E4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图书室开展各类展览活动不少于3场，文化馆开展各类活动不少于5场，充分发挥我镇公共图书室、文化馆在丰富人民群众精神文化生活中的作用，提高公民鉴赏能力，提高各族群众思想道德和科学文化素质的作用，保障各族群众基本权益。</w:t>
            </w:r>
          </w:p>
        </w:tc>
      </w:tr>
      <w:tr w14:paraId="62628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A24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77F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15A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001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630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0A8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2421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4607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CBE0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4EA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372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E5B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94D8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D4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BE61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974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34B4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3213B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819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29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440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75AAE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0894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图书室开展各类展览活动次数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B43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326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231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09E6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1508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136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D95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E61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8C04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0EC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文化馆开展各类活动场次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4ED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8883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59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006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41C8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9CC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1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CE6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CA5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819B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C39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B4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9B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4E3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346C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3B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599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771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BBDA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AD31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9D5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0B8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7F5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1.7万元</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49A5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3340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723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2C3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4780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88ED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BFD5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”三馆“维修（护）费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5466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B82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853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A6F8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75BD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DD31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8D4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BC4BB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5E8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584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”三馆“其他商品和服务支出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C2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5CF4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99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2.6万元</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8703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64DD0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B4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218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27612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49A6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C5D9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”三馆“活动租赁费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7318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BDCB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D6C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860A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9DBEE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12F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EEE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D98E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EC8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FFD5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EEE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w:t>
            </w:r>
            <w:r>
              <w:rPr>
                <w:rFonts w:hint="eastAsia" w:ascii="宋体" w:hAnsi="宋体" w:cs="宋体"/>
                <w:i w:val="0"/>
                <w:iCs w:val="0"/>
                <w:color w:val="000000"/>
                <w:kern w:val="0"/>
                <w:sz w:val="18"/>
                <w:szCs w:val="18"/>
                <w:u w:val="none"/>
                <w:lang w:val="en-US" w:eastAsia="zh-CN" w:bidi="ar"/>
              </w:rPr>
              <w:t>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714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4CB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w:t>
            </w:r>
            <w:r>
              <w:rPr>
                <w:rFonts w:hint="eastAsia" w:ascii="宋体" w:hAnsi="宋体" w:cs="宋体"/>
                <w:i w:val="0"/>
                <w:iCs w:val="0"/>
                <w:color w:val="000000"/>
                <w:kern w:val="0"/>
                <w:sz w:val="18"/>
                <w:szCs w:val="18"/>
                <w:u w:val="none"/>
                <w:lang w:val="en-US" w:eastAsia="zh-CN" w:bidi="ar"/>
              </w:rPr>
              <w:t>明显</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9A04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7D3DD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23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A8E9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309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C07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1210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r>
              <w:rPr>
                <w:rFonts w:hint="eastAsia" w:ascii="宋体" w:hAnsi="宋体" w:cs="宋体"/>
                <w:i w:val="0"/>
                <w:iCs w:val="0"/>
                <w:color w:val="000000"/>
                <w:kern w:val="0"/>
                <w:sz w:val="18"/>
                <w:szCs w:val="18"/>
                <w:u w:val="none"/>
                <w:lang w:val="en-US" w:eastAsia="zh-CN" w:bidi="ar"/>
              </w:rPr>
              <w:t>各民族交往交流交融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F13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967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587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7C51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2A8B6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C2E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4087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2A24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FAF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5A9E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群众对三馆公共文化服务满意度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BC1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F85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39F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E8C7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790E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65C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73D2FE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57C20E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托克逊县库米什镇人民政府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2388B"/>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B04D9B"/>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9A66587"/>
    <w:rsid w:val="2A44220C"/>
    <w:rsid w:val="2AC3145D"/>
    <w:rsid w:val="2B6C7C6C"/>
    <w:rsid w:val="2CF33142"/>
    <w:rsid w:val="2EE93382"/>
    <w:rsid w:val="2F1102C8"/>
    <w:rsid w:val="2FF951FB"/>
    <w:rsid w:val="3084050F"/>
    <w:rsid w:val="31BB2DB3"/>
    <w:rsid w:val="31D60DBC"/>
    <w:rsid w:val="3255145A"/>
    <w:rsid w:val="32732A73"/>
    <w:rsid w:val="3284589B"/>
    <w:rsid w:val="335606D1"/>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397BA0"/>
    <w:rsid w:val="4CBD4769"/>
    <w:rsid w:val="4E3B5550"/>
    <w:rsid w:val="4E611B9A"/>
    <w:rsid w:val="4EDD03B5"/>
    <w:rsid w:val="4F332F7A"/>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7F4088"/>
    <w:rsid w:val="6CA143D9"/>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A72A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DF357AD"/>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3632</Words>
  <Characters>4522</Characters>
  <Lines>0</Lines>
  <Paragraphs>0</Paragraphs>
  <TotalTime>0</TotalTime>
  <ScaleCrop>false</ScaleCrop>
  <LinksUpToDate>false</LinksUpToDate>
  <CharactersWithSpaces>4646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