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托克逊县种业发展中心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792086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是负责农作物新品种区域试验、品种展示、示范和生产试验。</w:t>
      </w:r>
    </w:p>
    <w:p w14:paraId="7D2515A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是负责农业植物新品种保护和收集整理上报工作。</w:t>
      </w:r>
    </w:p>
    <w:p w14:paraId="57C4B10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是负责种子供需形势分析与</w:t>
      </w:r>
      <w:r>
        <w:rPr>
          <w:rFonts w:hint="eastAsia" w:ascii="仿宋" w:hAnsi="仿宋" w:eastAsia="仿宋"/>
          <w:color w:val="000000"/>
          <w:sz w:val="28"/>
          <w:szCs w:val="28"/>
          <w:lang w:eastAsia="zh-CN"/>
        </w:rPr>
        <w:t>制定应对</w:t>
      </w:r>
      <w:r>
        <w:rPr>
          <w:rFonts w:hint="eastAsia" w:ascii="仿宋" w:hAnsi="仿宋" w:eastAsia="仿宋"/>
          <w:color w:val="000000"/>
          <w:sz w:val="28"/>
          <w:szCs w:val="28"/>
        </w:rPr>
        <w:t>措施。</w:t>
      </w:r>
    </w:p>
    <w:p w14:paraId="4CEE4F8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是负责种业基础信息收集和统计分析上报工作。</w:t>
      </w:r>
    </w:p>
    <w:p w14:paraId="4228BEB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是负责种子（种苗）生产经营许可证审查与核发。</w:t>
      </w:r>
    </w:p>
    <w:p w14:paraId="05D39E2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是负责种子生产企业和制种基地的监管工作。</w:t>
      </w:r>
    </w:p>
    <w:p w14:paraId="62326A7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是负责种子质量抽检、转基因检测。</w:t>
      </w:r>
    </w:p>
    <w:p w14:paraId="17406C1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是负责检查指导制种企业和种子经营门店开展种子网上备案工作。</w:t>
      </w:r>
    </w:p>
    <w:p w14:paraId="5C56B0F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是负责农作物种质资源保护和管理等工作。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是配合自治区农业农村厅种业管理处做好种子资源收集与普查，负责与自治区农业农村厅相关种业发展业务的对接等工作。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2235D1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托克逊县种业发展中心无下属预算单位，下设2个科室，分别是：办公室，业务科室。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托克逊县种业发展中心编制数5，实有人数9人，其中：在职4人，减少1人；退休5人，增加0人；离休0人，增加0人。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75.17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32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213F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28776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75.17</w:t>
            </w:r>
          </w:p>
        </w:tc>
        <w:tc>
          <w:tcPr>
            <w:tcW w:w="3600" w:type="dxa"/>
            <w:shd w:val="clear" w:color="auto" w:fill="auto"/>
            <w:vAlign w:val="center"/>
          </w:tcPr>
          <w:p w14:paraId="5469CC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B26BC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FC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7A10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0710A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75.17</w:t>
            </w:r>
          </w:p>
        </w:tc>
        <w:tc>
          <w:tcPr>
            <w:tcW w:w="3600" w:type="dxa"/>
            <w:shd w:val="clear" w:color="auto" w:fill="auto"/>
            <w:vAlign w:val="center"/>
          </w:tcPr>
          <w:p w14:paraId="386664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7586B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CAE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C27E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4E2C7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7509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899A9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10F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AAAA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B6B38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836D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D517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46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B23D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71F76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C304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CE3E0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5ED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62751B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8585E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74F0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62A14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4BC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F99C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10F62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5A79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D5B8A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11.96</w:t>
            </w:r>
          </w:p>
        </w:tc>
      </w:tr>
      <w:tr w14:paraId="4BBD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9A42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CB9A0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2680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C177B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165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D22C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85D45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B694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5DA78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2.99</w:t>
            </w:r>
          </w:p>
        </w:tc>
      </w:tr>
      <w:tr w14:paraId="47098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4300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0C99C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F755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C98AC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503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651E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3C5F5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266B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8D963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1F0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DA82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B23BC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D1AA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9FC89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54.51</w:t>
            </w:r>
          </w:p>
        </w:tc>
      </w:tr>
      <w:tr w14:paraId="20596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8444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16B5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791F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D620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3CE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2C21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8D326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9A0E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C4CC5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3A9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9BF4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6B72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ABBC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4BD45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9E4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FE2A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78F2A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1088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828E7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F1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6463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C866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DFFB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F68E0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F6C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8005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E359B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88E69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FF946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560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34B4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A4A65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87EA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3D54C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5.71</w:t>
            </w:r>
          </w:p>
        </w:tc>
      </w:tr>
      <w:tr w14:paraId="3CC5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FB0C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E46E1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ED34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3743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F8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E81F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C339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503F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6FF4C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8B5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B45D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50DA0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B81A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23C9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1E9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7A47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94AED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9FAA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16C8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5F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DD1E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3655A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2C47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70D0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C0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CBF2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1EC84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A465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FAB4C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B9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13E1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C2F6C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2103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E263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26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DA70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D5D9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4FE2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F81D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34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DC83A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EEE6D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C810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6F494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4C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566E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AB2AE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75.17</w:t>
            </w:r>
          </w:p>
        </w:tc>
        <w:tc>
          <w:tcPr>
            <w:tcW w:w="3600" w:type="dxa"/>
            <w:shd w:val="clear" w:color="auto" w:fill="auto"/>
            <w:vAlign w:val="center"/>
          </w:tcPr>
          <w:p w14:paraId="015F76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63D2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75.17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托克逊县种业发展中心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B74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E6DC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F8ED3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85A5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9B9B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1207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w:t>
            </w:r>
          </w:p>
        </w:tc>
        <w:tc>
          <w:tcPr>
            <w:tcW w:w="1128" w:type="dxa"/>
            <w:shd w:val="clear" w:color="auto" w:fill="auto"/>
            <w:vAlign w:val="center"/>
          </w:tcPr>
          <w:p w14:paraId="0BD48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w:t>
            </w:r>
          </w:p>
        </w:tc>
        <w:tc>
          <w:tcPr>
            <w:tcW w:w="1082" w:type="dxa"/>
            <w:shd w:val="clear" w:color="auto" w:fill="auto"/>
            <w:vAlign w:val="center"/>
          </w:tcPr>
          <w:p w14:paraId="270F8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w:t>
            </w:r>
          </w:p>
        </w:tc>
        <w:tc>
          <w:tcPr>
            <w:tcW w:w="1082" w:type="dxa"/>
            <w:shd w:val="clear" w:color="auto" w:fill="auto"/>
            <w:vAlign w:val="center"/>
          </w:tcPr>
          <w:p w14:paraId="23C05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95D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AB8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2A5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F7F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4C0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A35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BD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C5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97D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675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87BB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45692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3CACD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2F21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w:t>
            </w:r>
          </w:p>
        </w:tc>
        <w:tc>
          <w:tcPr>
            <w:tcW w:w="1128" w:type="dxa"/>
            <w:shd w:val="clear" w:color="auto" w:fill="auto"/>
            <w:vAlign w:val="center"/>
          </w:tcPr>
          <w:p w14:paraId="1FFBF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w:t>
            </w:r>
          </w:p>
        </w:tc>
        <w:tc>
          <w:tcPr>
            <w:tcW w:w="1082" w:type="dxa"/>
            <w:shd w:val="clear" w:color="auto" w:fill="auto"/>
            <w:vAlign w:val="center"/>
          </w:tcPr>
          <w:p w14:paraId="05CF6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w:t>
            </w:r>
          </w:p>
        </w:tc>
        <w:tc>
          <w:tcPr>
            <w:tcW w:w="1082" w:type="dxa"/>
            <w:shd w:val="clear" w:color="auto" w:fill="auto"/>
            <w:vAlign w:val="center"/>
          </w:tcPr>
          <w:p w14:paraId="2E91E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4DA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F70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6C2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78C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34C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5CB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BE3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E42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9A9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AB6D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9675A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2513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D69B8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91B9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128" w:type="dxa"/>
            <w:shd w:val="clear" w:color="auto" w:fill="auto"/>
            <w:vAlign w:val="center"/>
          </w:tcPr>
          <w:p w14:paraId="10174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3DC4A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12D41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C14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98B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214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2EC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42E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2E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C0D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F56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25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C26E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456D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57340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81F6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9D86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128" w:type="dxa"/>
            <w:shd w:val="clear" w:color="auto" w:fill="auto"/>
            <w:vAlign w:val="center"/>
          </w:tcPr>
          <w:p w14:paraId="7D7AA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082" w:type="dxa"/>
            <w:shd w:val="clear" w:color="auto" w:fill="auto"/>
            <w:vAlign w:val="center"/>
          </w:tcPr>
          <w:p w14:paraId="7EAF1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082" w:type="dxa"/>
            <w:shd w:val="clear" w:color="auto" w:fill="auto"/>
            <w:vAlign w:val="center"/>
          </w:tcPr>
          <w:p w14:paraId="345DF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A5C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80D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1B1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26D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8B3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E40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007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F09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020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CDA2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A816A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26420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A4DE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E003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128" w:type="dxa"/>
            <w:shd w:val="clear" w:color="auto" w:fill="auto"/>
            <w:vAlign w:val="center"/>
          </w:tcPr>
          <w:p w14:paraId="11F25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082" w:type="dxa"/>
            <w:shd w:val="clear" w:color="auto" w:fill="auto"/>
            <w:vAlign w:val="center"/>
          </w:tcPr>
          <w:p w14:paraId="5CBBE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082" w:type="dxa"/>
            <w:shd w:val="clear" w:color="auto" w:fill="auto"/>
            <w:vAlign w:val="center"/>
          </w:tcPr>
          <w:p w14:paraId="30F1C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868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9B2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9CE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900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0BD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A4F4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D2B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723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39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FD04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EA37E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30500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9E98D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A342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128" w:type="dxa"/>
            <w:shd w:val="clear" w:color="auto" w:fill="auto"/>
            <w:vAlign w:val="center"/>
          </w:tcPr>
          <w:p w14:paraId="74F73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082" w:type="dxa"/>
            <w:shd w:val="clear" w:color="auto" w:fill="auto"/>
            <w:vAlign w:val="center"/>
          </w:tcPr>
          <w:p w14:paraId="6DA27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082" w:type="dxa"/>
            <w:shd w:val="clear" w:color="auto" w:fill="auto"/>
            <w:vAlign w:val="center"/>
          </w:tcPr>
          <w:p w14:paraId="5833A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C93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C2A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D6B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EBD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E1D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D0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1C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8A2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7C8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9057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CC13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E1369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AEF59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3A941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128" w:type="dxa"/>
            <w:shd w:val="clear" w:color="auto" w:fill="auto"/>
            <w:vAlign w:val="center"/>
          </w:tcPr>
          <w:p w14:paraId="17EDF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082" w:type="dxa"/>
            <w:shd w:val="clear" w:color="auto" w:fill="auto"/>
            <w:vAlign w:val="center"/>
          </w:tcPr>
          <w:p w14:paraId="4ABE3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082" w:type="dxa"/>
            <w:shd w:val="clear" w:color="auto" w:fill="auto"/>
            <w:vAlign w:val="center"/>
          </w:tcPr>
          <w:p w14:paraId="3E0B5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68C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E9F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464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D76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ECB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016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5F7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1F85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D0A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8BE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84C36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515CC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2DB2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2A9A9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128" w:type="dxa"/>
            <w:shd w:val="clear" w:color="auto" w:fill="auto"/>
            <w:vAlign w:val="center"/>
          </w:tcPr>
          <w:p w14:paraId="7E18A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082" w:type="dxa"/>
            <w:shd w:val="clear" w:color="auto" w:fill="auto"/>
            <w:vAlign w:val="center"/>
          </w:tcPr>
          <w:p w14:paraId="4B14D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082" w:type="dxa"/>
            <w:shd w:val="clear" w:color="auto" w:fill="auto"/>
            <w:vAlign w:val="center"/>
          </w:tcPr>
          <w:p w14:paraId="389E0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1DA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627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0FA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003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D2A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BF8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707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B2B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FFE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49C5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46E86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9F127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11C669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11542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128" w:type="dxa"/>
            <w:shd w:val="clear" w:color="auto" w:fill="auto"/>
            <w:vAlign w:val="center"/>
          </w:tcPr>
          <w:p w14:paraId="79FC8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082" w:type="dxa"/>
            <w:shd w:val="clear" w:color="auto" w:fill="auto"/>
            <w:vAlign w:val="center"/>
          </w:tcPr>
          <w:p w14:paraId="6CBD2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082" w:type="dxa"/>
            <w:shd w:val="clear" w:color="auto" w:fill="auto"/>
            <w:vAlign w:val="center"/>
          </w:tcPr>
          <w:p w14:paraId="725FF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F1B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FA2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41D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002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2D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A2C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081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0B2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1A2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8BF9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AC06A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9450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451B5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B9ED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128" w:type="dxa"/>
            <w:shd w:val="clear" w:color="auto" w:fill="auto"/>
            <w:vAlign w:val="center"/>
          </w:tcPr>
          <w:p w14:paraId="792992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082" w:type="dxa"/>
            <w:shd w:val="clear" w:color="auto" w:fill="auto"/>
            <w:vAlign w:val="center"/>
          </w:tcPr>
          <w:p w14:paraId="24A25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082" w:type="dxa"/>
            <w:shd w:val="clear" w:color="auto" w:fill="auto"/>
            <w:vAlign w:val="center"/>
          </w:tcPr>
          <w:p w14:paraId="63C0E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4701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AAB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BED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AF9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F1E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322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B23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9A3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985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5868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CEC16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C59D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6EE41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4B52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128" w:type="dxa"/>
            <w:shd w:val="clear" w:color="auto" w:fill="auto"/>
            <w:vAlign w:val="center"/>
          </w:tcPr>
          <w:p w14:paraId="354D0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082" w:type="dxa"/>
            <w:shd w:val="clear" w:color="auto" w:fill="auto"/>
            <w:vAlign w:val="center"/>
          </w:tcPr>
          <w:p w14:paraId="55D27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082" w:type="dxa"/>
            <w:shd w:val="clear" w:color="auto" w:fill="auto"/>
            <w:vAlign w:val="center"/>
          </w:tcPr>
          <w:p w14:paraId="3758E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71E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D4B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6F7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2A8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184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418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DA5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830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5C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15B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8D544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567B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D2CBE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9ED2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128" w:type="dxa"/>
            <w:shd w:val="clear" w:color="auto" w:fill="auto"/>
            <w:vAlign w:val="center"/>
          </w:tcPr>
          <w:p w14:paraId="0A87D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082" w:type="dxa"/>
            <w:shd w:val="clear" w:color="auto" w:fill="auto"/>
            <w:vAlign w:val="center"/>
          </w:tcPr>
          <w:p w14:paraId="77245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082" w:type="dxa"/>
            <w:shd w:val="clear" w:color="auto" w:fill="auto"/>
            <w:vAlign w:val="center"/>
          </w:tcPr>
          <w:p w14:paraId="05464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683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5C9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14F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BAA2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D775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1C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757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D99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EEB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5769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AFB48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03D4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938E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58F3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75.17</w:t>
            </w:r>
          </w:p>
        </w:tc>
        <w:tc>
          <w:tcPr>
            <w:tcW w:w="1128" w:type="dxa"/>
            <w:shd w:val="clear" w:color="auto" w:fill="auto"/>
            <w:vAlign w:val="center"/>
          </w:tcPr>
          <w:p w14:paraId="2C499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75.17</w:t>
            </w:r>
          </w:p>
        </w:tc>
        <w:tc>
          <w:tcPr>
            <w:tcW w:w="1082" w:type="dxa"/>
            <w:shd w:val="clear" w:color="auto" w:fill="auto"/>
            <w:vAlign w:val="center"/>
          </w:tcPr>
          <w:p w14:paraId="60412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75.17</w:t>
            </w:r>
          </w:p>
        </w:tc>
        <w:tc>
          <w:tcPr>
            <w:tcW w:w="1082" w:type="dxa"/>
            <w:shd w:val="clear" w:color="auto" w:fill="auto"/>
            <w:vAlign w:val="center"/>
          </w:tcPr>
          <w:p w14:paraId="69021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980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B83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F83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0A0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666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ECE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CC6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49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9E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A57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16833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9DD39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F4C1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2C55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11.96</w:t>
            </w:r>
          </w:p>
        </w:tc>
        <w:tc>
          <w:tcPr>
            <w:tcW w:w="1306" w:type="dxa"/>
            <w:gridSpan w:val="2"/>
            <w:shd w:val="clear" w:color="auto" w:fill="auto"/>
            <w:vAlign w:val="center"/>
          </w:tcPr>
          <w:p w14:paraId="4F87C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11.96</w:t>
            </w:r>
          </w:p>
        </w:tc>
        <w:tc>
          <w:tcPr>
            <w:tcW w:w="1405" w:type="dxa"/>
            <w:shd w:val="clear" w:color="auto" w:fill="auto"/>
            <w:vAlign w:val="center"/>
          </w:tcPr>
          <w:p w14:paraId="66C68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DCD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3526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E3A1E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29216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26FED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0E60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4.91</w:t>
            </w:r>
          </w:p>
        </w:tc>
        <w:tc>
          <w:tcPr>
            <w:tcW w:w="1306" w:type="dxa"/>
            <w:gridSpan w:val="2"/>
            <w:shd w:val="clear" w:color="auto" w:fill="auto"/>
            <w:vAlign w:val="center"/>
          </w:tcPr>
          <w:p w14:paraId="428A4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4.91</w:t>
            </w:r>
          </w:p>
        </w:tc>
        <w:tc>
          <w:tcPr>
            <w:tcW w:w="1405" w:type="dxa"/>
            <w:shd w:val="clear" w:color="auto" w:fill="auto"/>
            <w:vAlign w:val="center"/>
          </w:tcPr>
          <w:p w14:paraId="737DB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8C6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4F35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0594F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212B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786C1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1482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306" w:type="dxa"/>
            <w:gridSpan w:val="2"/>
            <w:shd w:val="clear" w:color="auto" w:fill="auto"/>
            <w:vAlign w:val="center"/>
          </w:tcPr>
          <w:p w14:paraId="5112A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405" w:type="dxa"/>
            <w:shd w:val="clear" w:color="auto" w:fill="auto"/>
            <w:vAlign w:val="center"/>
          </w:tcPr>
          <w:p w14:paraId="37900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0115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6542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8D31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F8A0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9360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4835E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w:t>
            </w:r>
          </w:p>
        </w:tc>
        <w:tc>
          <w:tcPr>
            <w:tcW w:w="1306" w:type="dxa"/>
            <w:gridSpan w:val="2"/>
            <w:shd w:val="clear" w:color="auto" w:fill="auto"/>
            <w:vAlign w:val="center"/>
          </w:tcPr>
          <w:p w14:paraId="4C6A5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w:t>
            </w:r>
          </w:p>
        </w:tc>
        <w:tc>
          <w:tcPr>
            <w:tcW w:w="1405" w:type="dxa"/>
            <w:shd w:val="clear" w:color="auto" w:fill="auto"/>
            <w:vAlign w:val="center"/>
          </w:tcPr>
          <w:p w14:paraId="7239D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7C8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E3DE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4892C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98D59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7FC9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D9BE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w:t>
            </w:r>
          </w:p>
        </w:tc>
        <w:tc>
          <w:tcPr>
            <w:tcW w:w="1306" w:type="dxa"/>
            <w:gridSpan w:val="2"/>
            <w:shd w:val="clear" w:color="auto" w:fill="auto"/>
            <w:vAlign w:val="center"/>
          </w:tcPr>
          <w:p w14:paraId="15E38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w:t>
            </w:r>
          </w:p>
        </w:tc>
        <w:tc>
          <w:tcPr>
            <w:tcW w:w="1405" w:type="dxa"/>
            <w:shd w:val="clear" w:color="auto" w:fill="auto"/>
            <w:vAlign w:val="center"/>
          </w:tcPr>
          <w:p w14:paraId="18572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71C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CD8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523F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BCE4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2B226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9E82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w:t>
            </w:r>
          </w:p>
        </w:tc>
        <w:tc>
          <w:tcPr>
            <w:tcW w:w="1306" w:type="dxa"/>
            <w:gridSpan w:val="2"/>
            <w:shd w:val="clear" w:color="auto" w:fill="auto"/>
            <w:vAlign w:val="center"/>
          </w:tcPr>
          <w:p w14:paraId="6C17B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w:t>
            </w:r>
          </w:p>
        </w:tc>
        <w:tc>
          <w:tcPr>
            <w:tcW w:w="1405" w:type="dxa"/>
            <w:shd w:val="clear" w:color="auto" w:fill="auto"/>
            <w:vAlign w:val="center"/>
          </w:tcPr>
          <w:p w14:paraId="6168D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A0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8F1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2EA08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8CA60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1A19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5F556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54.51</w:t>
            </w:r>
          </w:p>
        </w:tc>
        <w:tc>
          <w:tcPr>
            <w:tcW w:w="1306" w:type="dxa"/>
            <w:gridSpan w:val="2"/>
            <w:shd w:val="clear" w:color="auto" w:fill="auto"/>
            <w:vAlign w:val="center"/>
          </w:tcPr>
          <w:p w14:paraId="198A6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54.51</w:t>
            </w:r>
          </w:p>
        </w:tc>
        <w:tc>
          <w:tcPr>
            <w:tcW w:w="1405" w:type="dxa"/>
            <w:shd w:val="clear" w:color="auto" w:fill="auto"/>
            <w:vAlign w:val="center"/>
          </w:tcPr>
          <w:p w14:paraId="7740E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7972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C3E7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C694C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11599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22B1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5E699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54.51</w:t>
            </w:r>
          </w:p>
        </w:tc>
        <w:tc>
          <w:tcPr>
            <w:tcW w:w="1306" w:type="dxa"/>
            <w:gridSpan w:val="2"/>
            <w:shd w:val="clear" w:color="auto" w:fill="auto"/>
            <w:vAlign w:val="center"/>
          </w:tcPr>
          <w:p w14:paraId="030C1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54.51</w:t>
            </w:r>
          </w:p>
        </w:tc>
        <w:tc>
          <w:tcPr>
            <w:tcW w:w="1405" w:type="dxa"/>
            <w:shd w:val="clear" w:color="auto" w:fill="auto"/>
            <w:vAlign w:val="center"/>
          </w:tcPr>
          <w:p w14:paraId="2D60B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639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04DE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F533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5703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238F4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6B056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54.51</w:t>
            </w:r>
          </w:p>
        </w:tc>
        <w:tc>
          <w:tcPr>
            <w:tcW w:w="1306" w:type="dxa"/>
            <w:gridSpan w:val="2"/>
            <w:shd w:val="clear" w:color="auto" w:fill="auto"/>
            <w:vAlign w:val="center"/>
          </w:tcPr>
          <w:p w14:paraId="15181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54.51</w:t>
            </w:r>
          </w:p>
        </w:tc>
        <w:tc>
          <w:tcPr>
            <w:tcW w:w="1405" w:type="dxa"/>
            <w:shd w:val="clear" w:color="auto" w:fill="auto"/>
            <w:vAlign w:val="center"/>
          </w:tcPr>
          <w:p w14:paraId="5E65E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5D69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AE4F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2AC1C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67882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4DDE9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03A1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5.71</w:t>
            </w:r>
          </w:p>
        </w:tc>
        <w:tc>
          <w:tcPr>
            <w:tcW w:w="1306" w:type="dxa"/>
            <w:gridSpan w:val="2"/>
            <w:shd w:val="clear" w:color="auto" w:fill="auto"/>
            <w:vAlign w:val="center"/>
          </w:tcPr>
          <w:p w14:paraId="47D31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5.71</w:t>
            </w:r>
          </w:p>
        </w:tc>
        <w:tc>
          <w:tcPr>
            <w:tcW w:w="1405" w:type="dxa"/>
            <w:shd w:val="clear" w:color="auto" w:fill="auto"/>
            <w:vAlign w:val="center"/>
          </w:tcPr>
          <w:p w14:paraId="106D2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41E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D00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C1FCF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C1F2B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40D8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473D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5.71</w:t>
            </w:r>
          </w:p>
        </w:tc>
        <w:tc>
          <w:tcPr>
            <w:tcW w:w="1306" w:type="dxa"/>
            <w:gridSpan w:val="2"/>
            <w:shd w:val="clear" w:color="auto" w:fill="auto"/>
            <w:vAlign w:val="center"/>
          </w:tcPr>
          <w:p w14:paraId="56B7D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5.71</w:t>
            </w:r>
          </w:p>
        </w:tc>
        <w:tc>
          <w:tcPr>
            <w:tcW w:w="1405" w:type="dxa"/>
            <w:shd w:val="clear" w:color="auto" w:fill="auto"/>
            <w:vAlign w:val="center"/>
          </w:tcPr>
          <w:p w14:paraId="24D52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3A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801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20467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85D91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EEEA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2FEF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5.71</w:t>
            </w:r>
          </w:p>
        </w:tc>
        <w:tc>
          <w:tcPr>
            <w:tcW w:w="1306" w:type="dxa"/>
            <w:gridSpan w:val="2"/>
            <w:shd w:val="clear" w:color="auto" w:fill="auto"/>
            <w:vAlign w:val="center"/>
          </w:tcPr>
          <w:p w14:paraId="31A3E6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5.71</w:t>
            </w:r>
          </w:p>
        </w:tc>
        <w:tc>
          <w:tcPr>
            <w:tcW w:w="1405" w:type="dxa"/>
            <w:shd w:val="clear" w:color="auto" w:fill="auto"/>
            <w:vAlign w:val="center"/>
          </w:tcPr>
          <w:p w14:paraId="56C4B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5EB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288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98DF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8249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6216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D665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75.17</w:t>
            </w:r>
          </w:p>
        </w:tc>
        <w:tc>
          <w:tcPr>
            <w:tcW w:w="1306" w:type="dxa"/>
            <w:gridSpan w:val="2"/>
            <w:shd w:val="clear" w:color="auto" w:fill="auto"/>
            <w:vAlign w:val="center"/>
          </w:tcPr>
          <w:p w14:paraId="2BC4D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75.17</w:t>
            </w:r>
          </w:p>
        </w:tc>
        <w:tc>
          <w:tcPr>
            <w:tcW w:w="1405" w:type="dxa"/>
            <w:shd w:val="clear" w:color="auto" w:fill="auto"/>
            <w:vAlign w:val="center"/>
          </w:tcPr>
          <w:p w14:paraId="06A19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托克逊县种业发展中心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5C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70F8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CAAD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75.17</w:t>
            </w:r>
          </w:p>
        </w:tc>
        <w:tc>
          <w:tcPr>
            <w:tcW w:w="2434" w:type="dxa"/>
            <w:shd w:val="clear" w:color="auto" w:fill="auto"/>
            <w:vAlign w:val="center"/>
          </w:tcPr>
          <w:p w14:paraId="673EA4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D2ED2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85E7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B908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3942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DE0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9E50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9D07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69CE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FA267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2F17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45C1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E25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D4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CA76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3FF93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779A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68B7F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B556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1B1C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8C3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91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FA92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F22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C9B5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A2BD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BF54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3B0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D316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94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DB5B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9CAB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954D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C8BF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271E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858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5DA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FD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D7BF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BA9C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7C4E4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BAF8F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2C59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EBDC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B70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552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7291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770B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C67F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454AF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11.96</w:t>
            </w:r>
          </w:p>
        </w:tc>
        <w:tc>
          <w:tcPr>
            <w:tcW w:w="1063" w:type="dxa"/>
            <w:shd w:val="clear" w:color="auto" w:fill="auto"/>
            <w:vAlign w:val="center"/>
          </w:tcPr>
          <w:p w14:paraId="2941AD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11.96</w:t>
            </w:r>
          </w:p>
        </w:tc>
        <w:tc>
          <w:tcPr>
            <w:tcW w:w="1063" w:type="dxa"/>
            <w:gridSpan w:val="2"/>
            <w:shd w:val="clear" w:color="auto" w:fill="auto"/>
            <w:vAlign w:val="center"/>
          </w:tcPr>
          <w:p w14:paraId="69C75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99BC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00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8294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862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2B03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83075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2036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F71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32B2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BF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3B9F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0BC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632D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97827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2.99</w:t>
            </w:r>
          </w:p>
        </w:tc>
        <w:tc>
          <w:tcPr>
            <w:tcW w:w="1063" w:type="dxa"/>
            <w:shd w:val="clear" w:color="auto" w:fill="auto"/>
            <w:vAlign w:val="center"/>
          </w:tcPr>
          <w:p w14:paraId="38843D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2.99</w:t>
            </w:r>
          </w:p>
        </w:tc>
        <w:tc>
          <w:tcPr>
            <w:tcW w:w="1063" w:type="dxa"/>
            <w:gridSpan w:val="2"/>
            <w:shd w:val="clear" w:color="auto" w:fill="auto"/>
            <w:vAlign w:val="center"/>
          </w:tcPr>
          <w:p w14:paraId="33993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A97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47B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285D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F61A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BB4B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F500A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825F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12B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6A1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FA1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D12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F0C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6219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B9CB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B189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51FB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1E87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F7B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AAE6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7AE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D28F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80D7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54.51</w:t>
            </w:r>
          </w:p>
        </w:tc>
        <w:tc>
          <w:tcPr>
            <w:tcW w:w="1063" w:type="dxa"/>
            <w:shd w:val="clear" w:color="auto" w:fill="auto"/>
            <w:vAlign w:val="center"/>
          </w:tcPr>
          <w:p w14:paraId="1F6CC0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54.51</w:t>
            </w:r>
          </w:p>
        </w:tc>
        <w:tc>
          <w:tcPr>
            <w:tcW w:w="1063" w:type="dxa"/>
            <w:gridSpan w:val="2"/>
            <w:shd w:val="clear" w:color="auto" w:fill="auto"/>
            <w:vAlign w:val="center"/>
          </w:tcPr>
          <w:p w14:paraId="0CB4E6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F49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9B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C407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2EC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CE32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90A3D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DA0A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DCDA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3E9A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F72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700E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B74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796C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5AB7D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18BA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738B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D638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069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316D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1E6A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61C1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9BE4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7050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BF4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3CEC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C6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EBF6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F92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4747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12F78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7B7B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39D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5ED5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4D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9CF4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4623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9442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8F3EB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4932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2227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8BFF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D58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3942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501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257A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C5D7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00BD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39B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3F95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F70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50BC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645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888E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F4DF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5.71</w:t>
            </w:r>
          </w:p>
        </w:tc>
        <w:tc>
          <w:tcPr>
            <w:tcW w:w="1063" w:type="dxa"/>
            <w:shd w:val="clear" w:color="auto" w:fill="auto"/>
            <w:vAlign w:val="center"/>
          </w:tcPr>
          <w:p w14:paraId="4B923F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5.71</w:t>
            </w:r>
          </w:p>
        </w:tc>
        <w:tc>
          <w:tcPr>
            <w:tcW w:w="1063" w:type="dxa"/>
            <w:gridSpan w:val="2"/>
            <w:shd w:val="clear" w:color="auto" w:fill="auto"/>
            <w:vAlign w:val="center"/>
          </w:tcPr>
          <w:p w14:paraId="0534DD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364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FD5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2976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399B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564E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4D54E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B1DD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DFEF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B0AC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D98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B93C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C66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24FC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1CA0B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580C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AA1A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7673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D4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1D0E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E80E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654D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6D43D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9A92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8EBC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2673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62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0101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5653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72C0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1AC46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450D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2876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4DA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B1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5237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AF78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C0CC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4B47C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BD19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10C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F78D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DC4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D669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5779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00FC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902E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3841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58C9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BAC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131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C6A3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BAF4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5FC6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2ACB7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98D0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8E10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BF0D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31E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A334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9713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8001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764D0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02E1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93C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FC84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4C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1E7F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B6C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EA45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E923C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C549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C8FF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655D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E8A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06C8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181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5C42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1050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0CA0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D8E9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B83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6CC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C52B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ADE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DD20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2F0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6E86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279E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155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A1E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5F4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DD371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75.17</w:t>
            </w:r>
          </w:p>
        </w:tc>
        <w:tc>
          <w:tcPr>
            <w:tcW w:w="2434" w:type="dxa"/>
            <w:shd w:val="clear" w:color="auto" w:fill="auto"/>
            <w:vAlign w:val="center"/>
          </w:tcPr>
          <w:p w14:paraId="1D258A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97171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75.17</w:t>
            </w:r>
          </w:p>
        </w:tc>
        <w:tc>
          <w:tcPr>
            <w:tcW w:w="1063" w:type="dxa"/>
            <w:shd w:val="clear" w:color="auto" w:fill="auto"/>
            <w:vAlign w:val="center"/>
          </w:tcPr>
          <w:p w14:paraId="5F4888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75.17</w:t>
            </w:r>
          </w:p>
        </w:tc>
        <w:tc>
          <w:tcPr>
            <w:tcW w:w="1063" w:type="dxa"/>
            <w:gridSpan w:val="2"/>
            <w:shd w:val="clear" w:color="auto" w:fill="auto"/>
            <w:vAlign w:val="center"/>
          </w:tcPr>
          <w:p w14:paraId="453D1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82DF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6B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1EAF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570CD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85D76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8D2F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9CB22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11.96</w:t>
            </w:r>
          </w:p>
        </w:tc>
        <w:tc>
          <w:tcPr>
            <w:tcW w:w="1366" w:type="dxa"/>
            <w:gridSpan w:val="2"/>
            <w:shd w:val="clear" w:color="auto" w:fill="auto"/>
            <w:vAlign w:val="center"/>
          </w:tcPr>
          <w:p w14:paraId="37AEBC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11.96</w:t>
            </w:r>
          </w:p>
        </w:tc>
        <w:tc>
          <w:tcPr>
            <w:tcW w:w="1427" w:type="dxa"/>
            <w:shd w:val="clear" w:color="auto" w:fill="auto"/>
            <w:vAlign w:val="center"/>
          </w:tcPr>
          <w:p w14:paraId="626427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7E89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2A68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3063A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22C39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0C2CF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55ED2D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4.91</w:t>
            </w:r>
          </w:p>
        </w:tc>
        <w:tc>
          <w:tcPr>
            <w:tcW w:w="1366" w:type="dxa"/>
            <w:gridSpan w:val="2"/>
            <w:shd w:val="clear" w:color="auto" w:fill="auto"/>
            <w:vAlign w:val="center"/>
          </w:tcPr>
          <w:p w14:paraId="7CB500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4.91</w:t>
            </w:r>
          </w:p>
        </w:tc>
        <w:tc>
          <w:tcPr>
            <w:tcW w:w="1427" w:type="dxa"/>
            <w:shd w:val="clear" w:color="auto" w:fill="auto"/>
            <w:vAlign w:val="center"/>
          </w:tcPr>
          <w:p w14:paraId="5C07E3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9B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8413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37032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72998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ACA3D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2D9DA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366" w:type="dxa"/>
            <w:gridSpan w:val="2"/>
            <w:shd w:val="clear" w:color="auto" w:fill="auto"/>
            <w:vAlign w:val="center"/>
          </w:tcPr>
          <w:p w14:paraId="171F47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427" w:type="dxa"/>
            <w:shd w:val="clear" w:color="auto" w:fill="auto"/>
            <w:vAlign w:val="center"/>
          </w:tcPr>
          <w:p w14:paraId="12C60B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72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CC03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CB767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E3692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7A33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65E11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w:t>
            </w:r>
          </w:p>
        </w:tc>
        <w:tc>
          <w:tcPr>
            <w:tcW w:w="1366" w:type="dxa"/>
            <w:gridSpan w:val="2"/>
            <w:shd w:val="clear" w:color="auto" w:fill="auto"/>
            <w:vAlign w:val="center"/>
          </w:tcPr>
          <w:p w14:paraId="67C806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w:t>
            </w:r>
          </w:p>
        </w:tc>
        <w:tc>
          <w:tcPr>
            <w:tcW w:w="1427" w:type="dxa"/>
            <w:shd w:val="clear" w:color="auto" w:fill="auto"/>
            <w:vAlign w:val="center"/>
          </w:tcPr>
          <w:p w14:paraId="5ABFD2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382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6888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20E5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58A1C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6DC5F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8E87C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w:t>
            </w:r>
          </w:p>
        </w:tc>
        <w:tc>
          <w:tcPr>
            <w:tcW w:w="1366" w:type="dxa"/>
            <w:gridSpan w:val="2"/>
            <w:shd w:val="clear" w:color="auto" w:fill="auto"/>
            <w:vAlign w:val="center"/>
          </w:tcPr>
          <w:p w14:paraId="247D0B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w:t>
            </w:r>
          </w:p>
        </w:tc>
        <w:tc>
          <w:tcPr>
            <w:tcW w:w="1427" w:type="dxa"/>
            <w:shd w:val="clear" w:color="auto" w:fill="auto"/>
            <w:vAlign w:val="center"/>
          </w:tcPr>
          <w:p w14:paraId="266B3A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62E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BCB5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6B44B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7C548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41AB3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0D790E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w:t>
            </w:r>
          </w:p>
        </w:tc>
        <w:tc>
          <w:tcPr>
            <w:tcW w:w="1366" w:type="dxa"/>
            <w:gridSpan w:val="2"/>
            <w:shd w:val="clear" w:color="auto" w:fill="auto"/>
            <w:vAlign w:val="center"/>
          </w:tcPr>
          <w:p w14:paraId="045DA8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w:t>
            </w:r>
          </w:p>
        </w:tc>
        <w:tc>
          <w:tcPr>
            <w:tcW w:w="1427" w:type="dxa"/>
            <w:shd w:val="clear" w:color="auto" w:fill="auto"/>
            <w:vAlign w:val="center"/>
          </w:tcPr>
          <w:p w14:paraId="7DF1E7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80C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6DB0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29496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C639B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4298C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11840B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54.51</w:t>
            </w:r>
          </w:p>
        </w:tc>
        <w:tc>
          <w:tcPr>
            <w:tcW w:w="1366" w:type="dxa"/>
            <w:gridSpan w:val="2"/>
            <w:shd w:val="clear" w:color="auto" w:fill="auto"/>
            <w:vAlign w:val="center"/>
          </w:tcPr>
          <w:p w14:paraId="7FA0DF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54.51</w:t>
            </w:r>
          </w:p>
        </w:tc>
        <w:tc>
          <w:tcPr>
            <w:tcW w:w="1427" w:type="dxa"/>
            <w:shd w:val="clear" w:color="auto" w:fill="auto"/>
            <w:vAlign w:val="center"/>
          </w:tcPr>
          <w:p w14:paraId="795D3A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A5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4DD6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A80CF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4E33D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EE9F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244203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54.51</w:t>
            </w:r>
          </w:p>
        </w:tc>
        <w:tc>
          <w:tcPr>
            <w:tcW w:w="1366" w:type="dxa"/>
            <w:gridSpan w:val="2"/>
            <w:shd w:val="clear" w:color="auto" w:fill="auto"/>
            <w:vAlign w:val="center"/>
          </w:tcPr>
          <w:p w14:paraId="0D92C4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54.51</w:t>
            </w:r>
          </w:p>
        </w:tc>
        <w:tc>
          <w:tcPr>
            <w:tcW w:w="1427" w:type="dxa"/>
            <w:shd w:val="clear" w:color="auto" w:fill="auto"/>
            <w:vAlign w:val="center"/>
          </w:tcPr>
          <w:p w14:paraId="385412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AA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8262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1935E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2BA6C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4E4CCE6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460FBD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54.51</w:t>
            </w:r>
          </w:p>
        </w:tc>
        <w:tc>
          <w:tcPr>
            <w:tcW w:w="1366" w:type="dxa"/>
            <w:gridSpan w:val="2"/>
            <w:shd w:val="clear" w:color="auto" w:fill="auto"/>
            <w:vAlign w:val="center"/>
          </w:tcPr>
          <w:p w14:paraId="220DAC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54.51</w:t>
            </w:r>
          </w:p>
        </w:tc>
        <w:tc>
          <w:tcPr>
            <w:tcW w:w="1427" w:type="dxa"/>
            <w:shd w:val="clear" w:color="auto" w:fill="auto"/>
            <w:vAlign w:val="center"/>
          </w:tcPr>
          <w:p w14:paraId="7DC79C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DA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98D1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E71F4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DEDD5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8A44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C1C6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5.71</w:t>
            </w:r>
          </w:p>
        </w:tc>
        <w:tc>
          <w:tcPr>
            <w:tcW w:w="1366" w:type="dxa"/>
            <w:gridSpan w:val="2"/>
            <w:shd w:val="clear" w:color="auto" w:fill="auto"/>
            <w:vAlign w:val="center"/>
          </w:tcPr>
          <w:p w14:paraId="640FEC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5.71</w:t>
            </w:r>
          </w:p>
        </w:tc>
        <w:tc>
          <w:tcPr>
            <w:tcW w:w="1427" w:type="dxa"/>
            <w:shd w:val="clear" w:color="auto" w:fill="auto"/>
            <w:vAlign w:val="center"/>
          </w:tcPr>
          <w:p w14:paraId="2F34D3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B13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5FCB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F55F7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E7AD2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F3B05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196BF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5.71</w:t>
            </w:r>
          </w:p>
        </w:tc>
        <w:tc>
          <w:tcPr>
            <w:tcW w:w="1366" w:type="dxa"/>
            <w:gridSpan w:val="2"/>
            <w:shd w:val="clear" w:color="auto" w:fill="auto"/>
            <w:vAlign w:val="center"/>
          </w:tcPr>
          <w:p w14:paraId="2CD935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5.71</w:t>
            </w:r>
          </w:p>
        </w:tc>
        <w:tc>
          <w:tcPr>
            <w:tcW w:w="1427" w:type="dxa"/>
            <w:shd w:val="clear" w:color="auto" w:fill="auto"/>
            <w:vAlign w:val="center"/>
          </w:tcPr>
          <w:p w14:paraId="2C6299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2C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2AB3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2A4AE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72CC9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DBEC8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7DD6D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5.71</w:t>
            </w:r>
          </w:p>
        </w:tc>
        <w:tc>
          <w:tcPr>
            <w:tcW w:w="1366" w:type="dxa"/>
            <w:gridSpan w:val="2"/>
            <w:shd w:val="clear" w:color="auto" w:fill="auto"/>
            <w:vAlign w:val="center"/>
          </w:tcPr>
          <w:p w14:paraId="5692F9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5.71</w:t>
            </w:r>
          </w:p>
        </w:tc>
        <w:tc>
          <w:tcPr>
            <w:tcW w:w="1427" w:type="dxa"/>
            <w:shd w:val="clear" w:color="auto" w:fill="auto"/>
            <w:vAlign w:val="center"/>
          </w:tcPr>
          <w:p w14:paraId="0925F5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6A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4058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46AC1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85104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85A2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B2F0F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75.17</w:t>
            </w:r>
          </w:p>
        </w:tc>
        <w:tc>
          <w:tcPr>
            <w:tcW w:w="1366" w:type="dxa"/>
            <w:gridSpan w:val="2"/>
            <w:shd w:val="clear" w:color="auto" w:fill="auto"/>
            <w:vAlign w:val="center"/>
          </w:tcPr>
          <w:p w14:paraId="4342AC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75.17</w:t>
            </w:r>
          </w:p>
        </w:tc>
        <w:tc>
          <w:tcPr>
            <w:tcW w:w="1427" w:type="dxa"/>
            <w:shd w:val="clear" w:color="auto" w:fill="auto"/>
            <w:vAlign w:val="center"/>
          </w:tcPr>
          <w:p w14:paraId="1C9B0C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63.95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63.95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C17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2A0B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762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7C1DA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CCDF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18.28</w:t>
            </w:r>
          </w:p>
        </w:tc>
        <w:tc>
          <w:tcPr>
            <w:tcW w:w="1366" w:type="dxa"/>
            <w:gridSpan w:val="2"/>
            <w:shd w:val="clear" w:color="auto" w:fill="auto"/>
            <w:vAlign w:val="center"/>
          </w:tcPr>
          <w:p w14:paraId="006F4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18.28</w:t>
            </w:r>
          </w:p>
        </w:tc>
        <w:tc>
          <w:tcPr>
            <w:tcW w:w="1427" w:type="dxa"/>
            <w:shd w:val="clear" w:color="auto" w:fill="auto"/>
            <w:vAlign w:val="center"/>
          </w:tcPr>
          <w:p w14:paraId="11358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034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5868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1F35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ABEE9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B8F1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7.72</w:t>
            </w:r>
          </w:p>
        </w:tc>
        <w:tc>
          <w:tcPr>
            <w:tcW w:w="1366" w:type="dxa"/>
            <w:gridSpan w:val="2"/>
            <w:shd w:val="clear" w:color="auto" w:fill="auto"/>
            <w:vAlign w:val="center"/>
          </w:tcPr>
          <w:p w14:paraId="61C9E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7.72</w:t>
            </w:r>
          </w:p>
        </w:tc>
        <w:tc>
          <w:tcPr>
            <w:tcW w:w="1427" w:type="dxa"/>
            <w:shd w:val="clear" w:color="auto" w:fill="auto"/>
            <w:vAlign w:val="center"/>
          </w:tcPr>
          <w:p w14:paraId="43CA2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00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CCC2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FE8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022A4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CFA3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12.54</w:t>
            </w:r>
          </w:p>
        </w:tc>
        <w:tc>
          <w:tcPr>
            <w:tcW w:w="1366" w:type="dxa"/>
            <w:gridSpan w:val="2"/>
            <w:shd w:val="clear" w:color="auto" w:fill="auto"/>
            <w:vAlign w:val="center"/>
          </w:tcPr>
          <w:p w14:paraId="0E73F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12.54</w:t>
            </w:r>
          </w:p>
        </w:tc>
        <w:tc>
          <w:tcPr>
            <w:tcW w:w="1427" w:type="dxa"/>
            <w:shd w:val="clear" w:color="auto" w:fill="auto"/>
            <w:vAlign w:val="center"/>
          </w:tcPr>
          <w:p w14:paraId="577328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922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5DC4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F6F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61F3D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2A0C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9.35</w:t>
            </w:r>
          </w:p>
        </w:tc>
        <w:tc>
          <w:tcPr>
            <w:tcW w:w="1366" w:type="dxa"/>
            <w:gridSpan w:val="2"/>
            <w:shd w:val="clear" w:color="auto" w:fill="auto"/>
            <w:vAlign w:val="center"/>
          </w:tcPr>
          <w:p w14:paraId="082FD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9.35</w:t>
            </w:r>
          </w:p>
        </w:tc>
        <w:tc>
          <w:tcPr>
            <w:tcW w:w="1427" w:type="dxa"/>
            <w:shd w:val="clear" w:color="auto" w:fill="auto"/>
            <w:vAlign w:val="center"/>
          </w:tcPr>
          <w:p w14:paraId="2A8DD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901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7C10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2F7F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24DC4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8F67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w:t>
            </w:r>
          </w:p>
        </w:tc>
        <w:tc>
          <w:tcPr>
            <w:tcW w:w="1366" w:type="dxa"/>
            <w:gridSpan w:val="2"/>
            <w:shd w:val="clear" w:color="auto" w:fill="auto"/>
            <w:vAlign w:val="center"/>
          </w:tcPr>
          <w:p w14:paraId="795E5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w:t>
            </w:r>
          </w:p>
        </w:tc>
        <w:tc>
          <w:tcPr>
            <w:tcW w:w="1427" w:type="dxa"/>
            <w:shd w:val="clear" w:color="auto" w:fill="auto"/>
            <w:vAlign w:val="center"/>
          </w:tcPr>
          <w:p w14:paraId="41599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7AB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289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31F2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6202B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C4D31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w:t>
            </w:r>
          </w:p>
        </w:tc>
        <w:tc>
          <w:tcPr>
            <w:tcW w:w="1366" w:type="dxa"/>
            <w:gridSpan w:val="2"/>
            <w:shd w:val="clear" w:color="auto" w:fill="auto"/>
            <w:vAlign w:val="center"/>
          </w:tcPr>
          <w:p w14:paraId="4766A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w:t>
            </w:r>
          </w:p>
        </w:tc>
        <w:tc>
          <w:tcPr>
            <w:tcW w:w="1427" w:type="dxa"/>
            <w:shd w:val="clear" w:color="auto" w:fill="auto"/>
            <w:vAlign w:val="center"/>
          </w:tcPr>
          <w:p w14:paraId="39B72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1F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1D58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3981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F372A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8339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0.31</w:t>
            </w:r>
          </w:p>
        </w:tc>
        <w:tc>
          <w:tcPr>
            <w:tcW w:w="1366" w:type="dxa"/>
            <w:gridSpan w:val="2"/>
            <w:shd w:val="clear" w:color="auto" w:fill="auto"/>
            <w:vAlign w:val="center"/>
          </w:tcPr>
          <w:p w14:paraId="50080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0.31</w:t>
            </w:r>
          </w:p>
        </w:tc>
        <w:tc>
          <w:tcPr>
            <w:tcW w:w="1427" w:type="dxa"/>
            <w:shd w:val="clear" w:color="auto" w:fill="auto"/>
            <w:vAlign w:val="center"/>
          </w:tcPr>
          <w:p w14:paraId="72199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08D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5E87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647D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10625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881B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5.71</w:t>
            </w:r>
          </w:p>
        </w:tc>
        <w:tc>
          <w:tcPr>
            <w:tcW w:w="1366" w:type="dxa"/>
            <w:gridSpan w:val="2"/>
            <w:shd w:val="clear" w:color="auto" w:fill="auto"/>
            <w:vAlign w:val="center"/>
          </w:tcPr>
          <w:p w14:paraId="7B00B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5.71</w:t>
            </w:r>
          </w:p>
        </w:tc>
        <w:tc>
          <w:tcPr>
            <w:tcW w:w="1427" w:type="dxa"/>
            <w:shd w:val="clear" w:color="auto" w:fill="auto"/>
            <w:vAlign w:val="center"/>
          </w:tcPr>
          <w:p w14:paraId="785E4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C22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4290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E18C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164D7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6AD1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c>
          <w:tcPr>
            <w:tcW w:w="1366" w:type="dxa"/>
            <w:gridSpan w:val="2"/>
            <w:shd w:val="clear" w:color="auto" w:fill="auto"/>
            <w:vAlign w:val="center"/>
          </w:tcPr>
          <w:p w14:paraId="3DC35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2F9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r>
      <w:tr w14:paraId="02C6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9113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DCE3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7CF55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1763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w:t>
            </w:r>
          </w:p>
        </w:tc>
        <w:tc>
          <w:tcPr>
            <w:tcW w:w="1366" w:type="dxa"/>
            <w:gridSpan w:val="2"/>
            <w:shd w:val="clear" w:color="auto" w:fill="auto"/>
            <w:vAlign w:val="center"/>
          </w:tcPr>
          <w:p w14:paraId="0ABB8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F36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w:t>
            </w:r>
          </w:p>
        </w:tc>
      </w:tr>
      <w:tr w14:paraId="36C89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CDF5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0AAB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5709D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48554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23455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BD4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3A34D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3B13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5A78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2F5E64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6DAA2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0.01</w:t>
            </w:r>
          </w:p>
        </w:tc>
        <w:tc>
          <w:tcPr>
            <w:tcW w:w="1366" w:type="dxa"/>
            <w:gridSpan w:val="2"/>
            <w:shd w:val="clear" w:color="auto" w:fill="auto"/>
            <w:vAlign w:val="center"/>
          </w:tcPr>
          <w:p w14:paraId="025BE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FDC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0.01</w:t>
            </w:r>
          </w:p>
        </w:tc>
      </w:tr>
      <w:tr w14:paraId="4B732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380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2DE79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D6CD5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A989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2B25F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3BC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3A1B1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560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6A7C5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E463B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F167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70B95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23E4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0A1B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19A7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42826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20292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93D6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3CCF5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6B6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7E9D7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B24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269D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60CC85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6FB14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50136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615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76388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4D02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47DBC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CB153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E349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0.85</w:t>
            </w:r>
          </w:p>
        </w:tc>
        <w:tc>
          <w:tcPr>
            <w:tcW w:w="1366" w:type="dxa"/>
            <w:gridSpan w:val="2"/>
            <w:shd w:val="clear" w:color="auto" w:fill="auto"/>
            <w:vAlign w:val="center"/>
          </w:tcPr>
          <w:p w14:paraId="592FF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6E60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0.85</w:t>
            </w:r>
          </w:p>
        </w:tc>
      </w:tr>
      <w:tr w14:paraId="6314F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77B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6FCD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7589D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C9E2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D75A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8F0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7C837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3E69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224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ACCDC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20D4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0.04</w:t>
            </w:r>
          </w:p>
        </w:tc>
        <w:tc>
          <w:tcPr>
            <w:tcW w:w="1366" w:type="dxa"/>
            <w:gridSpan w:val="2"/>
            <w:shd w:val="clear" w:color="auto" w:fill="auto"/>
            <w:vAlign w:val="center"/>
          </w:tcPr>
          <w:p w14:paraId="0E3D0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2EC79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0.04</w:t>
            </w:r>
          </w:p>
        </w:tc>
      </w:tr>
      <w:tr w14:paraId="7BB0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3C0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E2884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5B79E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7B4A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4.91</w:t>
            </w:r>
          </w:p>
        </w:tc>
        <w:tc>
          <w:tcPr>
            <w:tcW w:w="1366" w:type="dxa"/>
            <w:gridSpan w:val="2"/>
            <w:shd w:val="clear" w:color="auto" w:fill="auto"/>
            <w:vAlign w:val="center"/>
          </w:tcPr>
          <w:p w14:paraId="5728F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4.91</w:t>
            </w:r>
          </w:p>
        </w:tc>
        <w:tc>
          <w:tcPr>
            <w:tcW w:w="1427" w:type="dxa"/>
            <w:shd w:val="clear" w:color="auto" w:fill="auto"/>
            <w:vAlign w:val="center"/>
          </w:tcPr>
          <w:p w14:paraId="19437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1073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510D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2B8F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ED626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51F8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4.91</w:t>
            </w:r>
          </w:p>
        </w:tc>
        <w:tc>
          <w:tcPr>
            <w:tcW w:w="1366" w:type="dxa"/>
            <w:gridSpan w:val="2"/>
            <w:shd w:val="clear" w:color="auto" w:fill="auto"/>
            <w:vAlign w:val="center"/>
          </w:tcPr>
          <w:p w14:paraId="316D7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4.91</w:t>
            </w:r>
          </w:p>
        </w:tc>
        <w:tc>
          <w:tcPr>
            <w:tcW w:w="1427" w:type="dxa"/>
            <w:shd w:val="clear" w:color="auto" w:fill="auto"/>
            <w:vAlign w:val="center"/>
          </w:tcPr>
          <w:p w14:paraId="44E7A0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389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E2A8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F4A1F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911CA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A8EA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75.17</w:t>
            </w:r>
          </w:p>
        </w:tc>
        <w:tc>
          <w:tcPr>
            <w:tcW w:w="1366" w:type="dxa"/>
            <w:gridSpan w:val="2"/>
            <w:shd w:val="clear" w:color="auto" w:fill="auto"/>
            <w:vAlign w:val="center"/>
          </w:tcPr>
          <w:p w14:paraId="57C29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68.86</w:t>
            </w:r>
          </w:p>
        </w:tc>
        <w:tc>
          <w:tcPr>
            <w:tcW w:w="1427" w:type="dxa"/>
            <w:shd w:val="clear" w:color="auto" w:fill="auto"/>
            <w:vAlign w:val="center"/>
          </w:tcPr>
          <w:p w14:paraId="63793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托克逊县种业发展中心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托克逊县种业发展中心2025年没有使用一般公共预算安排项目支出，一般公共预算项目支出情况表为空表。</w:t>
      </w: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托克逊县种业发展中心2025年没有使用政府性基金预算拨款安排的支出，政府性基金预算支出情况表为空表。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托克逊县种业发展中心2025年没有使用国有资本经营预算拨款安排的支出，国有资本经营预算支出情况表为空表。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90E1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1D19A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92B5D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27C9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CA374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E96C1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865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A1ADE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45FE7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DC4D7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F2FD4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E8DE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DB79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70209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8630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3A8F9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EAE6B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B6A30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32FE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56714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21951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5D19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D809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351F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E8A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71840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17B6B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27002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F4578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95EFD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托克逊县种业发展中心2025年没有上年结转结余预算安排的支出，上年结转结余情况明细表为空表。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按照全口径预算的原则，托克逊县种业发展中心2025年所有收入和支出均纳入单位预算管理。收支总预算75.17万元。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托克逊县种业发展中心单位收入预算75.17万元，其中：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一般公共预算75.17万元，占100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%，比上年预算减少14.57万元，下降16.24%，主要原因是本年在职人员减少一人，工资、社保及办公费等减少，导致一般公共预算比上年度减少。</w:t>
      </w:r>
    </w:p>
    <w:p w14:paraId="271AED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02F08E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8A242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EF92A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7611F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托克逊县种业发展中心2025年支出预算75.17万元，其中：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基本支出75.17万元，占100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%，比上年预算减少14.57万元，下降16.24%，主要原因是本年在职人员减少一人，工资、社保及办公费等减少，导致基本支出预算比上年度减少。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%，比上年预算增加0.00万元，增长0.00%，主要原因是本年度我单位未安排项目支出预算。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2025年财政拨款收支总预算75.17万元。</w:t>
      </w:r>
    </w:p>
    <w:p w14:paraId="0EBA22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ACCF7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收入预算包括：一般公共预算拨款75.17万元。</w:t>
      </w:r>
    </w:p>
    <w:p w14:paraId="671D42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11.96万元，主要用于单位人员社保缴费支出；卫生健康支出2.99万元，主要用于单位人员医疗保险缴费支出；农林水支出54.51万元，主要用于保障单位正常运行的人员经费、公用经费支出；住房保障支出5.71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B1A2C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托克逊县种业发展中心2025年一般公共预算拨款合计75.17万元，其中：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基本支出75.17万元，比上年预算减少14.57万元，下降16.24%。主要原因是：本年在职人员减少一人，工资、社保及办公费等减少，导致基本支出预算比上年度减少。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%。主要原因是：本年度我单位未安排项目支出预算。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1、社会保障和就业支出(类)11.96万元，占15.91%。</w:t>
      </w:r>
    </w:p>
    <w:p w14:paraId="67C819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2、卫生健康支出(类)2.99万元，占3.98%。</w:t>
      </w:r>
    </w:p>
    <w:p w14:paraId="433854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3、农林水支出(类)54.51万元，占72.52%。</w:t>
      </w:r>
    </w:p>
    <w:p w14:paraId="1366B0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4、住房保障支出(类)5.71万元，占7.6</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1.社会保障和就业支出（类）行政事业单位养老支出（款）事业单位离退休（项）2025年预算数为4.91万元，比上年预算增加1.08万元，增长28.2</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%，主要原因是：本年度退休人员绩效增资，导致机关事业单位离退休预算比上年预算增加。</w:t>
      </w:r>
    </w:p>
    <w:p w14:paraId="1A6D06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7.05万元，比上年预算减少1.69万元，下降19.34%，主要原因是：本年度我单位在职人员减少一人，导致机关事业单位基本养老保险缴费支出预算比上年减少。</w:t>
      </w:r>
    </w:p>
    <w:p w14:paraId="4FAC17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2.99万元，比上年预算减少0.72万元，下降19.41%，主要原因是：本年度我单位在职人员减少一人，导致事业单位医疗支出预算比上年预算减少。</w:t>
      </w:r>
    </w:p>
    <w:p w14:paraId="24585E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农业农村（款）事业运行（项）2025年预算数为54.51万元，比上年预算减少11.98万元，下降18.02%，主要原因是：本年度我单位在职人员减少一人，工资、津补贴及办公费支出减少，导致事业运行预算比上年减少。</w:t>
      </w:r>
    </w:p>
    <w:p w14:paraId="51FDD7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5.71万元，比上年预算减少1.26万元，下降18.08%，主要原因是：本年度我单位在职人员减少一人，导致住房公积金支出预算比上年预算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托克逊县种业发展中心2025年一般公共预算基本支出75.17万元，其中：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人员经费68.86万元，主要包括：基本工资、津贴补贴、奖金、绩效工资、机关事业单位基本养老保险缴费、职工基本医疗保险缴费、其他社会保障缴费、住房公积金、退休费。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公用经费6.31万元，主要包括：办公费、印刷费、手续费、电费、邮电费、差旅费、委托业务费、工会经费、公务用车运行维护费、其他商品和服务支出。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托克逊县种业发展中心2025年没有使用一般公共预算项目支出，一般公共预算项目支出情况表为空表。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%，主要原因是为贯彻落实政府过紧日子思想，按照政拨款“三公”只减不增原则，公务用车运行费预算无变化；公务接待费增加0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托克逊县种业发展中心2025年的事业单位运行经费财政拨款预算6.31万元，比上年预算减少1.34万元，下降17.52%。主要原因是在职人员减少一人，办公费、差旅费等支出减少。因此预算比上年度减少。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2025年，托克逊县种业发展中心政府采购预算0</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2025年托克逊县种业发展中心面向中小企业预留政府采购项目预算金额0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截至2024年底，托克逊县种业发展中心占用使用国有资产总体情况为：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2.车辆1辆，价值7.00万元；其中：一般公务用车0辆，价值0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万元；其他车辆1辆，价值7.00万元。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2025年，本单位预算绩效管理整体预算绩效目标1个，涉及预算金额75.17万元；当年预算安排项目共0个，其中:财政拨款项目涉及预算金额0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托克逊县种业发展中心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古丽比热古丽·艾比不拉</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18509950371</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6B6C6C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52439DE">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5550F4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7E21CA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553FFD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E3F31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加强农作物种子市场管理。紧紧围绕监管执法年活动主题，积极开展种子市场专项整治。一是依托县农业综合执法大队人力资源，与县种业发展中心形成合力，抽调6人联合对种子市场常态化开展检查，计划开展监督检查112次，检查门店105家次。二是围绕冬春保供工作，积极开展市场监督检查，了解种子储备情况，确保我县种子资源安全可靠。</w:t>
            </w:r>
          </w:p>
          <w:p w14:paraId="0387C9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2.加强种子法和购种小知识的宣传力度。一是将学习《</w:t>
            </w:r>
            <w:r>
              <w:rPr>
                <w:rFonts w:hint="eastAsia" w:ascii="宋体" w:hAnsi="宋体" w:cs="宋体"/>
                <w:i w:val="0"/>
                <w:iCs w:val="0"/>
                <w:color w:val="000000"/>
                <w:sz w:val="18"/>
                <w:szCs w:val="18"/>
                <w:highlight w:val="none"/>
                <w:u w:val="none"/>
                <w:lang w:eastAsia="zh-CN"/>
              </w:rPr>
              <w:t>中华人民共和国种子法</w:t>
            </w:r>
            <w:r>
              <w:rPr>
                <w:rFonts w:hint="eastAsia" w:ascii="宋体" w:hAnsi="宋体" w:eastAsia="宋体" w:cs="宋体"/>
                <w:i w:val="0"/>
                <w:iCs w:val="0"/>
                <w:color w:val="000000"/>
                <w:sz w:val="18"/>
                <w:szCs w:val="18"/>
                <w:highlight w:val="none"/>
                <w:u w:val="none"/>
              </w:rPr>
              <w:t>》列入日常学习贯穿全年，结合种子市场检查，执法人员积极宣传《</w:t>
            </w:r>
            <w:r>
              <w:rPr>
                <w:rFonts w:hint="eastAsia" w:ascii="宋体" w:hAnsi="宋体" w:cs="宋体"/>
                <w:i w:val="0"/>
                <w:iCs w:val="0"/>
                <w:color w:val="000000"/>
                <w:sz w:val="18"/>
                <w:szCs w:val="18"/>
                <w:highlight w:val="none"/>
                <w:u w:val="none"/>
                <w:lang w:eastAsia="zh-CN"/>
              </w:rPr>
              <w:t>中华人民共和国种子法</w:t>
            </w:r>
            <w:r>
              <w:rPr>
                <w:rFonts w:hint="eastAsia" w:ascii="宋体" w:hAnsi="宋体" w:eastAsia="宋体" w:cs="宋体"/>
                <w:i w:val="0"/>
                <w:iCs w:val="0"/>
                <w:color w:val="000000"/>
                <w:sz w:val="18"/>
                <w:szCs w:val="18"/>
                <w:highlight w:val="none"/>
                <w:u w:val="none"/>
              </w:rPr>
              <w:t>》及实施办法，真假种子识别方法咨询和种子科技知识咨询，发放以《</w:t>
            </w:r>
            <w:r>
              <w:rPr>
                <w:rFonts w:hint="eastAsia" w:ascii="宋体" w:hAnsi="宋体" w:cs="宋体"/>
                <w:i w:val="0"/>
                <w:iCs w:val="0"/>
                <w:color w:val="000000"/>
                <w:sz w:val="18"/>
                <w:szCs w:val="18"/>
                <w:highlight w:val="none"/>
                <w:u w:val="none"/>
                <w:lang w:eastAsia="zh-CN"/>
              </w:rPr>
              <w:t>中华人民共和国种子法</w:t>
            </w:r>
            <w:r>
              <w:rPr>
                <w:rFonts w:hint="eastAsia" w:ascii="宋体" w:hAnsi="宋体" w:eastAsia="宋体" w:cs="宋体"/>
                <w:i w:val="0"/>
                <w:iCs w:val="0"/>
                <w:color w:val="000000"/>
                <w:sz w:val="18"/>
                <w:szCs w:val="18"/>
                <w:highlight w:val="none"/>
                <w:u w:val="none"/>
              </w:rPr>
              <w:t>》及实施办法为主要内容的“购买种子时应注意的事项”，《农作物种子标签上应标注的内容》宣传材料1500余份，提高农牧民对假冒伪劣种子的辨别能力。</w:t>
            </w:r>
          </w:p>
          <w:p w14:paraId="7341F8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3.种子质量监督管理。结合种业监督执法年活动，抽取100个农户常作物品种进行抽检，做好种子市场监督管理，积极协调解决种子矛盾纠纷。</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4.扎实开展不分装种子经营备案工作，确保全县种子来源可查，种子安全可靠。</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75.17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种子抽检次数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农作物种子市场检查次数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抽检作物品种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“种业通”APP培训农民人数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“种子法”宣传材料发放次数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托克逊县种业发展中心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9FE00D9"/>
    <w:rsid w:val="1A613F9E"/>
    <w:rsid w:val="1A763B93"/>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8A94820"/>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4B7A2D"/>
    <w:rsid w:val="36625EF3"/>
    <w:rsid w:val="37A95DA4"/>
    <w:rsid w:val="38A60AAB"/>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53C3D60"/>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9856D50"/>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3065</Words>
  <Characters>3992</Characters>
  <Lines>0</Lines>
  <Paragraphs>0</Paragraphs>
  <TotalTime>0</TotalTime>
  <ScaleCrop>false</ScaleCrop>
  <LinksUpToDate>false</LinksUpToDate>
  <CharactersWithSpaces>4164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