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中国共产党托克逊县委员会政法委员会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中国共产党托克逊县委员会政法委员会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在托克逊县委统一领导下，深入贯彻习近平新时代中国特色社会主义思想，深入贯彻党中央、自治区</w:t>
      </w:r>
      <w:r>
        <w:rPr>
          <w:rFonts w:hint="eastAsia" w:ascii="仿宋" w:hAnsi="仿宋" w:eastAsia="仿宋"/>
          <w:color w:val="000000"/>
          <w:sz w:val="28"/>
          <w:szCs w:val="28"/>
          <w:lang w:eastAsia="zh-CN"/>
        </w:rPr>
        <w:t>党委和</w:t>
      </w:r>
      <w:r>
        <w:rPr>
          <w:rFonts w:hint="eastAsia" w:ascii="仿宋" w:hAnsi="仿宋" w:eastAsia="仿宋"/>
          <w:color w:val="000000"/>
          <w:sz w:val="28"/>
          <w:szCs w:val="28"/>
        </w:rPr>
        <w:t>吐鲁番</w:t>
      </w:r>
      <w:r>
        <w:rPr>
          <w:rFonts w:hint="eastAsia" w:ascii="仿宋" w:hAnsi="仿宋" w:eastAsia="仿宋"/>
          <w:color w:val="000000"/>
          <w:sz w:val="28"/>
          <w:szCs w:val="28"/>
          <w:lang w:eastAsia="zh-CN"/>
        </w:rPr>
        <w:t>市委</w:t>
      </w:r>
      <w:r>
        <w:rPr>
          <w:rFonts w:hint="eastAsia" w:ascii="仿宋" w:hAnsi="仿宋" w:eastAsia="仿宋"/>
          <w:color w:val="000000"/>
          <w:sz w:val="28"/>
          <w:szCs w:val="28"/>
        </w:rPr>
        <w:t>关于政法维稳工作的各项决策部署，加强对政法领域重大实践和理论制度调查研究，分析研判社会稳定形势，统筹和领导全县政法工作，推进基层社会治理现代化，推进平安新疆、法治新疆建设，推进政法领域全面深化改革，推进政法队伍建设，维护国家政治安全，确保社会大局稳定，促进社会公平正义，保障人民安居乐业。</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225973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中国共产党托克逊县委员会政法委员会无下属预算单位，下设6个科室，分别是：办公室、基层治理科、综治督导科、维稳指导科、执法监督科、信息宣传科。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中国共产党托克逊县委员会政法委员会编制数35，实有人数32人，其中：在职23人，增加0人；退休9人，增加1人；离休0人，增加0人。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3,360.08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DC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BF059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69D73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3,356.37</w:t>
            </w:r>
          </w:p>
        </w:tc>
        <w:tc>
          <w:tcPr>
            <w:tcW w:w="3600" w:type="dxa"/>
            <w:shd w:val="clear" w:color="auto" w:fill="auto"/>
            <w:vAlign w:val="center"/>
          </w:tcPr>
          <w:p w14:paraId="72030D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763A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609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4DB9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48D9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3,356.37</w:t>
            </w:r>
          </w:p>
        </w:tc>
        <w:tc>
          <w:tcPr>
            <w:tcW w:w="3600" w:type="dxa"/>
            <w:shd w:val="clear" w:color="auto" w:fill="auto"/>
            <w:vAlign w:val="center"/>
          </w:tcPr>
          <w:p w14:paraId="50EE59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BF0E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58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0366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AE0F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CA78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F162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3,141.40</w:t>
            </w:r>
          </w:p>
        </w:tc>
      </w:tr>
      <w:tr w14:paraId="07FA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F21E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5DB7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C56B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6735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7D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77E0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922A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7F48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18AD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A1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AE1C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C1F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CCD5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7F66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A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2D4DC9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A93C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FEAF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A397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101.11</w:t>
            </w:r>
          </w:p>
        </w:tc>
      </w:tr>
      <w:tr w14:paraId="75ED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38B9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81670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032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F1E1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C9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409E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492E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4179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A7743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42.54</w:t>
            </w:r>
          </w:p>
        </w:tc>
      </w:tr>
      <w:tr w14:paraId="75CB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0EBF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96A5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DDA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BF42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0A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34B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51FD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3.71</w:t>
            </w:r>
          </w:p>
        </w:tc>
        <w:tc>
          <w:tcPr>
            <w:tcW w:w="3600" w:type="dxa"/>
            <w:shd w:val="clear" w:color="auto" w:fill="auto"/>
            <w:vAlign w:val="center"/>
          </w:tcPr>
          <w:p w14:paraId="3C51D2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55B1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E6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B0499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2D5E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C415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3B5E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48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B87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B34E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18B6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8B02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D3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7506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7AE2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0F1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50BD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23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61AD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D646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3B33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2F73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72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A459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0627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3.71</w:t>
            </w:r>
          </w:p>
        </w:tc>
        <w:tc>
          <w:tcPr>
            <w:tcW w:w="3600" w:type="dxa"/>
            <w:shd w:val="clear" w:color="auto" w:fill="auto"/>
            <w:vAlign w:val="center"/>
          </w:tcPr>
          <w:p w14:paraId="2C6A4C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1729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3B8ED">
        <w:tblPrEx>
          <w:tblCellMar>
            <w:top w:w="0" w:type="dxa"/>
            <w:left w:w="25" w:type="dxa"/>
            <w:bottom w:w="0" w:type="dxa"/>
            <w:right w:w="50" w:type="dxa"/>
          </w:tblCellMar>
        </w:tblPrEx>
        <w:trPr>
          <w:trHeight w:val="340" w:hRule="atLeast"/>
          <w:jc w:val="center"/>
        </w:trPr>
        <w:tc>
          <w:tcPr>
            <w:tcW w:w="3600" w:type="dxa"/>
            <w:shd w:val="clear" w:color="auto" w:fill="auto"/>
            <w:vAlign w:val="center"/>
          </w:tcPr>
          <w:p w14:paraId="4C9F82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6FB7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72CD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EE3A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3E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98AC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4E16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56B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EED9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2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2F2D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C84E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E54C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A47A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75.03</w:t>
            </w:r>
          </w:p>
        </w:tc>
      </w:tr>
      <w:tr w14:paraId="6983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035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55D1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239E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47F4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10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74E1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7E6A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2819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270A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8AC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0B4A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A8EE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F68F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7DA9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7F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97D5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F4CBF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5977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1E97E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BA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FF98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027A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975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0CDE3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10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63C20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C10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9728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C8AD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15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570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26E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8638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2A38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0E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087B35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F5BA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8AC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BB84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38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A48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479C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F111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6F9D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33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15B0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BE6A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3,360.08</w:t>
            </w:r>
          </w:p>
        </w:tc>
        <w:tc>
          <w:tcPr>
            <w:tcW w:w="3600" w:type="dxa"/>
            <w:shd w:val="clear" w:color="auto" w:fill="auto"/>
            <w:vAlign w:val="center"/>
          </w:tcPr>
          <w:p w14:paraId="4A87B7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7A16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3,360.08</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公共安全支出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3,141.40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A3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7BE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2A4F1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CE9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0174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公安</w:t>
            </w:r>
          </w:p>
        </w:tc>
        <w:tc>
          <w:tcPr>
            <w:tcW w:w="1070" w:type="dxa"/>
            <w:shd w:val="clear" w:color="auto" w:fill="auto"/>
            <w:vAlign w:val="center"/>
          </w:tcPr>
          <w:p w14:paraId="22C19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3,141.40</w:t>
            </w:r>
          </w:p>
        </w:tc>
        <w:tc>
          <w:tcPr>
            <w:tcW w:w="1128" w:type="dxa"/>
            <w:shd w:val="clear" w:color="auto" w:fill="auto"/>
            <w:vAlign w:val="center"/>
          </w:tcPr>
          <w:p w14:paraId="3C712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0E28A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3,137.69</w:t>
            </w:r>
          </w:p>
        </w:tc>
        <w:tc>
          <w:tcPr>
            <w:tcW w:w="1082" w:type="dxa"/>
            <w:shd w:val="clear" w:color="auto" w:fill="auto"/>
            <w:vAlign w:val="center"/>
          </w:tcPr>
          <w:p w14:paraId="26F0C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C1B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978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EC6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F02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BB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A9F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02F0F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2D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56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30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3FC2F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927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B031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3559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2,076.91</w:t>
            </w:r>
          </w:p>
        </w:tc>
        <w:tc>
          <w:tcPr>
            <w:tcW w:w="1128" w:type="dxa"/>
            <w:shd w:val="clear" w:color="auto" w:fill="auto"/>
            <w:vAlign w:val="center"/>
          </w:tcPr>
          <w:p w14:paraId="5DC3A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2,076.91</w:t>
            </w:r>
          </w:p>
        </w:tc>
        <w:tc>
          <w:tcPr>
            <w:tcW w:w="1082" w:type="dxa"/>
            <w:shd w:val="clear" w:color="auto" w:fill="auto"/>
            <w:vAlign w:val="center"/>
          </w:tcPr>
          <w:p w14:paraId="13698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2,076.91</w:t>
            </w:r>
          </w:p>
        </w:tc>
        <w:tc>
          <w:tcPr>
            <w:tcW w:w="1082" w:type="dxa"/>
            <w:shd w:val="clear" w:color="auto" w:fill="auto"/>
            <w:vAlign w:val="center"/>
          </w:tcPr>
          <w:p w14:paraId="7AA1C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DF2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E6C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18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008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8F9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FB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6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8D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0C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069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7767A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8101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62284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其他公安支出</w:t>
            </w:r>
          </w:p>
        </w:tc>
        <w:tc>
          <w:tcPr>
            <w:tcW w:w="1070" w:type="dxa"/>
            <w:shd w:val="clear" w:color="auto" w:fill="auto"/>
            <w:vAlign w:val="center"/>
          </w:tcPr>
          <w:p w14:paraId="74028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1,064.49</w:t>
            </w:r>
          </w:p>
        </w:tc>
        <w:tc>
          <w:tcPr>
            <w:tcW w:w="1128" w:type="dxa"/>
            <w:shd w:val="clear" w:color="auto" w:fill="auto"/>
            <w:vAlign w:val="center"/>
          </w:tcPr>
          <w:p w14:paraId="45A56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1,060.78</w:t>
            </w:r>
          </w:p>
        </w:tc>
        <w:tc>
          <w:tcPr>
            <w:tcW w:w="1082" w:type="dxa"/>
            <w:shd w:val="clear" w:color="auto" w:fill="auto"/>
            <w:vAlign w:val="center"/>
          </w:tcPr>
          <w:p w14:paraId="43B8A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1,060.78</w:t>
            </w:r>
          </w:p>
        </w:tc>
        <w:tc>
          <w:tcPr>
            <w:tcW w:w="1082" w:type="dxa"/>
            <w:shd w:val="clear" w:color="auto" w:fill="auto"/>
            <w:vAlign w:val="center"/>
          </w:tcPr>
          <w:p w14:paraId="487F5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F7B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C71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67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184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1A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45A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1617C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89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274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0D6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973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CD16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23B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37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128" w:type="dxa"/>
            <w:shd w:val="clear" w:color="auto" w:fill="auto"/>
            <w:vAlign w:val="center"/>
          </w:tcPr>
          <w:p w14:paraId="6E219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0C36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71348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1C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C5D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CC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134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C3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A8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17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E1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A3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40E6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E39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5085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345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96A0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128" w:type="dxa"/>
            <w:shd w:val="clear" w:color="auto" w:fill="auto"/>
            <w:vAlign w:val="center"/>
          </w:tcPr>
          <w:p w14:paraId="6191D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44D7B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101.11</w:t>
            </w:r>
          </w:p>
        </w:tc>
        <w:tc>
          <w:tcPr>
            <w:tcW w:w="1082" w:type="dxa"/>
            <w:shd w:val="clear" w:color="auto" w:fill="auto"/>
            <w:vAlign w:val="center"/>
          </w:tcPr>
          <w:p w14:paraId="306E0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E3C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BBC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C35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F3F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63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6C2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74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9E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E2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22767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C64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5FA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32308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FAEB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w:t>
            </w:r>
          </w:p>
        </w:tc>
        <w:tc>
          <w:tcPr>
            <w:tcW w:w="1128" w:type="dxa"/>
            <w:shd w:val="clear" w:color="auto" w:fill="auto"/>
            <w:vAlign w:val="center"/>
          </w:tcPr>
          <w:p w14:paraId="0E51E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w:t>
            </w:r>
          </w:p>
        </w:tc>
        <w:tc>
          <w:tcPr>
            <w:tcW w:w="1082" w:type="dxa"/>
            <w:shd w:val="clear" w:color="auto" w:fill="auto"/>
            <w:vAlign w:val="center"/>
          </w:tcPr>
          <w:p w14:paraId="53A27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w:t>
            </w:r>
          </w:p>
        </w:tc>
        <w:tc>
          <w:tcPr>
            <w:tcW w:w="1082" w:type="dxa"/>
            <w:shd w:val="clear" w:color="auto" w:fill="auto"/>
            <w:vAlign w:val="center"/>
          </w:tcPr>
          <w:p w14:paraId="24E92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012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198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C8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83C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71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446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0D3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FC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1D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ED6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0ED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71A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0D98A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3791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91.73</w:t>
            </w:r>
          </w:p>
        </w:tc>
        <w:tc>
          <w:tcPr>
            <w:tcW w:w="1128" w:type="dxa"/>
            <w:shd w:val="clear" w:color="auto" w:fill="auto"/>
            <w:vAlign w:val="center"/>
          </w:tcPr>
          <w:p w14:paraId="14DFB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91.73</w:t>
            </w:r>
          </w:p>
        </w:tc>
        <w:tc>
          <w:tcPr>
            <w:tcW w:w="1082" w:type="dxa"/>
            <w:shd w:val="clear" w:color="auto" w:fill="auto"/>
            <w:vAlign w:val="center"/>
          </w:tcPr>
          <w:p w14:paraId="5E789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91.73</w:t>
            </w:r>
          </w:p>
        </w:tc>
        <w:tc>
          <w:tcPr>
            <w:tcW w:w="1082" w:type="dxa"/>
            <w:shd w:val="clear" w:color="auto" w:fill="auto"/>
            <w:vAlign w:val="center"/>
          </w:tcPr>
          <w:p w14:paraId="4C3F0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430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F13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423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5A6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343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01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A1E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19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30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889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64E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77D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C60B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FA85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128" w:type="dxa"/>
            <w:shd w:val="clear" w:color="auto" w:fill="auto"/>
            <w:vAlign w:val="center"/>
          </w:tcPr>
          <w:p w14:paraId="35B2D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132DD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1D0E7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B55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E48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D61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065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EEC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94A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92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2A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D8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571A5E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C5F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C34AD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5764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5A42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128" w:type="dxa"/>
            <w:shd w:val="clear" w:color="auto" w:fill="auto"/>
            <w:vAlign w:val="center"/>
          </w:tcPr>
          <w:p w14:paraId="4654E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4CA44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42.54</w:t>
            </w:r>
          </w:p>
        </w:tc>
        <w:tc>
          <w:tcPr>
            <w:tcW w:w="1082" w:type="dxa"/>
            <w:shd w:val="clear" w:color="auto" w:fill="auto"/>
            <w:vAlign w:val="center"/>
          </w:tcPr>
          <w:p w14:paraId="24FC3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2D2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87C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815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A09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BA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053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1D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AD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F6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5114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0C2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FADD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3C63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5BD3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38.98</w:t>
            </w:r>
          </w:p>
        </w:tc>
        <w:tc>
          <w:tcPr>
            <w:tcW w:w="1128" w:type="dxa"/>
            <w:shd w:val="clear" w:color="auto" w:fill="auto"/>
            <w:vAlign w:val="center"/>
          </w:tcPr>
          <w:p w14:paraId="09E54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38.98</w:t>
            </w:r>
          </w:p>
        </w:tc>
        <w:tc>
          <w:tcPr>
            <w:tcW w:w="1082" w:type="dxa"/>
            <w:shd w:val="clear" w:color="auto" w:fill="auto"/>
            <w:vAlign w:val="center"/>
          </w:tcPr>
          <w:p w14:paraId="3E40E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38.98</w:t>
            </w:r>
          </w:p>
        </w:tc>
        <w:tc>
          <w:tcPr>
            <w:tcW w:w="1082" w:type="dxa"/>
            <w:shd w:val="clear" w:color="auto" w:fill="auto"/>
            <w:vAlign w:val="center"/>
          </w:tcPr>
          <w:p w14:paraId="689E1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B8A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7F2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EB2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C9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91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64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E5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7C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6F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C0F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690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7301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40ED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1803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w:t>
            </w:r>
          </w:p>
        </w:tc>
        <w:tc>
          <w:tcPr>
            <w:tcW w:w="1128" w:type="dxa"/>
            <w:shd w:val="clear" w:color="auto" w:fill="auto"/>
            <w:vAlign w:val="center"/>
          </w:tcPr>
          <w:p w14:paraId="50FB4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w:t>
            </w:r>
          </w:p>
        </w:tc>
        <w:tc>
          <w:tcPr>
            <w:tcW w:w="1082" w:type="dxa"/>
            <w:shd w:val="clear" w:color="auto" w:fill="auto"/>
            <w:vAlign w:val="center"/>
          </w:tcPr>
          <w:p w14:paraId="25183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w:t>
            </w:r>
          </w:p>
        </w:tc>
        <w:tc>
          <w:tcPr>
            <w:tcW w:w="1082" w:type="dxa"/>
            <w:shd w:val="clear" w:color="auto" w:fill="auto"/>
            <w:vAlign w:val="center"/>
          </w:tcPr>
          <w:p w14:paraId="57D74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12C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937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C65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505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087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759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02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06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8B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CCB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61D6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FB6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D2AC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AC45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128" w:type="dxa"/>
            <w:shd w:val="clear" w:color="auto" w:fill="auto"/>
            <w:vAlign w:val="center"/>
          </w:tcPr>
          <w:p w14:paraId="2803E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1FCA5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012B4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3A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F04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8BF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28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D7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01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C1A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2C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AB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42EE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0F49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4FBC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774E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9494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128" w:type="dxa"/>
            <w:shd w:val="clear" w:color="auto" w:fill="auto"/>
            <w:vAlign w:val="center"/>
          </w:tcPr>
          <w:p w14:paraId="1E745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01FF4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696FA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9B0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CF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A40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0B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1F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8C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2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3D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24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595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FA33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076E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C4040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D135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128" w:type="dxa"/>
            <w:shd w:val="clear" w:color="auto" w:fill="auto"/>
            <w:vAlign w:val="center"/>
          </w:tcPr>
          <w:p w14:paraId="415A6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0309A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75.03</w:t>
            </w:r>
          </w:p>
        </w:tc>
        <w:tc>
          <w:tcPr>
            <w:tcW w:w="1082" w:type="dxa"/>
            <w:shd w:val="clear" w:color="auto" w:fill="auto"/>
            <w:vAlign w:val="center"/>
          </w:tcPr>
          <w:p w14:paraId="5ECAE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91B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051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677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34A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FF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B0E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C0E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2C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3E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DED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E17F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9C5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D61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E54D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3,360.08</w:t>
            </w:r>
          </w:p>
        </w:tc>
        <w:tc>
          <w:tcPr>
            <w:tcW w:w="1128" w:type="dxa"/>
            <w:shd w:val="clear" w:color="auto" w:fill="auto"/>
            <w:vAlign w:val="center"/>
          </w:tcPr>
          <w:p w14:paraId="46205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3,356.37</w:t>
            </w:r>
          </w:p>
        </w:tc>
        <w:tc>
          <w:tcPr>
            <w:tcW w:w="1082" w:type="dxa"/>
            <w:shd w:val="clear" w:color="auto" w:fill="auto"/>
            <w:vAlign w:val="center"/>
          </w:tcPr>
          <w:p w14:paraId="4BC3A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3,356.37</w:t>
            </w:r>
          </w:p>
        </w:tc>
        <w:tc>
          <w:tcPr>
            <w:tcW w:w="1082" w:type="dxa"/>
            <w:shd w:val="clear" w:color="auto" w:fill="auto"/>
            <w:vAlign w:val="center"/>
          </w:tcPr>
          <w:p w14:paraId="2050E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37F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8F5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A92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161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802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005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w:t>
            </w:r>
          </w:p>
        </w:tc>
        <w:tc>
          <w:tcPr>
            <w:tcW w:w="876" w:type="dxa"/>
            <w:vAlign w:val="center"/>
          </w:tcPr>
          <w:p w14:paraId="2170B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AD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公共安全支出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3,141.40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r w14:paraId="126B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91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4AD36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603C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749C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公安</w:t>
            </w:r>
          </w:p>
        </w:tc>
        <w:tc>
          <w:tcPr>
            <w:tcW w:w="1306" w:type="dxa"/>
            <w:shd w:val="clear" w:color="auto" w:fill="auto"/>
            <w:vAlign w:val="center"/>
          </w:tcPr>
          <w:p w14:paraId="0C615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3,141.40</w:t>
            </w:r>
          </w:p>
        </w:tc>
        <w:tc>
          <w:tcPr>
            <w:tcW w:w="1306" w:type="dxa"/>
            <w:gridSpan w:val="2"/>
            <w:shd w:val="clear" w:color="auto" w:fill="auto"/>
            <w:vAlign w:val="center"/>
          </w:tcPr>
          <w:p w14:paraId="59A04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405" w:type="dxa"/>
            <w:shd w:val="clear" w:color="auto" w:fill="auto"/>
            <w:vAlign w:val="center"/>
          </w:tcPr>
          <w:p w14:paraId="0CB27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r w14:paraId="1F5C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866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4DFA0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770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13D3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E5B7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306" w:type="dxa"/>
            <w:gridSpan w:val="2"/>
            <w:shd w:val="clear" w:color="auto" w:fill="auto"/>
            <w:vAlign w:val="center"/>
          </w:tcPr>
          <w:p w14:paraId="327E4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2,076.91</w:t>
            </w:r>
          </w:p>
        </w:tc>
        <w:tc>
          <w:tcPr>
            <w:tcW w:w="1405" w:type="dxa"/>
            <w:shd w:val="clear" w:color="auto" w:fill="auto"/>
            <w:vAlign w:val="center"/>
          </w:tcPr>
          <w:p w14:paraId="594EE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D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BE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42FACC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BA8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49BB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其他公安支出</w:t>
            </w:r>
          </w:p>
        </w:tc>
        <w:tc>
          <w:tcPr>
            <w:tcW w:w="1306" w:type="dxa"/>
            <w:shd w:val="clear" w:color="auto" w:fill="auto"/>
            <w:vAlign w:val="center"/>
          </w:tcPr>
          <w:p w14:paraId="23A08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c>
          <w:tcPr>
            <w:tcW w:w="1306" w:type="dxa"/>
            <w:gridSpan w:val="2"/>
            <w:shd w:val="clear" w:color="auto" w:fill="auto"/>
            <w:vAlign w:val="center"/>
          </w:tcPr>
          <w:p w14:paraId="2D846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52E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r w14:paraId="391C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397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9C0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7F9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2A9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7EEB8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306" w:type="dxa"/>
            <w:gridSpan w:val="2"/>
            <w:shd w:val="clear" w:color="auto" w:fill="auto"/>
            <w:vAlign w:val="center"/>
          </w:tcPr>
          <w:p w14:paraId="24FB7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405" w:type="dxa"/>
            <w:shd w:val="clear" w:color="auto" w:fill="auto"/>
            <w:vAlign w:val="center"/>
          </w:tcPr>
          <w:p w14:paraId="0FD9E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8F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B124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C47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AC9E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760D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84C3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306" w:type="dxa"/>
            <w:gridSpan w:val="2"/>
            <w:shd w:val="clear" w:color="auto" w:fill="auto"/>
            <w:vAlign w:val="center"/>
          </w:tcPr>
          <w:p w14:paraId="2AE4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101.11</w:t>
            </w:r>
          </w:p>
        </w:tc>
        <w:tc>
          <w:tcPr>
            <w:tcW w:w="1405" w:type="dxa"/>
            <w:shd w:val="clear" w:color="auto" w:fill="auto"/>
            <w:vAlign w:val="center"/>
          </w:tcPr>
          <w:p w14:paraId="46A61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7F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31A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677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7D500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F879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E897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w:t>
            </w:r>
          </w:p>
        </w:tc>
        <w:tc>
          <w:tcPr>
            <w:tcW w:w="1306" w:type="dxa"/>
            <w:gridSpan w:val="2"/>
            <w:shd w:val="clear" w:color="auto" w:fill="auto"/>
            <w:vAlign w:val="center"/>
          </w:tcPr>
          <w:p w14:paraId="028DE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w:t>
            </w:r>
          </w:p>
        </w:tc>
        <w:tc>
          <w:tcPr>
            <w:tcW w:w="1405" w:type="dxa"/>
            <w:shd w:val="clear" w:color="auto" w:fill="auto"/>
            <w:vAlign w:val="center"/>
          </w:tcPr>
          <w:p w14:paraId="09201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03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9AE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EC3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699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16AC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E75E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91.73</w:t>
            </w:r>
          </w:p>
        </w:tc>
        <w:tc>
          <w:tcPr>
            <w:tcW w:w="1306" w:type="dxa"/>
            <w:gridSpan w:val="2"/>
            <w:shd w:val="clear" w:color="auto" w:fill="auto"/>
            <w:vAlign w:val="center"/>
          </w:tcPr>
          <w:p w14:paraId="2EE66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91.73</w:t>
            </w:r>
          </w:p>
        </w:tc>
        <w:tc>
          <w:tcPr>
            <w:tcW w:w="1405" w:type="dxa"/>
            <w:shd w:val="clear" w:color="auto" w:fill="auto"/>
            <w:vAlign w:val="center"/>
          </w:tcPr>
          <w:p w14:paraId="5300A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B5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909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332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840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476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E6EF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306" w:type="dxa"/>
            <w:gridSpan w:val="2"/>
            <w:shd w:val="clear" w:color="auto" w:fill="auto"/>
            <w:vAlign w:val="center"/>
          </w:tcPr>
          <w:p w14:paraId="5B6F9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405" w:type="dxa"/>
            <w:shd w:val="clear" w:color="auto" w:fill="auto"/>
            <w:vAlign w:val="center"/>
          </w:tcPr>
          <w:p w14:paraId="5280B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60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CB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6AB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C51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BE2A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C3A9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306" w:type="dxa"/>
            <w:gridSpan w:val="2"/>
            <w:shd w:val="clear" w:color="auto" w:fill="auto"/>
            <w:vAlign w:val="center"/>
          </w:tcPr>
          <w:p w14:paraId="75B47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42.54</w:t>
            </w:r>
          </w:p>
        </w:tc>
        <w:tc>
          <w:tcPr>
            <w:tcW w:w="1405" w:type="dxa"/>
            <w:shd w:val="clear" w:color="auto" w:fill="auto"/>
            <w:vAlign w:val="center"/>
          </w:tcPr>
          <w:p w14:paraId="7968C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7E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F14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7C4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05E5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19D0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889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38.98</w:t>
            </w:r>
          </w:p>
        </w:tc>
        <w:tc>
          <w:tcPr>
            <w:tcW w:w="1306" w:type="dxa"/>
            <w:gridSpan w:val="2"/>
            <w:shd w:val="clear" w:color="auto" w:fill="auto"/>
            <w:vAlign w:val="center"/>
          </w:tcPr>
          <w:p w14:paraId="3BFB6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38.98</w:t>
            </w:r>
          </w:p>
        </w:tc>
        <w:tc>
          <w:tcPr>
            <w:tcW w:w="1405" w:type="dxa"/>
            <w:shd w:val="clear" w:color="auto" w:fill="auto"/>
            <w:vAlign w:val="center"/>
          </w:tcPr>
          <w:p w14:paraId="2B07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42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56A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FAC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52B6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A8FBD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F072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w:t>
            </w:r>
          </w:p>
        </w:tc>
        <w:tc>
          <w:tcPr>
            <w:tcW w:w="1306" w:type="dxa"/>
            <w:gridSpan w:val="2"/>
            <w:shd w:val="clear" w:color="auto" w:fill="auto"/>
            <w:vAlign w:val="center"/>
          </w:tcPr>
          <w:p w14:paraId="0E0C3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w:t>
            </w:r>
          </w:p>
        </w:tc>
        <w:tc>
          <w:tcPr>
            <w:tcW w:w="1405" w:type="dxa"/>
            <w:shd w:val="clear" w:color="auto" w:fill="auto"/>
            <w:vAlign w:val="center"/>
          </w:tcPr>
          <w:p w14:paraId="346FD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695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EF1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0AA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B7F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227E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6A45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306" w:type="dxa"/>
            <w:gridSpan w:val="2"/>
            <w:shd w:val="clear" w:color="auto" w:fill="auto"/>
            <w:vAlign w:val="center"/>
          </w:tcPr>
          <w:p w14:paraId="5261B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405" w:type="dxa"/>
            <w:shd w:val="clear" w:color="auto" w:fill="auto"/>
            <w:vAlign w:val="center"/>
          </w:tcPr>
          <w:p w14:paraId="33DC2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48B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7D3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2798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1BA5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6D78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3677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306" w:type="dxa"/>
            <w:gridSpan w:val="2"/>
            <w:shd w:val="clear" w:color="auto" w:fill="auto"/>
            <w:vAlign w:val="center"/>
          </w:tcPr>
          <w:p w14:paraId="45896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405" w:type="dxa"/>
            <w:shd w:val="clear" w:color="auto" w:fill="auto"/>
            <w:vAlign w:val="center"/>
          </w:tcPr>
          <w:p w14:paraId="1B955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45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058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7FAA7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E45A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7F07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345A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306" w:type="dxa"/>
            <w:gridSpan w:val="2"/>
            <w:shd w:val="clear" w:color="auto" w:fill="auto"/>
            <w:vAlign w:val="center"/>
          </w:tcPr>
          <w:p w14:paraId="4D8E8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75.03</w:t>
            </w:r>
          </w:p>
        </w:tc>
        <w:tc>
          <w:tcPr>
            <w:tcW w:w="1405" w:type="dxa"/>
            <w:shd w:val="clear" w:color="auto" w:fill="auto"/>
            <w:vAlign w:val="center"/>
          </w:tcPr>
          <w:p w14:paraId="171F9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7C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4D4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2AB43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DB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116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806C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3,360.08</w:t>
            </w:r>
          </w:p>
        </w:tc>
        <w:tc>
          <w:tcPr>
            <w:tcW w:w="1306" w:type="dxa"/>
            <w:gridSpan w:val="2"/>
            <w:shd w:val="clear" w:color="auto" w:fill="auto"/>
            <w:vAlign w:val="center"/>
          </w:tcPr>
          <w:p w14:paraId="648D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2,295.59</w:t>
            </w:r>
          </w:p>
        </w:tc>
        <w:tc>
          <w:tcPr>
            <w:tcW w:w="1405" w:type="dxa"/>
            <w:shd w:val="clear" w:color="auto" w:fill="auto"/>
            <w:vAlign w:val="center"/>
          </w:tcPr>
          <w:p w14:paraId="525DC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1,064.49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3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B509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A5571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2434" w:type="dxa"/>
            <w:shd w:val="clear" w:color="auto" w:fill="auto"/>
            <w:vAlign w:val="center"/>
          </w:tcPr>
          <w:p w14:paraId="612876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8CD2D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F2E6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CE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1E3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CF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F89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2997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C848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A6884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570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7690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476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27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44D6C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5191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ED18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4395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3,137.69</w:t>
            </w:r>
          </w:p>
        </w:tc>
        <w:tc>
          <w:tcPr>
            <w:tcW w:w="1063" w:type="dxa"/>
            <w:shd w:val="clear" w:color="auto" w:fill="auto"/>
            <w:vAlign w:val="center"/>
          </w:tcPr>
          <w:p w14:paraId="372938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3,137.69</w:t>
            </w:r>
          </w:p>
        </w:tc>
        <w:tc>
          <w:tcPr>
            <w:tcW w:w="1063" w:type="dxa"/>
            <w:gridSpan w:val="2"/>
            <w:shd w:val="clear" w:color="auto" w:fill="auto"/>
            <w:vAlign w:val="center"/>
          </w:tcPr>
          <w:p w14:paraId="5854E0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D6C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70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69D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E24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9CDD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61BF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E3B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39F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BC9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B6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4FE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D72C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35E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999A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004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DA3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FD2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6B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C2C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51B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7988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798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69CE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6DAA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67D2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56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596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BEF9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C788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44D3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101.11</w:t>
            </w:r>
          </w:p>
        </w:tc>
        <w:tc>
          <w:tcPr>
            <w:tcW w:w="1063" w:type="dxa"/>
            <w:shd w:val="clear" w:color="auto" w:fill="auto"/>
            <w:vAlign w:val="center"/>
          </w:tcPr>
          <w:p w14:paraId="6D1A9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101.11</w:t>
            </w:r>
          </w:p>
        </w:tc>
        <w:tc>
          <w:tcPr>
            <w:tcW w:w="1063" w:type="dxa"/>
            <w:gridSpan w:val="2"/>
            <w:shd w:val="clear" w:color="auto" w:fill="auto"/>
            <w:vAlign w:val="center"/>
          </w:tcPr>
          <w:p w14:paraId="1BBDB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A7B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E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A1D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13D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14C7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4540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0D1D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ECDA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309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B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65F3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FCFB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27B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1E26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42.54</w:t>
            </w:r>
          </w:p>
        </w:tc>
        <w:tc>
          <w:tcPr>
            <w:tcW w:w="1063" w:type="dxa"/>
            <w:shd w:val="clear" w:color="auto" w:fill="auto"/>
            <w:vAlign w:val="center"/>
          </w:tcPr>
          <w:p w14:paraId="27337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42.54</w:t>
            </w:r>
          </w:p>
        </w:tc>
        <w:tc>
          <w:tcPr>
            <w:tcW w:w="1063" w:type="dxa"/>
            <w:gridSpan w:val="2"/>
            <w:shd w:val="clear" w:color="auto" w:fill="auto"/>
            <w:vAlign w:val="center"/>
          </w:tcPr>
          <w:p w14:paraId="112FC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7B6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46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C4E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74B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5B8F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17A1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87A5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C22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0C2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D9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4AF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F33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6CDC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3D4B5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625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449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194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6F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4122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E54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7290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C432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E945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058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C1F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E0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3D2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3ED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F3CF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4FE8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7D52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B48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FE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21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701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D4F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21B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C872F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79E6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15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A1D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47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DC01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CBB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30CD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5A00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A887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923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7DE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F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F34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0AA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183D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249F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AAF3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B65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7EFE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21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EC7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99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428B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CA48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D8C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B50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8D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D8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CB5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94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3341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081C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17EE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EF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C75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8A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F32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326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4165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B6D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75.03</w:t>
            </w:r>
          </w:p>
        </w:tc>
        <w:tc>
          <w:tcPr>
            <w:tcW w:w="1063" w:type="dxa"/>
            <w:shd w:val="clear" w:color="auto" w:fill="auto"/>
            <w:vAlign w:val="center"/>
          </w:tcPr>
          <w:p w14:paraId="450858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75.03</w:t>
            </w:r>
          </w:p>
        </w:tc>
        <w:tc>
          <w:tcPr>
            <w:tcW w:w="1063" w:type="dxa"/>
            <w:gridSpan w:val="2"/>
            <w:shd w:val="clear" w:color="auto" w:fill="auto"/>
            <w:vAlign w:val="center"/>
          </w:tcPr>
          <w:p w14:paraId="6C0E1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F98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47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7AB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8E0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B9D4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D795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B24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34B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A36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51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959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1CE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A419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4BFB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B60E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C04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334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28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16F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59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6EF5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229C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588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6990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734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94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C9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48E2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B784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7278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9A7D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727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3F9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9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7A9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A2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A74A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93F3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595B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B33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FE7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44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A4B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D6A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7680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459D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74F8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390A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B5C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0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B0BA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D8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8B0C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3D7B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D410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3A2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D52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0C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91A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CB1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DE8F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C67C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2980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C87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51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A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127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D79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9186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F7EE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1A0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A98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A01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FD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FD5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4B1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B621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F9B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5FF6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8D30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87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3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801DD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67D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DAB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653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861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570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21E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F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8C6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E5B8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2434" w:type="dxa"/>
            <w:shd w:val="clear" w:color="auto" w:fill="auto"/>
            <w:vAlign w:val="center"/>
          </w:tcPr>
          <w:p w14:paraId="2E8215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80D5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1063" w:type="dxa"/>
            <w:shd w:val="clear" w:color="auto" w:fill="auto"/>
            <w:vAlign w:val="center"/>
          </w:tcPr>
          <w:p w14:paraId="2D64B3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3,356.37</w:t>
            </w:r>
          </w:p>
        </w:tc>
        <w:tc>
          <w:tcPr>
            <w:tcW w:w="1063" w:type="dxa"/>
            <w:gridSpan w:val="2"/>
            <w:shd w:val="clear" w:color="auto" w:fill="auto"/>
            <w:vAlign w:val="center"/>
          </w:tcPr>
          <w:p w14:paraId="711C7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E86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公共安全支出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3,137.69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r w14:paraId="7A795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1E6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FE575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A199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2080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公安</w:t>
            </w:r>
          </w:p>
        </w:tc>
        <w:tc>
          <w:tcPr>
            <w:tcW w:w="1367" w:type="dxa"/>
            <w:shd w:val="clear" w:color="auto" w:fill="auto"/>
            <w:vAlign w:val="center"/>
          </w:tcPr>
          <w:p w14:paraId="148CC5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3,137.69</w:t>
            </w:r>
          </w:p>
        </w:tc>
        <w:tc>
          <w:tcPr>
            <w:tcW w:w="1366" w:type="dxa"/>
            <w:gridSpan w:val="2"/>
            <w:shd w:val="clear" w:color="auto" w:fill="auto"/>
            <w:vAlign w:val="center"/>
          </w:tcPr>
          <w:p w14:paraId="31178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427" w:type="dxa"/>
            <w:shd w:val="clear" w:color="auto" w:fill="auto"/>
            <w:vAlign w:val="center"/>
          </w:tcPr>
          <w:p w14:paraId="0F5319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r w14:paraId="37F9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C18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4CDF1B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2E0B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849FB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94824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366" w:type="dxa"/>
            <w:gridSpan w:val="2"/>
            <w:shd w:val="clear" w:color="auto" w:fill="auto"/>
            <w:vAlign w:val="center"/>
          </w:tcPr>
          <w:p w14:paraId="721783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2,076.91</w:t>
            </w:r>
          </w:p>
        </w:tc>
        <w:tc>
          <w:tcPr>
            <w:tcW w:w="1427" w:type="dxa"/>
            <w:shd w:val="clear" w:color="auto" w:fill="auto"/>
            <w:vAlign w:val="center"/>
          </w:tcPr>
          <w:p w14:paraId="4AAE77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56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428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BA756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4B8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1A8A0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其他公安支出</w:t>
            </w:r>
          </w:p>
        </w:tc>
        <w:tc>
          <w:tcPr>
            <w:tcW w:w="1367" w:type="dxa"/>
            <w:shd w:val="clear" w:color="auto" w:fill="auto"/>
            <w:vAlign w:val="center"/>
          </w:tcPr>
          <w:p w14:paraId="30DF8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c>
          <w:tcPr>
            <w:tcW w:w="1366" w:type="dxa"/>
            <w:gridSpan w:val="2"/>
            <w:shd w:val="clear" w:color="auto" w:fill="auto"/>
            <w:vAlign w:val="center"/>
          </w:tcPr>
          <w:p w14:paraId="212103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E0B2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r w14:paraId="3209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5D8A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3E6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C363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06BF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DE77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366" w:type="dxa"/>
            <w:gridSpan w:val="2"/>
            <w:shd w:val="clear" w:color="auto" w:fill="auto"/>
            <w:vAlign w:val="center"/>
          </w:tcPr>
          <w:p w14:paraId="12EF1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427" w:type="dxa"/>
            <w:shd w:val="clear" w:color="auto" w:fill="auto"/>
            <w:vAlign w:val="center"/>
          </w:tcPr>
          <w:p w14:paraId="2A5CC0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96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8E67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901F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8F16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9793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75E1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366" w:type="dxa"/>
            <w:gridSpan w:val="2"/>
            <w:shd w:val="clear" w:color="auto" w:fill="auto"/>
            <w:vAlign w:val="center"/>
          </w:tcPr>
          <w:p w14:paraId="2CB8BA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101.11</w:t>
            </w:r>
          </w:p>
        </w:tc>
        <w:tc>
          <w:tcPr>
            <w:tcW w:w="1427" w:type="dxa"/>
            <w:shd w:val="clear" w:color="auto" w:fill="auto"/>
            <w:vAlign w:val="center"/>
          </w:tcPr>
          <w:p w14:paraId="59A3CE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7A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A6F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05C6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1DB01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E01FF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74B1F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w:t>
            </w:r>
          </w:p>
        </w:tc>
        <w:tc>
          <w:tcPr>
            <w:tcW w:w="1366" w:type="dxa"/>
            <w:gridSpan w:val="2"/>
            <w:shd w:val="clear" w:color="auto" w:fill="auto"/>
            <w:vAlign w:val="center"/>
          </w:tcPr>
          <w:p w14:paraId="21F5C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w:t>
            </w:r>
          </w:p>
        </w:tc>
        <w:tc>
          <w:tcPr>
            <w:tcW w:w="1427" w:type="dxa"/>
            <w:shd w:val="clear" w:color="auto" w:fill="auto"/>
            <w:vAlign w:val="center"/>
          </w:tcPr>
          <w:p w14:paraId="1E1A2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21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CD08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3945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B55E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1BC0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A5777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91.73</w:t>
            </w:r>
          </w:p>
        </w:tc>
        <w:tc>
          <w:tcPr>
            <w:tcW w:w="1366" w:type="dxa"/>
            <w:gridSpan w:val="2"/>
            <w:shd w:val="clear" w:color="auto" w:fill="auto"/>
            <w:vAlign w:val="center"/>
          </w:tcPr>
          <w:p w14:paraId="6239A6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91.73</w:t>
            </w:r>
          </w:p>
        </w:tc>
        <w:tc>
          <w:tcPr>
            <w:tcW w:w="1427" w:type="dxa"/>
            <w:shd w:val="clear" w:color="auto" w:fill="auto"/>
            <w:vAlign w:val="center"/>
          </w:tcPr>
          <w:p w14:paraId="215269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CD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D16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F06B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233E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D453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24BA5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366" w:type="dxa"/>
            <w:gridSpan w:val="2"/>
            <w:shd w:val="clear" w:color="auto" w:fill="auto"/>
            <w:vAlign w:val="center"/>
          </w:tcPr>
          <w:p w14:paraId="2A1A17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427" w:type="dxa"/>
            <w:shd w:val="clear" w:color="auto" w:fill="auto"/>
            <w:vAlign w:val="center"/>
          </w:tcPr>
          <w:p w14:paraId="61E016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B5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2F2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37A8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99A85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092D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1CAB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366" w:type="dxa"/>
            <w:gridSpan w:val="2"/>
            <w:shd w:val="clear" w:color="auto" w:fill="auto"/>
            <w:vAlign w:val="center"/>
          </w:tcPr>
          <w:p w14:paraId="21570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42.54</w:t>
            </w:r>
          </w:p>
        </w:tc>
        <w:tc>
          <w:tcPr>
            <w:tcW w:w="1427" w:type="dxa"/>
            <w:shd w:val="clear" w:color="auto" w:fill="auto"/>
            <w:vAlign w:val="center"/>
          </w:tcPr>
          <w:p w14:paraId="0D2F1C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65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9AA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9A96D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15F9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C5FBC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4338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38.98</w:t>
            </w:r>
          </w:p>
        </w:tc>
        <w:tc>
          <w:tcPr>
            <w:tcW w:w="1366" w:type="dxa"/>
            <w:gridSpan w:val="2"/>
            <w:shd w:val="clear" w:color="auto" w:fill="auto"/>
            <w:vAlign w:val="center"/>
          </w:tcPr>
          <w:p w14:paraId="07927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38.98</w:t>
            </w:r>
          </w:p>
        </w:tc>
        <w:tc>
          <w:tcPr>
            <w:tcW w:w="1427" w:type="dxa"/>
            <w:shd w:val="clear" w:color="auto" w:fill="auto"/>
            <w:vAlign w:val="center"/>
          </w:tcPr>
          <w:p w14:paraId="2BDB27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1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E4C8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D5D6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E5B1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77087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C4D02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w:t>
            </w:r>
          </w:p>
        </w:tc>
        <w:tc>
          <w:tcPr>
            <w:tcW w:w="1366" w:type="dxa"/>
            <w:gridSpan w:val="2"/>
            <w:shd w:val="clear" w:color="auto" w:fill="auto"/>
            <w:vAlign w:val="center"/>
          </w:tcPr>
          <w:p w14:paraId="6F1112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w:t>
            </w:r>
          </w:p>
        </w:tc>
        <w:tc>
          <w:tcPr>
            <w:tcW w:w="1427" w:type="dxa"/>
            <w:shd w:val="clear" w:color="auto" w:fill="auto"/>
            <w:vAlign w:val="center"/>
          </w:tcPr>
          <w:p w14:paraId="391840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80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554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62518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B934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C7FB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0FCAF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366" w:type="dxa"/>
            <w:gridSpan w:val="2"/>
            <w:shd w:val="clear" w:color="auto" w:fill="auto"/>
            <w:vAlign w:val="center"/>
          </w:tcPr>
          <w:p w14:paraId="39E457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427" w:type="dxa"/>
            <w:shd w:val="clear" w:color="auto" w:fill="auto"/>
            <w:vAlign w:val="center"/>
          </w:tcPr>
          <w:p w14:paraId="7DDC72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89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4528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FB0D3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207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B590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CB9E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366" w:type="dxa"/>
            <w:gridSpan w:val="2"/>
            <w:shd w:val="clear" w:color="auto" w:fill="auto"/>
            <w:vAlign w:val="center"/>
          </w:tcPr>
          <w:p w14:paraId="5DE560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427" w:type="dxa"/>
            <w:shd w:val="clear" w:color="auto" w:fill="auto"/>
            <w:vAlign w:val="center"/>
          </w:tcPr>
          <w:p w14:paraId="4E07D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E8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F59A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7A1BA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FD11C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DFB9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A30A6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366" w:type="dxa"/>
            <w:gridSpan w:val="2"/>
            <w:shd w:val="clear" w:color="auto" w:fill="auto"/>
            <w:vAlign w:val="center"/>
          </w:tcPr>
          <w:p w14:paraId="40586D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75.03</w:t>
            </w:r>
          </w:p>
        </w:tc>
        <w:tc>
          <w:tcPr>
            <w:tcW w:w="1427" w:type="dxa"/>
            <w:shd w:val="clear" w:color="auto" w:fill="auto"/>
            <w:vAlign w:val="center"/>
          </w:tcPr>
          <w:p w14:paraId="2267B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69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D44E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8BC9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B99B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A47E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563A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3,356.37</w:t>
            </w:r>
          </w:p>
        </w:tc>
        <w:tc>
          <w:tcPr>
            <w:tcW w:w="1366" w:type="dxa"/>
            <w:gridSpan w:val="2"/>
            <w:shd w:val="clear" w:color="auto" w:fill="auto"/>
            <w:vAlign w:val="center"/>
          </w:tcPr>
          <w:p w14:paraId="4C55B7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2,295.59</w:t>
            </w:r>
          </w:p>
        </w:tc>
        <w:tc>
          <w:tcPr>
            <w:tcW w:w="1427" w:type="dxa"/>
            <w:shd w:val="clear" w:color="auto" w:fill="auto"/>
            <w:vAlign w:val="center"/>
          </w:tcPr>
          <w:p w14:paraId="32326E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1,060.78</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2,244.30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2,244.30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F2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F05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10CD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07FE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9D70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94.29</w:t>
            </w:r>
          </w:p>
        </w:tc>
        <w:tc>
          <w:tcPr>
            <w:tcW w:w="1366" w:type="dxa"/>
            <w:gridSpan w:val="2"/>
            <w:shd w:val="clear" w:color="auto" w:fill="auto"/>
            <w:vAlign w:val="center"/>
          </w:tcPr>
          <w:p w14:paraId="1A8BE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94.29</w:t>
            </w:r>
          </w:p>
        </w:tc>
        <w:tc>
          <w:tcPr>
            <w:tcW w:w="1427" w:type="dxa"/>
            <w:shd w:val="clear" w:color="auto" w:fill="auto"/>
            <w:vAlign w:val="center"/>
          </w:tcPr>
          <w:p w14:paraId="44303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6E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1AF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49E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77D54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8F11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103.25</w:t>
            </w:r>
          </w:p>
        </w:tc>
        <w:tc>
          <w:tcPr>
            <w:tcW w:w="1366" w:type="dxa"/>
            <w:gridSpan w:val="2"/>
            <w:shd w:val="clear" w:color="auto" w:fill="auto"/>
            <w:vAlign w:val="center"/>
          </w:tcPr>
          <w:p w14:paraId="42EB2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103.25</w:t>
            </w:r>
          </w:p>
        </w:tc>
        <w:tc>
          <w:tcPr>
            <w:tcW w:w="1427" w:type="dxa"/>
            <w:shd w:val="clear" w:color="auto" w:fill="auto"/>
            <w:vAlign w:val="center"/>
          </w:tcPr>
          <w:p w14:paraId="547B6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E7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C0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BEA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19424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AE23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74.92</w:t>
            </w:r>
          </w:p>
        </w:tc>
        <w:tc>
          <w:tcPr>
            <w:tcW w:w="1366" w:type="dxa"/>
            <w:gridSpan w:val="2"/>
            <w:shd w:val="clear" w:color="auto" w:fill="auto"/>
            <w:vAlign w:val="center"/>
          </w:tcPr>
          <w:p w14:paraId="36242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74.92</w:t>
            </w:r>
          </w:p>
        </w:tc>
        <w:tc>
          <w:tcPr>
            <w:tcW w:w="1427" w:type="dxa"/>
            <w:shd w:val="clear" w:color="auto" w:fill="auto"/>
            <w:vAlign w:val="center"/>
          </w:tcPr>
          <w:p w14:paraId="5839C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68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DD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70A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EAB32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315A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20.74</w:t>
            </w:r>
          </w:p>
        </w:tc>
        <w:tc>
          <w:tcPr>
            <w:tcW w:w="1366" w:type="dxa"/>
            <w:gridSpan w:val="2"/>
            <w:shd w:val="clear" w:color="auto" w:fill="auto"/>
            <w:vAlign w:val="center"/>
          </w:tcPr>
          <w:p w14:paraId="5D668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20.74</w:t>
            </w:r>
          </w:p>
        </w:tc>
        <w:tc>
          <w:tcPr>
            <w:tcW w:w="1427" w:type="dxa"/>
            <w:shd w:val="clear" w:color="auto" w:fill="auto"/>
            <w:vAlign w:val="center"/>
          </w:tcPr>
          <w:p w14:paraId="5C6D1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BB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904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D1B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3A7C9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5377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91.73</w:t>
            </w:r>
          </w:p>
        </w:tc>
        <w:tc>
          <w:tcPr>
            <w:tcW w:w="1366" w:type="dxa"/>
            <w:gridSpan w:val="2"/>
            <w:shd w:val="clear" w:color="auto" w:fill="auto"/>
            <w:vAlign w:val="center"/>
          </w:tcPr>
          <w:p w14:paraId="4D8B8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91.73</w:t>
            </w:r>
          </w:p>
        </w:tc>
        <w:tc>
          <w:tcPr>
            <w:tcW w:w="1427" w:type="dxa"/>
            <w:shd w:val="clear" w:color="auto" w:fill="auto"/>
            <w:vAlign w:val="center"/>
          </w:tcPr>
          <w:p w14:paraId="6B4E9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2D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A73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903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11DE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EBDA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38.98</w:t>
            </w:r>
          </w:p>
        </w:tc>
        <w:tc>
          <w:tcPr>
            <w:tcW w:w="1366" w:type="dxa"/>
            <w:gridSpan w:val="2"/>
            <w:shd w:val="clear" w:color="auto" w:fill="auto"/>
            <w:vAlign w:val="center"/>
          </w:tcPr>
          <w:p w14:paraId="04E63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38.98</w:t>
            </w:r>
          </w:p>
        </w:tc>
        <w:tc>
          <w:tcPr>
            <w:tcW w:w="1427" w:type="dxa"/>
            <w:shd w:val="clear" w:color="auto" w:fill="auto"/>
            <w:vAlign w:val="center"/>
          </w:tcPr>
          <w:p w14:paraId="6A1EC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CE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75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00E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BB372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437B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w:t>
            </w:r>
          </w:p>
        </w:tc>
        <w:tc>
          <w:tcPr>
            <w:tcW w:w="1366" w:type="dxa"/>
            <w:gridSpan w:val="2"/>
            <w:shd w:val="clear" w:color="auto" w:fill="auto"/>
            <w:vAlign w:val="center"/>
          </w:tcPr>
          <w:p w14:paraId="6FF3E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w:t>
            </w:r>
          </w:p>
        </w:tc>
        <w:tc>
          <w:tcPr>
            <w:tcW w:w="1427" w:type="dxa"/>
            <w:shd w:val="clear" w:color="auto" w:fill="auto"/>
            <w:vAlign w:val="center"/>
          </w:tcPr>
          <w:p w14:paraId="0C6A8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61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96A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9E6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14F9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2AC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3.12</w:t>
            </w:r>
          </w:p>
        </w:tc>
        <w:tc>
          <w:tcPr>
            <w:tcW w:w="1366" w:type="dxa"/>
            <w:gridSpan w:val="2"/>
            <w:shd w:val="clear" w:color="auto" w:fill="auto"/>
            <w:vAlign w:val="center"/>
          </w:tcPr>
          <w:p w14:paraId="30B4F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3.12</w:t>
            </w:r>
          </w:p>
        </w:tc>
        <w:tc>
          <w:tcPr>
            <w:tcW w:w="1427" w:type="dxa"/>
            <w:shd w:val="clear" w:color="auto" w:fill="auto"/>
            <w:vAlign w:val="center"/>
          </w:tcPr>
          <w:p w14:paraId="7C47B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5F6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8E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2BC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42C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CB53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75.03</w:t>
            </w:r>
          </w:p>
        </w:tc>
        <w:tc>
          <w:tcPr>
            <w:tcW w:w="1366" w:type="dxa"/>
            <w:gridSpan w:val="2"/>
            <w:shd w:val="clear" w:color="auto" w:fill="auto"/>
            <w:vAlign w:val="center"/>
          </w:tcPr>
          <w:p w14:paraId="69ACB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75.03</w:t>
            </w:r>
          </w:p>
        </w:tc>
        <w:tc>
          <w:tcPr>
            <w:tcW w:w="1427" w:type="dxa"/>
            <w:shd w:val="clear" w:color="auto" w:fill="auto"/>
            <w:vAlign w:val="center"/>
          </w:tcPr>
          <w:p w14:paraId="14C0B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0E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D7A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46D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FA329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0F7C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1,738.68</w:t>
            </w:r>
          </w:p>
        </w:tc>
        <w:tc>
          <w:tcPr>
            <w:tcW w:w="1366" w:type="dxa"/>
            <w:gridSpan w:val="2"/>
            <w:shd w:val="clear" w:color="auto" w:fill="auto"/>
            <w:vAlign w:val="center"/>
          </w:tcPr>
          <w:p w14:paraId="0CEE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1,738.68</w:t>
            </w:r>
          </w:p>
        </w:tc>
        <w:tc>
          <w:tcPr>
            <w:tcW w:w="1427" w:type="dxa"/>
            <w:shd w:val="clear" w:color="auto" w:fill="auto"/>
            <w:vAlign w:val="center"/>
          </w:tcPr>
          <w:p w14:paraId="69BFA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2C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2A2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0B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A01B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2EEE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41.06</w:t>
            </w:r>
          </w:p>
        </w:tc>
        <w:tc>
          <w:tcPr>
            <w:tcW w:w="1366" w:type="dxa"/>
            <w:gridSpan w:val="2"/>
            <w:shd w:val="clear" w:color="auto" w:fill="auto"/>
            <w:vAlign w:val="center"/>
          </w:tcPr>
          <w:p w14:paraId="5F843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C2C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41.06</w:t>
            </w:r>
          </w:p>
        </w:tc>
      </w:tr>
      <w:tr w14:paraId="3B83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F6E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62A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1313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E5A4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15.84</w:t>
            </w:r>
          </w:p>
        </w:tc>
        <w:tc>
          <w:tcPr>
            <w:tcW w:w="1366" w:type="dxa"/>
            <w:gridSpan w:val="2"/>
            <w:shd w:val="clear" w:color="auto" w:fill="auto"/>
            <w:vAlign w:val="center"/>
          </w:tcPr>
          <w:p w14:paraId="557FD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ED4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15.84</w:t>
            </w:r>
          </w:p>
        </w:tc>
      </w:tr>
      <w:tr w14:paraId="3205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E68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20A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2FBE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BC77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8A0A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D0C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0BD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0E1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976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027C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A207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5E012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77F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5306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80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B52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EBA9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25DB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w:t>
            </w:r>
          </w:p>
        </w:tc>
        <w:tc>
          <w:tcPr>
            <w:tcW w:w="1366" w:type="dxa"/>
            <w:gridSpan w:val="2"/>
            <w:shd w:val="clear" w:color="auto" w:fill="auto"/>
            <w:vAlign w:val="center"/>
          </w:tcPr>
          <w:p w14:paraId="3CD2E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7AD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w:t>
            </w:r>
          </w:p>
        </w:tc>
      </w:tr>
      <w:tr w14:paraId="5372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47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01B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EF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A4EB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23103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043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F40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C93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4E3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4506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7C14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11.14</w:t>
            </w:r>
          </w:p>
        </w:tc>
        <w:tc>
          <w:tcPr>
            <w:tcW w:w="1366" w:type="dxa"/>
            <w:gridSpan w:val="2"/>
            <w:shd w:val="clear" w:color="auto" w:fill="auto"/>
            <w:vAlign w:val="center"/>
          </w:tcPr>
          <w:p w14:paraId="557B5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275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11.14</w:t>
            </w:r>
          </w:p>
        </w:tc>
      </w:tr>
      <w:tr w14:paraId="5DF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99A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140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5DD27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0BA6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77A7C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11B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7944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131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D1FD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4CBF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C22F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366" w:type="dxa"/>
            <w:gridSpan w:val="2"/>
            <w:shd w:val="clear" w:color="auto" w:fill="auto"/>
            <w:vAlign w:val="center"/>
          </w:tcPr>
          <w:p w14:paraId="36DF1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w:t>
            </w:r>
          </w:p>
        </w:tc>
        <w:tc>
          <w:tcPr>
            <w:tcW w:w="1427" w:type="dxa"/>
            <w:shd w:val="clear" w:color="auto" w:fill="auto"/>
            <w:vAlign w:val="center"/>
          </w:tcPr>
          <w:p w14:paraId="42CF5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CA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725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6670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613C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0A56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9.38</w:t>
            </w:r>
          </w:p>
        </w:tc>
        <w:tc>
          <w:tcPr>
            <w:tcW w:w="1366" w:type="dxa"/>
            <w:gridSpan w:val="2"/>
            <w:shd w:val="clear" w:color="auto" w:fill="auto"/>
            <w:vAlign w:val="center"/>
          </w:tcPr>
          <w:p w14:paraId="732DA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9.38</w:t>
            </w:r>
          </w:p>
        </w:tc>
        <w:tc>
          <w:tcPr>
            <w:tcW w:w="1427" w:type="dxa"/>
            <w:shd w:val="clear" w:color="auto" w:fill="auto"/>
            <w:vAlign w:val="center"/>
          </w:tcPr>
          <w:p w14:paraId="579C0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6F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EF2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E17C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A504E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6971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c>
          <w:tcPr>
            <w:tcW w:w="1366" w:type="dxa"/>
            <w:gridSpan w:val="2"/>
            <w:shd w:val="clear" w:color="auto" w:fill="auto"/>
            <w:vAlign w:val="center"/>
          </w:tcPr>
          <w:p w14:paraId="6B303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c>
          <w:tcPr>
            <w:tcW w:w="1427" w:type="dxa"/>
            <w:shd w:val="clear" w:color="auto" w:fill="auto"/>
            <w:vAlign w:val="center"/>
          </w:tcPr>
          <w:p w14:paraId="0BEDE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83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C0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D801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B8256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FA72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2,295.59</w:t>
            </w:r>
          </w:p>
        </w:tc>
        <w:tc>
          <w:tcPr>
            <w:tcW w:w="1366" w:type="dxa"/>
            <w:gridSpan w:val="2"/>
            <w:shd w:val="clear" w:color="auto" w:fill="auto"/>
            <w:vAlign w:val="center"/>
          </w:tcPr>
          <w:p w14:paraId="1D1C9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2,254.53</w:t>
            </w:r>
          </w:p>
        </w:tc>
        <w:tc>
          <w:tcPr>
            <w:tcW w:w="1427" w:type="dxa"/>
            <w:shd w:val="clear" w:color="auto" w:fill="auto"/>
            <w:vAlign w:val="center"/>
          </w:tcPr>
          <w:p w14:paraId="10A0D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公共安全支出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1,060.78</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123.37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16.63</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D1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44F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C32B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4D19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693DC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公安</w:t>
            </w:r>
          </w:p>
        </w:tc>
        <w:tc>
          <w:tcPr>
            <w:tcW w:w="2073" w:type="dxa"/>
            <w:shd w:val="clear" w:color="auto" w:fill="auto"/>
            <w:vAlign w:val="center"/>
          </w:tcPr>
          <w:p w14:paraId="01415E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6617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1,060.78</w:t>
            </w:r>
          </w:p>
        </w:tc>
        <w:tc>
          <w:tcPr>
            <w:tcW w:w="881" w:type="dxa"/>
            <w:shd w:val="clear" w:color="auto" w:fill="auto"/>
            <w:vAlign w:val="center"/>
          </w:tcPr>
          <w:p w14:paraId="745F3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D35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123.37</w:t>
            </w:r>
          </w:p>
        </w:tc>
        <w:tc>
          <w:tcPr>
            <w:tcW w:w="881" w:type="dxa"/>
            <w:shd w:val="clear" w:color="auto" w:fill="auto"/>
            <w:vAlign w:val="center"/>
          </w:tcPr>
          <w:p w14:paraId="38C49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2C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E78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0067D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16.63</w:t>
            </w:r>
          </w:p>
        </w:tc>
        <w:tc>
          <w:tcPr>
            <w:tcW w:w="882" w:type="dxa"/>
            <w:shd w:val="clear" w:color="auto" w:fill="auto"/>
            <w:vAlign w:val="center"/>
          </w:tcPr>
          <w:p w14:paraId="209CE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D90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984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FAC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8E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B55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5176F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817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E69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1F3676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545AD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w:t>
            </w:r>
          </w:p>
        </w:tc>
        <w:tc>
          <w:tcPr>
            <w:tcW w:w="881" w:type="dxa"/>
            <w:shd w:val="clear" w:color="auto" w:fill="auto"/>
            <w:vAlign w:val="center"/>
          </w:tcPr>
          <w:p w14:paraId="716E0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E1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55.59</w:t>
            </w:r>
          </w:p>
        </w:tc>
        <w:tc>
          <w:tcPr>
            <w:tcW w:w="881" w:type="dxa"/>
            <w:shd w:val="clear" w:color="auto" w:fill="auto"/>
            <w:vAlign w:val="center"/>
          </w:tcPr>
          <w:p w14:paraId="3C69B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48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CA9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62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14.41</w:t>
            </w:r>
          </w:p>
        </w:tc>
        <w:tc>
          <w:tcPr>
            <w:tcW w:w="882" w:type="dxa"/>
            <w:shd w:val="clear" w:color="auto" w:fill="auto"/>
            <w:vAlign w:val="center"/>
          </w:tcPr>
          <w:p w14:paraId="22509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FF9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5F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0C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52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44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7BBB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55D0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D6F7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5446CC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5D19A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D6A6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A2B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334E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308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B10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7E8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AC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335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DF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3E8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6E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24A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1E5EF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97B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947A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4CF3D2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718A8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79B6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21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47.78</w:t>
            </w:r>
          </w:p>
        </w:tc>
        <w:tc>
          <w:tcPr>
            <w:tcW w:w="881" w:type="dxa"/>
            <w:shd w:val="clear" w:color="auto" w:fill="auto"/>
            <w:vAlign w:val="center"/>
          </w:tcPr>
          <w:p w14:paraId="5242E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A5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E12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D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2.22</w:t>
            </w:r>
          </w:p>
        </w:tc>
        <w:tc>
          <w:tcPr>
            <w:tcW w:w="882" w:type="dxa"/>
            <w:shd w:val="clear" w:color="auto" w:fill="auto"/>
            <w:vAlign w:val="center"/>
          </w:tcPr>
          <w:p w14:paraId="27EF0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FB8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959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9B4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83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6D2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0B9B6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53F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BD21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2E50C2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4</w:t>
            </w:r>
          </w:p>
        </w:tc>
        <w:tc>
          <w:tcPr>
            <w:tcW w:w="881" w:type="dxa"/>
            <w:shd w:val="clear" w:color="auto" w:fill="auto"/>
            <w:vAlign w:val="center"/>
          </w:tcPr>
          <w:p w14:paraId="49D9F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9238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600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1749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913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23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48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1B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1E7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7D5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6FB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3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9F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EF1A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2933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079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0D9F52E6">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其他项目*05</w:t>
            </w:r>
          </w:p>
        </w:tc>
        <w:tc>
          <w:tcPr>
            <w:tcW w:w="881" w:type="dxa"/>
            <w:shd w:val="clear" w:color="auto" w:fill="auto"/>
            <w:vAlign w:val="center"/>
          </w:tcPr>
          <w:p w14:paraId="0C8E8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1404A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70E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3C1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3A3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B4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2C83D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824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43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491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24E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5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D70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732F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A222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2A6EA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45FA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C85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1,060.78</w:t>
            </w:r>
          </w:p>
        </w:tc>
        <w:tc>
          <w:tcPr>
            <w:tcW w:w="881" w:type="dxa"/>
            <w:shd w:val="clear" w:color="auto" w:fill="auto"/>
            <w:vAlign w:val="center"/>
          </w:tcPr>
          <w:p w14:paraId="6DCCA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661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123.37</w:t>
            </w:r>
          </w:p>
        </w:tc>
        <w:tc>
          <w:tcPr>
            <w:tcW w:w="881" w:type="dxa"/>
            <w:shd w:val="clear" w:color="auto" w:fill="auto"/>
            <w:vAlign w:val="center"/>
          </w:tcPr>
          <w:p w14:paraId="0B4DE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E0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CC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920.78</w:t>
            </w:r>
          </w:p>
        </w:tc>
        <w:tc>
          <w:tcPr>
            <w:tcW w:w="881" w:type="dxa"/>
            <w:shd w:val="clear" w:color="auto" w:fill="auto"/>
            <w:vAlign w:val="center"/>
          </w:tcPr>
          <w:p w14:paraId="5FCF8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16.63</w:t>
            </w:r>
          </w:p>
        </w:tc>
        <w:tc>
          <w:tcPr>
            <w:tcW w:w="882" w:type="dxa"/>
            <w:shd w:val="clear" w:color="auto" w:fill="auto"/>
            <w:vAlign w:val="center"/>
          </w:tcPr>
          <w:p w14:paraId="6A479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B9B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61F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1B3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中国共产党托克逊县委员会政法委员会2025年没有使用政府性基金预算拨款安排的支出，政府性基金预算支出情况表为空表。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中国共产党托克逊县委员会政法委员会2025年没有使用国有资本经营预算拨款安排的支出，国有资本经营预算支出情况表为空表。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EF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2977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0AE0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A075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149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666DB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D0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EAE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D09C0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1F1D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8CE3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A600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A9D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3DB9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AFD5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C996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15423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7C2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09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1B58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BF3A1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29A4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621C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9743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4B1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CA1A7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0DBE8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7E266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CCF21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4581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中国共产党托克逊县委员会政法委员会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中国共产党托克逊县委员会政法委员会2025年没有上年结转结余预算安排的支出，上年结转结余情况明细表为空表。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按照全口径预算的原则，中国共产党托克逊县委员会政法委员会2025年所有收入和支出均纳入单位预算管理。收支总预算3,360.08万元。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中国共产党托克逊县委员会政法委员会单位收入预算3,360.08万元，其中：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一般公共预算3,356.37万元，占99.89%，比上年预算减少399.40万元，下降10.63%，主要原因是一是全县联防队员和铁路护路联防队员较上年度减少24人，临聘人员工资减少。二是化解欠款项目资金预算较上年减少。</w:t>
      </w:r>
    </w:p>
    <w:p w14:paraId="7B8D1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5BB239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98ACE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94B64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844AC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E0F2F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单位资金3.71万元，占0.11%，比上年预算减少35.07万元，下降90.43%，主要原因是一是援疆经费补充办公经费预算较上年减少，二是市委政法委拨付铁路护路考评工作经费预算较上年减少。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中国共产党托克逊县委员会政法委员会2025年支出预算3,360.08万元，其中：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基本支出2,295.59万元，占68.32%，比上年预算减少128.71万元，下降5.31%，主要原因是一是全县联防队员和铁路护路联防队员较上年度减少24人，因此临聘人员工资等支出预算减少。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项目支出1,064.49万元，占31.68%，比上年预算减少305.76万元，下降22.31%，主要原因是化解欠款项目资金预算较上年减少。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2025年财政拨款收支总预算3,356.37万元。</w:t>
      </w:r>
    </w:p>
    <w:p w14:paraId="0C60F7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D55F0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收入预算包括：一般公共预算拨款3,356.37万元。</w:t>
      </w:r>
    </w:p>
    <w:p w14:paraId="75C455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公共安全支出3,137.69万元，主要用于支付单位职工及其他临聘人员工资福利和商品服务支出等费用；社会保障和就业支出101.11万元，主要用于缴纳单位职工基本养老保险、职业年金等；卫生健康支出42.54万元，主要用于缴纳单位职工基本医疗保险，职工大额医疗互助保险，公务员医疗补助；住房保障支出75.03万元，主要用于缴纳单位职工的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A1FCF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中国共产党托克逊县委员会政法委员会2025年一般公共预算拨款合计3,356.37万元，其中：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基本支出2,295.59万元，比上年预算减少128.71万元，下降5.31%。主要原因是：一是全县联防队员和铁路护路联防队员较上年度减少24人，因此临聘人员工资等支出预算减少。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项目支出1,060.78万元，比上年预算减少270.69万元，下降20.33%。主要原因是：化解欠款项目资金预算较上年减少。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1、公共安全支出(类)3,137.69万元，占93.48%。</w:t>
      </w:r>
    </w:p>
    <w:p w14:paraId="3B88D2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2、社会保障和就业支出(类)101.11万元，占3.01%。</w:t>
      </w:r>
    </w:p>
    <w:p w14:paraId="109FC1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3、卫生健康支出(类)42.54万元，占1.27%。</w:t>
      </w:r>
    </w:p>
    <w:p w14:paraId="62223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4、住房保障支出(类)75.03万元，占2.24%。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1.公共安全支出（类）公安（款）行政运行（项）2025年预算数为2,076.91万元，比上年预算减少126.92万元，下降5.76%，主要原因是：一是全县联防队员和铁路护路</w:t>
      </w:r>
      <w:r>
        <w:rPr>
          <w:rFonts w:hint="eastAsia" w:ascii="仿宋" w:hAnsi="微软雅黑" w:eastAsia="仿宋"/>
          <w:sz w:val="28"/>
          <w:szCs w:val="28"/>
          <w:lang w:eastAsia="zh-CN"/>
        </w:rPr>
        <w:t>联防队员</w:t>
      </w:r>
      <w:r>
        <w:rPr>
          <w:rFonts w:hint="eastAsia" w:ascii="仿宋" w:hAnsi="微软雅黑" w:eastAsia="仿宋"/>
          <w:sz w:val="28"/>
          <w:szCs w:val="28"/>
        </w:rPr>
        <w:t>较上年度减少24人，因此临聘人员工资预算较上年减少。</w:t>
      </w:r>
    </w:p>
    <w:p w14:paraId="621D54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2.公共安全支出（类）公安（款）其他公安支出（项）2025年预算数为1,060.78万元，比上年预算减少270.69万元，下降20.33%，主要原因是：化解欠款项目资金预算较上年减少</w:t>
      </w:r>
      <w:r>
        <w:rPr>
          <w:rFonts w:hint="eastAsia" w:ascii="仿宋" w:hAnsi="微软雅黑" w:eastAsia="仿宋"/>
          <w:sz w:val="28"/>
          <w:szCs w:val="28"/>
          <w:lang w:eastAsia="zh-CN"/>
        </w:rPr>
        <w:t>。</w:t>
      </w:r>
    </w:p>
    <w:p w14:paraId="3AB34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3.社会保障和就业支出（类）行政事业单位养老支出（款）行政单位离退休（项）2025年预算数为9.38万元，比上年预算增加1.63万元，增长21.03%，主要原因是：退休人员较上年增加</w:t>
      </w:r>
      <w:r>
        <w:rPr>
          <w:rFonts w:hint="eastAsia" w:ascii="仿宋" w:hAnsi="微软雅黑" w:eastAsia="仿宋"/>
          <w:sz w:val="28"/>
          <w:szCs w:val="28"/>
          <w:lang w:eastAsia="zh-CN"/>
        </w:rPr>
        <w:t>了</w:t>
      </w:r>
      <w:r>
        <w:rPr>
          <w:rFonts w:hint="eastAsia" w:ascii="仿宋" w:hAnsi="微软雅黑" w:eastAsia="仿宋"/>
          <w:sz w:val="28"/>
          <w:szCs w:val="28"/>
        </w:rPr>
        <w:t>1名，退休人员绩效奖等预算增加</w:t>
      </w:r>
      <w:r>
        <w:rPr>
          <w:rFonts w:hint="eastAsia" w:ascii="仿宋" w:hAnsi="微软雅黑" w:eastAsia="仿宋"/>
          <w:sz w:val="28"/>
          <w:szCs w:val="28"/>
          <w:lang w:eastAsia="zh-CN"/>
        </w:rPr>
        <w:t>。</w:t>
      </w:r>
    </w:p>
    <w:p w14:paraId="4C3EA3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4.社会保障和就业支出（类）行政事业单位养老支出（款）机关事业单位基本养老保险缴费支出（项）2025年预算数为91.73万元，比上年预算减少2.22万元，下降2.36%，主要原因是：本年度编制外执行事业工资制度人员较上年减少了2人，因此机关事业单位基本养老保险缴费支出预算较上年减少</w:t>
      </w:r>
      <w:r>
        <w:rPr>
          <w:rFonts w:hint="eastAsia" w:ascii="仿宋" w:hAnsi="微软雅黑" w:eastAsia="仿宋"/>
          <w:sz w:val="28"/>
          <w:szCs w:val="28"/>
          <w:lang w:eastAsia="zh-CN"/>
        </w:rPr>
        <w:t>。</w:t>
      </w:r>
    </w:p>
    <w:p w14:paraId="28ABF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5.卫生健康支出（类）行政事业单位医疗（款）行政单位医疗（项）2025年预算数为38.98万元，比上年预算减少0.94万元，下降2.35%，主要原因是：本年度编制外执行事业工资制度人员较上年减少了2人，因此行政单位医疗预算较上年减少</w:t>
      </w:r>
      <w:r>
        <w:rPr>
          <w:rFonts w:hint="eastAsia" w:ascii="仿宋" w:hAnsi="微软雅黑" w:eastAsia="仿宋"/>
          <w:sz w:val="28"/>
          <w:szCs w:val="28"/>
          <w:lang w:eastAsia="zh-CN"/>
        </w:rPr>
        <w:t>。</w:t>
      </w:r>
    </w:p>
    <w:p w14:paraId="7120AB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6.卫生健康支出（类）行政事业单位医疗（款）公务员医疗补助（项）2025年预算数为3.56万元，比上年预算增加0.12万元，增长3.49%，主要原因是：</w:t>
      </w:r>
      <w:r>
        <w:rPr>
          <w:rFonts w:hint="eastAsia" w:ascii="仿宋" w:hAnsi="微软雅黑" w:eastAsia="仿宋"/>
          <w:sz w:val="28"/>
          <w:szCs w:val="28"/>
          <w:lang w:val="en-US" w:eastAsia="zh-CN"/>
        </w:rPr>
        <w:t>人工资调增</w:t>
      </w:r>
      <w:r>
        <w:rPr>
          <w:rFonts w:hint="eastAsia" w:ascii="仿宋" w:hAnsi="微软雅黑" w:eastAsia="仿宋"/>
          <w:sz w:val="28"/>
          <w:szCs w:val="28"/>
        </w:rPr>
        <w:t>，因此公务员医疗补助预算较上年</w:t>
      </w:r>
      <w:r>
        <w:rPr>
          <w:rFonts w:hint="eastAsia" w:ascii="仿宋" w:hAnsi="微软雅黑" w:eastAsia="仿宋"/>
          <w:sz w:val="28"/>
          <w:szCs w:val="28"/>
          <w:lang w:val="en-US" w:eastAsia="zh-CN"/>
        </w:rPr>
        <w:t>增加。</w:t>
      </w:r>
    </w:p>
    <w:p w14:paraId="0ED4E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7.住房保障支出（类）住房改革支出（款）住房公积金（项）2025年预算数为75.03万元，比上年预算减少0.38万元，下降0.5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%，主要原因是：本年度编制外执行事业工资制度人员较上年减少了2人，因此住房公积金缴费支出预算较上年减少。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中国共产党托克逊县委员会政法委员会2025年一般公共预算基本支出2,295.59万元，其中：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2,254.53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公用经费41.06万元，主要包括：办公费、印刷费、邮电费、差旅费、维修（护）费、工会经费、公务用车运行维护费。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52939D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97C0C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60DA25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363255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2C78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4E99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*02</w:t>
      </w:r>
    </w:p>
    <w:p w14:paraId="2B1F5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AD8F3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4C5F9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0FD07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38773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38E55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*03</w:t>
      </w:r>
    </w:p>
    <w:p w14:paraId="0735F2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DBF6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10D2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080B8F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6602E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E63E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*04</w:t>
      </w:r>
    </w:p>
    <w:p w14:paraId="6FB074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4613A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5092B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69F8D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C04D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BFCD5B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其他项目*05</w:t>
      </w:r>
    </w:p>
    <w:p w14:paraId="18481C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98EA5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预算安排规模：920.78万元</w:t>
      </w:r>
    </w:p>
    <w:p w14:paraId="0206BF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3CBBAD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09CE7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%，主要原因是2025年度公务用车运行费预算与上一年度相比无变化；公务接待费增加0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中国共产党托克逊县委员会政法委员会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中国共产党托克逊县委员会政法委员会2025无上年结转结余预算的支出，结转结余预算支出情况表为空表。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中国共产党托克逊县委员会政法委员会2025年的机关运行经费财政拨款预算41.06万元，比上年预算增加1.89万元，增长4.83%。主要原因是本年度因工作需要，办公费预算增加。</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2025年，中国共产党托克逊县委员会政法委员会政府采购预算35.54万元，其中：政府采购货物预算22.23万元，政府采购工程预算0.00万元，政府采购服务预算13.31万元。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2025年中国共产党托克逊县委员会政法委员会面向中小企业预留政府采购项目预算金额35.54万元，小微企业预留政府采购项目预算金额35.54万元。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截至2024年底，中国共产党托克逊县委员会政法委员会占用使用国有资产总体情况为：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2.车辆2辆，价值37.27万元；其中：一般公务用车2辆，价值37.27万元；执法执勤用车0辆，价值0.00万元；其他车辆0辆，价值0.00万元。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3.办公家具价值127.50万元。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4.其他资产价值8934.19万元。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个，涉及预算金额3360.0</w:t>
      </w:r>
      <w:r>
        <w:rPr>
          <w:rFonts w:hint="eastAsia" w:ascii="仿宋" w:hAnsi="微软雅黑" w:eastAsia="仿宋"/>
          <w:sz w:val="28"/>
          <w:szCs w:val="28"/>
          <w:lang w:val="en-US" w:eastAsia="zh-CN"/>
        </w:rPr>
        <w:t>8</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个，其中:财政拨款项目涉及预算金额106</w:t>
      </w:r>
      <w:r>
        <w:rPr>
          <w:rFonts w:hint="eastAsia" w:ascii="仿宋" w:hAnsi="微软雅黑" w:eastAsia="仿宋"/>
          <w:sz w:val="28"/>
          <w:szCs w:val="28"/>
          <w:lang w:val="en-US" w:eastAsia="zh-CN"/>
        </w:rPr>
        <w:t>0.78</w:t>
      </w:r>
      <w:r>
        <w:rPr>
          <w:rFonts w:hint="eastAsia" w:ascii="仿宋" w:hAnsi="微软雅黑" w:eastAsia="仿宋"/>
          <w:sz w:val="28"/>
          <w:szCs w:val="28"/>
        </w:rPr>
        <w:t>万元；非财政拨款项目涉及预算金额3.7</w:t>
      </w:r>
      <w:r>
        <w:rPr>
          <w:rFonts w:hint="eastAsia" w:ascii="仿宋" w:hAnsi="微软雅黑" w:eastAsia="仿宋"/>
          <w:sz w:val="28"/>
          <w:szCs w:val="28"/>
          <w:lang w:val="en-US" w:eastAsia="zh-CN"/>
        </w:rPr>
        <w:t>1</w:t>
      </w:r>
      <w:r>
        <w:rPr>
          <w:rFonts w:hint="eastAsia" w:ascii="仿宋" w:hAnsi="微软雅黑" w:eastAsia="仿宋"/>
          <w:sz w:val="28"/>
          <w:szCs w:val="28"/>
        </w:rPr>
        <w:t>万元。具体情况见下表：</w:t>
      </w:r>
    </w:p>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单位整体涉密项目1个，涉及预算资金</w:t>
      </w:r>
      <w:r>
        <w:rPr>
          <w:rFonts w:hint="eastAsia" w:ascii="仿宋" w:hAnsi="微软雅黑" w:eastAsia="仿宋"/>
          <w:sz w:val="28"/>
          <w:szCs w:val="28"/>
          <w:lang w:val="en-US" w:eastAsia="zh-CN"/>
        </w:rPr>
        <w:t>3360.08</w:t>
      </w:r>
      <w:r>
        <w:rPr>
          <w:rFonts w:hint="eastAsia" w:ascii="仿宋" w:hAnsi="微软雅黑" w:eastAsia="仿宋"/>
          <w:sz w:val="28"/>
          <w:szCs w:val="28"/>
        </w:rPr>
        <w:t>万元；涉密项目</w:t>
      </w:r>
      <w:r>
        <w:rPr>
          <w:rFonts w:hint="eastAsia" w:ascii="仿宋" w:hAnsi="微软雅黑" w:eastAsia="仿宋"/>
          <w:sz w:val="28"/>
          <w:szCs w:val="28"/>
          <w:lang w:val="en-US" w:eastAsia="zh-CN"/>
        </w:rPr>
        <w:t>6</w:t>
      </w:r>
      <w:r>
        <w:rPr>
          <w:rFonts w:hint="eastAsia" w:ascii="仿宋" w:hAnsi="微软雅黑" w:eastAsia="仿宋"/>
          <w:sz w:val="28"/>
          <w:szCs w:val="28"/>
        </w:rPr>
        <w:t>个，涉及预算资金106</w:t>
      </w:r>
      <w:r>
        <w:rPr>
          <w:rFonts w:hint="eastAsia" w:ascii="仿宋" w:hAnsi="微软雅黑" w:eastAsia="仿宋"/>
          <w:sz w:val="28"/>
          <w:szCs w:val="28"/>
          <w:lang w:val="en-US" w:eastAsia="zh-CN"/>
        </w:rPr>
        <w:t>4.49</w:t>
      </w:r>
      <w:r>
        <w:rPr>
          <w:rFonts w:hint="eastAsia" w:ascii="仿宋" w:hAnsi="微软雅黑" w:eastAsia="仿宋"/>
          <w:sz w:val="28"/>
          <w:szCs w:val="28"/>
        </w:rPr>
        <w:t>万元，单位整体和项目绩效目标表完全不予公开。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中国共产党托克逊县委员会政法委员会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B2069C"/>
    <w:multiLevelType w:val="singleLevel"/>
    <w:tmpl w:val="3FB2069C"/>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3A7C97"/>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752475"/>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93112D"/>
    <w:rsid w:val="1DDA4CBB"/>
    <w:rsid w:val="1E224180"/>
    <w:rsid w:val="1E326C77"/>
    <w:rsid w:val="1F5A6CC9"/>
    <w:rsid w:val="20632177"/>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CB6A58"/>
    <w:rsid w:val="2EE93382"/>
    <w:rsid w:val="2F1102C8"/>
    <w:rsid w:val="2F2149D6"/>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946F0"/>
    <w:rsid w:val="3A4A0D29"/>
    <w:rsid w:val="3A9839D5"/>
    <w:rsid w:val="3B494EC9"/>
    <w:rsid w:val="3B497682"/>
    <w:rsid w:val="3B752F91"/>
    <w:rsid w:val="3C4B6E34"/>
    <w:rsid w:val="3D2F28A7"/>
    <w:rsid w:val="3D973713"/>
    <w:rsid w:val="3DB22CC1"/>
    <w:rsid w:val="3EA06AFA"/>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190033"/>
    <w:rsid w:val="50826F69"/>
    <w:rsid w:val="51387B25"/>
    <w:rsid w:val="52D04710"/>
    <w:rsid w:val="544F3898"/>
    <w:rsid w:val="558A03C0"/>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32521B"/>
    <w:rsid w:val="6B713F07"/>
    <w:rsid w:val="6CAB45B9"/>
    <w:rsid w:val="6D035033"/>
    <w:rsid w:val="6D0542A8"/>
    <w:rsid w:val="6D8F1190"/>
    <w:rsid w:val="6E445974"/>
    <w:rsid w:val="6E50130B"/>
    <w:rsid w:val="6EE40E94"/>
    <w:rsid w:val="6EF44442"/>
    <w:rsid w:val="6F176B7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 w:val="7FA6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2550</Words>
  <Characters>3390</Characters>
  <Lines>0</Lines>
  <Paragraphs>0</Paragraphs>
  <TotalTime>0</TotalTime>
  <ScaleCrop>false</ScaleCrop>
  <LinksUpToDate>false</LinksUpToDate>
  <CharactersWithSpaces>3563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AE0013EA174C465AA00A7BFB92111B48_13</vt:lpwstr>
  </property>
  <property fmtid="{D5CDD505-2E9C-101B-9397-08002B2CF9AE}" pid="4" name="KSOTemplateDocerSaveRecord">
    <vt:lpwstr>eyJoZGlkIjoiZGE3MGU4ZTBmODk4NTMxYzBiNjY3ZTExZjM5OWYxNmEiLCJ1c2VySWQiOiIxNDQ1NTI2NzA0In0=</vt:lpwstr>
  </property>
</Properties>
</file>