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托克逊县商务和工业信息化局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托克逊县商务和工业信息化局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3FA613A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落实国家、自治区和市内外贸易、招商引资、对外经济合作、外商投资、对外投资和对外援助的地方性法规、规章和有关政策措施并组织实施;提出县工业信息化发展规划和政策建议;负责完成市下达的商务发展规划、经济运行调控目标和任务，并组织实施和监督检查;协调解决工业化和信息化进程中的重大问题;推进信息化和工业化融合。</w:t>
      </w:r>
    </w:p>
    <w:p w14:paraId="39DFB0A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推进流通产业结构调整，指导流通企业改革、商贸服务业发展，提出促进商贸中小企业发展的办法建议，推动流通标准化和连锁经营、商业特许经营、物流配送、电子商务等现代流通方式的发展。</w:t>
      </w:r>
    </w:p>
    <w:p w14:paraId="7EE67DB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拟订县域贸易发展规划，促进县、乡(镇)市场发展，指导大宗产品批发市场规划和城区商业网点规划、商业体系建设工作，推进有关农村市场体系建设，组织实施农村现代流通网络工程。落实国家和自治区产业政策，拟订工业和信息产业优化布局、结构调整的办法措施并组织实施，组织协调重点产业调整和发展规划的制定与实施</w:t>
      </w:r>
      <w:r>
        <w:rPr>
          <w:rFonts w:hint="eastAsia" w:ascii="仿宋" w:hAnsi="仿宋" w:eastAsia="仿宋"/>
          <w:color w:val="000000"/>
          <w:sz w:val="28"/>
          <w:szCs w:val="28"/>
          <w:lang w:eastAsia="zh-CN"/>
        </w:rPr>
        <w:t>。）</w:t>
      </w:r>
    </w:p>
    <w:p w14:paraId="4AD8FD8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发展和完善县市场体系，推进流通组织机构调整和流通现代化。规范和监督市场秩序;负责对成品油流通环节监督管理，推进废旧物资回收工作。按有关规定对拍卖、典当、租赁、汽车流通和旧货流通行业进行监督管理。负责国内贸易统计及综合分析工作。承担牵头协调整顿和规范市场经济秩序工作的责任，拟定规范市场运行、流通秩序的措施，推动商务领域信用建设，指导商业信用销售，按有关规定对特殊流通行业进行监督管理。</w:t>
      </w:r>
    </w:p>
    <w:p w14:paraId="5419C9D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监测</w:t>
      </w:r>
      <w:r>
        <w:rPr>
          <w:rFonts w:hint="eastAsia" w:ascii="仿宋" w:hAnsi="仿宋" w:eastAsia="仿宋"/>
          <w:color w:val="000000"/>
          <w:sz w:val="28"/>
          <w:szCs w:val="28"/>
          <w:lang w:eastAsia="zh-CN"/>
        </w:rPr>
        <w:t>分析县</w:t>
      </w:r>
      <w:r>
        <w:rPr>
          <w:rFonts w:hint="eastAsia" w:ascii="仿宋" w:hAnsi="仿宋" w:eastAsia="仿宋"/>
          <w:color w:val="000000"/>
          <w:sz w:val="28"/>
          <w:szCs w:val="28"/>
        </w:rPr>
        <w:t>工业经济运行</w:t>
      </w:r>
      <w:r>
        <w:rPr>
          <w:rFonts w:hint="eastAsia" w:ascii="仿宋" w:hAnsi="仿宋" w:eastAsia="仿宋"/>
          <w:color w:val="000000"/>
          <w:sz w:val="28"/>
          <w:szCs w:val="28"/>
          <w:lang w:eastAsia="zh-CN"/>
        </w:rPr>
        <w:t>态势</w:t>
      </w:r>
      <w:r>
        <w:rPr>
          <w:rFonts w:hint="eastAsia" w:ascii="仿宋" w:hAnsi="仿宋" w:eastAsia="仿宋"/>
          <w:color w:val="000000"/>
          <w:sz w:val="28"/>
          <w:szCs w:val="28"/>
        </w:rPr>
        <w:t>，调节编制并组织实施近期经济运行调控目标、办法和措施；收集、整理、分析和发布经济信息；协调工业经济运行中的重大问题，并向县委、县人民政府提出意见和建议。协助上级部门做好工业信息化领域各行业的管理，负责县煤电煤化工产业发展工作。</w:t>
      </w:r>
    </w:p>
    <w:p w14:paraId="5AC1FBD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负责工业</w:t>
      </w:r>
      <w:r>
        <w:rPr>
          <w:rFonts w:hint="eastAsia" w:ascii="仿宋" w:hAnsi="仿宋" w:eastAsia="仿宋"/>
          <w:color w:val="000000"/>
          <w:sz w:val="28"/>
          <w:szCs w:val="28"/>
          <w:lang w:eastAsia="zh-CN"/>
        </w:rPr>
        <w:t>、信新产业</w:t>
      </w:r>
      <w:r>
        <w:rPr>
          <w:rFonts w:hint="eastAsia" w:ascii="仿宋" w:hAnsi="仿宋" w:eastAsia="仿宋"/>
          <w:color w:val="000000"/>
          <w:sz w:val="28"/>
          <w:szCs w:val="28"/>
        </w:rPr>
        <w:t>及信息化建设的技术改造、投资工作;制定并组织实施技术改造、投资的有关办法措施;研究和规划技术改造项</w:t>
      </w:r>
      <w:r>
        <w:rPr>
          <w:rFonts w:hint="eastAsia" w:ascii="仿宋" w:hAnsi="仿宋" w:eastAsia="仿宋"/>
          <w:color w:val="000000"/>
          <w:sz w:val="28"/>
          <w:szCs w:val="28"/>
          <w:lang w:eastAsia="zh-CN"/>
        </w:rPr>
        <w:t>目的</w:t>
      </w:r>
      <w:r>
        <w:rPr>
          <w:rFonts w:hint="eastAsia" w:ascii="仿宋" w:hAnsi="仿宋" w:eastAsia="仿宋"/>
          <w:color w:val="000000"/>
          <w:sz w:val="28"/>
          <w:szCs w:val="28"/>
        </w:rPr>
        <w:t>投资方向和布局，引导企业、金融机构及社会资金的投资方向;负责技术改造、投资项目审核上报、核准备案工作;负责重点技术改造项目招投标活动的监督管理。</w:t>
      </w:r>
    </w:p>
    <w:p w14:paraId="3FA8787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制定县工业信息化领域技术进步及自主创新的办法措施，推动技术创新和产学研相结合，推进相关科研成果产业化;推动新兴产业发展;组织实施地区新产品开发、新技术推广及鉴定、奖励工作。</w:t>
      </w:r>
    </w:p>
    <w:p w14:paraId="36C1C8A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推进县工业信息化领城管理创新;拟订促进中小企业发展和非国有经济发展的相关办法措施，指导中小企业改革与发展，推动建立完善服务体系及信用担保体系，协调解决有关重大问题;协助上级部门做好工业信息化领域人员的培训工作;会同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实施企业智力引进工作;负责组织协调全县减轻企业负担工作。</w:t>
      </w:r>
    </w:p>
    <w:p w14:paraId="438A354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(9)</w:t>
      </w:r>
      <w:r>
        <w:rPr>
          <w:rFonts w:hint="eastAsia" w:ascii="仿宋" w:hAnsi="仿宋" w:eastAsia="仿宋"/>
          <w:color w:val="000000"/>
          <w:sz w:val="28"/>
          <w:szCs w:val="28"/>
        </w:rPr>
        <w:t>指导工业节能减排综合协调和监督管理工作，制定能源资源节约和综合利用规划、措施并组织实施;推进有关循环经济发展;组织协调有关清洁生产和节能环保产业发展工作;负责工业节能执法工作。</w:t>
      </w:r>
    </w:p>
    <w:p w14:paraId="129D8DF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(10)</w:t>
      </w:r>
      <w:r>
        <w:rPr>
          <w:rFonts w:hint="eastAsia" w:ascii="仿宋" w:hAnsi="仿宋" w:eastAsia="仿宋"/>
          <w:color w:val="000000"/>
          <w:sz w:val="28"/>
          <w:szCs w:val="28"/>
        </w:rPr>
        <w:t>统筹推进信息化工作;指导、协调经济社会各领域信息技术的推广应用工作;组织协调县重点信息化工程;推进跨行业、跨部门面向社会服务的互联互通及重要信息资源开发利用和共享，协调通信业有关工作;对县信息服务市场进行监督管理</w:t>
      </w:r>
      <w:r>
        <w:rPr>
          <w:rFonts w:hint="eastAsia" w:ascii="仿宋" w:hAnsi="仿宋" w:eastAsia="仿宋"/>
          <w:color w:val="000000"/>
          <w:sz w:val="28"/>
          <w:szCs w:val="28"/>
          <w:lang w:eastAsia="zh-CN"/>
        </w:rPr>
        <w:t>，推进</w:t>
      </w:r>
      <w:r>
        <w:rPr>
          <w:rFonts w:hint="eastAsia" w:ascii="仿宋" w:hAnsi="仿宋" w:eastAsia="仿宋"/>
          <w:color w:val="000000"/>
          <w:sz w:val="28"/>
          <w:szCs w:val="28"/>
        </w:rPr>
        <w:t>信息化知识、技能的普及教育</w:t>
      </w:r>
      <w:r>
        <w:rPr>
          <w:rFonts w:hint="eastAsia" w:ascii="仿宋" w:hAnsi="仿宋" w:eastAsia="仿宋"/>
          <w:color w:val="000000"/>
          <w:sz w:val="28"/>
          <w:szCs w:val="28"/>
          <w:lang w:eastAsia="zh-CN"/>
        </w:rPr>
        <w:t>。</w:t>
      </w:r>
    </w:p>
    <w:p w14:paraId="0BBE2EE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(11)</w:t>
      </w:r>
      <w:r>
        <w:rPr>
          <w:rFonts w:hint="eastAsia" w:ascii="仿宋" w:hAnsi="仿宋" w:eastAsia="仿宋"/>
          <w:color w:val="000000"/>
          <w:sz w:val="28"/>
          <w:szCs w:val="28"/>
        </w:rPr>
        <w:t>研究起草、执行招商引资方针政策，编制招商引资发展规划和年度计划，负责组织、协调、推进地区重大招商引资活动，联系指导各行业及工业园区的有关招商引资工作;完善招商引资服务体系。负责招商引资信息的收集、分析、发布等工作;负责招商引资统计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(12)</w:t>
      </w: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62932145">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托克逊县商务和工业信息化局无下属预算单位，下设7个科室，分别是：办公室、商务运行科、外经外贸科、经济运行科、技术进步科、电子信息科、招商管理科。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托克逊县商务和工业信息化局编制数16，实有人数4</w:t>
      </w:r>
      <w:r>
        <w:rPr>
          <w:rFonts w:hint="eastAsia" w:ascii="仿宋" w:hAnsi="仿宋" w:eastAsia="仿宋"/>
          <w:color w:val="000000"/>
          <w:sz w:val="28"/>
          <w:szCs w:val="28"/>
          <w:lang w:val="en-US" w:eastAsia="zh-CN"/>
        </w:rPr>
        <w:t>3</w:t>
      </w:r>
      <w:r>
        <w:rPr>
          <w:rFonts w:hint="eastAsia" w:ascii="仿宋" w:hAnsi="仿宋" w:eastAsia="仿宋"/>
          <w:color w:val="000000"/>
          <w:sz w:val="28"/>
          <w:szCs w:val="28"/>
          <w:lang w:eastAsia="zh-CN"/>
        </w:rPr>
        <w:t>人，其中：在职15人，增加5人；退休27人，减少1人；离休1人，减少1人。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托克逊县商务和工业信息化局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1,641.95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925.39</w:t>
            </w:r>
          </w:p>
        </w:tc>
      </w:tr>
      <w:tr w14:paraId="7C2C4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35F0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4CC6C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1,641.95</w:t>
            </w:r>
          </w:p>
        </w:tc>
        <w:tc>
          <w:tcPr>
            <w:tcW w:w="3600" w:type="dxa"/>
            <w:shd w:val="clear" w:color="auto" w:fill="auto"/>
            <w:vAlign w:val="center"/>
          </w:tcPr>
          <w:p w14:paraId="0E455E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5654D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4F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6306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46434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1,492.95</w:t>
            </w:r>
          </w:p>
        </w:tc>
        <w:tc>
          <w:tcPr>
            <w:tcW w:w="3600" w:type="dxa"/>
            <w:shd w:val="clear" w:color="auto" w:fill="auto"/>
            <w:vAlign w:val="center"/>
          </w:tcPr>
          <w:p w14:paraId="7C75DA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62F97C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59D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9A56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9C41F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149.00</w:t>
            </w:r>
          </w:p>
        </w:tc>
        <w:tc>
          <w:tcPr>
            <w:tcW w:w="3600" w:type="dxa"/>
            <w:shd w:val="clear" w:color="auto" w:fill="auto"/>
            <w:vAlign w:val="center"/>
          </w:tcPr>
          <w:p w14:paraId="3BE56A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EEF15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66F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C33C8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2D01D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FC89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C9E8C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27F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E3DC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A758E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3B9F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DC9F0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7D4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0FF3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F1436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2FEA4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EFED8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4F3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9D4D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8A71C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200B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4133B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78.57</w:t>
            </w:r>
          </w:p>
        </w:tc>
      </w:tr>
      <w:tr w14:paraId="5CF67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981A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2BCCDF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5E8C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07963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DED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8A18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783D6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AF57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11817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17.17</w:t>
            </w:r>
          </w:p>
        </w:tc>
      </w:tr>
      <w:tr w14:paraId="11D1F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C97F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A1E55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E724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6A853D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C5E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E0960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569E3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FB17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436BF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872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26F0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8D5A3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5A0C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40B38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C39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A00C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5FA04F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7397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4D9FB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C19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4F7C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1ABB4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AB39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5C548A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439.30</w:t>
            </w:r>
          </w:p>
        </w:tc>
      </w:tr>
      <w:tr w14:paraId="6CCE0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1617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B1A4E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980D2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6A394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494.05</w:t>
            </w:r>
          </w:p>
        </w:tc>
      </w:tr>
      <w:tr w14:paraId="02464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BF2D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9C41F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6632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CFE2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0F8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2F34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E279F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339.35</w:t>
            </w:r>
          </w:p>
        </w:tc>
        <w:tc>
          <w:tcPr>
            <w:tcW w:w="3600" w:type="dxa"/>
            <w:shd w:val="clear" w:color="auto" w:fill="auto"/>
            <w:vAlign w:val="center"/>
          </w:tcPr>
          <w:p w14:paraId="409A8C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7C3D7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EA0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1F2B3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1256B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339.35</w:t>
            </w:r>
          </w:p>
        </w:tc>
        <w:tc>
          <w:tcPr>
            <w:tcW w:w="3600" w:type="dxa"/>
            <w:shd w:val="clear" w:color="auto" w:fill="auto"/>
            <w:vAlign w:val="center"/>
          </w:tcPr>
          <w:p w14:paraId="190DF3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C7A6C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308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EA51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9AA2B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339.35</w:t>
            </w:r>
          </w:p>
        </w:tc>
        <w:tc>
          <w:tcPr>
            <w:tcW w:w="3600" w:type="dxa"/>
            <w:shd w:val="clear" w:color="auto" w:fill="auto"/>
            <w:vAlign w:val="center"/>
          </w:tcPr>
          <w:p w14:paraId="1D4D15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83164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26.82</w:t>
            </w:r>
          </w:p>
        </w:tc>
      </w:tr>
      <w:tr w14:paraId="731DD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CD9A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7D2F8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032B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119E1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56B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8685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D74B9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B32A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2BF6E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98D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25D41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C5E11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54B11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C7544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76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D811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C9157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3DE5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96AA2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57B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2009A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609D39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6A4F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1E645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C9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3ADB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0C1B4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84DF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39030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F7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E8492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20ABF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E505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062D1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042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2C84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AF7E1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9C3C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7B1C1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DDA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99A5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42D11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34CA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01080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24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A841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98BD6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1,981.30</w:t>
            </w:r>
          </w:p>
        </w:tc>
        <w:tc>
          <w:tcPr>
            <w:tcW w:w="3600" w:type="dxa"/>
            <w:shd w:val="clear" w:color="auto" w:fill="auto"/>
            <w:vAlign w:val="center"/>
          </w:tcPr>
          <w:p w14:paraId="506FDF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CAA5A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1,981.30</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托克逊县商务和工业信息化局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925.39</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925.39</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925.39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D67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858E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723A3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7" w:type="dxa"/>
            <w:shd w:val="clear" w:color="auto" w:fill="auto"/>
            <w:vAlign w:val="center"/>
          </w:tcPr>
          <w:p w14:paraId="5E2530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6D4A9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商贸事务</w:t>
            </w:r>
          </w:p>
        </w:tc>
        <w:tc>
          <w:tcPr>
            <w:tcW w:w="1070" w:type="dxa"/>
            <w:shd w:val="clear" w:color="auto" w:fill="auto"/>
            <w:vAlign w:val="center"/>
          </w:tcPr>
          <w:p w14:paraId="41CE3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925.39</w:t>
            </w:r>
          </w:p>
        </w:tc>
        <w:tc>
          <w:tcPr>
            <w:tcW w:w="1128" w:type="dxa"/>
            <w:shd w:val="clear" w:color="auto" w:fill="auto"/>
            <w:vAlign w:val="center"/>
          </w:tcPr>
          <w:p w14:paraId="3386D0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925.39</w:t>
            </w:r>
          </w:p>
        </w:tc>
        <w:tc>
          <w:tcPr>
            <w:tcW w:w="1082" w:type="dxa"/>
            <w:shd w:val="clear" w:color="auto" w:fill="auto"/>
            <w:vAlign w:val="center"/>
          </w:tcPr>
          <w:p w14:paraId="5F5CC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925.39</w:t>
            </w:r>
          </w:p>
        </w:tc>
        <w:tc>
          <w:tcPr>
            <w:tcW w:w="1082" w:type="dxa"/>
            <w:shd w:val="clear" w:color="auto" w:fill="auto"/>
            <w:vAlign w:val="center"/>
          </w:tcPr>
          <w:p w14:paraId="56F4D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7D8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F2FB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37E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D1F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7E0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EDF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E26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25F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7BE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F538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923F5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7" w:type="dxa"/>
            <w:shd w:val="clear" w:color="auto" w:fill="auto"/>
            <w:vAlign w:val="center"/>
          </w:tcPr>
          <w:p w14:paraId="38555D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F2535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083570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765.72</w:t>
            </w:r>
          </w:p>
        </w:tc>
        <w:tc>
          <w:tcPr>
            <w:tcW w:w="1128" w:type="dxa"/>
            <w:shd w:val="clear" w:color="auto" w:fill="auto"/>
            <w:vAlign w:val="center"/>
          </w:tcPr>
          <w:p w14:paraId="5035D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765.72</w:t>
            </w:r>
          </w:p>
        </w:tc>
        <w:tc>
          <w:tcPr>
            <w:tcW w:w="1082" w:type="dxa"/>
            <w:shd w:val="clear" w:color="auto" w:fill="auto"/>
            <w:vAlign w:val="center"/>
          </w:tcPr>
          <w:p w14:paraId="1D0A5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765.72</w:t>
            </w:r>
          </w:p>
        </w:tc>
        <w:tc>
          <w:tcPr>
            <w:tcW w:w="1082" w:type="dxa"/>
            <w:shd w:val="clear" w:color="auto" w:fill="auto"/>
            <w:vAlign w:val="center"/>
          </w:tcPr>
          <w:p w14:paraId="434C8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E352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ADA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602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67D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935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AAB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467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CA44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B5B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69B7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AB002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7" w:type="dxa"/>
            <w:shd w:val="clear" w:color="auto" w:fill="auto"/>
            <w:vAlign w:val="center"/>
          </w:tcPr>
          <w:p w14:paraId="1C5943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8ACED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其他商贸事务支出</w:t>
            </w:r>
          </w:p>
        </w:tc>
        <w:tc>
          <w:tcPr>
            <w:tcW w:w="1070" w:type="dxa"/>
            <w:shd w:val="clear" w:color="auto" w:fill="auto"/>
            <w:vAlign w:val="center"/>
          </w:tcPr>
          <w:p w14:paraId="79F81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159.67</w:t>
            </w:r>
          </w:p>
        </w:tc>
        <w:tc>
          <w:tcPr>
            <w:tcW w:w="1128" w:type="dxa"/>
            <w:shd w:val="clear" w:color="auto" w:fill="auto"/>
            <w:vAlign w:val="center"/>
          </w:tcPr>
          <w:p w14:paraId="7AE202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159.67</w:t>
            </w:r>
          </w:p>
        </w:tc>
        <w:tc>
          <w:tcPr>
            <w:tcW w:w="1082" w:type="dxa"/>
            <w:shd w:val="clear" w:color="auto" w:fill="auto"/>
            <w:vAlign w:val="center"/>
          </w:tcPr>
          <w:p w14:paraId="56BDE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159.67</w:t>
            </w:r>
          </w:p>
        </w:tc>
        <w:tc>
          <w:tcPr>
            <w:tcW w:w="1082" w:type="dxa"/>
            <w:shd w:val="clear" w:color="auto" w:fill="auto"/>
            <w:vAlign w:val="center"/>
          </w:tcPr>
          <w:p w14:paraId="4343C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BF30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559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E03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710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39D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E69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C15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502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ED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E367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EA3CD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4819C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0A80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62AB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78.57</w:t>
            </w:r>
          </w:p>
        </w:tc>
        <w:tc>
          <w:tcPr>
            <w:tcW w:w="1128" w:type="dxa"/>
            <w:shd w:val="clear" w:color="auto" w:fill="auto"/>
            <w:vAlign w:val="center"/>
          </w:tcPr>
          <w:p w14:paraId="74A27F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78.57</w:t>
            </w:r>
          </w:p>
        </w:tc>
        <w:tc>
          <w:tcPr>
            <w:tcW w:w="1082" w:type="dxa"/>
            <w:shd w:val="clear" w:color="auto" w:fill="auto"/>
            <w:vAlign w:val="center"/>
          </w:tcPr>
          <w:p w14:paraId="687C0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78.57</w:t>
            </w:r>
          </w:p>
        </w:tc>
        <w:tc>
          <w:tcPr>
            <w:tcW w:w="1082" w:type="dxa"/>
            <w:shd w:val="clear" w:color="auto" w:fill="auto"/>
            <w:vAlign w:val="center"/>
          </w:tcPr>
          <w:p w14:paraId="7D96C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D34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8022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EC7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7095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BEB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3D8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6C45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C4E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9A5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8828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FF4D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E941C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DEF2F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BAAC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78.57</w:t>
            </w:r>
          </w:p>
        </w:tc>
        <w:tc>
          <w:tcPr>
            <w:tcW w:w="1128" w:type="dxa"/>
            <w:shd w:val="clear" w:color="auto" w:fill="auto"/>
            <w:vAlign w:val="center"/>
          </w:tcPr>
          <w:p w14:paraId="4E83C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78.57</w:t>
            </w:r>
          </w:p>
        </w:tc>
        <w:tc>
          <w:tcPr>
            <w:tcW w:w="1082" w:type="dxa"/>
            <w:shd w:val="clear" w:color="auto" w:fill="auto"/>
            <w:vAlign w:val="center"/>
          </w:tcPr>
          <w:p w14:paraId="76BED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78.57</w:t>
            </w:r>
          </w:p>
        </w:tc>
        <w:tc>
          <w:tcPr>
            <w:tcW w:w="1082" w:type="dxa"/>
            <w:shd w:val="clear" w:color="auto" w:fill="auto"/>
            <w:vAlign w:val="center"/>
          </w:tcPr>
          <w:p w14:paraId="2AC505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329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2C16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06D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CE5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956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453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45C5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B310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1CD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7734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A4AF6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80019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8AB7F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131F1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45.68</w:t>
            </w:r>
          </w:p>
        </w:tc>
        <w:tc>
          <w:tcPr>
            <w:tcW w:w="1128" w:type="dxa"/>
            <w:shd w:val="clear" w:color="auto" w:fill="auto"/>
            <w:vAlign w:val="center"/>
          </w:tcPr>
          <w:p w14:paraId="5065D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45.68</w:t>
            </w:r>
          </w:p>
        </w:tc>
        <w:tc>
          <w:tcPr>
            <w:tcW w:w="1082" w:type="dxa"/>
            <w:shd w:val="clear" w:color="auto" w:fill="auto"/>
            <w:vAlign w:val="center"/>
          </w:tcPr>
          <w:p w14:paraId="7BA489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45.68</w:t>
            </w:r>
          </w:p>
        </w:tc>
        <w:tc>
          <w:tcPr>
            <w:tcW w:w="1082" w:type="dxa"/>
            <w:shd w:val="clear" w:color="auto" w:fill="auto"/>
            <w:vAlign w:val="center"/>
          </w:tcPr>
          <w:p w14:paraId="73785D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6229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533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9E5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477C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5C11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34E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37EC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B015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4FB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472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8E403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9B055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43C54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8D5E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32.89</w:t>
            </w:r>
          </w:p>
        </w:tc>
        <w:tc>
          <w:tcPr>
            <w:tcW w:w="1128" w:type="dxa"/>
            <w:shd w:val="clear" w:color="auto" w:fill="auto"/>
            <w:vAlign w:val="center"/>
          </w:tcPr>
          <w:p w14:paraId="1035B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32.89</w:t>
            </w:r>
          </w:p>
        </w:tc>
        <w:tc>
          <w:tcPr>
            <w:tcW w:w="1082" w:type="dxa"/>
            <w:shd w:val="clear" w:color="auto" w:fill="auto"/>
            <w:vAlign w:val="center"/>
          </w:tcPr>
          <w:p w14:paraId="5BBC3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32.89</w:t>
            </w:r>
          </w:p>
        </w:tc>
        <w:tc>
          <w:tcPr>
            <w:tcW w:w="1082" w:type="dxa"/>
            <w:shd w:val="clear" w:color="auto" w:fill="auto"/>
            <w:vAlign w:val="center"/>
          </w:tcPr>
          <w:p w14:paraId="0A2E23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E7A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CDB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CE6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E00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F0F9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AC7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A74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3B7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5B2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66FF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638ED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138E7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BD7F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EC31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17.17</w:t>
            </w:r>
          </w:p>
        </w:tc>
        <w:tc>
          <w:tcPr>
            <w:tcW w:w="1128" w:type="dxa"/>
            <w:shd w:val="clear" w:color="auto" w:fill="auto"/>
            <w:vAlign w:val="center"/>
          </w:tcPr>
          <w:p w14:paraId="3C32F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17.17</w:t>
            </w:r>
          </w:p>
        </w:tc>
        <w:tc>
          <w:tcPr>
            <w:tcW w:w="1082" w:type="dxa"/>
            <w:shd w:val="clear" w:color="auto" w:fill="auto"/>
            <w:vAlign w:val="center"/>
          </w:tcPr>
          <w:p w14:paraId="66B77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17.17</w:t>
            </w:r>
          </w:p>
        </w:tc>
        <w:tc>
          <w:tcPr>
            <w:tcW w:w="1082" w:type="dxa"/>
            <w:shd w:val="clear" w:color="auto" w:fill="auto"/>
            <w:vAlign w:val="center"/>
          </w:tcPr>
          <w:p w14:paraId="2D076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B3E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AB4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582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CBC4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D50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EFC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EBB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960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F7F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6F39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3D51F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08C7D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6866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36D9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17.17</w:t>
            </w:r>
          </w:p>
        </w:tc>
        <w:tc>
          <w:tcPr>
            <w:tcW w:w="1128" w:type="dxa"/>
            <w:shd w:val="clear" w:color="auto" w:fill="auto"/>
            <w:vAlign w:val="center"/>
          </w:tcPr>
          <w:p w14:paraId="52D6B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17.17</w:t>
            </w:r>
          </w:p>
        </w:tc>
        <w:tc>
          <w:tcPr>
            <w:tcW w:w="1082" w:type="dxa"/>
            <w:shd w:val="clear" w:color="auto" w:fill="auto"/>
            <w:vAlign w:val="center"/>
          </w:tcPr>
          <w:p w14:paraId="4347B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17.17</w:t>
            </w:r>
          </w:p>
        </w:tc>
        <w:tc>
          <w:tcPr>
            <w:tcW w:w="1082" w:type="dxa"/>
            <w:shd w:val="clear" w:color="auto" w:fill="auto"/>
            <w:vAlign w:val="center"/>
          </w:tcPr>
          <w:p w14:paraId="4981AA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59B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B7F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D0A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B92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194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99C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E7F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535A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F71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A6A9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D6476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3FE71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E4AA3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7D3F9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13.96</w:t>
            </w:r>
          </w:p>
        </w:tc>
        <w:tc>
          <w:tcPr>
            <w:tcW w:w="1128" w:type="dxa"/>
            <w:shd w:val="clear" w:color="auto" w:fill="auto"/>
            <w:vAlign w:val="center"/>
          </w:tcPr>
          <w:p w14:paraId="1D06F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13.96</w:t>
            </w:r>
          </w:p>
        </w:tc>
        <w:tc>
          <w:tcPr>
            <w:tcW w:w="1082" w:type="dxa"/>
            <w:shd w:val="clear" w:color="auto" w:fill="auto"/>
            <w:vAlign w:val="center"/>
          </w:tcPr>
          <w:p w14:paraId="2C9E7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13.96</w:t>
            </w:r>
          </w:p>
        </w:tc>
        <w:tc>
          <w:tcPr>
            <w:tcW w:w="1082" w:type="dxa"/>
            <w:shd w:val="clear" w:color="auto" w:fill="auto"/>
            <w:vAlign w:val="center"/>
          </w:tcPr>
          <w:p w14:paraId="36D68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E6D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25C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E5B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D2A2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14C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D84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8C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D3B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E2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FE22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EDD3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047CF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459100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7D203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w:t>
            </w:r>
          </w:p>
        </w:tc>
        <w:tc>
          <w:tcPr>
            <w:tcW w:w="1128" w:type="dxa"/>
            <w:shd w:val="clear" w:color="auto" w:fill="auto"/>
            <w:vAlign w:val="center"/>
          </w:tcPr>
          <w:p w14:paraId="30EC0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w:t>
            </w:r>
          </w:p>
        </w:tc>
        <w:tc>
          <w:tcPr>
            <w:tcW w:w="1082" w:type="dxa"/>
            <w:shd w:val="clear" w:color="auto" w:fill="auto"/>
            <w:vAlign w:val="center"/>
          </w:tcPr>
          <w:p w14:paraId="1FFD52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w:t>
            </w:r>
          </w:p>
        </w:tc>
        <w:tc>
          <w:tcPr>
            <w:tcW w:w="1082" w:type="dxa"/>
            <w:shd w:val="clear" w:color="auto" w:fill="auto"/>
            <w:vAlign w:val="center"/>
          </w:tcPr>
          <w:p w14:paraId="3128B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1F2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DC61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FAB9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109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511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8A8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D06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80E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858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ED4C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57C6F6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E3AC3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76255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资源勘探工业信息等支出</w:t>
            </w:r>
          </w:p>
        </w:tc>
        <w:tc>
          <w:tcPr>
            <w:tcW w:w="1070" w:type="dxa"/>
            <w:shd w:val="clear" w:color="auto" w:fill="auto"/>
            <w:vAlign w:val="center"/>
          </w:tcPr>
          <w:p w14:paraId="18A21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439.30</w:t>
            </w:r>
          </w:p>
        </w:tc>
        <w:tc>
          <w:tcPr>
            <w:tcW w:w="1128" w:type="dxa"/>
            <w:shd w:val="clear" w:color="auto" w:fill="auto"/>
            <w:vAlign w:val="center"/>
          </w:tcPr>
          <w:p w14:paraId="27B20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169.00</w:t>
            </w:r>
          </w:p>
        </w:tc>
        <w:tc>
          <w:tcPr>
            <w:tcW w:w="1082" w:type="dxa"/>
            <w:shd w:val="clear" w:color="auto" w:fill="auto"/>
            <w:vAlign w:val="center"/>
          </w:tcPr>
          <w:p w14:paraId="59912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4B433F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149.00</w:t>
            </w:r>
          </w:p>
        </w:tc>
        <w:tc>
          <w:tcPr>
            <w:tcW w:w="328" w:type="dxa"/>
            <w:vAlign w:val="center"/>
          </w:tcPr>
          <w:p w14:paraId="7D73B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C65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CF4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FBC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FB3F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AEB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9B6F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270.30</w:t>
            </w:r>
          </w:p>
        </w:tc>
        <w:tc>
          <w:tcPr>
            <w:tcW w:w="876" w:type="dxa"/>
            <w:vAlign w:val="center"/>
          </w:tcPr>
          <w:p w14:paraId="6DD11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2E1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7A01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6D47B5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597FA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8D65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制造业</w:t>
            </w:r>
          </w:p>
        </w:tc>
        <w:tc>
          <w:tcPr>
            <w:tcW w:w="1070" w:type="dxa"/>
            <w:shd w:val="clear" w:color="auto" w:fill="auto"/>
            <w:vAlign w:val="center"/>
          </w:tcPr>
          <w:p w14:paraId="3883AA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290.30</w:t>
            </w:r>
          </w:p>
        </w:tc>
        <w:tc>
          <w:tcPr>
            <w:tcW w:w="1128" w:type="dxa"/>
            <w:shd w:val="clear" w:color="auto" w:fill="auto"/>
            <w:vAlign w:val="center"/>
          </w:tcPr>
          <w:p w14:paraId="16A20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5BC8E9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031C5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953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E77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E47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300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7B8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944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158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270.30</w:t>
            </w:r>
          </w:p>
        </w:tc>
        <w:tc>
          <w:tcPr>
            <w:tcW w:w="876" w:type="dxa"/>
            <w:vAlign w:val="center"/>
          </w:tcPr>
          <w:p w14:paraId="078C2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EA1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8002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7C8D2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E9C7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5D9E90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纺织业</w:t>
            </w:r>
          </w:p>
        </w:tc>
        <w:tc>
          <w:tcPr>
            <w:tcW w:w="1070" w:type="dxa"/>
            <w:shd w:val="clear" w:color="auto" w:fill="auto"/>
            <w:vAlign w:val="center"/>
          </w:tcPr>
          <w:p w14:paraId="758CAC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290.30</w:t>
            </w:r>
          </w:p>
        </w:tc>
        <w:tc>
          <w:tcPr>
            <w:tcW w:w="1128" w:type="dxa"/>
            <w:shd w:val="clear" w:color="auto" w:fill="auto"/>
            <w:vAlign w:val="center"/>
          </w:tcPr>
          <w:p w14:paraId="2EF2C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3EA43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1CCC4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BE7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8CF9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26AC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772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5225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24F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D84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270.30</w:t>
            </w:r>
          </w:p>
        </w:tc>
        <w:tc>
          <w:tcPr>
            <w:tcW w:w="876" w:type="dxa"/>
            <w:vAlign w:val="center"/>
          </w:tcPr>
          <w:p w14:paraId="24B66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4D2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D8E1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5C0187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0A0098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0470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其他资源勘探工业信息等支出</w:t>
            </w:r>
          </w:p>
        </w:tc>
        <w:tc>
          <w:tcPr>
            <w:tcW w:w="1070" w:type="dxa"/>
            <w:shd w:val="clear" w:color="auto" w:fill="auto"/>
            <w:vAlign w:val="center"/>
          </w:tcPr>
          <w:p w14:paraId="6FA84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149.00</w:t>
            </w:r>
          </w:p>
        </w:tc>
        <w:tc>
          <w:tcPr>
            <w:tcW w:w="1128" w:type="dxa"/>
            <w:shd w:val="clear" w:color="auto" w:fill="auto"/>
            <w:vAlign w:val="center"/>
          </w:tcPr>
          <w:p w14:paraId="11CDBB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149.00</w:t>
            </w:r>
          </w:p>
        </w:tc>
        <w:tc>
          <w:tcPr>
            <w:tcW w:w="1082" w:type="dxa"/>
            <w:shd w:val="clear" w:color="auto" w:fill="auto"/>
            <w:vAlign w:val="center"/>
          </w:tcPr>
          <w:p w14:paraId="603D2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66D6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149.00</w:t>
            </w:r>
          </w:p>
        </w:tc>
        <w:tc>
          <w:tcPr>
            <w:tcW w:w="328" w:type="dxa"/>
            <w:vAlign w:val="center"/>
          </w:tcPr>
          <w:p w14:paraId="73353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FA3A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DDC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FB2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8E1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E8F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1E2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5C2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689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57C9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7C4E4B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413CA3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6D1BF5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技术改造支出</w:t>
            </w:r>
          </w:p>
        </w:tc>
        <w:tc>
          <w:tcPr>
            <w:tcW w:w="1070" w:type="dxa"/>
            <w:shd w:val="clear" w:color="auto" w:fill="auto"/>
            <w:vAlign w:val="center"/>
          </w:tcPr>
          <w:p w14:paraId="25848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149.00</w:t>
            </w:r>
          </w:p>
        </w:tc>
        <w:tc>
          <w:tcPr>
            <w:tcW w:w="1128" w:type="dxa"/>
            <w:shd w:val="clear" w:color="auto" w:fill="auto"/>
            <w:vAlign w:val="center"/>
          </w:tcPr>
          <w:p w14:paraId="5ECF3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149.00</w:t>
            </w:r>
          </w:p>
        </w:tc>
        <w:tc>
          <w:tcPr>
            <w:tcW w:w="1082" w:type="dxa"/>
            <w:shd w:val="clear" w:color="auto" w:fill="auto"/>
            <w:vAlign w:val="center"/>
          </w:tcPr>
          <w:p w14:paraId="6C09C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55EB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149.00</w:t>
            </w:r>
          </w:p>
        </w:tc>
        <w:tc>
          <w:tcPr>
            <w:tcW w:w="328" w:type="dxa"/>
            <w:vAlign w:val="center"/>
          </w:tcPr>
          <w:p w14:paraId="67E8D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536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B06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344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D35A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64A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682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3AB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90D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24D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12525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0EC2A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8E6CE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商业服务业等支出</w:t>
            </w:r>
          </w:p>
        </w:tc>
        <w:tc>
          <w:tcPr>
            <w:tcW w:w="1070" w:type="dxa"/>
            <w:shd w:val="clear" w:color="auto" w:fill="auto"/>
            <w:vAlign w:val="center"/>
          </w:tcPr>
          <w:p w14:paraId="5DC999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494.05</w:t>
            </w:r>
          </w:p>
        </w:tc>
        <w:tc>
          <w:tcPr>
            <w:tcW w:w="1128" w:type="dxa"/>
            <w:shd w:val="clear" w:color="auto" w:fill="auto"/>
            <w:vAlign w:val="center"/>
          </w:tcPr>
          <w:p w14:paraId="69738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425.00</w:t>
            </w:r>
          </w:p>
        </w:tc>
        <w:tc>
          <w:tcPr>
            <w:tcW w:w="1082" w:type="dxa"/>
            <w:shd w:val="clear" w:color="auto" w:fill="auto"/>
            <w:vAlign w:val="center"/>
          </w:tcPr>
          <w:p w14:paraId="43DFA3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425.00</w:t>
            </w:r>
          </w:p>
        </w:tc>
        <w:tc>
          <w:tcPr>
            <w:tcW w:w="1082" w:type="dxa"/>
            <w:shd w:val="clear" w:color="auto" w:fill="auto"/>
            <w:vAlign w:val="center"/>
          </w:tcPr>
          <w:p w14:paraId="0AA6C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327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CA1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CF6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34A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9E5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A60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FED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69.05</w:t>
            </w:r>
          </w:p>
        </w:tc>
        <w:tc>
          <w:tcPr>
            <w:tcW w:w="876" w:type="dxa"/>
            <w:vAlign w:val="center"/>
          </w:tcPr>
          <w:p w14:paraId="181BE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AE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40BB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7D749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339D4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6E085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商业流通事务</w:t>
            </w:r>
          </w:p>
        </w:tc>
        <w:tc>
          <w:tcPr>
            <w:tcW w:w="1070" w:type="dxa"/>
            <w:shd w:val="clear" w:color="auto" w:fill="auto"/>
            <w:vAlign w:val="center"/>
          </w:tcPr>
          <w:p w14:paraId="55255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94.05</w:t>
            </w:r>
          </w:p>
        </w:tc>
        <w:tc>
          <w:tcPr>
            <w:tcW w:w="1128" w:type="dxa"/>
            <w:shd w:val="clear" w:color="auto" w:fill="auto"/>
            <w:vAlign w:val="center"/>
          </w:tcPr>
          <w:p w14:paraId="555E2F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1082" w:type="dxa"/>
            <w:shd w:val="clear" w:color="auto" w:fill="auto"/>
            <w:vAlign w:val="center"/>
          </w:tcPr>
          <w:p w14:paraId="5E608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1082" w:type="dxa"/>
            <w:shd w:val="clear" w:color="auto" w:fill="auto"/>
            <w:vAlign w:val="center"/>
          </w:tcPr>
          <w:p w14:paraId="4EED64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8DF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CFB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FB18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996F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E37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4BB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2AB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69.05</w:t>
            </w:r>
          </w:p>
        </w:tc>
        <w:tc>
          <w:tcPr>
            <w:tcW w:w="876" w:type="dxa"/>
            <w:vAlign w:val="center"/>
          </w:tcPr>
          <w:p w14:paraId="011D1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8D9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16B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5DC932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0D571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E6FB9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其他商业流通事务支出</w:t>
            </w:r>
          </w:p>
        </w:tc>
        <w:tc>
          <w:tcPr>
            <w:tcW w:w="1070" w:type="dxa"/>
            <w:shd w:val="clear" w:color="auto" w:fill="auto"/>
            <w:vAlign w:val="center"/>
          </w:tcPr>
          <w:p w14:paraId="20DE1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94.05</w:t>
            </w:r>
          </w:p>
        </w:tc>
        <w:tc>
          <w:tcPr>
            <w:tcW w:w="1128" w:type="dxa"/>
            <w:shd w:val="clear" w:color="auto" w:fill="auto"/>
            <w:vAlign w:val="center"/>
          </w:tcPr>
          <w:p w14:paraId="5BBEC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1082" w:type="dxa"/>
            <w:shd w:val="clear" w:color="auto" w:fill="auto"/>
            <w:vAlign w:val="center"/>
          </w:tcPr>
          <w:p w14:paraId="797EB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1082" w:type="dxa"/>
            <w:shd w:val="clear" w:color="auto" w:fill="auto"/>
            <w:vAlign w:val="center"/>
          </w:tcPr>
          <w:p w14:paraId="499F9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B78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87A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901D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836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B79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7C5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AB1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69.05</w:t>
            </w:r>
          </w:p>
        </w:tc>
        <w:tc>
          <w:tcPr>
            <w:tcW w:w="876" w:type="dxa"/>
            <w:vAlign w:val="center"/>
          </w:tcPr>
          <w:p w14:paraId="3016A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C9C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7ED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30BBB2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644BE3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2D8F0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涉外发展服务支出</w:t>
            </w:r>
          </w:p>
        </w:tc>
        <w:tc>
          <w:tcPr>
            <w:tcW w:w="1070" w:type="dxa"/>
            <w:shd w:val="clear" w:color="auto" w:fill="auto"/>
            <w:vAlign w:val="center"/>
          </w:tcPr>
          <w:p w14:paraId="62E280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400.00</w:t>
            </w:r>
          </w:p>
        </w:tc>
        <w:tc>
          <w:tcPr>
            <w:tcW w:w="1128" w:type="dxa"/>
            <w:shd w:val="clear" w:color="auto" w:fill="auto"/>
            <w:vAlign w:val="center"/>
          </w:tcPr>
          <w:p w14:paraId="66E818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400.00</w:t>
            </w:r>
          </w:p>
        </w:tc>
        <w:tc>
          <w:tcPr>
            <w:tcW w:w="1082" w:type="dxa"/>
            <w:shd w:val="clear" w:color="auto" w:fill="auto"/>
            <w:vAlign w:val="center"/>
          </w:tcPr>
          <w:p w14:paraId="1AA0E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400.00</w:t>
            </w:r>
          </w:p>
        </w:tc>
        <w:tc>
          <w:tcPr>
            <w:tcW w:w="1082" w:type="dxa"/>
            <w:shd w:val="clear" w:color="auto" w:fill="auto"/>
            <w:vAlign w:val="center"/>
          </w:tcPr>
          <w:p w14:paraId="3B45A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3E5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20EA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DC8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F2D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F586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866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C20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275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25A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A51A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452127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276EC8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B90F4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其他涉外发展服务支出</w:t>
            </w:r>
          </w:p>
        </w:tc>
        <w:tc>
          <w:tcPr>
            <w:tcW w:w="1070" w:type="dxa"/>
            <w:shd w:val="clear" w:color="auto" w:fill="auto"/>
            <w:vAlign w:val="center"/>
          </w:tcPr>
          <w:p w14:paraId="04520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400.00</w:t>
            </w:r>
          </w:p>
        </w:tc>
        <w:tc>
          <w:tcPr>
            <w:tcW w:w="1128" w:type="dxa"/>
            <w:shd w:val="clear" w:color="auto" w:fill="auto"/>
            <w:vAlign w:val="center"/>
          </w:tcPr>
          <w:p w14:paraId="5B9C5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400.00</w:t>
            </w:r>
          </w:p>
        </w:tc>
        <w:tc>
          <w:tcPr>
            <w:tcW w:w="1082" w:type="dxa"/>
            <w:shd w:val="clear" w:color="auto" w:fill="auto"/>
            <w:vAlign w:val="center"/>
          </w:tcPr>
          <w:p w14:paraId="769274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400.00</w:t>
            </w:r>
          </w:p>
        </w:tc>
        <w:tc>
          <w:tcPr>
            <w:tcW w:w="1082" w:type="dxa"/>
            <w:shd w:val="clear" w:color="auto" w:fill="auto"/>
            <w:vAlign w:val="center"/>
          </w:tcPr>
          <w:p w14:paraId="039D9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BA2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1307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BF0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A0C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2C6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2C81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D9D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B4ED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091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A5BC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46FC2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5201D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D3EA4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552BC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26.82</w:t>
            </w:r>
          </w:p>
        </w:tc>
        <w:tc>
          <w:tcPr>
            <w:tcW w:w="1128" w:type="dxa"/>
            <w:shd w:val="clear" w:color="auto" w:fill="auto"/>
            <w:vAlign w:val="center"/>
          </w:tcPr>
          <w:p w14:paraId="7D293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26.82</w:t>
            </w:r>
          </w:p>
        </w:tc>
        <w:tc>
          <w:tcPr>
            <w:tcW w:w="1082" w:type="dxa"/>
            <w:shd w:val="clear" w:color="auto" w:fill="auto"/>
            <w:vAlign w:val="center"/>
          </w:tcPr>
          <w:p w14:paraId="10C01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26.82</w:t>
            </w:r>
          </w:p>
        </w:tc>
        <w:tc>
          <w:tcPr>
            <w:tcW w:w="1082" w:type="dxa"/>
            <w:shd w:val="clear" w:color="auto" w:fill="auto"/>
            <w:vAlign w:val="center"/>
          </w:tcPr>
          <w:p w14:paraId="0B73A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109A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1EE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F26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641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D0C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38C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16F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232B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3EA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5C66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8BBA1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6D5AD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FAE35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7F17C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26.82</w:t>
            </w:r>
          </w:p>
        </w:tc>
        <w:tc>
          <w:tcPr>
            <w:tcW w:w="1128" w:type="dxa"/>
            <w:shd w:val="clear" w:color="auto" w:fill="auto"/>
            <w:vAlign w:val="center"/>
          </w:tcPr>
          <w:p w14:paraId="54E3B8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26.82</w:t>
            </w:r>
          </w:p>
        </w:tc>
        <w:tc>
          <w:tcPr>
            <w:tcW w:w="1082" w:type="dxa"/>
            <w:shd w:val="clear" w:color="auto" w:fill="auto"/>
            <w:vAlign w:val="center"/>
          </w:tcPr>
          <w:p w14:paraId="3F84F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26.82</w:t>
            </w:r>
          </w:p>
        </w:tc>
        <w:tc>
          <w:tcPr>
            <w:tcW w:w="1082" w:type="dxa"/>
            <w:shd w:val="clear" w:color="auto" w:fill="auto"/>
            <w:vAlign w:val="center"/>
          </w:tcPr>
          <w:p w14:paraId="21511E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676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A2AC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F81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34B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1D4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BA2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89D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757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67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5D91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D7758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362CB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2075E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F2F69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26.82</w:t>
            </w:r>
          </w:p>
        </w:tc>
        <w:tc>
          <w:tcPr>
            <w:tcW w:w="1128" w:type="dxa"/>
            <w:shd w:val="clear" w:color="auto" w:fill="auto"/>
            <w:vAlign w:val="center"/>
          </w:tcPr>
          <w:p w14:paraId="20EFD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26.82</w:t>
            </w:r>
          </w:p>
        </w:tc>
        <w:tc>
          <w:tcPr>
            <w:tcW w:w="1082" w:type="dxa"/>
            <w:shd w:val="clear" w:color="auto" w:fill="auto"/>
            <w:vAlign w:val="center"/>
          </w:tcPr>
          <w:p w14:paraId="53FAE1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26.82</w:t>
            </w:r>
          </w:p>
        </w:tc>
        <w:tc>
          <w:tcPr>
            <w:tcW w:w="1082" w:type="dxa"/>
            <w:shd w:val="clear" w:color="auto" w:fill="auto"/>
            <w:vAlign w:val="center"/>
          </w:tcPr>
          <w:p w14:paraId="53BCE5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D1E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A3F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5FD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84F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E89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FA1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8A9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467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596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A9F3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4203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2244F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C6DB7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6D76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1,981.30</w:t>
            </w:r>
          </w:p>
        </w:tc>
        <w:tc>
          <w:tcPr>
            <w:tcW w:w="1128" w:type="dxa"/>
            <w:shd w:val="clear" w:color="auto" w:fill="auto"/>
            <w:vAlign w:val="center"/>
          </w:tcPr>
          <w:p w14:paraId="21528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1,641.95</w:t>
            </w:r>
          </w:p>
        </w:tc>
        <w:tc>
          <w:tcPr>
            <w:tcW w:w="1082" w:type="dxa"/>
            <w:shd w:val="clear" w:color="auto" w:fill="auto"/>
            <w:vAlign w:val="center"/>
          </w:tcPr>
          <w:p w14:paraId="26A46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1,492.95</w:t>
            </w:r>
          </w:p>
        </w:tc>
        <w:tc>
          <w:tcPr>
            <w:tcW w:w="1082" w:type="dxa"/>
            <w:shd w:val="clear" w:color="auto" w:fill="auto"/>
            <w:vAlign w:val="center"/>
          </w:tcPr>
          <w:p w14:paraId="17E08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149.00</w:t>
            </w:r>
          </w:p>
        </w:tc>
        <w:tc>
          <w:tcPr>
            <w:tcW w:w="328" w:type="dxa"/>
            <w:vAlign w:val="center"/>
          </w:tcPr>
          <w:p w14:paraId="42819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3A3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BF1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A4B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7B0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E9E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E35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339.35</w:t>
            </w:r>
          </w:p>
        </w:tc>
        <w:tc>
          <w:tcPr>
            <w:tcW w:w="876" w:type="dxa"/>
            <w:vAlign w:val="center"/>
          </w:tcPr>
          <w:p w14:paraId="6724B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托克逊县商务和工业信息化局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925.39</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765.72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159.67</w:t>
            </w:r>
          </w:p>
        </w:tc>
      </w:tr>
      <w:tr w14:paraId="4AFBB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3D36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FBC38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567" w:type="dxa"/>
            <w:shd w:val="clear" w:color="auto" w:fill="auto"/>
            <w:vAlign w:val="center"/>
          </w:tcPr>
          <w:p w14:paraId="459392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A000D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商贸事务</w:t>
            </w:r>
          </w:p>
        </w:tc>
        <w:tc>
          <w:tcPr>
            <w:tcW w:w="1306" w:type="dxa"/>
            <w:shd w:val="clear" w:color="auto" w:fill="auto"/>
            <w:vAlign w:val="center"/>
          </w:tcPr>
          <w:p w14:paraId="6C2C2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925.39</w:t>
            </w:r>
          </w:p>
        </w:tc>
        <w:tc>
          <w:tcPr>
            <w:tcW w:w="1306" w:type="dxa"/>
            <w:gridSpan w:val="2"/>
            <w:shd w:val="clear" w:color="auto" w:fill="auto"/>
            <w:vAlign w:val="center"/>
          </w:tcPr>
          <w:p w14:paraId="2120D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765.72</w:t>
            </w:r>
          </w:p>
        </w:tc>
        <w:tc>
          <w:tcPr>
            <w:tcW w:w="1405" w:type="dxa"/>
            <w:shd w:val="clear" w:color="auto" w:fill="auto"/>
            <w:vAlign w:val="center"/>
          </w:tcPr>
          <w:p w14:paraId="1DDB9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159.67</w:t>
            </w:r>
          </w:p>
        </w:tc>
      </w:tr>
      <w:tr w14:paraId="1F03B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4D84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18C00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567" w:type="dxa"/>
            <w:shd w:val="clear" w:color="auto" w:fill="auto"/>
            <w:vAlign w:val="center"/>
          </w:tcPr>
          <w:p w14:paraId="3860D9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0C1C2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4D93D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765.72</w:t>
            </w:r>
          </w:p>
        </w:tc>
        <w:tc>
          <w:tcPr>
            <w:tcW w:w="1306" w:type="dxa"/>
            <w:gridSpan w:val="2"/>
            <w:shd w:val="clear" w:color="auto" w:fill="auto"/>
            <w:vAlign w:val="center"/>
          </w:tcPr>
          <w:p w14:paraId="33A43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765.72</w:t>
            </w:r>
          </w:p>
        </w:tc>
        <w:tc>
          <w:tcPr>
            <w:tcW w:w="1405" w:type="dxa"/>
            <w:shd w:val="clear" w:color="auto" w:fill="auto"/>
            <w:vAlign w:val="center"/>
          </w:tcPr>
          <w:p w14:paraId="6ED71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F54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50F8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85EA7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567" w:type="dxa"/>
            <w:shd w:val="clear" w:color="auto" w:fill="auto"/>
            <w:vAlign w:val="center"/>
          </w:tcPr>
          <w:p w14:paraId="4F09AA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AEBDF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其他商贸事务支出</w:t>
            </w:r>
          </w:p>
        </w:tc>
        <w:tc>
          <w:tcPr>
            <w:tcW w:w="1306" w:type="dxa"/>
            <w:shd w:val="clear" w:color="auto" w:fill="auto"/>
            <w:vAlign w:val="center"/>
          </w:tcPr>
          <w:p w14:paraId="30377A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159.67</w:t>
            </w:r>
          </w:p>
        </w:tc>
        <w:tc>
          <w:tcPr>
            <w:tcW w:w="1306" w:type="dxa"/>
            <w:gridSpan w:val="2"/>
            <w:shd w:val="clear" w:color="auto" w:fill="auto"/>
            <w:vAlign w:val="center"/>
          </w:tcPr>
          <w:p w14:paraId="26FD42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46E3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159.67</w:t>
            </w:r>
          </w:p>
        </w:tc>
      </w:tr>
      <w:tr w14:paraId="1348B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3C13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7C235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E2DFB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F0DF3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10254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78.57</w:t>
            </w:r>
          </w:p>
        </w:tc>
        <w:tc>
          <w:tcPr>
            <w:tcW w:w="1306" w:type="dxa"/>
            <w:gridSpan w:val="2"/>
            <w:shd w:val="clear" w:color="auto" w:fill="auto"/>
            <w:vAlign w:val="center"/>
          </w:tcPr>
          <w:p w14:paraId="6FE4A1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78.57</w:t>
            </w:r>
          </w:p>
        </w:tc>
        <w:tc>
          <w:tcPr>
            <w:tcW w:w="1405" w:type="dxa"/>
            <w:shd w:val="clear" w:color="auto" w:fill="auto"/>
            <w:vAlign w:val="center"/>
          </w:tcPr>
          <w:p w14:paraId="0CCFF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5876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3D81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6A9D5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5D7D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279FB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2A664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78.57</w:t>
            </w:r>
          </w:p>
        </w:tc>
        <w:tc>
          <w:tcPr>
            <w:tcW w:w="1306" w:type="dxa"/>
            <w:gridSpan w:val="2"/>
            <w:shd w:val="clear" w:color="auto" w:fill="auto"/>
            <w:vAlign w:val="center"/>
          </w:tcPr>
          <w:p w14:paraId="7C0051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78.57</w:t>
            </w:r>
          </w:p>
        </w:tc>
        <w:tc>
          <w:tcPr>
            <w:tcW w:w="1405" w:type="dxa"/>
            <w:shd w:val="clear" w:color="auto" w:fill="auto"/>
            <w:vAlign w:val="center"/>
          </w:tcPr>
          <w:p w14:paraId="41BCC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DB3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B7FE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966AC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87F5E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71814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17655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45.68</w:t>
            </w:r>
          </w:p>
        </w:tc>
        <w:tc>
          <w:tcPr>
            <w:tcW w:w="1306" w:type="dxa"/>
            <w:gridSpan w:val="2"/>
            <w:shd w:val="clear" w:color="auto" w:fill="auto"/>
            <w:vAlign w:val="center"/>
          </w:tcPr>
          <w:p w14:paraId="2497D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45.68</w:t>
            </w:r>
          </w:p>
        </w:tc>
        <w:tc>
          <w:tcPr>
            <w:tcW w:w="1405" w:type="dxa"/>
            <w:shd w:val="clear" w:color="auto" w:fill="auto"/>
            <w:vAlign w:val="center"/>
          </w:tcPr>
          <w:p w14:paraId="6EEEEE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826E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C381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4693E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C5961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074E2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3C08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32.89</w:t>
            </w:r>
          </w:p>
        </w:tc>
        <w:tc>
          <w:tcPr>
            <w:tcW w:w="1306" w:type="dxa"/>
            <w:gridSpan w:val="2"/>
            <w:shd w:val="clear" w:color="auto" w:fill="auto"/>
            <w:vAlign w:val="center"/>
          </w:tcPr>
          <w:p w14:paraId="75C754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32.89</w:t>
            </w:r>
          </w:p>
        </w:tc>
        <w:tc>
          <w:tcPr>
            <w:tcW w:w="1405" w:type="dxa"/>
            <w:shd w:val="clear" w:color="auto" w:fill="auto"/>
            <w:vAlign w:val="center"/>
          </w:tcPr>
          <w:p w14:paraId="253AC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AE7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FBF9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32A27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0641E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6ADA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0EFA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17.17</w:t>
            </w:r>
          </w:p>
        </w:tc>
        <w:tc>
          <w:tcPr>
            <w:tcW w:w="1306" w:type="dxa"/>
            <w:gridSpan w:val="2"/>
            <w:shd w:val="clear" w:color="auto" w:fill="auto"/>
            <w:vAlign w:val="center"/>
          </w:tcPr>
          <w:p w14:paraId="196F2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17.17</w:t>
            </w:r>
          </w:p>
        </w:tc>
        <w:tc>
          <w:tcPr>
            <w:tcW w:w="1405" w:type="dxa"/>
            <w:shd w:val="clear" w:color="auto" w:fill="auto"/>
            <w:vAlign w:val="center"/>
          </w:tcPr>
          <w:p w14:paraId="31F4A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3BAC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C06A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1937B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4AAAA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1D80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47B42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17.17</w:t>
            </w:r>
          </w:p>
        </w:tc>
        <w:tc>
          <w:tcPr>
            <w:tcW w:w="1306" w:type="dxa"/>
            <w:gridSpan w:val="2"/>
            <w:shd w:val="clear" w:color="auto" w:fill="auto"/>
            <w:vAlign w:val="center"/>
          </w:tcPr>
          <w:p w14:paraId="752532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17.17</w:t>
            </w:r>
          </w:p>
        </w:tc>
        <w:tc>
          <w:tcPr>
            <w:tcW w:w="1405" w:type="dxa"/>
            <w:shd w:val="clear" w:color="auto" w:fill="auto"/>
            <w:vAlign w:val="center"/>
          </w:tcPr>
          <w:p w14:paraId="6E682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C8AE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893A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B36B1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EC58A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47C2D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6823E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13.96</w:t>
            </w:r>
          </w:p>
        </w:tc>
        <w:tc>
          <w:tcPr>
            <w:tcW w:w="1306" w:type="dxa"/>
            <w:gridSpan w:val="2"/>
            <w:shd w:val="clear" w:color="auto" w:fill="auto"/>
            <w:vAlign w:val="center"/>
          </w:tcPr>
          <w:p w14:paraId="2191E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13.96</w:t>
            </w:r>
          </w:p>
        </w:tc>
        <w:tc>
          <w:tcPr>
            <w:tcW w:w="1405" w:type="dxa"/>
            <w:shd w:val="clear" w:color="auto" w:fill="auto"/>
            <w:vAlign w:val="center"/>
          </w:tcPr>
          <w:p w14:paraId="3DDE6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CFE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8F0D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90B9E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782A3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2FECC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0F28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w:t>
            </w:r>
          </w:p>
        </w:tc>
        <w:tc>
          <w:tcPr>
            <w:tcW w:w="1306" w:type="dxa"/>
            <w:gridSpan w:val="2"/>
            <w:shd w:val="clear" w:color="auto" w:fill="auto"/>
            <w:vAlign w:val="center"/>
          </w:tcPr>
          <w:p w14:paraId="21173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w:t>
            </w:r>
          </w:p>
        </w:tc>
        <w:tc>
          <w:tcPr>
            <w:tcW w:w="1405" w:type="dxa"/>
            <w:shd w:val="clear" w:color="auto" w:fill="auto"/>
            <w:vAlign w:val="center"/>
          </w:tcPr>
          <w:p w14:paraId="41DB2C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87FC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952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6C1295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47994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A7480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资源勘探工业信息等支出</w:t>
            </w:r>
          </w:p>
        </w:tc>
        <w:tc>
          <w:tcPr>
            <w:tcW w:w="1306" w:type="dxa"/>
            <w:shd w:val="clear" w:color="auto" w:fill="auto"/>
            <w:vAlign w:val="center"/>
          </w:tcPr>
          <w:p w14:paraId="6F7DF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439.30</w:t>
            </w:r>
          </w:p>
        </w:tc>
        <w:tc>
          <w:tcPr>
            <w:tcW w:w="1306" w:type="dxa"/>
            <w:gridSpan w:val="2"/>
            <w:shd w:val="clear" w:color="auto" w:fill="auto"/>
            <w:vAlign w:val="center"/>
          </w:tcPr>
          <w:p w14:paraId="3EAA0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ED9A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439.30</w:t>
            </w:r>
          </w:p>
        </w:tc>
      </w:tr>
      <w:tr w14:paraId="29C96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6DA2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6FCACB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BFC3C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D119A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制造业</w:t>
            </w:r>
          </w:p>
        </w:tc>
        <w:tc>
          <w:tcPr>
            <w:tcW w:w="1306" w:type="dxa"/>
            <w:shd w:val="clear" w:color="auto" w:fill="auto"/>
            <w:vAlign w:val="center"/>
          </w:tcPr>
          <w:p w14:paraId="5505D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290.30</w:t>
            </w:r>
          </w:p>
        </w:tc>
        <w:tc>
          <w:tcPr>
            <w:tcW w:w="1306" w:type="dxa"/>
            <w:gridSpan w:val="2"/>
            <w:shd w:val="clear" w:color="auto" w:fill="auto"/>
            <w:vAlign w:val="center"/>
          </w:tcPr>
          <w:p w14:paraId="49A6D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1C2E2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290.30</w:t>
            </w:r>
          </w:p>
        </w:tc>
      </w:tr>
      <w:tr w14:paraId="6C1E5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CFFA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242AE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42273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5AB212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纺织业</w:t>
            </w:r>
          </w:p>
        </w:tc>
        <w:tc>
          <w:tcPr>
            <w:tcW w:w="1306" w:type="dxa"/>
            <w:shd w:val="clear" w:color="auto" w:fill="auto"/>
            <w:vAlign w:val="center"/>
          </w:tcPr>
          <w:p w14:paraId="211A3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290.30</w:t>
            </w:r>
          </w:p>
        </w:tc>
        <w:tc>
          <w:tcPr>
            <w:tcW w:w="1306" w:type="dxa"/>
            <w:gridSpan w:val="2"/>
            <w:shd w:val="clear" w:color="auto" w:fill="auto"/>
            <w:vAlign w:val="center"/>
          </w:tcPr>
          <w:p w14:paraId="19D7B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7DD8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290.30</w:t>
            </w:r>
          </w:p>
        </w:tc>
      </w:tr>
      <w:tr w14:paraId="6516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A63E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582956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7497C9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55A1F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其他资源勘探工业信息等支出</w:t>
            </w:r>
          </w:p>
        </w:tc>
        <w:tc>
          <w:tcPr>
            <w:tcW w:w="1306" w:type="dxa"/>
            <w:shd w:val="clear" w:color="auto" w:fill="auto"/>
            <w:vAlign w:val="center"/>
          </w:tcPr>
          <w:p w14:paraId="5B2CAC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149.00</w:t>
            </w:r>
          </w:p>
        </w:tc>
        <w:tc>
          <w:tcPr>
            <w:tcW w:w="1306" w:type="dxa"/>
            <w:gridSpan w:val="2"/>
            <w:shd w:val="clear" w:color="auto" w:fill="auto"/>
            <w:vAlign w:val="center"/>
          </w:tcPr>
          <w:p w14:paraId="407E8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A53F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149.00</w:t>
            </w:r>
          </w:p>
        </w:tc>
      </w:tr>
      <w:tr w14:paraId="472EC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4A9F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6BB489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0F5162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5143FC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技术改造支出</w:t>
            </w:r>
          </w:p>
        </w:tc>
        <w:tc>
          <w:tcPr>
            <w:tcW w:w="1306" w:type="dxa"/>
            <w:shd w:val="clear" w:color="auto" w:fill="auto"/>
            <w:vAlign w:val="center"/>
          </w:tcPr>
          <w:p w14:paraId="2F559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149.00</w:t>
            </w:r>
          </w:p>
        </w:tc>
        <w:tc>
          <w:tcPr>
            <w:tcW w:w="1306" w:type="dxa"/>
            <w:gridSpan w:val="2"/>
            <w:shd w:val="clear" w:color="auto" w:fill="auto"/>
            <w:vAlign w:val="center"/>
          </w:tcPr>
          <w:p w14:paraId="5EBE1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953B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149.00</w:t>
            </w:r>
          </w:p>
        </w:tc>
      </w:tr>
      <w:tr w14:paraId="3A897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43CE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1ACE0B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7BF22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C597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商业服务业等支出</w:t>
            </w:r>
          </w:p>
        </w:tc>
        <w:tc>
          <w:tcPr>
            <w:tcW w:w="1306" w:type="dxa"/>
            <w:shd w:val="clear" w:color="auto" w:fill="auto"/>
            <w:vAlign w:val="center"/>
          </w:tcPr>
          <w:p w14:paraId="34358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494.05</w:t>
            </w:r>
          </w:p>
        </w:tc>
        <w:tc>
          <w:tcPr>
            <w:tcW w:w="1306" w:type="dxa"/>
            <w:gridSpan w:val="2"/>
            <w:shd w:val="clear" w:color="auto" w:fill="auto"/>
            <w:vAlign w:val="center"/>
          </w:tcPr>
          <w:p w14:paraId="31EF6C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186B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494.05</w:t>
            </w:r>
          </w:p>
        </w:tc>
      </w:tr>
      <w:tr w14:paraId="15238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C813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318F07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DD2E8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0E8AA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商业流通事务</w:t>
            </w:r>
          </w:p>
        </w:tc>
        <w:tc>
          <w:tcPr>
            <w:tcW w:w="1306" w:type="dxa"/>
            <w:shd w:val="clear" w:color="auto" w:fill="auto"/>
            <w:vAlign w:val="center"/>
          </w:tcPr>
          <w:p w14:paraId="21E14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94.05</w:t>
            </w:r>
          </w:p>
        </w:tc>
        <w:tc>
          <w:tcPr>
            <w:tcW w:w="1306" w:type="dxa"/>
            <w:gridSpan w:val="2"/>
            <w:shd w:val="clear" w:color="auto" w:fill="auto"/>
            <w:vAlign w:val="center"/>
          </w:tcPr>
          <w:p w14:paraId="20B53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160C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94.05</w:t>
            </w:r>
          </w:p>
        </w:tc>
      </w:tr>
      <w:tr w14:paraId="6F072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C8F2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52152D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F1686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C0BBA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其他商业流通事务支出</w:t>
            </w:r>
          </w:p>
        </w:tc>
        <w:tc>
          <w:tcPr>
            <w:tcW w:w="1306" w:type="dxa"/>
            <w:shd w:val="clear" w:color="auto" w:fill="auto"/>
            <w:vAlign w:val="center"/>
          </w:tcPr>
          <w:p w14:paraId="655CA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94.05</w:t>
            </w:r>
          </w:p>
        </w:tc>
        <w:tc>
          <w:tcPr>
            <w:tcW w:w="1306" w:type="dxa"/>
            <w:gridSpan w:val="2"/>
            <w:shd w:val="clear" w:color="auto" w:fill="auto"/>
            <w:vAlign w:val="center"/>
          </w:tcPr>
          <w:p w14:paraId="1DA33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9703F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94.05</w:t>
            </w:r>
          </w:p>
        </w:tc>
      </w:tr>
      <w:tr w14:paraId="200BE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6255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797BD3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200E9F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D060F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涉外发展服务支出</w:t>
            </w:r>
          </w:p>
        </w:tc>
        <w:tc>
          <w:tcPr>
            <w:tcW w:w="1306" w:type="dxa"/>
            <w:shd w:val="clear" w:color="auto" w:fill="auto"/>
            <w:vAlign w:val="center"/>
          </w:tcPr>
          <w:p w14:paraId="0CCD24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400.00</w:t>
            </w:r>
          </w:p>
        </w:tc>
        <w:tc>
          <w:tcPr>
            <w:tcW w:w="1306" w:type="dxa"/>
            <w:gridSpan w:val="2"/>
            <w:shd w:val="clear" w:color="auto" w:fill="auto"/>
            <w:vAlign w:val="center"/>
          </w:tcPr>
          <w:p w14:paraId="305815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CB75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400.00</w:t>
            </w:r>
          </w:p>
        </w:tc>
      </w:tr>
      <w:tr w14:paraId="15BB9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6602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3094A9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044D6B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9DF27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其他涉外发展服务支出</w:t>
            </w:r>
          </w:p>
        </w:tc>
        <w:tc>
          <w:tcPr>
            <w:tcW w:w="1306" w:type="dxa"/>
            <w:shd w:val="clear" w:color="auto" w:fill="auto"/>
            <w:vAlign w:val="center"/>
          </w:tcPr>
          <w:p w14:paraId="63654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400.00</w:t>
            </w:r>
          </w:p>
        </w:tc>
        <w:tc>
          <w:tcPr>
            <w:tcW w:w="1306" w:type="dxa"/>
            <w:gridSpan w:val="2"/>
            <w:shd w:val="clear" w:color="auto" w:fill="auto"/>
            <w:vAlign w:val="center"/>
          </w:tcPr>
          <w:p w14:paraId="685074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62C9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400.00</w:t>
            </w:r>
          </w:p>
        </w:tc>
      </w:tr>
      <w:tr w14:paraId="7A4EF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3223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3CC94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69F80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A4D32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6B32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26.82</w:t>
            </w:r>
          </w:p>
        </w:tc>
        <w:tc>
          <w:tcPr>
            <w:tcW w:w="1306" w:type="dxa"/>
            <w:gridSpan w:val="2"/>
            <w:shd w:val="clear" w:color="auto" w:fill="auto"/>
            <w:vAlign w:val="center"/>
          </w:tcPr>
          <w:p w14:paraId="7C220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26.82</w:t>
            </w:r>
          </w:p>
        </w:tc>
        <w:tc>
          <w:tcPr>
            <w:tcW w:w="1405" w:type="dxa"/>
            <w:shd w:val="clear" w:color="auto" w:fill="auto"/>
            <w:vAlign w:val="center"/>
          </w:tcPr>
          <w:p w14:paraId="679B5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0F5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7B60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8C0B9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3A1FA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A132D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05BC4F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26.82</w:t>
            </w:r>
          </w:p>
        </w:tc>
        <w:tc>
          <w:tcPr>
            <w:tcW w:w="1306" w:type="dxa"/>
            <w:gridSpan w:val="2"/>
            <w:shd w:val="clear" w:color="auto" w:fill="auto"/>
            <w:vAlign w:val="center"/>
          </w:tcPr>
          <w:p w14:paraId="1CC1C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26.82</w:t>
            </w:r>
          </w:p>
        </w:tc>
        <w:tc>
          <w:tcPr>
            <w:tcW w:w="1405" w:type="dxa"/>
            <w:shd w:val="clear" w:color="auto" w:fill="auto"/>
            <w:vAlign w:val="center"/>
          </w:tcPr>
          <w:p w14:paraId="15981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1B7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5D5F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7F256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D71CA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974BD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6D16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26.82</w:t>
            </w:r>
          </w:p>
        </w:tc>
        <w:tc>
          <w:tcPr>
            <w:tcW w:w="1306" w:type="dxa"/>
            <w:gridSpan w:val="2"/>
            <w:shd w:val="clear" w:color="auto" w:fill="auto"/>
            <w:vAlign w:val="center"/>
          </w:tcPr>
          <w:p w14:paraId="39C09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26.82</w:t>
            </w:r>
          </w:p>
        </w:tc>
        <w:tc>
          <w:tcPr>
            <w:tcW w:w="1405" w:type="dxa"/>
            <w:shd w:val="clear" w:color="auto" w:fill="auto"/>
            <w:vAlign w:val="center"/>
          </w:tcPr>
          <w:p w14:paraId="26691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CDA4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250D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F5381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A574F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0DA28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7BED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1,981.30</w:t>
            </w:r>
          </w:p>
        </w:tc>
        <w:tc>
          <w:tcPr>
            <w:tcW w:w="1306" w:type="dxa"/>
            <w:gridSpan w:val="2"/>
            <w:shd w:val="clear" w:color="auto" w:fill="auto"/>
            <w:vAlign w:val="center"/>
          </w:tcPr>
          <w:p w14:paraId="62FFF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888.28</w:t>
            </w:r>
          </w:p>
        </w:tc>
        <w:tc>
          <w:tcPr>
            <w:tcW w:w="1405" w:type="dxa"/>
            <w:shd w:val="clear" w:color="auto" w:fill="auto"/>
            <w:vAlign w:val="center"/>
          </w:tcPr>
          <w:p w14:paraId="15788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1,093.02</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托克逊县商务和工业信息化局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1,641.95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925.39</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925.39</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213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E2F0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183C6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1,641.95</w:t>
            </w:r>
          </w:p>
        </w:tc>
        <w:tc>
          <w:tcPr>
            <w:tcW w:w="2434" w:type="dxa"/>
            <w:shd w:val="clear" w:color="auto" w:fill="auto"/>
            <w:vAlign w:val="center"/>
          </w:tcPr>
          <w:p w14:paraId="7A98D5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54B63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F041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06DD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7AD1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BD7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A165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0FA68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2A7F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F1740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332D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4336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07CB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C3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5E16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140F9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3072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7C744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8377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B08B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80FA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BE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F395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00DC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952B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D0BD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8E53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6652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E834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1A3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31B4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57A4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C3E7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E2D3D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E287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CE62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19D3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744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BC75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6856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0E4D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BC6C6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8C8D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00BB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96D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23F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C614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973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041D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0BA649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78.57</w:t>
            </w:r>
          </w:p>
        </w:tc>
        <w:tc>
          <w:tcPr>
            <w:tcW w:w="1063" w:type="dxa"/>
            <w:shd w:val="clear" w:color="auto" w:fill="auto"/>
            <w:vAlign w:val="center"/>
          </w:tcPr>
          <w:p w14:paraId="62F447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78.57</w:t>
            </w:r>
          </w:p>
        </w:tc>
        <w:tc>
          <w:tcPr>
            <w:tcW w:w="1063" w:type="dxa"/>
            <w:gridSpan w:val="2"/>
            <w:shd w:val="clear" w:color="auto" w:fill="auto"/>
            <w:vAlign w:val="center"/>
          </w:tcPr>
          <w:p w14:paraId="08A4A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FDD5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F32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70D7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7E5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18B1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F90B0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6FAB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1048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F22E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66C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077EB5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5FDA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D188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10264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17.17</w:t>
            </w:r>
          </w:p>
        </w:tc>
        <w:tc>
          <w:tcPr>
            <w:tcW w:w="1063" w:type="dxa"/>
            <w:shd w:val="clear" w:color="auto" w:fill="auto"/>
            <w:vAlign w:val="center"/>
          </w:tcPr>
          <w:p w14:paraId="6BED1B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17.17</w:t>
            </w:r>
          </w:p>
        </w:tc>
        <w:tc>
          <w:tcPr>
            <w:tcW w:w="1063" w:type="dxa"/>
            <w:gridSpan w:val="2"/>
            <w:shd w:val="clear" w:color="auto" w:fill="auto"/>
            <w:vAlign w:val="center"/>
          </w:tcPr>
          <w:p w14:paraId="1350F3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3FE9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1D9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0213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3039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BFAC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55F6F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6E8A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901E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900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29E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BA70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19E2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A5B0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A3435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4E72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1FA5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3004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644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F6E3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BAD7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0494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86DB9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66D5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123C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5F1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56A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04B2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A850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E8FF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D8755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6FDA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A1D5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D0AD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075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48E2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D3D6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656E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A6453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169.00</w:t>
            </w:r>
          </w:p>
        </w:tc>
        <w:tc>
          <w:tcPr>
            <w:tcW w:w="1063" w:type="dxa"/>
            <w:shd w:val="clear" w:color="auto" w:fill="auto"/>
            <w:vAlign w:val="center"/>
          </w:tcPr>
          <w:p w14:paraId="4B04E3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169.00</w:t>
            </w:r>
          </w:p>
        </w:tc>
        <w:tc>
          <w:tcPr>
            <w:tcW w:w="1063" w:type="dxa"/>
            <w:gridSpan w:val="2"/>
            <w:shd w:val="clear" w:color="auto" w:fill="auto"/>
            <w:vAlign w:val="center"/>
          </w:tcPr>
          <w:p w14:paraId="6CF823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3B09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3CA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B9CB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521B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0EAE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0BE64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425.00</w:t>
            </w:r>
          </w:p>
        </w:tc>
        <w:tc>
          <w:tcPr>
            <w:tcW w:w="1063" w:type="dxa"/>
            <w:shd w:val="clear" w:color="auto" w:fill="auto"/>
            <w:vAlign w:val="center"/>
          </w:tcPr>
          <w:p w14:paraId="14270D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425.00</w:t>
            </w:r>
          </w:p>
        </w:tc>
        <w:tc>
          <w:tcPr>
            <w:tcW w:w="1063" w:type="dxa"/>
            <w:gridSpan w:val="2"/>
            <w:shd w:val="clear" w:color="auto" w:fill="auto"/>
            <w:vAlign w:val="center"/>
          </w:tcPr>
          <w:p w14:paraId="0985C0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0374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AAC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E88B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7CAD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E16E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71C6E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7D99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3A3B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A655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01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87AB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6085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E467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A711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E795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E2CB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E37F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DE3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0FEC8F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3DB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6B1C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4C0F32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FFBA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D592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7383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64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A4CA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47FD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775E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8CFDD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26.82</w:t>
            </w:r>
          </w:p>
        </w:tc>
        <w:tc>
          <w:tcPr>
            <w:tcW w:w="1063" w:type="dxa"/>
            <w:shd w:val="clear" w:color="auto" w:fill="auto"/>
            <w:vAlign w:val="center"/>
          </w:tcPr>
          <w:p w14:paraId="619E96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26.82</w:t>
            </w:r>
          </w:p>
        </w:tc>
        <w:tc>
          <w:tcPr>
            <w:tcW w:w="1063" w:type="dxa"/>
            <w:gridSpan w:val="2"/>
            <w:shd w:val="clear" w:color="auto" w:fill="auto"/>
            <w:vAlign w:val="center"/>
          </w:tcPr>
          <w:p w14:paraId="3D518C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32D4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CF9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752D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19E6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8A3C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F8F47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1804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2E4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C29F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3DD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34DA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8043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75CB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62BA0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CE6F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CCD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E9CD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85F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F3A7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35D6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58FC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58D9F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8A9B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98E7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F1EB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8CE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0B21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43B3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31930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5F420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4960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E39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472B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657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7326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7D79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4F87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4063E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0D66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2D18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8DA6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BE2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9C86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12EE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025C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A02BD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689A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369C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0AD7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F8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57EA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297C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9934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F6AF0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05B7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0E64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79CC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0A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85C4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35A9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847A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3F4A9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0AA6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2BC4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E04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52C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47CF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6C7C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6DBF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3A10BB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F9DD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080D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CEC2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64D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8ADD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6D18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AD79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51F3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9CD0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0AAE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85A4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BBD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1755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5626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C1BF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B14D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5220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7C60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D968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344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7C4C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A3EBF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1,641.95</w:t>
            </w:r>
          </w:p>
        </w:tc>
        <w:tc>
          <w:tcPr>
            <w:tcW w:w="2434" w:type="dxa"/>
            <w:shd w:val="clear" w:color="auto" w:fill="auto"/>
            <w:vAlign w:val="center"/>
          </w:tcPr>
          <w:p w14:paraId="1CA03CE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849B8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1,641.95</w:t>
            </w:r>
          </w:p>
        </w:tc>
        <w:tc>
          <w:tcPr>
            <w:tcW w:w="1063" w:type="dxa"/>
            <w:shd w:val="clear" w:color="auto" w:fill="auto"/>
            <w:vAlign w:val="center"/>
          </w:tcPr>
          <w:p w14:paraId="368519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1,641.95</w:t>
            </w:r>
          </w:p>
        </w:tc>
        <w:tc>
          <w:tcPr>
            <w:tcW w:w="1063" w:type="dxa"/>
            <w:gridSpan w:val="2"/>
            <w:shd w:val="clear" w:color="auto" w:fill="auto"/>
            <w:vAlign w:val="center"/>
          </w:tcPr>
          <w:p w14:paraId="372722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E0F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托克逊县商务和工业信息化局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925.39</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765.72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159.67</w:t>
            </w:r>
          </w:p>
        </w:tc>
      </w:tr>
      <w:tr w14:paraId="2D412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0F1B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0163F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w:t>
            </w:r>
          </w:p>
        </w:tc>
        <w:tc>
          <w:tcPr>
            <w:tcW w:w="567" w:type="dxa"/>
            <w:shd w:val="clear" w:color="auto" w:fill="auto"/>
            <w:vAlign w:val="center"/>
          </w:tcPr>
          <w:p w14:paraId="6B2767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BBDC7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商贸事务</w:t>
            </w:r>
          </w:p>
        </w:tc>
        <w:tc>
          <w:tcPr>
            <w:tcW w:w="1367" w:type="dxa"/>
            <w:shd w:val="clear" w:color="auto" w:fill="auto"/>
            <w:vAlign w:val="center"/>
          </w:tcPr>
          <w:p w14:paraId="1B815B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925.39</w:t>
            </w:r>
          </w:p>
        </w:tc>
        <w:tc>
          <w:tcPr>
            <w:tcW w:w="1366" w:type="dxa"/>
            <w:gridSpan w:val="2"/>
            <w:shd w:val="clear" w:color="auto" w:fill="auto"/>
            <w:vAlign w:val="center"/>
          </w:tcPr>
          <w:p w14:paraId="550582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765.72</w:t>
            </w:r>
          </w:p>
        </w:tc>
        <w:tc>
          <w:tcPr>
            <w:tcW w:w="1427" w:type="dxa"/>
            <w:shd w:val="clear" w:color="auto" w:fill="auto"/>
            <w:vAlign w:val="center"/>
          </w:tcPr>
          <w:p w14:paraId="06CBC9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159.67</w:t>
            </w:r>
          </w:p>
        </w:tc>
      </w:tr>
      <w:tr w14:paraId="46D3B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3EDC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F07DD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w:t>
            </w:r>
          </w:p>
        </w:tc>
        <w:tc>
          <w:tcPr>
            <w:tcW w:w="567" w:type="dxa"/>
            <w:shd w:val="clear" w:color="auto" w:fill="auto"/>
            <w:vAlign w:val="center"/>
          </w:tcPr>
          <w:p w14:paraId="6BF87E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71004D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82B6F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765.72</w:t>
            </w:r>
          </w:p>
        </w:tc>
        <w:tc>
          <w:tcPr>
            <w:tcW w:w="1366" w:type="dxa"/>
            <w:gridSpan w:val="2"/>
            <w:shd w:val="clear" w:color="auto" w:fill="auto"/>
            <w:vAlign w:val="center"/>
          </w:tcPr>
          <w:p w14:paraId="3D6926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765.72</w:t>
            </w:r>
          </w:p>
        </w:tc>
        <w:tc>
          <w:tcPr>
            <w:tcW w:w="1427" w:type="dxa"/>
            <w:shd w:val="clear" w:color="auto" w:fill="auto"/>
            <w:vAlign w:val="center"/>
          </w:tcPr>
          <w:p w14:paraId="313D7F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0310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5D3D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F7760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w:t>
            </w:r>
          </w:p>
        </w:tc>
        <w:tc>
          <w:tcPr>
            <w:tcW w:w="567" w:type="dxa"/>
            <w:shd w:val="clear" w:color="auto" w:fill="auto"/>
            <w:vAlign w:val="center"/>
          </w:tcPr>
          <w:p w14:paraId="0BDD35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392530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其他商贸事务支出</w:t>
            </w:r>
          </w:p>
        </w:tc>
        <w:tc>
          <w:tcPr>
            <w:tcW w:w="1367" w:type="dxa"/>
            <w:shd w:val="clear" w:color="auto" w:fill="auto"/>
            <w:vAlign w:val="center"/>
          </w:tcPr>
          <w:p w14:paraId="1C3E9A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159.67</w:t>
            </w:r>
          </w:p>
        </w:tc>
        <w:tc>
          <w:tcPr>
            <w:tcW w:w="1366" w:type="dxa"/>
            <w:gridSpan w:val="2"/>
            <w:shd w:val="clear" w:color="auto" w:fill="auto"/>
            <w:vAlign w:val="center"/>
          </w:tcPr>
          <w:p w14:paraId="541B37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DCED6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159.67</w:t>
            </w:r>
          </w:p>
        </w:tc>
      </w:tr>
      <w:tr w14:paraId="37BD6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6FE3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7E7A3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A5899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883596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541F16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78.57</w:t>
            </w:r>
          </w:p>
        </w:tc>
        <w:tc>
          <w:tcPr>
            <w:tcW w:w="1366" w:type="dxa"/>
            <w:gridSpan w:val="2"/>
            <w:shd w:val="clear" w:color="auto" w:fill="auto"/>
            <w:vAlign w:val="center"/>
          </w:tcPr>
          <w:p w14:paraId="245297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78.57</w:t>
            </w:r>
          </w:p>
        </w:tc>
        <w:tc>
          <w:tcPr>
            <w:tcW w:w="1427" w:type="dxa"/>
            <w:shd w:val="clear" w:color="auto" w:fill="auto"/>
            <w:vAlign w:val="center"/>
          </w:tcPr>
          <w:p w14:paraId="5C8099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6BF0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C582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ED6D6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A5432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3E77E6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2A3F6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78.57</w:t>
            </w:r>
          </w:p>
        </w:tc>
        <w:tc>
          <w:tcPr>
            <w:tcW w:w="1366" w:type="dxa"/>
            <w:gridSpan w:val="2"/>
            <w:shd w:val="clear" w:color="auto" w:fill="auto"/>
            <w:vAlign w:val="center"/>
          </w:tcPr>
          <w:p w14:paraId="303B24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78.57</w:t>
            </w:r>
          </w:p>
        </w:tc>
        <w:tc>
          <w:tcPr>
            <w:tcW w:w="1427" w:type="dxa"/>
            <w:shd w:val="clear" w:color="auto" w:fill="auto"/>
            <w:vAlign w:val="center"/>
          </w:tcPr>
          <w:p w14:paraId="766372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76A2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CBDD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E9F26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1BD07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044DAD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0BF6C6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45.68</w:t>
            </w:r>
          </w:p>
        </w:tc>
        <w:tc>
          <w:tcPr>
            <w:tcW w:w="1366" w:type="dxa"/>
            <w:gridSpan w:val="2"/>
            <w:shd w:val="clear" w:color="auto" w:fill="auto"/>
            <w:vAlign w:val="center"/>
          </w:tcPr>
          <w:p w14:paraId="335513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45.68</w:t>
            </w:r>
          </w:p>
        </w:tc>
        <w:tc>
          <w:tcPr>
            <w:tcW w:w="1427" w:type="dxa"/>
            <w:shd w:val="clear" w:color="auto" w:fill="auto"/>
            <w:vAlign w:val="center"/>
          </w:tcPr>
          <w:p w14:paraId="2E5816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F7C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BCD2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B3A6D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A7367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5EDDE8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CF81B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32.89</w:t>
            </w:r>
          </w:p>
        </w:tc>
        <w:tc>
          <w:tcPr>
            <w:tcW w:w="1366" w:type="dxa"/>
            <w:gridSpan w:val="2"/>
            <w:shd w:val="clear" w:color="auto" w:fill="auto"/>
            <w:vAlign w:val="center"/>
          </w:tcPr>
          <w:p w14:paraId="422935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32.89</w:t>
            </w:r>
          </w:p>
        </w:tc>
        <w:tc>
          <w:tcPr>
            <w:tcW w:w="1427" w:type="dxa"/>
            <w:shd w:val="clear" w:color="auto" w:fill="auto"/>
            <w:vAlign w:val="center"/>
          </w:tcPr>
          <w:p w14:paraId="0C004A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4A3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F266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C8EA4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1A63C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1CC23D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2A952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17.17</w:t>
            </w:r>
          </w:p>
        </w:tc>
        <w:tc>
          <w:tcPr>
            <w:tcW w:w="1366" w:type="dxa"/>
            <w:gridSpan w:val="2"/>
            <w:shd w:val="clear" w:color="auto" w:fill="auto"/>
            <w:vAlign w:val="center"/>
          </w:tcPr>
          <w:p w14:paraId="09D5B5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17.17</w:t>
            </w:r>
          </w:p>
        </w:tc>
        <w:tc>
          <w:tcPr>
            <w:tcW w:w="1427" w:type="dxa"/>
            <w:shd w:val="clear" w:color="auto" w:fill="auto"/>
            <w:vAlign w:val="center"/>
          </w:tcPr>
          <w:p w14:paraId="14A17D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5D1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262E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B5439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EAC17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3E17E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EE24A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17.17</w:t>
            </w:r>
          </w:p>
        </w:tc>
        <w:tc>
          <w:tcPr>
            <w:tcW w:w="1366" w:type="dxa"/>
            <w:gridSpan w:val="2"/>
            <w:shd w:val="clear" w:color="auto" w:fill="auto"/>
            <w:vAlign w:val="center"/>
          </w:tcPr>
          <w:p w14:paraId="4E5A8C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17.17</w:t>
            </w:r>
          </w:p>
        </w:tc>
        <w:tc>
          <w:tcPr>
            <w:tcW w:w="1427" w:type="dxa"/>
            <w:shd w:val="clear" w:color="auto" w:fill="auto"/>
            <w:vAlign w:val="center"/>
          </w:tcPr>
          <w:p w14:paraId="4EA8F1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28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B4C9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CC4D0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3D595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9C0AD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75B8F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13.96</w:t>
            </w:r>
          </w:p>
        </w:tc>
        <w:tc>
          <w:tcPr>
            <w:tcW w:w="1366" w:type="dxa"/>
            <w:gridSpan w:val="2"/>
            <w:shd w:val="clear" w:color="auto" w:fill="auto"/>
            <w:vAlign w:val="center"/>
          </w:tcPr>
          <w:p w14:paraId="321334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13.96</w:t>
            </w:r>
          </w:p>
        </w:tc>
        <w:tc>
          <w:tcPr>
            <w:tcW w:w="1427" w:type="dxa"/>
            <w:shd w:val="clear" w:color="auto" w:fill="auto"/>
            <w:vAlign w:val="center"/>
          </w:tcPr>
          <w:p w14:paraId="133D9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4BD9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7477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52EF5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CE008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66E71C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B681A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3.21</w:t>
            </w:r>
          </w:p>
        </w:tc>
        <w:tc>
          <w:tcPr>
            <w:tcW w:w="1366" w:type="dxa"/>
            <w:gridSpan w:val="2"/>
            <w:shd w:val="clear" w:color="auto" w:fill="auto"/>
            <w:vAlign w:val="center"/>
          </w:tcPr>
          <w:p w14:paraId="4A2507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3.21</w:t>
            </w:r>
          </w:p>
        </w:tc>
        <w:tc>
          <w:tcPr>
            <w:tcW w:w="1427" w:type="dxa"/>
            <w:shd w:val="clear" w:color="auto" w:fill="auto"/>
            <w:vAlign w:val="center"/>
          </w:tcPr>
          <w:p w14:paraId="6A116D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D4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E9D7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6FD48D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28C63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47EF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资源勘探工业信息等支出</w:t>
            </w:r>
          </w:p>
        </w:tc>
        <w:tc>
          <w:tcPr>
            <w:tcW w:w="1367" w:type="dxa"/>
            <w:shd w:val="clear" w:color="auto" w:fill="auto"/>
            <w:vAlign w:val="center"/>
          </w:tcPr>
          <w:p w14:paraId="41DB95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169.00</w:t>
            </w:r>
          </w:p>
        </w:tc>
        <w:tc>
          <w:tcPr>
            <w:tcW w:w="1366" w:type="dxa"/>
            <w:gridSpan w:val="2"/>
            <w:shd w:val="clear" w:color="auto" w:fill="auto"/>
            <w:vAlign w:val="center"/>
          </w:tcPr>
          <w:p w14:paraId="1E9E75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78EBA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169.00</w:t>
            </w:r>
          </w:p>
        </w:tc>
      </w:tr>
      <w:tr w14:paraId="0C59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AE61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062E05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8A7EF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E6BC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制造业</w:t>
            </w:r>
          </w:p>
        </w:tc>
        <w:tc>
          <w:tcPr>
            <w:tcW w:w="1367" w:type="dxa"/>
            <w:shd w:val="clear" w:color="auto" w:fill="auto"/>
            <w:vAlign w:val="center"/>
          </w:tcPr>
          <w:p w14:paraId="067E3D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c>
          <w:tcPr>
            <w:tcW w:w="1366" w:type="dxa"/>
            <w:gridSpan w:val="2"/>
            <w:shd w:val="clear" w:color="auto" w:fill="auto"/>
            <w:vAlign w:val="center"/>
          </w:tcPr>
          <w:p w14:paraId="3C75F1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BF8F4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r>
      <w:tr w14:paraId="71DFC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FCA1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1E0A3D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8F4CE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3556C1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纺织业</w:t>
            </w:r>
          </w:p>
        </w:tc>
        <w:tc>
          <w:tcPr>
            <w:tcW w:w="1367" w:type="dxa"/>
            <w:shd w:val="clear" w:color="auto" w:fill="auto"/>
            <w:vAlign w:val="center"/>
          </w:tcPr>
          <w:p w14:paraId="25CC30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c>
          <w:tcPr>
            <w:tcW w:w="1366" w:type="dxa"/>
            <w:gridSpan w:val="2"/>
            <w:shd w:val="clear" w:color="auto" w:fill="auto"/>
            <w:vAlign w:val="center"/>
          </w:tcPr>
          <w:p w14:paraId="23590F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5E865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r>
      <w:tr w14:paraId="482FA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16B8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7B3E2A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5BB7AB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53E34A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其他资源勘探工业信息等支出</w:t>
            </w:r>
          </w:p>
        </w:tc>
        <w:tc>
          <w:tcPr>
            <w:tcW w:w="1367" w:type="dxa"/>
            <w:shd w:val="clear" w:color="auto" w:fill="auto"/>
            <w:vAlign w:val="center"/>
          </w:tcPr>
          <w:p w14:paraId="357510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149.00</w:t>
            </w:r>
          </w:p>
        </w:tc>
        <w:tc>
          <w:tcPr>
            <w:tcW w:w="1366" w:type="dxa"/>
            <w:gridSpan w:val="2"/>
            <w:shd w:val="clear" w:color="auto" w:fill="auto"/>
            <w:vAlign w:val="center"/>
          </w:tcPr>
          <w:p w14:paraId="532979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B8803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149.00</w:t>
            </w:r>
          </w:p>
        </w:tc>
      </w:tr>
      <w:tr w14:paraId="4AB4C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14E1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215</w:t>
            </w:r>
          </w:p>
        </w:tc>
        <w:tc>
          <w:tcPr>
            <w:tcW w:w="567" w:type="dxa"/>
            <w:shd w:val="clear" w:color="auto" w:fill="auto"/>
            <w:vAlign w:val="center"/>
          </w:tcPr>
          <w:p w14:paraId="737DA1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6726F8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34F1332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技术改造支出</w:t>
            </w:r>
          </w:p>
        </w:tc>
        <w:tc>
          <w:tcPr>
            <w:tcW w:w="1367" w:type="dxa"/>
            <w:shd w:val="clear" w:color="auto" w:fill="auto"/>
            <w:vAlign w:val="center"/>
          </w:tcPr>
          <w:p w14:paraId="7EBA29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149.00</w:t>
            </w:r>
          </w:p>
        </w:tc>
        <w:tc>
          <w:tcPr>
            <w:tcW w:w="1366" w:type="dxa"/>
            <w:gridSpan w:val="2"/>
            <w:shd w:val="clear" w:color="auto" w:fill="auto"/>
            <w:vAlign w:val="center"/>
          </w:tcPr>
          <w:p w14:paraId="34AAE4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BC920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149.00</w:t>
            </w:r>
          </w:p>
        </w:tc>
      </w:tr>
      <w:tr w14:paraId="62BD0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CEFF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72C3C4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FA409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E4B2A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商业服务业等支出</w:t>
            </w:r>
          </w:p>
        </w:tc>
        <w:tc>
          <w:tcPr>
            <w:tcW w:w="1367" w:type="dxa"/>
            <w:shd w:val="clear" w:color="auto" w:fill="auto"/>
            <w:vAlign w:val="center"/>
          </w:tcPr>
          <w:p w14:paraId="4571DA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425.00</w:t>
            </w:r>
          </w:p>
        </w:tc>
        <w:tc>
          <w:tcPr>
            <w:tcW w:w="1366" w:type="dxa"/>
            <w:gridSpan w:val="2"/>
            <w:shd w:val="clear" w:color="auto" w:fill="auto"/>
            <w:vAlign w:val="center"/>
          </w:tcPr>
          <w:p w14:paraId="3986C8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E70F3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425.00</w:t>
            </w:r>
          </w:p>
        </w:tc>
      </w:tr>
      <w:tr w14:paraId="3F8D3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BE5A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206E66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BC525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A2190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商业流通事务</w:t>
            </w:r>
          </w:p>
        </w:tc>
        <w:tc>
          <w:tcPr>
            <w:tcW w:w="1367" w:type="dxa"/>
            <w:shd w:val="clear" w:color="auto" w:fill="auto"/>
            <w:vAlign w:val="center"/>
          </w:tcPr>
          <w:p w14:paraId="213B01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25.00</w:t>
            </w:r>
          </w:p>
        </w:tc>
        <w:tc>
          <w:tcPr>
            <w:tcW w:w="1366" w:type="dxa"/>
            <w:gridSpan w:val="2"/>
            <w:shd w:val="clear" w:color="auto" w:fill="auto"/>
            <w:vAlign w:val="center"/>
          </w:tcPr>
          <w:p w14:paraId="5E383A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7CC66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25.00</w:t>
            </w:r>
          </w:p>
        </w:tc>
      </w:tr>
      <w:tr w14:paraId="61E7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F390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06DA8C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82C52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DAC9DF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其他商业流通事务支出</w:t>
            </w:r>
          </w:p>
        </w:tc>
        <w:tc>
          <w:tcPr>
            <w:tcW w:w="1367" w:type="dxa"/>
            <w:shd w:val="clear" w:color="auto" w:fill="auto"/>
            <w:vAlign w:val="center"/>
          </w:tcPr>
          <w:p w14:paraId="26E892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25.00</w:t>
            </w:r>
          </w:p>
        </w:tc>
        <w:tc>
          <w:tcPr>
            <w:tcW w:w="1366" w:type="dxa"/>
            <w:gridSpan w:val="2"/>
            <w:shd w:val="clear" w:color="auto" w:fill="auto"/>
            <w:vAlign w:val="center"/>
          </w:tcPr>
          <w:p w14:paraId="131C39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FEAD1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25.00</w:t>
            </w:r>
          </w:p>
        </w:tc>
      </w:tr>
      <w:tr w14:paraId="7FEE8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AD23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330D12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2B64E5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B2CFF7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涉外发展服务支出</w:t>
            </w:r>
          </w:p>
        </w:tc>
        <w:tc>
          <w:tcPr>
            <w:tcW w:w="1367" w:type="dxa"/>
            <w:shd w:val="clear" w:color="auto" w:fill="auto"/>
            <w:vAlign w:val="center"/>
          </w:tcPr>
          <w:p w14:paraId="358868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400.00</w:t>
            </w:r>
          </w:p>
        </w:tc>
        <w:tc>
          <w:tcPr>
            <w:tcW w:w="1366" w:type="dxa"/>
            <w:gridSpan w:val="2"/>
            <w:shd w:val="clear" w:color="auto" w:fill="auto"/>
            <w:vAlign w:val="center"/>
          </w:tcPr>
          <w:p w14:paraId="6E5BD8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12AEF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400.00</w:t>
            </w:r>
          </w:p>
        </w:tc>
      </w:tr>
      <w:tr w14:paraId="31210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D9C7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717262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725E3F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2CE940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其他涉外发展服务支出</w:t>
            </w:r>
          </w:p>
        </w:tc>
        <w:tc>
          <w:tcPr>
            <w:tcW w:w="1367" w:type="dxa"/>
            <w:shd w:val="clear" w:color="auto" w:fill="auto"/>
            <w:vAlign w:val="center"/>
          </w:tcPr>
          <w:p w14:paraId="74FB62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400.00</w:t>
            </w:r>
          </w:p>
        </w:tc>
        <w:tc>
          <w:tcPr>
            <w:tcW w:w="1366" w:type="dxa"/>
            <w:gridSpan w:val="2"/>
            <w:shd w:val="clear" w:color="auto" w:fill="auto"/>
            <w:vAlign w:val="center"/>
          </w:tcPr>
          <w:p w14:paraId="2B0DF0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706D5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400.00</w:t>
            </w:r>
          </w:p>
        </w:tc>
      </w:tr>
      <w:tr w14:paraId="5338F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BF57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E512C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E59BE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3A6B4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536FC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26.82</w:t>
            </w:r>
          </w:p>
        </w:tc>
        <w:tc>
          <w:tcPr>
            <w:tcW w:w="1366" w:type="dxa"/>
            <w:gridSpan w:val="2"/>
            <w:shd w:val="clear" w:color="auto" w:fill="auto"/>
            <w:vAlign w:val="center"/>
          </w:tcPr>
          <w:p w14:paraId="1F01DC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26.82</w:t>
            </w:r>
          </w:p>
        </w:tc>
        <w:tc>
          <w:tcPr>
            <w:tcW w:w="1427" w:type="dxa"/>
            <w:shd w:val="clear" w:color="auto" w:fill="auto"/>
            <w:vAlign w:val="center"/>
          </w:tcPr>
          <w:p w14:paraId="4945F4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090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E7D7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D59C0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DF41E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69B81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459B6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26.82</w:t>
            </w:r>
          </w:p>
        </w:tc>
        <w:tc>
          <w:tcPr>
            <w:tcW w:w="1366" w:type="dxa"/>
            <w:gridSpan w:val="2"/>
            <w:shd w:val="clear" w:color="auto" w:fill="auto"/>
            <w:vAlign w:val="center"/>
          </w:tcPr>
          <w:p w14:paraId="55079C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26.82</w:t>
            </w:r>
          </w:p>
        </w:tc>
        <w:tc>
          <w:tcPr>
            <w:tcW w:w="1427" w:type="dxa"/>
            <w:shd w:val="clear" w:color="auto" w:fill="auto"/>
            <w:vAlign w:val="center"/>
          </w:tcPr>
          <w:p w14:paraId="73941D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261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146E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63AD8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D0450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AAC63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C4184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26.82</w:t>
            </w:r>
          </w:p>
        </w:tc>
        <w:tc>
          <w:tcPr>
            <w:tcW w:w="1366" w:type="dxa"/>
            <w:gridSpan w:val="2"/>
            <w:shd w:val="clear" w:color="auto" w:fill="auto"/>
            <w:vAlign w:val="center"/>
          </w:tcPr>
          <w:p w14:paraId="13ADC9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26.82</w:t>
            </w:r>
          </w:p>
        </w:tc>
        <w:tc>
          <w:tcPr>
            <w:tcW w:w="1427" w:type="dxa"/>
            <w:shd w:val="clear" w:color="auto" w:fill="auto"/>
            <w:vAlign w:val="center"/>
          </w:tcPr>
          <w:p w14:paraId="0034BE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380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A05D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0E2C3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641B4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47A7E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6EB5D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1,641.95</w:t>
            </w:r>
          </w:p>
        </w:tc>
        <w:tc>
          <w:tcPr>
            <w:tcW w:w="1366" w:type="dxa"/>
            <w:gridSpan w:val="2"/>
            <w:shd w:val="clear" w:color="auto" w:fill="auto"/>
            <w:vAlign w:val="center"/>
          </w:tcPr>
          <w:p w14:paraId="456178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888.28</w:t>
            </w:r>
          </w:p>
        </w:tc>
        <w:tc>
          <w:tcPr>
            <w:tcW w:w="1427" w:type="dxa"/>
            <w:shd w:val="clear" w:color="auto" w:fill="auto"/>
            <w:vAlign w:val="center"/>
          </w:tcPr>
          <w:p w14:paraId="4FA75F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753.67</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托克逊县商务和工业信息化局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302.33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302.33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51D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3FA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9BC7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8726A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1096E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60.63</w:t>
            </w:r>
          </w:p>
        </w:tc>
        <w:tc>
          <w:tcPr>
            <w:tcW w:w="1366" w:type="dxa"/>
            <w:gridSpan w:val="2"/>
            <w:shd w:val="clear" w:color="auto" w:fill="auto"/>
            <w:vAlign w:val="center"/>
          </w:tcPr>
          <w:p w14:paraId="3F81F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60.63</w:t>
            </w:r>
          </w:p>
        </w:tc>
        <w:tc>
          <w:tcPr>
            <w:tcW w:w="1427" w:type="dxa"/>
            <w:shd w:val="clear" w:color="auto" w:fill="auto"/>
            <w:vAlign w:val="center"/>
          </w:tcPr>
          <w:p w14:paraId="62742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490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F19D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009F9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49889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A008F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66.58</w:t>
            </w:r>
          </w:p>
        </w:tc>
        <w:tc>
          <w:tcPr>
            <w:tcW w:w="1366" w:type="dxa"/>
            <w:gridSpan w:val="2"/>
            <w:shd w:val="clear" w:color="auto" w:fill="auto"/>
            <w:vAlign w:val="center"/>
          </w:tcPr>
          <w:p w14:paraId="170A5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66.58</w:t>
            </w:r>
          </w:p>
        </w:tc>
        <w:tc>
          <w:tcPr>
            <w:tcW w:w="1427" w:type="dxa"/>
            <w:shd w:val="clear" w:color="auto" w:fill="auto"/>
            <w:vAlign w:val="center"/>
          </w:tcPr>
          <w:p w14:paraId="39F80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349B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FB1E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E053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EE3F8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4CBC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47.56</w:t>
            </w:r>
          </w:p>
        </w:tc>
        <w:tc>
          <w:tcPr>
            <w:tcW w:w="1366" w:type="dxa"/>
            <w:gridSpan w:val="2"/>
            <w:shd w:val="clear" w:color="auto" w:fill="auto"/>
            <w:vAlign w:val="center"/>
          </w:tcPr>
          <w:p w14:paraId="071D9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47.56</w:t>
            </w:r>
          </w:p>
        </w:tc>
        <w:tc>
          <w:tcPr>
            <w:tcW w:w="1427" w:type="dxa"/>
            <w:shd w:val="clear" w:color="auto" w:fill="auto"/>
            <w:vAlign w:val="center"/>
          </w:tcPr>
          <w:p w14:paraId="63E5E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A96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2AA7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3AC9D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52A19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670E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32.89</w:t>
            </w:r>
          </w:p>
        </w:tc>
        <w:tc>
          <w:tcPr>
            <w:tcW w:w="1366" w:type="dxa"/>
            <w:gridSpan w:val="2"/>
            <w:shd w:val="clear" w:color="auto" w:fill="auto"/>
            <w:vAlign w:val="center"/>
          </w:tcPr>
          <w:p w14:paraId="72E703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32.89</w:t>
            </w:r>
          </w:p>
        </w:tc>
        <w:tc>
          <w:tcPr>
            <w:tcW w:w="1427" w:type="dxa"/>
            <w:shd w:val="clear" w:color="auto" w:fill="auto"/>
            <w:vAlign w:val="center"/>
          </w:tcPr>
          <w:p w14:paraId="6F8D1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071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F34D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F70BE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F6311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776A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13.96</w:t>
            </w:r>
          </w:p>
        </w:tc>
        <w:tc>
          <w:tcPr>
            <w:tcW w:w="1366" w:type="dxa"/>
            <w:gridSpan w:val="2"/>
            <w:shd w:val="clear" w:color="auto" w:fill="auto"/>
            <w:vAlign w:val="center"/>
          </w:tcPr>
          <w:p w14:paraId="48856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13.96</w:t>
            </w:r>
          </w:p>
        </w:tc>
        <w:tc>
          <w:tcPr>
            <w:tcW w:w="1427" w:type="dxa"/>
            <w:shd w:val="clear" w:color="auto" w:fill="auto"/>
            <w:vAlign w:val="center"/>
          </w:tcPr>
          <w:p w14:paraId="10C935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E33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E47B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AF59F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6F1B2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3B0D1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w:t>
            </w:r>
          </w:p>
        </w:tc>
        <w:tc>
          <w:tcPr>
            <w:tcW w:w="1366" w:type="dxa"/>
            <w:gridSpan w:val="2"/>
            <w:shd w:val="clear" w:color="auto" w:fill="auto"/>
            <w:vAlign w:val="center"/>
          </w:tcPr>
          <w:p w14:paraId="0CEC4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w:t>
            </w:r>
          </w:p>
        </w:tc>
        <w:tc>
          <w:tcPr>
            <w:tcW w:w="1427" w:type="dxa"/>
            <w:shd w:val="clear" w:color="auto" w:fill="auto"/>
            <w:vAlign w:val="center"/>
          </w:tcPr>
          <w:p w14:paraId="040202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8702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6250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306E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3DA6C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7A7A0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0.64</w:t>
            </w:r>
          </w:p>
        </w:tc>
        <w:tc>
          <w:tcPr>
            <w:tcW w:w="1366" w:type="dxa"/>
            <w:gridSpan w:val="2"/>
            <w:shd w:val="clear" w:color="auto" w:fill="auto"/>
            <w:vAlign w:val="center"/>
          </w:tcPr>
          <w:p w14:paraId="43880E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0.64</w:t>
            </w:r>
          </w:p>
        </w:tc>
        <w:tc>
          <w:tcPr>
            <w:tcW w:w="1427" w:type="dxa"/>
            <w:shd w:val="clear" w:color="auto" w:fill="auto"/>
            <w:vAlign w:val="center"/>
          </w:tcPr>
          <w:p w14:paraId="47F85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C6F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A4B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6E501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E6CF0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80FE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26.82</w:t>
            </w:r>
          </w:p>
        </w:tc>
        <w:tc>
          <w:tcPr>
            <w:tcW w:w="1366" w:type="dxa"/>
            <w:gridSpan w:val="2"/>
            <w:shd w:val="clear" w:color="auto" w:fill="auto"/>
            <w:vAlign w:val="center"/>
          </w:tcPr>
          <w:p w14:paraId="76768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26.82</w:t>
            </w:r>
          </w:p>
        </w:tc>
        <w:tc>
          <w:tcPr>
            <w:tcW w:w="1427" w:type="dxa"/>
            <w:shd w:val="clear" w:color="auto" w:fill="auto"/>
            <w:vAlign w:val="center"/>
          </w:tcPr>
          <w:p w14:paraId="7939E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C66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998C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72AF7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731C1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E405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50.04</w:t>
            </w:r>
          </w:p>
        </w:tc>
        <w:tc>
          <w:tcPr>
            <w:tcW w:w="1366" w:type="dxa"/>
            <w:gridSpan w:val="2"/>
            <w:shd w:val="clear" w:color="auto" w:fill="auto"/>
            <w:vAlign w:val="center"/>
          </w:tcPr>
          <w:p w14:paraId="62BE6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50.04</w:t>
            </w:r>
          </w:p>
        </w:tc>
        <w:tc>
          <w:tcPr>
            <w:tcW w:w="1427" w:type="dxa"/>
            <w:shd w:val="clear" w:color="auto" w:fill="auto"/>
            <w:vAlign w:val="center"/>
          </w:tcPr>
          <w:p w14:paraId="1D333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8BF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75BF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90A3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20E8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9EB5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24.18</w:t>
            </w:r>
          </w:p>
        </w:tc>
        <w:tc>
          <w:tcPr>
            <w:tcW w:w="1366" w:type="dxa"/>
            <w:gridSpan w:val="2"/>
            <w:shd w:val="clear" w:color="auto" w:fill="auto"/>
            <w:vAlign w:val="center"/>
          </w:tcPr>
          <w:p w14:paraId="1F478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E6A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24.18</w:t>
            </w:r>
          </w:p>
        </w:tc>
      </w:tr>
      <w:tr w14:paraId="288A7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3716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F3A1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797E1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3728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13.00</w:t>
            </w:r>
          </w:p>
        </w:tc>
        <w:tc>
          <w:tcPr>
            <w:tcW w:w="1366" w:type="dxa"/>
            <w:gridSpan w:val="2"/>
            <w:shd w:val="clear" w:color="auto" w:fill="auto"/>
            <w:vAlign w:val="center"/>
          </w:tcPr>
          <w:p w14:paraId="053C2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E64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13.00</w:t>
            </w:r>
          </w:p>
        </w:tc>
      </w:tr>
      <w:tr w14:paraId="566EE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8FFF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A46D6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3AF9C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3AC28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c>
          <w:tcPr>
            <w:tcW w:w="1366" w:type="dxa"/>
            <w:gridSpan w:val="2"/>
            <w:shd w:val="clear" w:color="auto" w:fill="auto"/>
            <w:vAlign w:val="center"/>
          </w:tcPr>
          <w:p w14:paraId="2D8E6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5B4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r>
      <w:tr w14:paraId="7A89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C69A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28B7D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37AA5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F6E5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6810C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F5AD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CC9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BEA5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B26E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AB964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34AA5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08E57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9C29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1E3B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AEAA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13AE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D1C75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79ECF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0A881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BF66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49A66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5074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C8B5D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5C8EFC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059138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255A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92C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3F69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122F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22369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B5BFA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D0E0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3.98</w:t>
            </w:r>
          </w:p>
        </w:tc>
        <w:tc>
          <w:tcPr>
            <w:tcW w:w="1366" w:type="dxa"/>
            <w:gridSpan w:val="2"/>
            <w:shd w:val="clear" w:color="auto" w:fill="auto"/>
            <w:vAlign w:val="center"/>
          </w:tcPr>
          <w:p w14:paraId="3C9C4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5385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3.98</w:t>
            </w:r>
          </w:p>
        </w:tc>
      </w:tr>
      <w:tr w14:paraId="14CAA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793A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4746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0C915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718F5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67EA9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83F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2FDF4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99AF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410FF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98604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5A6A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561.77</w:t>
            </w:r>
          </w:p>
        </w:tc>
        <w:tc>
          <w:tcPr>
            <w:tcW w:w="1366" w:type="dxa"/>
            <w:gridSpan w:val="2"/>
            <w:shd w:val="clear" w:color="auto" w:fill="auto"/>
            <w:vAlign w:val="center"/>
          </w:tcPr>
          <w:p w14:paraId="005E0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561.77</w:t>
            </w:r>
          </w:p>
        </w:tc>
        <w:tc>
          <w:tcPr>
            <w:tcW w:w="1427" w:type="dxa"/>
            <w:shd w:val="clear" w:color="auto" w:fill="auto"/>
            <w:vAlign w:val="center"/>
          </w:tcPr>
          <w:p w14:paraId="7BB4CE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C31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159D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CA38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AFFCC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离休费</w:t>
            </w:r>
          </w:p>
        </w:tc>
        <w:tc>
          <w:tcPr>
            <w:tcW w:w="1367" w:type="dxa"/>
            <w:shd w:val="clear" w:color="auto" w:fill="auto"/>
            <w:vAlign w:val="center"/>
          </w:tcPr>
          <w:p w14:paraId="5410B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17.12</w:t>
            </w:r>
          </w:p>
        </w:tc>
        <w:tc>
          <w:tcPr>
            <w:tcW w:w="1366" w:type="dxa"/>
            <w:gridSpan w:val="2"/>
            <w:shd w:val="clear" w:color="auto" w:fill="auto"/>
            <w:vAlign w:val="center"/>
          </w:tcPr>
          <w:p w14:paraId="6BF48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17.12</w:t>
            </w:r>
          </w:p>
        </w:tc>
        <w:tc>
          <w:tcPr>
            <w:tcW w:w="1427" w:type="dxa"/>
            <w:shd w:val="clear" w:color="auto" w:fill="auto"/>
            <w:vAlign w:val="center"/>
          </w:tcPr>
          <w:p w14:paraId="5092B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440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C997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1E783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2716B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20F7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28.56</w:t>
            </w:r>
          </w:p>
        </w:tc>
        <w:tc>
          <w:tcPr>
            <w:tcW w:w="1366" w:type="dxa"/>
            <w:gridSpan w:val="2"/>
            <w:shd w:val="clear" w:color="auto" w:fill="auto"/>
            <w:vAlign w:val="center"/>
          </w:tcPr>
          <w:p w14:paraId="7BE52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28.56</w:t>
            </w:r>
          </w:p>
        </w:tc>
        <w:tc>
          <w:tcPr>
            <w:tcW w:w="1427" w:type="dxa"/>
            <w:shd w:val="clear" w:color="auto" w:fill="auto"/>
            <w:vAlign w:val="center"/>
          </w:tcPr>
          <w:p w14:paraId="02DD0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8EA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3F05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1D387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9C82B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7D9A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516.09</w:t>
            </w:r>
          </w:p>
        </w:tc>
        <w:tc>
          <w:tcPr>
            <w:tcW w:w="1366" w:type="dxa"/>
            <w:gridSpan w:val="2"/>
            <w:shd w:val="clear" w:color="auto" w:fill="auto"/>
            <w:vAlign w:val="center"/>
          </w:tcPr>
          <w:p w14:paraId="64079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516.09</w:t>
            </w:r>
          </w:p>
        </w:tc>
        <w:tc>
          <w:tcPr>
            <w:tcW w:w="1427" w:type="dxa"/>
            <w:shd w:val="clear" w:color="auto" w:fill="auto"/>
            <w:vAlign w:val="center"/>
          </w:tcPr>
          <w:p w14:paraId="02550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60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58B7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FDF1C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9C8B8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3F6C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888.28</w:t>
            </w:r>
          </w:p>
        </w:tc>
        <w:tc>
          <w:tcPr>
            <w:tcW w:w="1366" w:type="dxa"/>
            <w:gridSpan w:val="2"/>
            <w:shd w:val="clear" w:color="auto" w:fill="auto"/>
            <w:vAlign w:val="center"/>
          </w:tcPr>
          <w:p w14:paraId="59B817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864.10</w:t>
            </w:r>
          </w:p>
        </w:tc>
        <w:tc>
          <w:tcPr>
            <w:tcW w:w="1427" w:type="dxa"/>
            <w:shd w:val="clear" w:color="auto" w:fill="auto"/>
            <w:vAlign w:val="center"/>
          </w:tcPr>
          <w:p w14:paraId="58741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24.18</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托克逊县商务和工业信息化局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159.67</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149.67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96F9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18EE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6A908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w:t>
            </w:r>
          </w:p>
        </w:tc>
        <w:tc>
          <w:tcPr>
            <w:tcW w:w="331" w:type="dxa"/>
            <w:shd w:val="clear" w:color="auto" w:fill="auto"/>
            <w:vAlign w:val="center"/>
          </w:tcPr>
          <w:p w14:paraId="31F996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4A2AE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商贸事务</w:t>
            </w:r>
          </w:p>
        </w:tc>
        <w:tc>
          <w:tcPr>
            <w:tcW w:w="2073" w:type="dxa"/>
            <w:shd w:val="clear" w:color="auto" w:fill="auto"/>
            <w:vAlign w:val="center"/>
          </w:tcPr>
          <w:p w14:paraId="7E0FFD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75F8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159.67</w:t>
            </w:r>
          </w:p>
        </w:tc>
        <w:tc>
          <w:tcPr>
            <w:tcW w:w="881" w:type="dxa"/>
            <w:shd w:val="clear" w:color="auto" w:fill="auto"/>
            <w:vAlign w:val="center"/>
          </w:tcPr>
          <w:p w14:paraId="7B712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17C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149.67</w:t>
            </w:r>
          </w:p>
        </w:tc>
        <w:tc>
          <w:tcPr>
            <w:tcW w:w="881" w:type="dxa"/>
            <w:shd w:val="clear" w:color="auto" w:fill="auto"/>
            <w:vAlign w:val="center"/>
          </w:tcPr>
          <w:p w14:paraId="345B4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0F8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188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8A2E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93F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3B4E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981" w:type="dxa"/>
            <w:shd w:val="clear" w:color="auto" w:fill="auto"/>
            <w:vAlign w:val="center"/>
          </w:tcPr>
          <w:p w14:paraId="71B72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E7D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58C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A3C9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19A2A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w:t>
            </w:r>
          </w:p>
        </w:tc>
        <w:tc>
          <w:tcPr>
            <w:tcW w:w="331" w:type="dxa"/>
            <w:shd w:val="clear" w:color="auto" w:fill="auto"/>
            <w:vAlign w:val="center"/>
          </w:tcPr>
          <w:p w14:paraId="05CF7A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38637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其他商贸事务支出</w:t>
            </w:r>
          </w:p>
        </w:tc>
        <w:tc>
          <w:tcPr>
            <w:tcW w:w="2073" w:type="dxa"/>
            <w:shd w:val="clear" w:color="auto" w:fill="auto"/>
            <w:vAlign w:val="center"/>
          </w:tcPr>
          <w:p w14:paraId="59161C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综合业务项目经费</w:t>
            </w:r>
          </w:p>
        </w:tc>
        <w:tc>
          <w:tcPr>
            <w:tcW w:w="881" w:type="dxa"/>
            <w:shd w:val="clear" w:color="auto" w:fill="auto"/>
            <w:vAlign w:val="center"/>
          </w:tcPr>
          <w:p w14:paraId="703E66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1" w:type="dxa"/>
            <w:shd w:val="clear" w:color="auto" w:fill="auto"/>
            <w:vAlign w:val="center"/>
          </w:tcPr>
          <w:p w14:paraId="58400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638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1" w:type="dxa"/>
            <w:shd w:val="clear" w:color="auto" w:fill="auto"/>
            <w:vAlign w:val="center"/>
          </w:tcPr>
          <w:p w14:paraId="13C9C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7BA0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483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974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EB9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0D10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A384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CB1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1F1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2187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748EC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w:t>
            </w:r>
          </w:p>
        </w:tc>
        <w:tc>
          <w:tcPr>
            <w:tcW w:w="331" w:type="dxa"/>
            <w:shd w:val="clear" w:color="auto" w:fill="auto"/>
            <w:vAlign w:val="center"/>
          </w:tcPr>
          <w:p w14:paraId="5B1F47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60D20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其他商贸事务支出</w:t>
            </w:r>
          </w:p>
        </w:tc>
        <w:tc>
          <w:tcPr>
            <w:tcW w:w="2073" w:type="dxa"/>
            <w:shd w:val="clear" w:color="auto" w:fill="auto"/>
            <w:vAlign w:val="center"/>
          </w:tcPr>
          <w:p w14:paraId="784328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储备肉补贴专项资金、价格稳定调节基金</w:t>
            </w:r>
          </w:p>
        </w:tc>
        <w:tc>
          <w:tcPr>
            <w:tcW w:w="881" w:type="dxa"/>
            <w:shd w:val="clear" w:color="auto" w:fill="auto"/>
            <w:vAlign w:val="center"/>
          </w:tcPr>
          <w:p w14:paraId="6B05A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58849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D10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38C9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79E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0C5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D47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E877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0A8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981" w:type="dxa"/>
            <w:shd w:val="clear" w:color="auto" w:fill="auto"/>
            <w:vAlign w:val="center"/>
          </w:tcPr>
          <w:p w14:paraId="481E2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14EA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A18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EB15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6F470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w:t>
            </w:r>
          </w:p>
        </w:tc>
        <w:tc>
          <w:tcPr>
            <w:tcW w:w="331" w:type="dxa"/>
            <w:shd w:val="clear" w:color="auto" w:fill="auto"/>
            <w:vAlign w:val="center"/>
          </w:tcPr>
          <w:p w14:paraId="5C4456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6B5DC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其他商贸事务支出</w:t>
            </w:r>
          </w:p>
        </w:tc>
        <w:tc>
          <w:tcPr>
            <w:tcW w:w="2073" w:type="dxa"/>
            <w:shd w:val="clear" w:color="auto" w:fill="auto"/>
            <w:vAlign w:val="center"/>
          </w:tcPr>
          <w:p w14:paraId="019FF4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3A519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114.67</w:t>
            </w:r>
          </w:p>
        </w:tc>
        <w:tc>
          <w:tcPr>
            <w:tcW w:w="881" w:type="dxa"/>
            <w:shd w:val="clear" w:color="auto" w:fill="auto"/>
            <w:vAlign w:val="center"/>
          </w:tcPr>
          <w:p w14:paraId="030C9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718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114.67</w:t>
            </w:r>
          </w:p>
        </w:tc>
        <w:tc>
          <w:tcPr>
            <w:tcW w:w="881" w:type="dxa"/>
            <w:shd w:val="clear" w:color="auto" w:fill="auto"/>
            <w:vAlign w:val="center"/>
          </w:tcPr>
          <w:p w14:paraId="0AED3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ED2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487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704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A55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632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1981E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5F5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795A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1F43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682FEA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91029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DA9F7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资源勘探工业信息等支出</w:t>
            </w:r>
          </w:p>
        </w:tc>
        <w:tc>
          <w:tcPr>
            <w:tcW w:w="2073" w:type="dxa"/>
            <w:shd w:val="clear" w:color="auto" w:fill="auto"/>
            <w:vAlign w:val="center"/>
          </w:tcPr>
          <w:p w14:paraId="5F12E7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49946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169.00</w:t>
            </w:r>
          </w:p>
        </w:tc>
        <w:tc>
          <w:tcPr>
            <w:tcW w:w="881" w:type="dxa"/>
            <w:shd w:val="clear" w:color="auto" w:fill="auto"/>
            <w:vAlign w:val="center"/>
          </w:tcPr>
          <w:p w14:paraId="59F16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426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80A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9EF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76E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F9D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8CF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D8B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169.00</w:t>
            </w:r>
          </w:p>
        </w:tc>
        <w:tc>
          <w:tcPr>
            <w:tcW w:w="981" w:type="dxa"/>
            <w:shd w:val="clear" w:color="auto" w:fill="auto"/>
            <w:vAlign w:val="center"/>
          </w:tcPr>
          <w:p w14:paraId="57C29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4B0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3B2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25BC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062AC7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E8A05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34637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制造业</w:t>
            </w:r>
          </w:p>
        </w:tc>
        <w:tc>
          <w:tcPr>
            <w:tcW w:w="2073" w:type="dxa"/>
            <w:shd w:val="clear" w:color="auto" w:fill="auto"/>
            <w:vAlign w:val="center"/>
          </w:tcPr>
          <w:p w14:paraId="261D85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9F4EF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0D0C8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D2C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501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2473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C28A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1DF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691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098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981" w:type="dxa"/>
            <w:shd w:val="clear" w:color="auto" w:fill="auto"/>
            <w:vAlign w:val="center"/>
          </w:tcPr>
          <w:p w14:paraId="68217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F14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9BE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2E79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2607F2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26CB3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47EE19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纺织业</w:t>
            </w:r>
          </w:p>
        </w:tc>
        <w:tc>
          <w:tcPr>
            <w:tcW w:w="2073" w:type="dxa"/>
            <w:shd w:val="clear" w:color="auto" w:fill="auto"/>
            <w:vAlign w:val="center"/>
          </w:tcPr>
          <w:p w14:paraId="2CE53B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自治区纺织服装产业专项资金（吐市财建[2022]57号）</w:t>
            </w:r>
          </w:p>
        </w:tc>
        <w:tc>
          <w:tcPr>
            <w:tcW w:w="881" w:type="dxa"/>
            <w:shd w:val="clear" w:color="auto" w:fill="auto"/>
            <w:vAlign w:val="center"/>
          </w:tcPr>
          <w:p w14:paraId="19607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78F06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CC8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4B6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304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FD2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9EF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035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72D9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981" w:type="dxa"/>
            <w:shd w:val="clear" w:color="auto" w:fill="auto"/>
            <w:vAlign w:val="center"/>
          </w:tcPr>
          <w:p w14:paraId="6915C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517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AD3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FB5C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4D338C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4B0DD9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783CA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其他资源勘探工业信息等支出</w:t>
            </w:r>
          </w:p>
        </w:tc>
        <w:tc>
          <w:tcPr>
            <w:tcW w:w="2073" w:type="dxa"/>
            <w:shd w:val="clear" w:color="auto" w:fill="auto"/>
            <w:vAlign w:val="center"/>
          </w:tcPr>
          <w:p w14:paraId="45D357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B82EF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149.00</w:t>
            </w:r>
          </w:p>
        </w:tc>
        <w:tc>
          <w:tcPr>
            <w:tcW w:w="881" w:type="dxa"/>
            <w:shd w:val="clear" w:color="auto" w:fill="auto"/>
            <w:vAlign w:val="center"/>
          </w:tcPr>
          <w:p w14:paraId="010D6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AB8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F7E6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8CD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AE3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80A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292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27E23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149.00</w:t>
            </w:r>
          </w:p>
        </w:tc>
        <w:tc>
          <w:tcPr>
            <w:tcW w:w="981" w:type="dxa"/>
            <w:shd w:val="clear" w:color="auto" w:fill="auto"/>
            <w:vAlign w:val="center"/>
          </w:tcPr>
          <w:p w14:paraId="3347A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416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8BFD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FABC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215</w:t>
            </w:r>
          </w:p>
        </w:tc>
        <w:tc>
          <w:tcPr>
            <w:tcW w:w="260" w:type="dxa"/>
            <w:shd w:val="clear" w:color="auto" w:fill="auto"/>
            <w:vAlign w:val="center"/>
          </w:tcPr>
          <w:p w14:paraId="0C4A4A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2B28C2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61F44F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技术改造支出</w:t>
            </w:r>
          </w:p>
        </w:tc>
        <w:tc>
          <w:tcPr>
            <w:tcW w:w="2073" w:type="dxa"/>
            <w:shd w:val="clear" w:color="auto" w:fill="auto"/>
            <w:vAlign w:val="center"/>
          </w:tcPr>
          <w:p w14:paraId="37C405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2025年自治区技术改造专项资金（吐市财企[2024]37号）</w:t>
            </w:r>
          </w:p>
        </w:tc>
        <w:tc>
          <w:tcPr>
            <w:tcW w:w="881" w:type="dxa"/>
            <w:shd w:val="clear" w:color="auto" w:fill="auto"/>
            <w:vAlign w:val="center"/>
          </w:tcPr>
          <w:p w14:paraId="45EF9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149.00</w:t>
            </w:r>
          </w:p>
        </w:tc>
        <w:tc>
          <w:tcPr>
            <w:tcW w:w="881" w:type="dxa"/>
            <w:shd w:val="clear" w:color="auto" w:fill="auto"/>
            <w:vAlign w:val="center"/>
          </w:tcPr>
          <w:p w14:paraId="0ACE0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D712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7D97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FEC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90D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696F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37D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22F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149.00</w:t>
            </w:r>
          </w:p>
        </w:tc>
        <w:tc>
          <w:tcPr>
            <w:tcW w:w="981" w:type="dxa"/>
            <w:shd w:val="clear" w:color="auto" w:fill="auto"/>
            <w:vAlign w:val="center"/>
          </w:tcPr>
          <w:p w14:paraId="20E3F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39A3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010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470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216</w:t>
            </w:r>
          </w:p>
        </w:tc>
        <w:tc>
          <w:tcPr>
            <w:tcW w:w="260" w:type="dxa"/>
            <w:shd w:val="clear" w:color="auto" w:fill="auto"/>
            <w:vAlign w:val="center"/>
          </w:tcPr>
          <w:p w14:paraId="2BE492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E9898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FC665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商业服务业等支出</w:t>
            </w:r>
          </w:p>
        </w:tc>
        <w:tc>
          <w:tcPr>
            <w:tcW w:w="2073" w:type="dxa"/>
            <w:shd w:val="clear" w:color="auto" w:fill="auto"/>
            <w:vAlign w:val="center"/>
          </w:tcPr>
          <w:p w14:paraId="575CDE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B527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425.00</w:t>
            </w:r>
          </w:p>
        </w:tc>
        <w:tc>
          <w:tcPr>
            <w:tcW w:w="881" w:type="dxa"/>
            <w:shd w:val="clear" w:color="auto" w:fill="auto"/>
            <w:vAlign w:val="center"/>
          </w:tcPr>
          <w:p w14:paraId="160FF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211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978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60E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0F92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D57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77D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3BD95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425.00</w:t>
            </w:r>
          </w:p>
        </w:tc>
        <w:tc>
          <w:tcPr>
            <w:tcW w:w="981" w:type="dxa"/>
            <w:shd w:val="clear" w:color="auto" w:fill="auto"/>
            <w:vAlign w:val="center"/>
          </w:tcPr>
          <w:p w14:paraId="6EBA0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133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2E75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75FF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216</w:t>
            </w:r>
          </w:p>
        </w:tc>
        <w:tc>
          <w:tcPr>
            <w:tcW w:w="260" w:type="dxa"/>
            <w:shd w:val="clear" w:color="auto" w:fill="auto"/>
            <w:vAlign w:val="center"/>
          </w:tcPr>
          <w:p w14:paraId="07DD60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EF4C1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C7B7B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商业流通事务</w:t>
            </w:r>
          </w:p>
        </w:tc>
        <w:tc>
          <w:tcPr>
            <w:tcW w:w="2073" w:type="dxa"/>
            <w:shd w:val="clear" w:color="auto" w:fill="auto"/>
            <w:vAlign w:val="center"/>
          </w:tcPr>
          <w:p w14:paraId="768462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A5E1E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7AC49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A89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976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4D5E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F6C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CE2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DD8A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357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981" w:type="dxa"/>
            <w:shd w:val="clear" w:color="auto" w:fill="auto"/>
            <w:vAlign w:val="center"/>
          </w:tcPr>
          <w:p w14:paraId="1EE7E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2E7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882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2624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216</w:t>
            </w:r>
          </w:p>
        </w:tc>
        <w:tc>
          <w:tcPr>
            <w:tcW w:w="260" w:type="dxa"/>
            <w:shd w:val="clear" w:color="auto" w:fill="auto"/>
            <w:vAlign w:val="center"/>
          </w:tcPr>
          <w:p w14:paraId="574D36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A3FAA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82B8A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其他商业流通事务支出</w:t>
            </w:r>
          </w:p>
        </w:tc>
        <w:tc>
          <w:tcPr>
            <w:tcW w:w="2073" w:type="dxa"/>
            <w:shd w:val="clear" w:color="auto" w:fill="auto"/>
            <w:vAlign w:val="center"/>
          </w:tcPr>
          <w:p w14:paraId="2143F0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汽车消费补贴县级配套资金</w:t>
            </w:r>
          </w:p>
        </w:tc>
        <w:tc>
          <w:tcPr>
            <w:tcW w:w="881" w:type="dxa"/>
            <w:shd w:val="clear" w:color="auto" w:fill="auto"/>
            <w:vAlign w:val="center"/>
          </w:tcPr>
          <w:p w14:paraId="6325E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5595E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B6E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52C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2D7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CB7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263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A80B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C76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981" w:type="dxa"/>
            <w:shd w:val="clear" w:color="auto" w:fill="auto"/>
            <w:vAlign w:val="center"/>
          </w:tcPr>
          <w:p w14:paraId="64ED6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715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64A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EB7A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216</w:t>
            </w:r>
          </w:p>
        </w:tc>
        <w:tc>
          <w:tcPr>
            <w:tcW w:w="260" w:type="dxa"/>
            <w:shd w:val="clear" w:color="auto" w:fill="auto"/>
            <w:vAlign w:val="center"/>
          </w:tcPr>
          <w:p w14:paraId="4A6DC4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2B43B6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EC276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涉外发展服务支出</w:t>
            </w:r>
          </w:p>
        </w:tc>
        <w:tc>
          <w:tcPr>
            <w:tcW w:w="2073" w:type="dxa"/>
            <w:shd w:val="clear" w:color="auto" w:fill="auto"/>
            <w:vAlign w:val="center"/>
          </w:tcPr>
          <w:p w14:paraId="417934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BF43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400.00</w:t>
            </w:r>
          </w:p>
        </w:tc>
        <w:tc>
          <w:tcPr>
            <w:tcW w:w="881" w:type="dxa"/>
            <w:shd w:val="clear" w:color="auto" w:fill="auto"/>
            <w:vAlign w:val="center"/>
          </w:tcPr>
          <w:p w14:paraId="00AFC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C49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0B7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956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8EF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0B5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B234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C47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400.00</w:t>
            </w:r>
          </w:p>
        </w:tc>
        <w:tc>
          <w:tcPr>
            <w:tcW w:w="981" w:type="dxa"/>
            <w:shd w:val="clear" w:color="auto" w:fill="auto"/>
            <w:vAlign w:val="center"/>
          </w:tcPr>
          <w:p w14:paraId="15A4E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519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64C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93B9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216</w:t>
            </w:r>
          </w:p>
        </w:tc>
        <w:tc>
          <w:tcPr>
            <w:tcW w:w="260" w:type="dxa"/>
            <w:shd w:val="clear" w:color="auto" w:fill="auto"/>
            <w:vAlign w:val="center"/>
          </w:tcPr>
          <w:p w14:paraId="17851F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1FCA5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0870C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其他涉外发展服务支出</w:t>
            </w:r>
          </w:p>
        </w:tc>
        <w:tc>
          <w:tcPr>
            <w:tcW w:w="2073" w:type="dxa"/>
            <w:shd w:val="clear" w:color="auto" w:fill="auto"/>
            <w:vAlign w:val="center"/>
          </w:tcPr>
          <w:p w14:paraId="5E98CD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2025年托克逊县稳外贸发展资金</w:t>
            </w:r>
          </w:p>
        </w:tc>
        <w:tc>
          <w:tcPr>
            <w:tcW w:w="881" w:type="dxa"/>
            <w:shd w:val="clear" w:color="auto" w:fill="auto"/>
            <w:vAlign w:val="center"/>
          </w:tcPr>
          <w:p w14:paraId="5D8C1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400.00</w:t>
            </w:r>
          </w:p>
        </w:tc>
        <w:tc>
          <w:tcPr>
            <w:tcW w:w="881" w:type="dxa"/>
            <w:shd w:val="clear" w:color="auto" w:fill="auto"/>
            <w:vAlign w:val="center"/>
          </w:tcPr>
          <w:p w14:paraId="5AA43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FA84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E6A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F85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DF4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DA3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3AE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C253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400.00</w:t>
            </w:r>
          </w:p>
        </w:tc>
        <w:tc>
          <w:tcPr>
            <w:tcW w:w="981" w:type="dxa"/>
            <w:shd w:val="clear" w:color="auto" w:fill="auto"/>
            <w:vAlign w:val="center"/>
          </w:tcPr>
          <w:p w14:paraId="68295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BE6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E6E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ADD8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2330A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8C80A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45A36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8450F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9956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753.67</w:t>
            </w:r>
          </w:p>
        </w:tc>
        <w:tc>
          <w:tcPr>
            <w:tcW w:w="881" w:type="dxa"/>
            <w:shd w:val="clear" w:color="auto" w:fill="auto"/>
            <w:vAlign w:val="center"/>
          </w:tcPr>
          <w:p w14:paraId="6886B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971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149.67</w:t>
            </w:r>
          </w:p>
        </w:tc>
        <w:tc>
          <w:tcPr>
            <w:tcW w:w="881" w:type="dxa"/>
            <w:shd w:val="clear" w:color="auto" w:fill="auto"/>
            <w:vAlign w:val="center"/>
          </w:tcPr>
          <w:p w14:paraId="4F62B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1BE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C0E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3B2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C45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8D5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604.00</w:t>
            </w:r>
          </w:p>
        </w:tc>
        <w:tc>
          <w:tcPr>
            <w:tcW w:w="981" w:type="dxa"/>
            <w:shd w:val="clear" w:color="auto" w:fill="auto"/>
            <w:vAlign w:val="center"/>
          </w:tcPr>
          <w:p w14:paraId="3C4A1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CB9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托克逊县商务和工业信息化局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托克逊县商务和工业信息化局2025年没有使用政府性基金预算拨款安排的支出，政府性基金预算支出情况表为空表。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托克逊县商务和工业信息化局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托克逊县商务和工业信息化局2025年没有使用国有资本经营预算拨款安排的支出，国有资本经营预算支出情况表为空表。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托克逊县商务和工业信息化局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74BD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FA246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89A69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63AA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946F3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B4E1F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501C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036DA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5CCF0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6705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9722A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2401E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4561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E24A5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F9B53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0B6652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7A8FF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282FC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4F4C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44500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86D03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9BAA4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3F42B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664D6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92C6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B0ED4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79AD4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0FFD2F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14926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EBBE9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托克逊县商务和工业信息化局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339.35</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339.35</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339.35</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BDD1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AC01BF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2023年纺织服装企业贷款贴息资金（吐市财建[2023]81号）</w:t>
            </w:r>
          </w:p>
        </w:tc>
        <w:tc>
          <w:tcPr>
            <w:tcW w:w="1247" w:type="dxa"/>
            <w:shd w:val="clear" w:color="auto" w:fill="auto"/>
            <w:vAlign w:val="center"/>
          </w:tcPr>
          <w:p w14:paraId="004722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37.25</w:t>
            </w:r>
          </w:p>
        </w:tc>
        <w:tc>
          <w:tcPr>
            <w:tcW w:w="1247" w:type="dxa"/>
            <w:shd w:val="clear" w:color="auto" w:fill="auto"/>
            <w:vAlign w:val="center"/>
          </w:tcPr>
          <w:p w14:paraId="5C1BE19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37.25</w:t>
            </w:r>
          </w:p>
        </w:tc>
        <w:tc>
          <w:tcPr>
            <w:tcW w:w="1247" w:type="dxa"/>
            <w:shd w:val="clear" w:color="auto" w:fill="auto"/>
            <w:vAlign w:val="center"/>
          </w:tcPr>
          <w:p w14:paraId="38B031D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33F55B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5B8516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37.25</w:t>
            </w:r>
          </w:p>
        </w:tc>
        <w:tc>
          <w:tcPr>
            <w:tcW w:w="1247" w:type="dxa"/>
            <w:gridSpan w:val="2"/>
            <w:shd w:val="clear" w:color="auto" w:fill="auto"/>
            <w:vAlign w:val="center"/>
          </w:tcPr>
          <w:p w14:paraId="12804D5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72289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50DAF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73B84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BD1D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677605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2024年吐鲁番市秋冬季汽车消费补贴市级资金（吐市财建【2024】113号）</w:t>
            </w:r>
          </w:p>
        </w:tc>
        <w:tc>
          <w:tcPr>
            <w:tcW w:w="1247" w:type="dxa"/>
            <w:shd w:val="clear" w:color="auto" w:fill="auto"/>
            <w:vAlign w:val="center"/>
          </w:tcPr>
          <w:p w14:paraId="38EACD0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69.05</w:t>
            </w:r>
          </w:p>
        </w:tc>
        <w:tc>
          <w:tcPr>
            <w:tcW w:w="1247" w:type="dxa"/>
            <w:shd w:val="clear" w:color="auto" w:fill="auto"/>
            <w:vAlign w:val="center"/>
          </w:tcPr>
          <w:p w14:paraId="0F38BD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69.05</w:t>
            </w:r>
          </w:p>
        </w:tc>
        <w:tc>
          <w:tcPr>
            <w:tcW w:w="1247" w:type="dxa"/>
            <w:shd w:val="clear" w:color="auto" w:fill="auto"/>
            <w:vAlign w:val="center"/>
          </w:tcPr>
          <w:p w14:paraId="0400185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3DB285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3C223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69.05</w:t>
            </w:r>
          </w:p>
        </w:tc>
        <w:tc>
          <w:tcPr>
            <w:tcW w:w="1247" w:type="dxa"/>
            <w:gridSpan w:val="2"/>
            <w:shd w:val="clear" w:color="auto" w:fill="auto"/>
            <w:vAlign w:val="center"/>
          </w:tcPr>
          <w:p w14:paraId="45BB836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FFD59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7D807E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F6F8C3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4CE0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987B80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纺织服装专项资金（吐市财建[2024]171号）</w:t>
            </w:r>
          </w:p>
        </w:tc>
        <w:tc>
          <w:tcPr>
            <w:tcW w:w="1247" w:type="dxa"/>
            <w:shd w:val="clear" w:color="auto" w:fill="auto"/>
            <w:vAlign w:val="center"/>
          </w:tcPr>
          <w:p w14:paraId="3BD2107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233.05</w:t>
            </w:r>
          </w:p>
        </w:tc>
        <w:tc>
          <w:tcPr>
            <w:tcW w:w="1247" w:type="dxa"/>
            <w:shd w:val="clear" w:color="auto" w:fill="auto"/>
            <w:vAlign w:val="center"/>
          </w:tcPr>
          <w:p w14:paraId="4EC54F6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233.05</w:t>
            </w:r>
          </w:p>
        </w:tc>
        <w:tc>
          <w:tcPr>
            <w:tcW w:w="1247" w:type="dxa"/>
            <w:shd w:val="clear" w:color="auto" w:fill="auto"/>
            <w:vAlign w:val="center"/>
          </w:tcPr>
          <w:p w14:paraId="58422EC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EB4DA2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33C1F9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233.05</w:t>
            </w:r>
          </w:p>
        </w:tc>
        <w:tc>
          <w:tcPr>
            <w:tcW w:w="1247" w:type="dxa"/>
            <w:gridSpan w:val="2"/>
            <w:shd w:val="clear" w:color="auto" w:fill="auto"/>
            <w:vAlign w:val="center"/>
          </w:tcPr>
          <w:p w14:paraId="6132AF3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7092E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663031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536F95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按照全口径预算的原则，托克逊县商务和工业信息化局2025年所有收入和支出均纳入单位预算管理。收支总预算1,981.30万元。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支出预算包括：一般公共服务支出、社会保障和就业支出、卫生健康支出、资源勘探工业信息等支出、商业服务业等支出、住房保障支出。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托克逊县商务和工业信息化局单位收入预算1,981.30万元，其中：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一般公共预算1,492.95万元，占75.35%，比上年预算增加337.02万元，增长29.16%，主要原因是新增在职人员5名，人员工资、社保、</w:t>
      </w:r>
      <w:r>
        <w:rPr>
          <w:rFonts w:hint="eastAsia" w:ascii="仿宋" w:hAnsi="微软雅黑" w:eastAsia="仿宋"/>
          <w:sz w:val="28"/>
          <w:szCs w:val="28"/>
          <w:lang w:val="en-US" w:eastAsia="zh-CN"/>
        </w:rPr>
        <w:t>公积金</w:t>
      </w:r>
      <w:r>
        <w:rPr>
          <w:rFonts w:hint="eastAsia" w:ascii="仿宋" w:hAnsi="微软雅黑" w:eastAsia="仿宋"/>
          <w:sz w:val="28"/>
          <w:szCs w:val="28"/>
          <w:lang w:eastAsia="zh-CN"/>
        </w:rPr>
        <w:t>等经费增加，同时本年度新增稳外贸发展资金专项县级项目预算，因此一般公共预算较上年增加。</w:t>
      </w:r>
    </w:p>
    <w:p w14:paraId="515B38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上级一般公共预算安排的转移支付149.00万元，占7.52%，比上年预算增加97.00万元，增长186.54%，主要原因是</w:t>
      </w:r>
      <w:r>
        <w:rPr>
          <w:rFonts w:hint="eastAsia" w:ascii="仿宋" w:hAnsi="微软雅黑" w:eastAsia="仿宋"/>
          <w:sz w:val="28"/>
          <w:szCs w:val="28"/>
          <w:lang w:val="en-US" w:eastAsia="zh-CN"/>
        </w:rPr>
        <w:t>新增</w:t>
      </w:r>
      <w:r>
        <w:rPr>
          <w:rFonts w:hint="eastAsia" w:ascii="仿宋" w:hAnsi="微软雅黑" w:eastAsia="仿宋"/>
          <w:sz w:val="28"/>
          <w:szCs w:val="28"/>
          <w:lang w:eastAsia="zh-CN"/>
        </w:rPr>
        <w:t>2025年自治区技术改造专项资金预算。</w:t>
      </w:r>
    </w:p>
    <w:p w14:paraId="7E27F4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40CBD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566E6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C2B96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49F7F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%，比上年预算减少23.96万元，下降100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%，主要原因是根据单位实际业务工作开展情况，本年度无单位资金预算收入。</w:t>
      </w:r>
    </w:p>
    <w:p w14:paraId="0ADA0F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339.35万元，占17.13%，比上年预算减少48.31万元，下降12.46%，主要原因是上年度纺织服装产业发展专项资金与纺织服装产业贷款贴息资金项目预算执行率较高，导致本年度财政拨款结转预算较上年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托克逊县商务和工业信息化局2025年支出预算1,981.30万元，其中：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基本支出888.28万元，占44.83%，比上年预算增加22.35万元，增长2.58%，主要原因是本年度新增在职人员5名，同时在职人员晋升、调资，社保、</w:t>
      </w:r>
      <w:r>
        <w:rPr>
          <w:rFonts w:hint="eastAsia" w:ascii="仿宋" w:hAnsi="微软雅黑" w:eastAsia="仿宋"/>
          <w:sz w:val="28"/>
          <w:szCs w:val="28"/>
          <w:lang w:val="en-US" w:eastAsia="zh-CN"/>
        </w:rPr>
        <w:t>公积金增加</w:t>
      </w:r>
      <w:r>
        <w:rPr>
          <w:rFonts w:hint="eastAsia" w:ascii="仿宋" w:hAnsi="微软雅黑" w:eastAsia="仿宋"/>
          <w:sz w:val="28"/>
          <w:szCs w:val="28"/>
          <w:lang w:eastAsia="zh-CN"/>
        </w:rPr>
        <w:t>，因此基本支出预算较上年增加。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项目支出1,093.02万元，占55.17%，比上年预算增加339.40万元，增长45.04%，主要原因是本年度新增县级项目稳外贸发展专项资金。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2025年财政拨款收支总预算1,641.95万元。</w:t>
      </w:r>
    </w:p>
    <w:p w14:paraId="4F33BC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CA312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收入预算包括：一般公共预算拨款1,641.95万元。</w:t>
      </w:r>
    </w:p>
    <w:p w14:paraId="2F0189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925.39万元，主要用于（1）基本支出：支付单位人员经费及日常办公运作费用，保障单位正常运转开展各项工作；（2）项目支出：化解政府拖欠账款支出、支付2025年自治区技术改造项目专项支出以及县级储备肉投放补贴等；社会保障和就业支出78.57万元，主要用于单位在职人员基本养老保险缴费支出及离退休干部社会保障相关支出；卫生健康支出17.17万元，主要用于缴纳单位在职人员医疗保险及公务员医疗补助；资源勘探工业信息等支出169.00万元，主要用于2025年自治区技术改造专项支出及纺织服装产业专项支出；商业服务业等支出425.00万元，主要用于稳定县域内有进出口业务的企业发展及汽车消费补贴支出；住房保障支出26.82万元，主要用于缴纳单位在职人员住房公积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389AAD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托克逊县商务和工业信息化局2025年一般公共预算拨款合计1,641.95万元，其中：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基本支出888.28万元，比上年预算增加22.35万元，增长2.58%。主要原因是：本年度新增在职人员5名，同时在职人员晋升、调资，社保、</w:t>
      </w:r>
      <w:r>
        <w:rPr>
          <w:rFonts w:hint="eastAsia" w:ascii="仿宋" w:hAnsi="微软雅黑" w:eastAsia="仿宋"/>
          <w:sz w:val="28"/>
          <w:szCs w:val="28"/>
          <w:lang w:val="en-US" w:eastAsia="zh-CN"/>
        </w:rPr>
        <w:t>公积金、公用经费</w:t>
      </w:r>
      <w:r>
        <w:rPr>
          <w:rFonts w:hint="eastAsia" w:ascii="仿宋" w:hAnsi="微软雅黑" w:eastAsia="仿宋"/>
          <w:sz w:val="28"/>
          <w:szCs w:val="28"/>
          <w:lang w:eastAsia="zh-CN"/>
        </w:rPr>
        <w:t>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项目支出753.67万元，比上年预算增加411.67万元,增长120.37%。主要原因是：本年度新增县级项目稳外贸发展专项资金。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1、一般公共服务支出(类)925.39万元，占56.36%。</w:t>
      </w:r>
    </w:p>
    <w:p w14:paraId="521A3E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2、社会保障和就业支出(类)78.57万元，占4.79%。</w:t>
      </w:r>
    </w:p>
    <w:p w14:paraId="7A6E85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3、卫生健康支出(类)17.17万元，占1.05%。</w:t>
      </w:r>
    </w:p>
    <w:p w14:paraId="282F8F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4、资源勘探工业信息等支出(类)169.00万元，占10.29%。</w:t>
      </w:r>
    </w:p>
    <w:p w14:paraId="1A3352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5、商业服务业等支出(类)425.00万元，占25.88%。</w:t>
      </w:r>
    </w:p>
    <w:p w14:paraId="2CB120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6、住房保障支出(类)26.82万元，占1.63%。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1.一般公共服务支出（类）商贸事务（款）行政运行（项）2025年预算数为765.72万元，比上年预算增加24.32万元，增长3.28%，主要原因是：本年度新增公务员5名，同时在职人员晋升、工资标准调增，人员</w:t>
      </w:r>
      <w:r>
        <w:rPr>
          <w:rFonts w:hint="eastAsia" w:ascii="仿宋" w:hAnsi="微软雅黑" w:eastAsia="仿宋"/>
          <w:sz w:val="28"/>
          <w:szCs w:val="28"/>
          <w:lang w:val="en-US" w:eastAsia="zh-CN"/>
        </w:rPr>
        <w:t>工资</w:t>
      </w:r>
      <w:r>
        <w:rPr>
          <w:rFonts w:hint="eastAsia" w:ascii="仿宋" w:hAnsi="微软雅黑" w:eastAsia="仿宋"/>
          <w:sz w:val="28"/>
          <w:szCs w:val="28"/>
        </w:rPr>
        <w:t>及运转经费预算较上年增加。</w:t>
      </w:r>
    </w:p>
    <w:p w14:paraId="6ECA70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2.一般公共服务支出（类）商贸事务（款）其他商贸事务支出（项）2025年预算数为159.67万元，比上年预算减少182.33万元，下降53.31%，主要原因是：本年度综合业务项目经费预算较上年减少。</w:t>
      </w:r>
    </w:p>
    <w:p w14:paraId="3DB7EC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45.68万元，比上年预算减少10.61万元，下降18.85%，主要原因是：离退休干部减少2名，导致行政离退休预算较上年减少。</w:t>
      </w:r>
    </w:p>
    <w:p w14:paraId="4E7652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32.89万元，比上年预算增加3.23万元，增长10.89%，主要原因是：我单位新增公务员5名，因此基本养老保险缴费支出预算增加。</w:t>
      </w:r>
    </w:p>
    <w:p w14:paraId="312BAE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5.卫生健康支出（类）行政事业单位医疗（款）行政单位医疗（项）2025年预算数为13.96万元，比上年预算增加1.36万元，增长10.79%，主要原因是：我单位新增公务员5名，因此行政单位医疗支出预算增加。</w:t>
      </w:r>
    </w:p>
    <w:p w14:paraId="1D77DA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6.卫生健康支出（类）行政事业单位医疗（款）公务员医疗补助（项）2025年预算数为3.21万元，比上年预算增加0.98万元，增长43.95%，主要原因是：我单位新增公务员5名，因此公务员医疗补助支出预算增加。</w:t>
      </w:r>
    </w:p>
    <w:p w14:paraId="2F8F80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7.资源勘探工业信息等支出（类）制造业（款）纺织业（项）2025年预算数为20.00万元，比上年预算增加20.00万元，增长100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%，主要原因是：本年度增加纺织服装产业发展专项资金</w:t>
      </w:r>
      <w:r>
        <w:rPr>
          <w:rFonts w:hint="eastAsia" w:ascii="仿宋" w:hAnsi="微软雅黑" w:eastAsia="仿宋"/>
          <w:sz w:val="28"/>
          <w:szCs w:val="28"/>
          <w:lang w:val="en-US" w:eastAsia="zh-CN"/>
        </w:rPr>
        <w:t>项目</w:t>
      </w:r>
      <w:r>
        <w:rPr>
          <w:rFonts w:hint="eastAsia" w:ascii="仿宋" w:hAnsi="微软雅黑" w:eastAsia="仿宋"/>
          <w:sz w:val="28"/>
          <w:szCs w:val="28"/>
        </w:rPr>
        <w:t>预算。</w:t>
      </w:r>
    </w:p>
    <w:p w14:paraId="3BDF9C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8.资源勘探工业信息等支出（类）其他资源勘探工业信息等支出（款）技术改造支出（项）2025年预算数为149.00万元，比上年预算增加149.00万元，增长100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w:t>
      </w:r>
      <w:r>
        <w:rPr>
          <w:rFonts w:hint="eastAsia" w:ascii="仿宋" w:hAnsi="微软雅黑" w:eastAsia="仿宋"/>
          <w:sz w:val="28"/>
          <w:szCs w:val="28"/>
          <w:lang w:val="en-US" w:eastAsia="zh-CN"/>
        </w:rPr>
        <w:t>新增</w:t>
      </w:r>
      <w:r>
        <w:rPr>
          <w:rFonts w:hint="eastAsia" w:ascii="仿宋" w:hAnsi="微软雅黑" w:eastAsia="仿宋"/>
          <w:sz w:val="28"/>
          <w:szCs w:val="28"/>
        </w:rPr>
        <w:t>2025年自治区技术改造专项资金</w:t>
      </w:r>
      <w:r>
        <w:rPr>
          <w:rFonts w:hint="eastAsia" w:ascii="仿宋" w:hAnsi="微软雅黑" w:eastAsia="仿宋"/>
          <w:sz w:val="28"/>
          <w:szCs w:val="28"/>
          <w:lang w:val="en-US" w:eastAsia="zh-CN"/>
        </w:rPr>
        <w:t>项目</w:t>
      </w:r>
      <w:r>
        <w:rPr>
          <w:rFonts w:hint="eastAsia" w:ascii="仿宋" w:hAnsi="微软雅黑" w:eastAsia="仿宋"/>
          <w:sz w:val="28"/>
          <w:szCs w:val="28"/>
        </w:rPr>
        <w:t>。</w:t>
      </w:r>
    </w:p>
    <w:p w14:paraId="7B62F1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9.商业服务业等支出（类）商业流通事务（款）其他商业流通事务支出（项）2025年预算数为25.00万元，比上年预算增加25.00万元，增长100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%，主要原因是：本年新增秋冬季汽车消费补贴活动资金项目预算。</w:t>
      </w:r>
    </w:p>
    <w:p w14:paraId="126614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10.商业服务业等支出（类）涉外发展服务支出（款）其他涉外发展服务支出（项）2025年预算数为400.00万元，比上年预算增加400.00万元，增长100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%，主要原因是：本年新增县级项目稳外贸发展专项资金预算。</w:t>
      </w:r>
    </w:p>
    <w:p w14:paraId="06AAC9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11.住房保障支出（类）住房改革支出（款）住房公积金（项）2025年预算数为26.82万元，比上年预算增加3.07万元，增长12.93%，主要原因是：我单位新增公务员5名，因此住房公积金支出预算增加。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托克逊县商务和工业信息化局2025年一般公共预算基本支出888.28万元，其中：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864.10万元，主要包括：基本工资、津贴补贴、奖金、机关事业单位基本养老保险缴费、职工基本医疗保险缴费、公务员医疗补助缴费、其他社会保障缴费、住房公积金、其他工资福利支出、离休费、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公用经费24.18万元，主要包括：办公费、印刷费、邮电费、差旅费、维修（护）费、培训费、工会经费、公务用车运行维护费。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（一）项目名称：综合业务项目经费</w:t>
      </w:r>
    </w:p>
    <w:p w14:paraId="1E40D8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设立的政策依据：《关于印发&lt;托克逊县商务和信息化局职能配置、内设机构和人员编制规定&gt;的通知》托党办字[2019]35号</w:t>
      </w:r>
    </w:p>
    <w:p w14:paraId="1EB0B7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预算安排规模：35.00万元</w:t>
      </w:r>
    </w:p>
    <w:p w14:paraId="16467E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25414A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资金分配情况：招商引资工作经费10</w:t>
      </w:r>
      <w:r>
        <w:rPr>
          <w:rFonts w:hint="eastAsia" w:ascii="仿宋" w:hAnsi="微软雅黑" w:eastAsia="仿宋"/>
          <w:sz w:val="28"/>
          <w:szCs w:val="28"/>
          <w:lang w:val="en-US" w:eastAsia="zh-CN"/>
        </w:rPr>
        <w:t>.00</w:t>
      </w:r>
      <w:r>
        <w:rPr>
          <w:rFonts w:hint="eastAsia" w:ascii="仿宋" w:hAnsi="微软雅黑" w:eastAsia="仿宋"/>
          <w:sz w:val="28"/>
          <w:szCs w:val="28"/>
        </w:rPr>
        <w:t>万元，政府购买服务费25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89FE0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EF28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（二）项目名称：储备肉补贴专项资金、价格稳定调节基金</w:t>
      </w:r>
    </w:p>
    <w:p w14:paraId="3B333D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设立的政策依据：《关于2025年托克逊县投放销售政府储备鲜牛、羊肉的通知》托政办发[2025]1号</w:t>
      </w:r>
    </w:p>
    <w:p w14:paraId="22B1FE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378B7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388CEF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县级投放储备肉补贴专项资金</w:t>
      </w:r>
      <w:r>
        <w:rPr>
          <w:rFonts w:hint="eastAsia" w:ascii="仿宋" w:hAnsi="微软雅黑" w:eastAsia="仿宋"/>
          <w:sz w:val="28"/>
          <w:szCs w:val="28"/>
          <w:lang w:eastAsia="zh-CN"/>
        </w:rPr>
        <w:t>。</w:t>
      </w:r>
    </w:p>
    <w:p w14:paraId="44C76C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资金执行时间：2025年1月1日-2025年8月30日</w:t>
      </w:r>
    </w:p>
    <w:p w14:paraId="22E196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（三）项目名称：2025年化解政府拖欠账款项目托财预[2025]1号</w:t>
      </w:r>
    </w:p>
    <w:p w14:paraId="355F31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设立的政策依据：明珠综合体租赁协议书、《关于印发托克逊县2017年促进电子商务发展暂行办法》的通知（托政办发[2017]171号）</w:t>
      </w:r>
    </w:p>
    <w:p w14:paraId="66576C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预算安排规模：114.67万元</w:t>
      </w:r>
    </w:p>
    <w:p w14:paraId="13803F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328364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资金分配情况：114.67万元</w:t>
      </w:r>
      <w:r>
        <w:rPr>
          <w:rFonts w:hint="eastAsia" w:ascii="仿宋" w:hAnsi="微软雅黑" w:eastAsia="仿宋"/>
          <w:sz w:val="28"/>
          <w:szCs w:val="28"/>
          <w:lang w:val="en-US" w:eastAsia="zh-CN"/>
        </w:rPr>
        <w:t>全部用于</w:t>
      </w:r>
      <w:r>
        <w:rPr>
          <w:rFonts w:hint="eastAsia" w:ascii="仿宋" w:hAnsi="微软雅黑" w:eastAsia="仿宋"/>
          <w:sz w:val="28"/>
          <w:szCs w:val="28"/>
        </w:rPr>
        <w:t>化解政府拖欠账款暖气费</w:t>
      </w:r>
      <w:r>
        <w:rPr>
          <w:rFonts w:hint="eastAsia" w:ascii="仿宋" w:hAnsi="微软雅黑" w:eastAsia="仿宋"/>
          <w:sz w:val="28"/>
          <w:szCs w:val="28"/>
          <w:lang w:eastAsia="zh-CN"/>
        </w:rPr>
        <w:t>。</w:t>
      </w:r>
    </w:p>
    <w:p w14:paraId="076945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E01F1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（四）项目名称：自治区纺织服装产业专项资金（吐市财建[2022]57号）</w:t>
      </w:r>
    </w:p>
    <w:p w14:paraId="25877A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设立的政策依据：《关于预拨2022年第三批自治区纺织服装专项资金的通知》吐市财建[2022]57号</w:t>
      </w:r>
    </w:p>
    <w:p w14:paraId="501D8C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49F45D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13F89F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自治区纺织服装产业专项资金。</w:t>
      </w:r>
    </w:p>
    <w:p w14:paraId="0379B5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DF4A9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（五）项目名称：2025年自治区技术改造专项资金（吐市财企[2024]37号）</w:t>
      </w:r>
    </w:p>
    <w:p w14:paraId="5D072D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设立的政策依据：《关于提前下达2025自治区技术改造专项资金预算的通知》吐市财企[2024]37号</w:t>
      </w:r>
    </w:p>
    <w:p w14:paraId="7121DD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预算安排规模：149.00万元</w:t>
      </w:r>
    </w:p>
    <w:p w14:paraId="7B9C1F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42E97B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资金分配情况：149</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支付新疆中泰化学托克逊县能化有限公司2025年自治区技术改造专项资金。</w:t>
      </w:r>
    </w:p>
    <w:p w14:paraId="274945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资金执行时间：2025年1月1日-2025年3月31日</w:t>
      </w:r>
    </w:p>
    <w:p w14:paraId="4D7145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（六）项目名称：汽车消费补贴县级配套资金</w:t>
      </w:r>
    </w:p>
    <w:p w14:paraId="59EAD5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设立的政策依据：《关于印发&lt;吐鲁番市2024年秋冬季汽车消费补贴活动实施方案&gt;的通知》吐政办函[2024]47号</w:t>
      </w:r>
    </w:p>
    <w:p w14:paraId="17B6A9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预算安排规模：25.00万元</w:t>
      </w:r>
    </w:p>
    <w:p w14:paraId="1795D8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50DF85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汽车消费补贴县级配套资金</w:t>
      </w:r>
      <w:r>
        <w:rPr>
          <w:rFonts w:hint="eastAsia" w:ascii="仿宋" w:hAnsi="微软雅黑" w:eastAsia="仿宋"/>
          <w:sz w:val="28"/>
          <w:szCs w:val="28"/>
          <w:lang w:eastAsia="zh-CN"/>
        </w:rPr>
        <w:t>。</w:t>
      </w:r>
    </w:p>
    <w:p w14:paraId="2B16DA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资金执行时间：2025年1月1日-2025年2月20日</w:t>
      </w:r>
    </w:p>
    <w:p w14:paraId="09E368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（七）项目名称：2025年托克逊县稳外贸发展资金托财预[2025]1号</w:t>
      </w:r>
    </w:p>
    <w:p w14:paraId="6F8435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设立的政策依据：二届市委财经委员会第十四次会议、《关于申请2025年吐鲁番市稳外贸发展预算资金的请示》（吐市商发[2024]94号）</w:t>
      </w:r>
    </w:p>
    <w:p w14:paraId="6C916D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预算安排规模：400.00万元</w:t>
      </w:r>
    </w:p>
    <w:p w14:paraId="0BF75D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5CCED7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资金分配情况：400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对县域内有进出口业务的外贸企业按政策措施补贴。</w:t>
      </w:r>
    </w:p>
    <w:p w14:paraId="1DB263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托克逊县商务和工业信息化局2025年没有使用政府性基金预算拨款安排的支出，政府性基金预算支出情况表为空表。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托克逊县商务和工业信息化局2025年没有使用国有资本经营预算拨款安排的支出，国有资本经营预算支出情况表为空表。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托克逊县商务和工业信息化局2025年财政拨款“三公”经费数为4.00万元，其中：因公出国（境）费0.00万元，公务用车购置费0.00万元，公务用车运行费4.00万元，公务接待费0.00万元。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2025年财政拨款“三公”经费比上年预算减少2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万元，下降33.33%，其中：因公出国（境）费增加0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0</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%，主要原因是2024年与2025年均未安排公务用车购置费；公务用车运行费减少2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万元，下降33.33%，主要原因是公务用车调出1辆，相应公务用车运行费预算减少；公务接待费增加0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托克逊县商务和工业信息化局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托克逊县商务和工业信息化局2025上年结转结余339.35万元，包括：财政拨款339.35万元，非财政拨款0.00万元，其中：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1.2023年纺织服装企业贷款贴息资金（吐市财建[2023]81号）（项目）37.25万元，主要用于：对县域内符合拨付条件的纺织服装类企业进行贷款贴息，鼓励纺织服装类企业健康稳定发展。</w:t>
      </w:r>
    </w:p>
    <w:p w14:paraId="0FEDD0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2.2024年吐鲁番市秋冬季汽车消费补贴市级资金（吐市财建【2024】113号）（项目）69.05万元，主要用于：为刺激消费激活汽车消费市场，拉动当地经济，开展汽车消费补贴活动。</w:t>
      </w:r>
    </w:p>
    <w:p w14:paraId="3A352F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3.纺织服装专项资金（吐市财建[2024]171号）（项目）233.05万元，主要用于：对县域内符合要求的纺织服装类企业依据自治区纺织服装产业政策措施开展补贴。</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商务和工业信息化局2025年的机关运行经费财政拨款预算24.18万元，比上年预算增加3.79万元，增长18.59%。主要原因是与上年相比，本年度在职人员增加5名，相应的办公费、差旅费等机关运行经费财政拨款预算增加。</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2025年，托克逊县商务和工业信息化局政府采购预算8.2</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万元，其中：政府采购货物预算0.46万元，政府采购工程预算0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万元，政府采购服务预算7.74万元。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2025年托克逊县商务和工业信息化局面向中小企业预留政府采购项目预算金额8.2</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万元，小微企业预留政府采购项目预算金额8.2</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截至2024年底，托克逊县商务和工业信息化局占用使用国有资产总体情况为：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1.房屋468平方米，价值32.15万元。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2.车辆2辆，价值24.96万元；其中：一般公务用车2辆，价值24.96万元；执法执勤用车0辆，价值0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3.办公家具价值32.32万元。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4.其他资产价值117.54万元。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2025年，本单位预算绩效管理整体预算绩效目标1个，涉及预算金额1981.</w:t>
      </w:r>
      <w:r>
        <w:rPr>
          <w:rFonts w:hint="eastAsia" w:ascii="仿宋" w:hAnsi="微软雅黑" w:eastAsia="仿宋"/>
          <w:sz w:val="28"/>
          <w:szCs w:val="28"/>
          <w:lang w:val="en-US" w:eastAsia="zh-CN"/>
        </w:rPr>
        <w:t>30</w:t>
      </w:r>
      <w:r>
        <w:rPr>
          <w:rFonts w:hint="eastAsia" w:ascii="仿宋" w:hAnsi="微软雅黑" w:eastAsia="仿宋"/>
          <w:sz w:val="28"/>
          <w:szCs w:val="28"/>
        </w:rPr>
        <w:t>万元；当年预算安排项目共7个，其中:财政拨款项目涉及预算金额753.67万元；非财政拨款项目涉及预算金额0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托克逊县商务和工业信息化局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史芹翠</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15299887686</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A1EF94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700E6D8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C6226A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426BC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目标1：进一步优化招商引资软环境，加强服务管理水平，简化服务流程和审批手续，减少办事环节，履行服务承诺，提高服务效率，以优质服务促进投资环境的改善。加大招商引资力度，推动产业链融合发展。</w:t>
            </w:r>
          </w:p>
          <w:p w14:paraId="0AF2AC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目标2：强化安全生产监管，确保分管领域企业安全稳定生产。</w:t>
            </w:r>
          </w:p>
          <w:p w14:paraId="124065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目标3：强化规上工业企业运行监测，保障工业运行平稳，及时更新小升规企业库，做好拟升规企业培育工作，推动企业加快发展。</w:t>
            </w:r>
          </w:p>
          <w:p w14:paraId="09346D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目标4：多举措恢复和扩大消费，激发消费市场活力，促进社会消费繁荣。</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目标5：落实好扶持政策，组织企业参加外贸政策培训，帮助企业了解掌握国家促进外经贸发展和通关便利化的相关政策，认真做好外经外贸服务，助推进出口业务发展。</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488.35</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1492.9</w:t>
            </w:r>
            <w:r>
              <w:rPr>
                <w:rFonts w:hint="eastAsia" w:ascii="宋体" w:hAnsi="宋体" w:cs="宋体"/>
                <w:i w:val="0"/>
                <w:iCs w:val="0"/>
                <w:color w:val="000000"/>
                <w:kern w:val="0"/>
                <w:sz w:val="20"/>
                <w:szCs w:val="20"/>
                <w:u w:val="none"/>
                <w:lang w:val="en-US" w:eastAsia="zh-CN" w:bidi="ar"/>
              </w:rPr>
              <w:t>5</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实现限额以上社会消费品零售总额</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&gt;=1.30亿元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规模以上工业增加值增长率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开展全年安全生产检查场次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完成招商引资到位资金</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&gt;=121亿元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完成进出口贸易额</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&gt;=3.49亿元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培育小升规企业数量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1"/>
        <w:gridCol w:w="1200"/>
        <w:gridCol w:w="1254"/>
        <w:gridCol w:w="1116"/>
        <w:gridCol w:w="1391"/>
        <w:gridCol w:w="1057"/>
        <w:gridCol w:w="892"/>
        <w:gridCol w:w="691"/>
        <w:gridCol w:w="878"/>
      </w:tblGrid>
      <w:tr w14:paraId="711ED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9862B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E1D6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4CB4C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48A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D3CD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A43BF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托克逊县商务和工业信息化局</w:t>
            </w:r>
          </w:p>
        </w:tc>
      </w:tr>
      <w:tr w14:paraId="58F67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08DD1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74D82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1C13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DF72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史芹翠</w:t>
            </w:r>
          </w:p>
        </w:tc>
      </w:tr>
      <w:tr w14:paraId="43106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3BC6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9EF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EB5A8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114.67</w:t>
            </w:r>
          </w:p>
        </w:tc>
        <w:tc>
          <w:tcPr>
            <w:tcW w:w="1455" w:type="dxa"/>
            <w:tcBorders>
              <w:top w:val="single" w:color="000000" w:sz="4" w:space="0"/>
              <w:left w:val="nil"/>
              <w:bottom w:val="single" w:color="000000" w:sz="4" w:space="0"/>
              <w:right w:val="single" w:color="000000" w:sz="4" w:space="0"/>
            </w:tcBorders>
            <w:noWrap w:val="0"/>
            <w:vAlign w:val="center"/>
          </w:tcPr>
          <w:p w14:paraId="2734C3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BC668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114.67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B8E8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6BE0A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C44B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1"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CAFD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9DD401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通过支付2017-2023年托克逊县国家级电子商务示范项目产业园房屋租赁6年当中产生的取暖费，有效化解政府拖欠款，优化营商环境，提高政府公信力。</w:t>
            </w:r>
          </w:p>
        </w:tc>
      </w:tr>
      <w:tr w14:paraId="4C122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403C0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A6A61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A2087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06876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8EB04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33B1B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9121D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1097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54A0C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C7F1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180C8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CEEA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2EAE6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电商产业园房屋供热面积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667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&gt;=10500.89平方米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ED3B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142B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6281B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9A80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C327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802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1605F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40502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59BD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电商产业园房屋取暖费欠缴时长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1C23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7CC1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7687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5F97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987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46DB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330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2AAA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396D9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D763D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供热达标率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CFB9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3671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9166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9E666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3817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DC9B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C8E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1838D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5BD0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22AD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3930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04E1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8A5B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571AA4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A674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2F7F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13DD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D7C7A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238A0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98577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取暖费年度成本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CB56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=18.20元/平方米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E422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9BAC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FD618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26CA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7F62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2898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3FE25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2F6E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C964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优化营商环境，促进社会和谐稳定发展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BF1E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225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F06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D005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D3E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4324C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DF9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C723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C7B80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A7B3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化解往年债务，提高政府公信力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42864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86D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36F1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EB9C5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2746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1DAF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407B17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C729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629E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FB8D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1DFB6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1D64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7A21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3F384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托克逊县商务和工业信息化局</w:t>
            </w:r>
          </w:p>
        </w:tc>
      </w:tr>
      <w:tr w14:paraId="62669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6CA7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0C9FC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2025年托克逊县稳外贸发展资金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BC644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29BB5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史芹翠</w:t>
            </w:r>
          </w:p>
        </w:tc>
      </w:tr>
      <w:tr w14:paraId="6A832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97A9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051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43FF8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6F416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6319B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8165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69BAA4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55D4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AB913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EF0F43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通过对不少于5家符合补贴资格的外贸企业进行资金补贴，支持外贸企业发展，2025年实现进出口贸易额不少于3.49亿元，提升托克逊县外贸企业发展积极性和边贸经营能力，增加就业机会，带动当地经济发展。</w:t>
            </w:r>
          </w:p>
        </w:tc>
      </w:tr>
      <w:tr w14:paraId="13E9A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C71D6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C756F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5F8C9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7D716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E71B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84A81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9962A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2E3F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73C5C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DE7B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4018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3A1A4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9FFB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补贴外贸企业数量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2DCA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8A37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843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B342E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83B2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1B5E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F06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6532B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014F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0C94E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稳外贸补贴名单公示率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125C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F50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E916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CD673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4B57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455D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052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9B90E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2A4D1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0208C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849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9BB2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F41A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E9F6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5EC2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CEFE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088F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4CCE9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BAD5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0958A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外贸企业平均补贴资金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FF6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&lt;=80万元/家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F16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E69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CCBDA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EAEE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F535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2DF9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A0AB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4CA31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151F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2025年实现进出口贸易额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F4FC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&gt;=3.49亿元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61D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A579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0371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13A8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F9EC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982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5084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A5C74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A9C27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提升民众生活质量，增加就业机会</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D630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F49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E2B2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C6EA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6B7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8448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38D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13A6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36FF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4FB4C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提升企业边贸经营能力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747C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BB41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DD0E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21D7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EE7E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5D84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58B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6ED55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3E483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8E6A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外贸企业满意度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C85B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064B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62A3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4DA14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B13E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97FD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B1D239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DB5A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AB2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F24C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C5BAB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9DDE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904C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B2538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托克逊县商务和工业信息化局</w:t>
            </w:r>
          </w:p>
        </w:tc>
      </w:tr>
      <w:tr w14:paraId="57B50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2384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23368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2025年自治区技术改造专项资金（吐市财企[2024]37号）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C775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8E489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史芹翠</w:t>
            </w:r>
          </w:p>
        </w:tc>
      </w:tr>
      <w:tr w14:paraId="578BE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1C73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DB4E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7AC8F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149</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A5812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8B420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149</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A169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85BC55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55FE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B8EC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4A492B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新疆中泰化学托克逊能化有限公司实施设备更新技术改造奖励金扶持，推动企业实施设备更新技术改造项目1项，达到引导企业采用新技术、新工艺、新设备、新材料对现有设施、工艺和生产服务条件进行改造升级，加大企业设备更新和技术改造投入力度，推动企业高端化升级、智能化数字化改造，促进重点产业提质增效目标。</w:t>
            </w:r>
          </w:p>
        </w:tc>
      </w:tr>
      <w:tr w14:paraId="5212D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AD2A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DB60A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871D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3623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BF52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467D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5BA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B975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EF2E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982E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0F0BE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CEC65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A5F5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推动企业实施设备更新技术改造项目</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DAC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=1项</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C68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B473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EA00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8083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483B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52B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8879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8013F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21142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奖励金发放企业数量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F4A0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8B43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196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9515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B273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6929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FF6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8DD8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9F03C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65AF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82A3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F90F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266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CA80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20E5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C674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41C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2263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5FE0D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EE83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奖励金拨付完成月份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6E81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DAD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C554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29E4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AA51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685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F3F1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6AE2E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C9004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9639D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企业实施设备更新技术改造奖励金额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481C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&lt;=149万元/家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C0F9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FBB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4CC8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3290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7E30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68E4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681DA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A423F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F3A0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有效促进企业提质增效</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07C4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C836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B61D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93E2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9210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A7DA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550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698FD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3C38F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660564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推动我县重点产业高端化、智能化、绿色化发展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B21F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有效推动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B7AF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B63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071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BA92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65C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A2C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43D81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FACA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62EB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受益企业满意度</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A4740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13E7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316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D05F2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2F5E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C7F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F8F99A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31D3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14EE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4F81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C1A64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C7D5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60AE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22046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托克逊县商务和工业信息化局</w:t>
            </w:r>
          </w:p>
        </w:tc>
      </w:tr>
      <w:tr w14:paraId="464FA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95AD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FBAD6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储备肉补贴专项资金、价格稳定调节基金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0049C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AB58D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史芹翠</w:t>
            </w:r>
          </w:p>
        </w:tc>
      </w:tr>
      <w:tr w14:paraId="1B421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4BAF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9712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659EC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1455" w:type="dxa"/>
            <w:tcBorders>
              <w:top w:val="single" w:color="000000" w:sz="4" w:space="0"/>
              <w:left w:val="nil"/>
              <w:bottom w:val="single" w:color="000000" w:sz="4" w:space="0"/>
              <w:right w:val="single" w:color="000000" w:sz="4" w:space="0"/>
            </w:tcBorders>
            <w:noWrap w:val="0"/>
            <w:vAlign w:val="center"/>
          </w:tcPr>
          <w:p w14:paraId="3044AC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C0FB8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DC30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E119B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9BA8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DCBC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F413B9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按照县委、县政府统一部署，开展2025年政府储备鲜羊肉、牛肉投放销售工作，计划供应储备肉（牛肉、羊肉）不少于16.6吨，在我县及各乡镇共8个销售点进行投放，实际投放量根据群众需求和购买量确定，每公斤按6元标准进行补贴，保障托克逊县2025年“春节”“古尔邦节”节日市场肉类供应稳定、有效平抑肉价，满足全县广大市民群众的消费需求，充分发挥政府“保供应、稳市场、惠民生”的作用。</w:t>
            </w:r>
          </w:p>
        </w:tc>
      </w:tr>
      <w:tr w14:paraId="6361E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89DDE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B05E2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BCA1D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AA343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7CAA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C0857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A9F5C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E5512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07FD7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2854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CAF1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06FD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86E4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储备肉供应规模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A409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&gt;=16.6吨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7C18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A61E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10.45吨</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F6D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8033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B7F5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2F0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EFFBE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26C40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D6D9D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储备肉供应种类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E305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7F46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F8C69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2类</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E9AD7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F85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50CD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135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A1E94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8B84B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3506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储备肉投放销售点数量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4E860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78B8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981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785B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E79D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BB42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2A7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3424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FA61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372B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储备肉质量合格率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2FD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D98D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0AFA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DBC1B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4821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3A29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F68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0E47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5A9F5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77B2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储备肉补贴标准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20BF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=6元/公斤</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F386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B44E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6元/公斤</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7976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B33C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AA64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7A4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1102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8B21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D8EB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平衡鲜肉市场供给与需求矛盾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0640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D456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1D28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AB378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3ED8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E7CA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BC2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10A66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EE374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7F3F9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确保托克逊县内鲜羊肉市场供应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97A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73BA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539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FED0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A74E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D612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AE22F3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9D10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DB41A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210D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2CC06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FFCA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9B3E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270F5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托克逊县商务和工业信息化局</w:t>
            </w:r>
          </w:p>
        </w:tc>
      </w:tr>
      <w:tr w14:paraId="7EE67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1D8F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43851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汽车消费补贴县级配套资金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04FD6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021A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史芹翠</w:t>
            </w:r>
          </w:p>
        </w:tc>
      </w:tr>
      <w:tr w14:paraId="65ECF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92AB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241F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9B816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25.00</w:t>
            </w:r>
          </w:p>
        </w:tc>
        <w:tc>
          <w:tcPr>
            <w:tcW w:w="1455" w:type="dxa"/>
            <w:tcBorders>
              <w:top w:val="single" w:color="000000" w:sz="4" w:space="0"/>
              <w:left w:val="nil"/>
              <w:bottom w:val="single" w:color="000000" w:sz="4" w:space="0"/>
              <w:right w:val="single" w:color="000000" w:sz="4" w:space="0"/>
            </w:tcBorders>
            <w:noWrap w:val="0"/>
            <w:vAlign w:val="center"/>
          </w:tcPr>
          <w:p w14:paraId="64629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3B17D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626F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7FDE55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745F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71D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576B7D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根据车辆购置发票价格，按照4000元-7000元分档以现金的形式发放给消费者，计划完成申领补贴人数不少于40人，达到优化汽车产业结构，进一步激发汽车市场消费潜能，发挥消费对经济增长的拉动作用的目标。</w:t>
            </w:r>
          </w:p>
        </w:tc>
      </w:tr>
      <w:tr w14:paraId="4F6DF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513D4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68BBD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04DF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D17A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5B75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B268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50B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F068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3482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6591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4144E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E1C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FFD4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汽车销售企业参与数量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74C5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9BB2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BD8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DE37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75B2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501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350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6ECA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CFAFB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2D4D8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预计汽车消费补贴申领人数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5E3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ABEC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9170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6B0C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DEE7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8737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37F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154F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B89A7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43948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申领汽车补贴材料合规率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AD4E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D8B6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3EB0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51D3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BDB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BBCE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DC3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5105D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0BB7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B99C9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20万元以上车辆购置补贴标准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232E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C810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9655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F0FB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1565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4BDD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5B27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E79D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705A0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95F37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15万元-20万元（含）车辆购置补贴标准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33D7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8F8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7A0E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9AF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1827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7883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A8B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E454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0479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0282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10万元-15万元（含）车辆购置补贴标准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6B9E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B3A3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AE68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4F44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148A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B318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2A7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02BE1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C2F55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073DDB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5万元-10万元（含）车辆购置补贴标准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4375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2A54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1EE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C1DF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D38B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9182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D1B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579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B0588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BE94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激发汽车市场消费潜能，拉动经济发展</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12DB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FC42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B60E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4989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3E16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0714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7A8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F1B37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609A59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000C8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优化汽车产业结构</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C5F2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B8B5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B3C7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EA7F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E9B07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D4E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EE0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79DE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C1CF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BF05B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车辆购置补贴对象满意度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0CC5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811E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CE17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3031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0D91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D04D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1DEA45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2"/>
        <w:gridCol w:w="910"/>
        <w:gridCol w:w="707"/>
        <w:gridCol w:w="904"/>
      </w:tblGrid>
      <w:tr w14:paraId="07CB6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AFD4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8ECE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53240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8DC8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0FDA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75928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托克逊县商务和工业信息化局</w:t>
            </w:r>
          </w:p>
        </w:tc>
      </w:tr>
      <w:tr w14:paraId="71D81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3316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A1F31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自治区纺织服装产业专项资金（吐市财建[2022]57号）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447A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ABA1F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史芹翠</w:t>
            </w:r>
          </w:p>
        </w:tc>
      </w:tr>
      <w:tr w14:paraId="24E25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6AA1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4B1E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5E0E0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6CB0B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99D57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6281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FB98FD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C743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ED42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14DFB6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纺织服装产业专项资金，对县域内提出申请并符合条件的纺织服装企业发放电费补贴、服装等产品销售和设计补贴、纺织产品出疆运费补贴等，达到促进本地纺织服装企业提质增效，有效提升托克逊县纺织服装企业发展积极性，带动当地经济发展的目标。</w:t>
            </w:r>
          </w:p>
        </w:tc>
      </w:tr>
      <w:tr w14:paraId="5B154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28DE1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5DAA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A969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68055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6132F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780CF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FDD0E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19C51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5F578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8BF1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18B53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269AC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B0D7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补贴纺织服装企业数量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D850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FD7C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0A3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BE8BD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EACC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235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13E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90C8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AFFB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082C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纺织服装企业生产用电补贴量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73A0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&gt;=300000千瓦时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8CF4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D728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F10F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39E8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9ABB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D97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352BC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8306C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DBE6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补贴名单公示率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A7E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03B0E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EA9F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F291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B58A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97D6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8C1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287F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D465E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46BE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纺织服装企业贷款还款率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88D0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B8FC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B04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172A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F3EF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8855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F5E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483B3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042BC9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26E8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纺织服装产业专项补贴资金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5B50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2C4C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82C6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C3AF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E447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FF65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E4A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64FF4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5D07F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17BE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提升纺织服装企业经营能力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8093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B4AA7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5D461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4DCD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854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E7610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3BC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66753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A2987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31E1E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提升民众生活质量，增加就业机会</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E6B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FA5F2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A618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70BA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1BBB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02B0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B28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874B8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BF91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6F8B4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受益纺织服装企业满意度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5893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C0B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661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41F2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6795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EEB9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98DED3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8DC2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87A82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7A9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A9B5B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2164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41E6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08977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托克逊县商务和工业信息化局</w:t>
            </w:r>
          </w:p>
        </w:tc>
      </w:tr>
      <w:tr w14:paraId="182C8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FE8B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8369A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综合业务项目经费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44C1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A7C04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史芹翠</w:t>
            </w:r>
          </w:p>
        </w:tc>
      </w:tr>
      <w:tr w14:paraId="7AD8E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F00C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F14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C5F95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35.00</w:t>
            </w:r>
          </w:p>
        </w:tc>
        <w:tc>
          <w:tcPr>
            <w:tcW w:w="1455" w:type="dxa"/>
            <w:tcBorders>
              <w:top w:val="single" w:color="000000" w:sz="4" w:space="0"/>
              <w:left w:val="nil"/>
              <w:bottom w:val="single" w:color="000000" w:sz="4" w:space="0"/>
              <w:right w:val="single" w:color="000000" w:sz="4" w:space="0"/>
            </w:tcBorders>
            <w:noWrap w:val="0"/>
            <w:vAlign w:val="center"/>
          </w:tcPr>
          <w:p w14:paraId="024422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66784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35.00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1E99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D013DD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EEE2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7CC5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93D16C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目标1：通过政府购买服务方式，委托第三方对电子商务产业园资产进行日常管理和维护服务，开展资产盘点、录入工作，出具资产盘点报告1份，保障电子商务产业园资产安全，正常使用。                                                                                               目标2：通过制作1部招商引资宣传片及1500份招商引资宣传手册，全方位宣传、推介托克逊县资源及产业优势，不断创新招商举措，实现招商引资到位资金121亿元，有效推动当地制造业招商引资和转型升级。</w:t>
            </w:r>
          </w:p>
        </w:tc>
      </w:tr>
      <w:tr w14:paraId="66A00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62D30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D6677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FAAB6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11656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1341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228AF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04C94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175E8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F854B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DD4E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CB3FE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7D9D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983B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招商引资宣传手册印制数量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1742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0FC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1003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971F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5861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81E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AA1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DE32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8D979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237E4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招商引资宣传片制作数量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FABB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B4F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BA4D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1部</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42FC8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C2E0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AFCC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DD9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10D94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A68C1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3B2A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电子商务产业园资产盘点报告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CB9F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4BDE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0A8C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C7AE2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B4E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2CFC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C17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4766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B87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1571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招商引资宣传手册质量合格率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93E4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1AB8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3F2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AAB65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E4FD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4EB5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E41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D71A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4933D1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2A87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招商引资宣传片验收合格率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F319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BC594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B09C1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764BB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0FA3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956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362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1353B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7F1C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A1573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招商引资工作经费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8139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EE89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80BC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1C192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F02D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DED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8FF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05EE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05A31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D616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政府购买服务费用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689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465B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E4FE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B99D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E424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5DF3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EDA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8409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7ED6A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5739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招商引资到位资金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095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&gt;=121亿元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7C481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2F90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110亿元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69B3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C117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6593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5E1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CA1DA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0AF3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4045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有效推动当地制造业招商引资和转型升级</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50D9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3563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57CFC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139B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08B1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3168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托克逊县商务和工业信息化局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985D9D"/>
    <w:rsid w:val="27BF3329"/>
    <w:rsid w:val="283352E1"/>
    <w:rsid w:val="29143B49"/>
    <w:rsid w:val="299D58EC"/>
    <w:rsid w:val="2A44220C"/>
    <w:rsid w:val="2AC3145D"/>
    <w:rsid w:val="2B6C7C6C"/>
    <w:rsid w:val="2CF33142"/>
    <w:rsid w:val="2D7C60FA"/>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7F3C65"/>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39577B9"/>
    <w:rsid w:val="544F3898"/>
    <w:rsid w:val="55A75279"/>
    <w:rsid w:val="55FD3BFE"/>
    <w:rsid w:val="56334ED7"/>
    <w:rsid w:val="56694C24"/>
    <w:rsid w:val="56AD303B"/>
    <w:rsid w:val="570D6457"/>
    <w:rsid w:val="573B113A"/>
    <w:rsid w:val="57754465"/>
    <w:rsid w:val="585F1E3B"/>
    <w:rsid w:val="58B507D8"/>
    <w:rsid w:val="590442D0"/>
    <w:rsid w:val="59285535"/>
    <w:rsid w:val="5971529D"/>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5844E4"/>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505319"/>
    <w:rsid w:val="77CB2BF1"/>
    <w:rsid w:val="783332AA"/>
    <w:rsid w:val="793E0DE2"/>
    <w:rsid w:val="7C2700CB"/>
    <w:rsid w:val="7C5A4544"/>
    <w:rsid w:val="7C6D1B67"/>
    <w:rsid w:val="7D9E63EA"/>
    <w:rsid w:val="7DBA664A"/>
    <w:rsid w:val="7DD722F0"/>
    <w:rsid w:val="7EED2507"/>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3666</Words>
  <Characters>4700</Characters>
  <Lines>0</Lines>
  <Paragraphs>0</Paragraphs>
  <TotalTime>48</TotalTime>
  <ScaleCrop>false</ScaleCrop>
  <LinksUpToDate>false</LinksUpToDate>
  <CharactersWithSpaces>4823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