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新疆托克逊县疾病预防控制中心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A8D413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是实施</w:t>
      </w:r>
      <w:r>
        <w:rPr>
          <w:rFonts w:hint="eastAsia" w:ascii="仿宋" w:hAnsi="仿宋" w:eastAsia="仿宋"/>
          <w:color w:val="000000"/>
          <w:sz w:val="28"/>
          <w:szCs w:val="28"/>
          <w:lang w:eastAsia="zh-CN"/>
        </w:rPr>
        <w:t>卫生防疫</w:t>
      </w:r>
      <w:r>
        <w:rPr>
          <w:rFonts w:hint="eastAsia" w:ascii="仿宋" w:hAnsi="仿宋" w:eastAsia="仿宋"/>
          <w:color w:val="000000"/>
          <w:sz w:val="28"/>
          <w:szCs w:val="28"/>
        </w:rPr>
        <w:t>职能的公共卫生核心专业机构，集疾病预防控制、突发公共卫生事件应急处置，计划免疫；</w:t>
      </w:r>
    </w:p>
    <w:p w14:paraId="25C5F16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健康危害因素监测与干预、健康教育与健康促进；</w:t>
      </w:r>
    </w:p>
    <w:p w14:paraId="3859746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碘缺乏病、地方性氟中毒、</w:t>
      </w:r>
      <w:r>
        <w:rPr>
          <w:rFonts w:hint="eastAsia" w:ascii="仿宋" w:hAnsi="仿宋" w:eastAsia="仿宋"/>
          <w:color w:val="000000"/>
          <w:sz w:val="28"/>
          <w:szCs w:val="28"/>
          <w:lang w:eastAsia="zh-CN"/>
        </w:rPr>
        <w:t>棘球蚴病</w:t>
      </w:r>
      <w:r>
        <w:rPr>
          <w:rFonts w:hint="eastAsia" w:ascii="仿宋" w:hAnsi="仿宋" w:eastAsia="仿宋"/>
          <w:color w:val="000000"/>
          <w:sz w:val="28"/>
          <w:szCs w:val="28"/>
        </w:rPr>
        <w:t>等地方病的监测防治；</w:t>
      </w:r>
    </w:p>
    <w:p w14:paraId="0905156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传染病和慢性非传染性疾病的防治与管理；</w:t>
      </w:r>
    </w:p>
    <w:p w14:paraId="40E0E1E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性病、艾滋病的防治与管理；</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血清学检验、水质检验、生化检验、理化检验、微生物检验和常规体检项目等工作。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1895E7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新疆托克逊县疾病预防控制中心无下属预算单位，下设6个科室，分别是：行政办公室、免疫规划科、结防科、艾滋病科、地方病科、检验科。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新疆托克逊县疾病预防控制中心编制数40，实有人数</w:t>
      </w:r>
      <w:r>
        <w:rPr>
          <w:rFonts w:hint="eastAsia" w:ascii="仿宋" w:hAnsi="仿宋" w:eastAsia="仿宋"/>
          <w:color w:val="000000"/>
          <w:sz w:val="28"/>
          <w:szCs w:val="28"/>
          <w:lang w:val="en-US" w:eastAsia="zh-CN"/>
        </w:rPr>
        <w:t>61</w:t>
      </w:r>
      <w:bookmarkStart w:id="0" w:name="_GoBack"/>
      <w:bookmarkEnd w:id="0"/>
      <w:r>
        <w:rPr>
          <w:rFonts w:hint="eastAsia" w:ascii="仿宋" w:hAnsi="仿宋" w:eastAsia="仿宋"/>
          <w:color w:val="000000"/>
          <w:sz w:val="28"/>
          <w:szCs w:val="28"/>
          <w:lang w:eastAsia="zh-CN"/>
        </w:rPr>
        <w:t>人，其中：在职</w:t>
      </w:r>
      <w:r>
        <w:rPr>
          <w:rFonts w:hint="eastAsia" w:ascii="仿宋" w:hAnsi="仿宋" w:eastAsia="仿宋"/>
          <w:color w:val="000000"/>
          <w:sz w:val="28"/>
          <w:szCs w:val="28"/>
          <w:lang w:val="en-US" w:eastAsia="zh-CN"/>
        </w:rPr>
        <w:t>36</w:t>
      </w:r>
      <w:r>
        <w:rPr>
          <w:rFonts w:hint="eastAsia" w:ascii="仿宋" w:hAnsi="仿宋" w:eastAsia="仿宋"/>
          <w:color w:val="000000"/>
          <w:sz w:val="28"/>
          <w:szCs w:val="28"/>
          <w:lang w:eastAsia="zh-CN"/>
        </w:rPr>
        <w:t>人，</w:t>
      </w:r>
      <w:r>
        <w:rPr>
          <w:rFonts w:hint="eastAsia" w:ascii="仿宋" w:hAnsi="仿宋" w:eastAsia="仿宋"/>
          <w:color w:val="000000"/>
          <w:sz w:val="28"/>
          <w:szCs w:val="28"/>
          <w:lang w:val="en-US" w:eastAsia="zh-CN"/>
        </w:rPr>
        <w:t>增加6</w:t>
      </w:r>
      <w:r>
        <w:rPr>
          <w:rFonts w:hint="eastAsia" w:ascii="仿宋" w:hAnsi="仿宋" w:eastAsia="仿宋"/>
          <w:color w:val="000000"/>
          <w:sz w:val="28"/>
          <w:szCs w:val="28"/>
          <w:lang w:eastAsia="zh-CN"/>
        </w:rPr>
        <w:t>人；退休</w:t>
      </w:r>
      <w:r>
        <w:rPr>
          <w:rFonts w:hint="eastAsia" w:ascii="仿宋" w:hAnsi="仿宋" w:eastAsia="仿宋"/>
          <w:color w:val="000000"/>
          <w:sz w:val="28"/>
          <w:szCs w:val="28"/>
          <w:lang w:val="en-US" w:eastAsia="zh-CN"/>
        </w:rPr>
        <w:t>25</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6</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51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ABF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0440D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c>
          <w:tcPr>
            <w:tcW w:w="3600" w:type="dxa"/>
            <w:shd w:val="clear" w:color="auto" w:fill="auto"/>
            <w:vAlign w:val="center"/>
          </w:tcPr>
          <w:p w14:paraId="37EFDA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9E74E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FD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CBD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9D49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c>
          <w:tcPr>
            <w:tcW w:w="3600" w:type="dxa"/>
            <w:shd w:val="clear" w:color="auto" w:fill="auto"/>
            <w:vAlign w:val="center"/>
          </w:tcPr>
          <w:p w14:paraId="03CE59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465E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4B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8D5E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E143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284E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2131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CE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8A88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A6D2F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0F87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841C7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B0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63E7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999C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844E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E5CA8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44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FF6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C01CC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C38F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B237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3B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CB64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9BCDE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1954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BFF55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123.72</w:t>
            </w:r>
          </w:p>
        </w:tc>
      </w:tr>
      <w:tr w14:paraId="0E3E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1198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D2A8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398A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993C8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9DE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A704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02CE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6A2C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39D9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965.38</w:t>
            </w:r>
          </w:p>
        </w:tc>
      </w:tr>
      <w:tr w14:paraId="1592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833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A78E1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235F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DDAD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13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8F46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6922D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4A5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AA1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ED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8E23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FABF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28B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F89E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40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3BA5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8C1A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31F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5E1A3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E8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B234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B231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E47A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E753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6A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A771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F590A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1180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DB76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6F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5DBE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0826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71B7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0D25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51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764A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7729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5BDC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E353E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C3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5682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FB54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0618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18E9B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0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9C6A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23C6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9037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D41C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78.75</w:t>
            </w:r>
          </w:p>
        </w:tc>
      </w:tr>
      <w:tr w14:paraId="3266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FAFD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69BF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F227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3988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B2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6990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7DEE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AA9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2BC7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F8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D397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F38E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BB3F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8723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1C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6AF3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99F8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65F8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086B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3F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6AFA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F41E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AB3C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4801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F0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D50C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B21C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098F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741D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6D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08D5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AEF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6237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07AA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0E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1091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2568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5581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A5E8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F0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8703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05EFB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8F0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7CB1E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6B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7E78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F79D6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c>
          <w:tcPr>
            <w:tcW w:w="3600" w:type="dxa"/>
            <w:shd w:val="clear" w:color="auto" w:fill="auto"/>
            <w:vAlign w:val="center"/>
          </w:tcPr>
          <w:p w14:paraId="2144AD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D7036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r>
    </w:tbl>
    <w:p w14:paraId="780FC6A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新疆托克逊县疾病预防控制中心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AF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2A0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867A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EDBD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0E5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7305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128" w:type="dxa"/>
            <w:shd w:val="clear" w:color="auto" w:fill="auto"/>
            <w:vAlign w:val="center"/>
          </w:tcPr>
          <w:p w14:paraId="40E34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082" w:type="dxa"/>
            <w:shd w:val="clear" w:color="auto" w:fill="auto"/>
            <w:vAlign w:val="center"/>
          </w:tcPr>
          <w:p w14:paraId="6B1FE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082" w:type="dxa"/>
            <w:shd w:val="clear" w:color="auto" w:fill="auto"/>
            <w:vAlign w:val="center"/>
          </w:tcPr>
          <w:p w14:paraId="1445E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B28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E86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00E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284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DA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1C2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039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4A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BB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956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15F8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3C57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81BCB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4200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26.38</w:t>
            </w:r>
          </w:p>
        </w:tc>
        <w:tc>
          <w:tcPr>
            <w:tcW w:w="1128" w:type="dxa"/>
            <w:shd w:val="clear" w:color="auto" w:fill="auto"/>
            <w:vAlign w:val="center"/>
          </w:tcPr>
          <w:p w14:paraId="2CEEF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26.38</w:t>
            </w:r>
          </w:p>
        </w:tc>
        <w:tc>
          <w:tcPr>
            <w:tcW w:w="1082" w:type="dxa"/>
            <w:shd w:val="clear" w:color="auto" w:fill="auto"/>
            <w:vAlign w:val="center"/>
          </w:tcPr>
          <w:p w14:paraId="092F6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26.38</w:t>
            </w:r>
          </w:p>
        </w:tc>
        <w:tc>
          <w:tcPr>
            <w:tcW w:w="1082" w:type="dxa"/>
            <w:shd w:val="clear" w:color="auto" w:fill="auto"/>
            <w:vAlign w:val="center"/>
          </w:tcPr>
          <w:p w14:paraId="21972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254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71F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122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773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D9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D8D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CF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4DC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035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D5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044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FE250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D43F6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7197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97.34</w:t>
            </w:r>
          </w:p>
        </w:tc>
        <w:tc>
          <w:tcPr>
            <w:tcW w:w="1128" w:type="dxa"/>
            <w:shd w:val="clear" w:color="auto" w:fill="auto"/>
            <w:vAlign w:val="center"/>
          </w:tcPr>
          <w:p w14:paraId="67A4C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97.34</w:t>
            </w:r>
          </w:p>
        </w:tc>
        <w:tc>
          <w:tcPr>
            <w:tcW w:w="1082" w:type="dxa"/>
            <w:shd w:val="clear" w:color="auto" w:fill="auto"/>
            <w:vAlign w:val="center"/>
          </w:tcPr>
          <w:p w14:paraId="6F5F2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97.34</w:t>
            </w:r>
          </w:p>
        </w:tc>
        <w:tc>
          <w:tcPr>
            <w:tcW w:w="1082" w:type="dxa"/>
            <w:shd w:val="clear" w:color="auto" w:fill="auto"/>
            <w:vAlign w:val="center"/>
          </w:tcPr>
          <w:p w14:paraId="5750E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4E3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4BD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846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13F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86A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CE7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311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01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7C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E91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5B19B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7A3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E226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40F8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965.38</w:t>
            </w:r>
          </w:p>
        </w:tc>
        <w:tc>
          <w:tcPr>
            <w:tcW w:w="1128" w:type="dxa"/>
            <w:shd w:val="clear" w:color="auto" w:fill="auto"/>
            <w:vAlign w:val="center"/>
          </w:tcPr>
          <w:p w14:paraId="11E59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965.38</w:t>
            </w:r>
          </w:p>
        </w:tc>
        <w:tc>
          <w:tcPr>
            <w:tcW w:w="1082" w:type="dxa"/>
            <w:shd w:val="clear" w:color="auto" w:fill="auto"/>
            <w:vAlign w:val="center"/>
          </w:tcPr>
          <w:p w14:paraId="52966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965.38</w:t>
            </w:r>
          </w:p>
        </w:tc>
        <w:tc>
          <w:tcPr>
            <w:tcW w:w="1082" w:type="dxa"/>
            <w:shd w:val="clear" w:color="auto" w:fill="auto"/>
            <w:vAlign w:val="center"/>
          </w:tcPr>
          <w:p w14:paraId="60C69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554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E6E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BED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A8D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51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F8A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C75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EF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13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58E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CE142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AB1C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D76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3BF43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128" w:type="dxa"/>
            <w:shd w:val="clear" w:color="auto" w:fill="auto"/>
            <w:vAlign w:val="center"/>
          </w:tcPr>
          <w:p w14:paraId="5305A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2965B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79143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CCC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D4F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CF1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7AE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D4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37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50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B7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9D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CD7A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D125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1C1C2B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F8605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疾病预防控制机构</w:t>
            </w:r>
          </w:p>
        </w:tc>
        <w:tc>
          <w:tcPr>
            <w:tcW w:w="1070" w:type="dxa"/>
            <w:shd w:val="clear" w:color="auto" w:fill="auto"/>
            <w:vAlign w:val="center"/>
          </w:tcPr>
          <w:p w14:paraId="36F57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128" w:type="dxa"/>
            <w:shd w:val="clear" w:color="auto" w:fill="auto"/>
            <w:vAlign w:val="center"/>
          </w:tcPr>
          <w:p w14:paraId="40260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0F541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0D332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11A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87E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17D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339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3E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FA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ECC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155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40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504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DDEC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CC059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54E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33B4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42.77</w:t>
            </w:r>
          </w:p>
        </w:tc>
        <w:tc>
          <w:tcPr>
            <w:tcW w:w="1128" w:type="dxa"/>
            <w:shd w:val="clear" w:color="auto" w:fill="auto"/>
            <w:vAlign w:val="center"/>
          </w:tcPr>
          <w:p w14:paraId="51B02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42.77</w:t>
            </w:r>
          </w:p>
        </w:tc>
        <w:tc>
          <w:tcPr>
            <w:tcW w:w="1082" w:type="dxa"/>
            <w:shd w:val="clear" w:color="auto" w:fill="auto"/>
            <w:vAlign w:val="center"/>
          </w:tcPr>
          <w:p w14:paraId="0F3B9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42.77</w:t>
            </w:r>
          </w:p>
        </w:tc>
        <w:tc>
          <w:tcPr>
            <w:tcW w:w="1082" w:type="dxa"/>
            <w:shd w:val="clear" w:color="auto" w:fill="auto"/>
            <w:vAlign w:val="center"/>
          </w:tcPr>
          <w:p w14:paraId="5BE30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943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045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3B4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3C5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E3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E0A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330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A1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4C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D1F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1E7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DD30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30045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7DDE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41.29</w:t>
            </w:r>
          </w:p>
        </w:tc>
        <w:tc>
          <w:tcPr>
            <w:tcW w:w="1128" w:type="dxa"/>
            <w:shd w:val="clear" w:color="auto" w:fill="auto"/>
            <w:vAlign w:val="center"/>
          </w:tcPr>
          <w:p w14:paraId="19FDC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41.29</w:t>
            </w:r>
          </w:p>
        </w:tc>
        <w:tc>
          <w:tcPr>
            <w:tcW w:w="1082" w:type="dxa"/>
            <w:shd w:val="clear" w:color="auto" w:fill="auto"/>
            <w:vAlign w:val="center"/>
          </w:tcPr>
          <w:p w14:paraId="4345F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41.29</w:t>
            </w:r>
          </w:p>
        </w:tc>
        <w:tc>
          <w:tcPr>
            <w:tcW w:w="1082" w:type="dxa"/>
            <w:shd w:val="clear" w:color="auto" w:fill="auto"/>
            <w:vAlign w:val="center"/>
          </w:tcPr>
          <w:p w14:paraId="1E586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AFB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D9D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727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9DA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C2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25B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F4A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D5E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75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AA9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0CA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38A4B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C7DEC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1C4D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w:t>
            </w:r>
          </w:p>
        </w:tc>
        <w:tc>
          <w:tcPr>
            <w:tcW w:w="1128" w:type="dxa"/>
            <w:shd w:val="clear" w:color="auto" w:fill="auto"/>
            <w:vAlign w:val="center"/>
          </w:tcPr>
          <w:p w14:paraId="15B17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w:t>
            </w:r>
          </w:p>
        </w:tc>
        <w:tc>
          <w:tcPr>
            <w:tcW w:w="1082" w:type="dxa"/>
            <w:shd w:val="clear" w:color="auto" w:fill="auto"/>
            <w:vAlign w:val="center"/>
          </w:tcPr>
          <w:p w14:paraId="14802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w:t>
            </w:r>
          </w:p>
        </w:tc>
        <w:tc>
          <w:tcPr>
            <w:tcW w:w="1082" w:type="dxa"/>
            <w:shd w:val="clear" w:color="auto" w:fill="auto"/>
            <w:vAlign w:val="center"/>
          </w:tcPr>
          <w:p w14:paraId="2515E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BA6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BC4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E6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753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4EA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458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3D5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B7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08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666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CA1D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CA7B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B67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2E49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128" w:type="dxa"/>
            <w:shd w:val="clear" w:color="auto" w:fill="auto"/>
            <w:vAlign w:val="center"/>
          </w:tcPr>
          <w:p w14:paraId="418B5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0A222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6E343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57E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338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22E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BCD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46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38C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A0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C8F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E2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B0AD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AD3B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2A79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5607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DBF6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128" w:type="dxa"/>
            <w:shd w:val="clear" w:color="auto" w:fill="auto"/>
            <w:vAlign w:val="center"/>
          </w:tcPr>
          <w:p w14:paraId="75FE8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09A28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5CEEF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D3E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AE3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46F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8C2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67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416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02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076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67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9E7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3025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145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15E1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8F7F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128" w:type="dxa"/>
            <w:shd w:val="clear" w:color="auto" w:fill="auto"/>
            <w:vAlign w:val="center"/>
          </w:tcPr>
          <w:p w14:paraId="432FD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7643D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2EAAA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3F8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D2D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08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B1B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49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738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85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C3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7B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FD3A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25F6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BE5C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7F64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0EAF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1,167.85</w:t>
            </w:r>
          </w:p>
        </w:tc>
        <w:tc>
          <w:tcPr>
            <w:tcW w:w="1128" w:type="dxa"/>
            <w:shd w:val="clear" w:color="auto" w:fill="auto"/>
            <w:vAlign w:val="center"/>
          </w:tcPr>
          <w:p w14:paraId="083AD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1,167.85</w:t>
            </w:r>
          </w:p>
        </w:tc>
        <w:tc>
          <w:tcPr>
            <w:tcW w:w="1082" w:type="dxa"/>
            <w:shd w:val="clear" w:color="auto" w:fill="auto"/>
            <w:vAlign w:val="center"/>
          </w:tcPr>
          <w:p w14:paraId="44682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1,167.85</w:t>
            </w:r>
          </w:p>
        </w:tc>
        <w:tc>
          <w:tcPr>
            <w:tcW w:w="1082" w:type="dxa"/>
            <w:shd w:val="clear" w:color="auto" w:fill="auto"/>
            <w:vAlign w:val="center"/>
          </w:tcPr>
          <w:p w14:paraId="089AB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5A9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3C9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E44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283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28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FF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C96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963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9BAFF3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F4C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0AC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57B3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1685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A1AA3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F0C4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123.72</w:t>
            </w:r>
          </w:p>
        </w:tc>
        <w:tc>
          <w:tcPr>
            <w:tcW w:w="1306" w:type="dxa"/>
            <w:gridSpan w:val="2"/>
            <w:shd w:val="clear" w:color="auto" w:fill="auto"/>
            <w:vAlign w:val="center"/>
          </w:tcPr>
          <w:p w14:paraId="661B9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123.72</w:t>
            </w:r>
          </w:p>
        </w:tc>
        <w:tc>
          <w:tcPr>
            <w:tcW w:w="1405" w:type="dxa"/>
            <w:shd w:val="clear" w:color="auto" w:fill="auto"/>
            <w:vAlign w:val="center"/>
          </w:tcPr>
          <w:p w14:paraId="50DA4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51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765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7625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E19FA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BA103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A18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26.38</w:t>
            </w:r>
          </w:p>
        </w:tc>
        <w:tc>
          <w:tcPr>
            <w:tcW w:w="1306" w:type="dxa"/>
            <w:gridSpan w:val="2"/>
            <w:shd w:val="clear" w:color="auto" w:fill="auto"/>
            <w:vAlign w:val="center"/>
          </w:tcPr>
          <w:p w14:paraId="231B9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26.38</w:t>
            </w:r>
          </w:p>
        </w:tc>
        <w:tc>
          <w:tcPr>
            <w:tcW w:w="1405" w:type="dxa"/>
            <w:shd w:val="clear" w:color="auto" w:fill="auto"/>
            <w:vAlign w:val="center"/>
          </w:tcPr>
          <w:p w14:paraId="34206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79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5A66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207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7522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54D5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7446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97.34</w:t>
            </w:r>
          </w:p>
        </w:tc>
        <w:tc>
          <w:tcPr>
            <w:tcW w:w="1306" w:type="dxa"/>
            <w:gridSpan w:val="2"/>
            <w:shd w:val="clear" w:color="auto" w:fill="auto"/>
            <w:vAlign w:val="center"/>
          </w:tcPr>
          <w:p w14:paraId="2DB27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97.34</w:t>
            </w:r>
          </w:p>
        </w:tc>
        <w:tc>
          <w:tcPr>
            <w:tcW w:w="1405" w:type="dxa"/>
            <w:shd w:val="clear" w:color="auto" w:fill="auto"/>
            <w:vAlign w:val="center"/>
          </w:tcPr>
          <w:p w14:paraId="231E3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61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DC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B99F1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0A4B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720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3FD1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965.38</w:t>
            </w:r>
          </w:p>
        </w:tc>
        <w:tc>
          <w:tcPr>
            <w:tcW w:w="1306" w:type="dxa"/>
            <w:gridSpan w:val="2"/>
            <w:shd w:val="clear" w:color="auto" w:fill="auto"/>
            <w:vAlign w:val="center"/>
          </w:tcPr>
          <w:p w14:paraId="2709F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765.38</w:t>
            </w:r>
          </w:p>
        </w:tc>
        <w:tc>
          <w:tcPr>
            <w:tcW w:w="1405" w:type="dxa"/>
            <w:shd w:val="clear" w:color="auto" w:fill="auto"/>
            <w:vAlign w:val="center"/>
          </w:tcPr>
          <w:p w14:paraId="0D0D9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0BB6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B99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A5D5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37E4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437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3A77C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922.61</w:t>
            </w:r>
          </w:p>
        </w:tc>
        <w:tc>
          <w:tcPr>
            <w:tcW w:w="1306" w:type="dxa"/>
            <w:gridSpan w:val="2"/>
            <w:shd w:val="clear" w:color="auto" w:fill="auto"/>
            <w:vAlign w:val="center"/>
          </w:tcPr>
          <w:p w14:paraId="21B61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722.61</w:t>
            </w:r>
          </w:p>
        </w:tc>
        <w:tc>
          <w:tcPr>
            <w:tcW w:w="1405" w:type="dxa"/>
            <w:shd w:val="clear" w:color="auto" w:fill="auto"/>
            <w:vAlign w:val="center"/>
          </w:tcPr>
          <w:p w14:paraId="4499E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2B25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6D2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A15E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6F54F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D47D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疾病预防控制机构</w:t>
            </w:r>
          </w:p>
        </w:tc>
        <w:tc>
          <w:tcPr>
            <w:tcW w:w="1306" w:type="dxa"/>
            <w:shd w:val="clear" w:color="auto" w:fill="auto"/>
            <w:vAlign w:val="center"/>
          </w:tcPr>
          <w:p w14:paraId="1702E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922.61</w:t>
            </w:r>
          </w:p>
        </w:tc>
        <w:tc>
          <w:tcPr>
            <w:tcW w:w="1306" w:type="dxa"/>
            <w:gridSpan w:val="2"/>
            <w:shd w:val="clear" w:color="auto" w:fill="auto"/>
            <w:vAlign w:val="center"/>
          </w:tcPr>
          <w:p w14:paraId="64732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722.61</w:t>
            </w:r>
          </w:p>
        </w:tc>
        <w:tc>
          <w:tcPr>
            <w:tcW w:w="1405" w:type="dxa"/>
            <w:shd w:val="clear" w:color="auto" w:fill="auto"/>
            <w:vAlign w:val="center"/>
          </w:tcPr>
          <w:p w14:paraId="74AB5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63682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A47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1A0B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3B617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FECF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C579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42.77</w:t>
            </w:r>
          </w:p>
        </w:tc>
        <w:tc>
          <w:tcPr>
            <w:tcW w:w="1306" w:type="dxa"/>
            <w:gridSpan w:val="2"/>
            <w:shd w:val="clear" w:color="auto" w:fill="auto"/>
            <w:vAlign w:val="center"/>
          </w:tcPr>
          <w:p w14:paraId="41A04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42.77</w:t>
            </w:r>
          </w:p>
        </w:tc>
        <w:tc>
          <w:tcPr>
            <w:tcW w:w="1405" w:type="dxa"/>
            <w:shd w:val="clear" w:color="auto" w:fill="auto"/>
            <w:vAlign w:val="center"/>
          </w:tcPr>
          <w:p w14:paraId="042B5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1D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E08C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A13B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16D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A3600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9408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41.29</w:t>
            </w:r>
          </w:p>
        </w:tc>
        <w:tc>
          <w:tcPr>
            <w:tcW w:w="1306" w:type="dxa"/>
            <w:gridSpan w:val="2"/>
            <w:shd w:val="clear" w:color="auto" w:fill="auto"/>
            <w:vAlign w:val="center"/>
          </w:tcPr>
          <w:p w14:paraId="2A90B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41.29</w:t>
            </w:r>
          </w:p>
        </w:tc>
        <w:tc>
          <w:tcPr>
            <w:tcW w:w="1405" w:type="dxa"/>
            <w:shd w:val="clear" w:color="auto" w:fill="auto"/>
            <w:vAlign w:val="center"/>
          </w:tcPr>
          <w:p w14:paraId="72AB5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3F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C8D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652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0696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AED4E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D665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w:t>
            </w:r>
          </w:p>
        </w:tc>
        <w:tc>
          <w:tcPr>
            <w:tcW w:w="1306" w:type="dxa"/>
            <w:gridSpan w:val="2"/>
            <w:shd w:val="clear" w:color="auto" w:fill="auto"/>
            <w:vAlign w:val="center"/>
          </w:tcPr>
          <w:p w14:paraId="709ED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w:t>
            </w:r>
          </w:p>
        </w:tc>
        <w:tc>
          <w:tcPr>
            <w:tcW w:w="1405" w:type="dxa"/>
            <w:shd w:val="clear" w:color="auto" w:fill="auto"/>
            <w:vAlign w:val="center"/>
          </w:tcPr>
          <w:p w14:paraId="118C9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7B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60CA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8074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BBF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C12E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D8E9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306" w:type="dxa"/>
            <w:gridSpan w:val="2"/>
            <w:shd w:val="clear" w:color="auto" w:fill="auto"/>
            <w:vAlign w:val="center"/>
          </w:tcPr>
          <w:p w14:paraId="22908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405" w:type="dxa"/>
            <w:shd w:val="clear" w:color="auto" w:fill="auto"/>
            <w:vAlign w:val="center"/>
          </w:tcPr>
          <w:p w14:paraId="3BBDB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F7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B239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D22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FFA36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0846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4C7E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306" w:type="dxa"/>
            <w:gridSpan w:val="2"/>
            <w:shd w:val="clear" w:color="auto" w:fill="auto"/>
            <w:vAlign w:val="center"/>
          </w:tcPr>
          <w:p w14:paraId="195ED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405" w:type="dxa"/>
            <w:shd w:val="clear" w:color="auto" w:fill="auto"/>
            <w:vAlign w:val="center"/>
          </w:tcPr>
          <w:p w14:paraId="3FD15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94F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5F6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4884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977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62B64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9A3E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306" w:type="dxa"/>
            <w:gridSpan w:val="2"/>
            <w:shd w:val="clear" w:color="auto" w:fill="auto"/>
            <w:vAlign w:val="center"/>
          </w:tcPr>
          <w:p w14:paraId="3635C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405" w:type="dxa"/>
            <w:shd w:val="clear" w:color="auto" w:fill="auto"/>
            <w:vAlign w:val="center"/>
          </w:tcPr>
          <w:p w14:paraId="60756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8A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FD2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9A0E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3BE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AD41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2BCC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1,167.85</w:t>
            </w:r>
          </w:p>
        </w:tc>
        <w:tc>
          <w:tcPr>
            <w:tcW w:w="1306" w:type="dxa"/>
            <w:gridSpan w:val="2"/>
            <w:shd w:val="clear" w:color="auto" w:fill="auto"/>
            <w:vAlign w:val="center"/>
          </w:tcPr>
          <w:p w14:paraId="0C2E6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967.85</w:t>
            </w:r>
          </w:p>
        </w:tc>
        <w:tc>
          <w:tcPr>
            <w:tcW w:w="1405" w:type="dxa"/>
            <w:shd w:val="clear" w:color="auto" w:fill="auto"/>
            <w:vAlign w:val="center"/>
          </w:tcPr>
          <w:p w14:paraId="0D7F6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bl>
    <w:p w14:paraId="1BBAA2B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新疆托克逊县疾病预防控制中心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A1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34AC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7B4E0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2434" w:type="dxa"/>
            <w:shd w:val="clear" w:color="auto" w:fill="auto"/>
            <w:vAlign w:val="center"/>
          </w:tcPr>
          <w:p w14:paraId="1AA4F6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22F2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5263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BAB4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AAC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F4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A72C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E3E0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F7B1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5122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4464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14AC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74A3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C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42F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A928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31B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1B05B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B8B4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702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8A8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E7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7B52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5135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23D0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CB39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EFFA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19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3ACA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73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F570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93DE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3FAD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2734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C496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7C9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88B6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0E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DEA5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740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B627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5F0E1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FB45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CB89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3EEF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5A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0F1D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626C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4523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D9AAA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123.72</w:t>
            </w:r>
          </w:p>
        </w:tc>
        <w:tc>
          <w:tcPr>
            <w:tcW w:w="1063" w:type="dxa"/>
            <w:shd w:val="clear" w:color="auto" w:fill="auto"/>
            <w:vAlign w:val="center"/>
          </w:tcPr>
          <w:p w14:paraId="39E6D7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123.72</w:t>
            </w:r>
          </w:p>
        </w:tc>
        <w:tc>
          <w:tcPr>
            <w:tcW w:w="1063" w:type="dxa"/>
            <w:gridSpan w:val="2"/>
            <w:shd w:val="clear" w:color="auto" w:fill="auto"/>
            <w:vAlign w:val="center"/>
          </w:tcPr>
          <w:p w14:paraId="577FBB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1AE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99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082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2E5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DA6A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5765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C383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21F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DA7B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16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4B6E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E3E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B701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22B04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965.38</w:t>
            </w:r>
          </w:p>
        </w:tc>
        <w:tc>
          <w:tcPr>
            <w:tcW w:w="1063" w:type="dxa"/>
            <w:shd w:val="clear" w:color="auto" w:fill="auto"/>
            <w:vAlign w:val="center"/>
          </w:tcPr>
          <w:p w14:paraId="694BBF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965.38</w:t>
            </w:r>
          </w:p>
        </w:tc>
        <w:tc>
          <w:tcPr>
            <w:tcW w:w="1063" w:type="dxa"/>
            <w:gridSpan w:val="2"/>
            <w:shd w:val="clear" w:color="auto" w:fill="auto"/>
            <w:vAlign w:val="center"/>
          </w:tcPr>
          <w:p w14:paraId="3ECAD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3EC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55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2E8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604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643E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8751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1CC5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0FB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14B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240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724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718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D6B4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BBFE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C174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CF1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9198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FD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2C3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CED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E41C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6605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6E32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6104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5B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10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DA26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9BE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050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BD0C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6E2C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AFC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FCA1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88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A9D0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C3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B34F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30FC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6693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425B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479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CC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99E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8CD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C60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E1C6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5561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568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F071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95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262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1E1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5EC0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F20DF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1B72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C99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B74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E2D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EEB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0E2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0156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507DE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8422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35F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CC28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F2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4824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4BF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A8E5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11FEC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333D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363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3D0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EB7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15ED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56C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EB7B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EA1A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78.75</w:t>
            </w:r>
          </w:p>
        </w:tc>
        <w:tc>
          <w:tcPr>
            <w:tcW w:w="1063" w:type="dxa"/>
            <w:shd w:val="clear" w:color="auto" w:fill="auto"/>
            <w:vAlign w:val="center"/>
          </w:tcPr>
          <w:p w14:paraId="548316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78.75</w:t>
            </w:r>
          </w:p>
        </w:tc>
        <w:tc>
          <w:tcPr>
            <w:tcW w:w="1063" w:type="dxa"/>
            <w:gridSpan w:val="2"/>
            <w:shd w:val="clear" w:color="auto" w:fill="auto"/>
            <w:vAlign w:val="center"/>
          </w:tcPr>
          <w:p w14:paraId="0965C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E0AE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38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519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A9E0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F070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6879B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5A3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40BF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9E9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38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4B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EB4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F58A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497A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5F39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87C8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FBF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DF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0051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CC8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6C70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DE3C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9A6D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3BAF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394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8A0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20D2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232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C65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E3F8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1A61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5D0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B32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EA0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0F5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0ED2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1A93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893D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ACA2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B50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51B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32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828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5EB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2EC1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D024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E7C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66DA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A8B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7A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AD5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0A7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4E73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36D2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8481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B42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805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D8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5E72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49C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0EAB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39FD8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3299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397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BA8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397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410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FFC8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D52D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726C4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23D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1AC2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012F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09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7BCE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966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E170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764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A96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4AC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36EA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75A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DC97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7B5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7D7F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28A4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32A0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83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A12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47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D92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3166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2434" w:type="dxa"/>
            <w:shd w:val="clear" w:color="auto" w:fill="auto"/>
            <w:vAlign w:val="center"/>
          </w:tcPr>
          <w:p w14:paraId="136E12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683C9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1063" w:type="dxa"/>
            <w:shd w:val="clear" w:color="auto" w:fill="auto"/>
            <w:vAlign w:val="center"/>
          </w:tcPr>
          <w:p w14:paraId="71784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1063" w:type="dxa"/>
            <w:gridSpan w:val="2"/>
            <w:shd w:val="clear" w:color="auto" w:fill="auto"/>
            <w:vAlign w:val="center"/>
          </w:tcPr>
          <w:p w14:paraId="1595B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3CBF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8EB982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9F4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15C7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F1D1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089B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15D2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1D6D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123.72</w:t>
            </w:r>
          </w:p>
        </w:tc>
        <w:tc>
          <w:tcPr>
            <w:tcW w:w="1366" w:type="dxa"/>
            <w:gridSpan w:val="2"/>
            <w:shd w:val="clear" w:color="auto" w:fill="auto"/>
            <w:vAlign w:val="center"/>
          </w:tcPr>
          <w:p w14:paraId="5694E8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123.72</w:t>
            </w:r>
          </w:p>
        </w:tc>
        <w:tc>
          <w:tcPr>
            <w:tcW w:w="1427" w:type="dxa"/>
            <w:shd w:val="clear" w:color="auto" w:fill="auto"/>
            <w:vAlign w:val="center"/>
          </w:tcPr>
          <w:p w14:paraId="755428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61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7E56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D8C4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9D2FE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B5457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4A304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26.38</w:t>
            </w:r>
          </w:p>
        </w:tc>
        <w:tc>
          <w:tcPr>
            <w:tcW w:w="1366" w:type="dxa"/>
            <w:gridSpan w:val="2"/>
            <w:shd w:val="clear" w:color="auto" w:fill="auto"/>
            <w:vAlign w:val="center"/>
          </w:tcPr>
          <w:p w14:paraId="13DA94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26.38</w:t>
            </w:r>
          </w:p>
        </w:tc>
        <w:tc>
          <w:tcPr>
            <w:tcW w:w="1427" w:type="dxa"/>
            <w:shd w:val="clear" w:color="auto" w:fill="auto"/>
            <w:vAlign w:val="center"/>
          </w:tcPr>
          <w:p w14:paraId="753DA4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09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01E7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48F6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943E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2D2E4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00D1E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97.34</w:t>
            </w:r>
          </w:p>
        </w:tc>
        <w:tc>
          <w:tcPr>
            <w:tcW w:w="1366" w:type="dxa"/>
            <w:gridSpan w:val="2"/>
            <w:shd w:val="clear" w:color="auto" w:fill="auto"/>
            <w:vAlign w:val="center"/>
          </w:tcPr>
          <w:p w14:paraId="0F70DB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97.34</w:t>
            </w:r>
          </w:p>
        </w:tc>
        <w:tc>
          <w:tcPr>
            <w:tcW w:w="1427" w:type="dxa"/>
            <w:shd w:val="clear" w:color="auto" w:fill="auto"/>
            <w:vAlign w:val="center"/>
          </w:tcPr>
          <w:p w14:paraId="1DCE6F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7D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5EA1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75E90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E49E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C33E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F5AAE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965.38</w:t>
            </w:r>
          </w:p>
        </w:tc>
        <w:tc>
          <w:tcPr>
            <w:tcW w:w="1366" w:type="dxa"/>
            <w:gridSpan w:val="2"/>
            <w:shd w:val="clear" w:color="auto" w:fill="auto"/>
            <w:vAlign w:val="center"/>
          </w:tcPr>
          <w:p w14:paraId="7A9C5D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765.38</w:t>
            </w:r>
          </w:p>
        </w:tc>
        <w:tc>
          <w:tcPr>
            <w:tcW w:w="1427" w:type="dxa"/>
            <w:shd w:val="clear" w:color="auto" w:fill="auto"/>
            <w:vAlign w:val="center"/>
          </w:tcPr>
          <w:p w14:paraId="2A70E0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6050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58E9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6575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37152A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7F71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348FD4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922.61</w:t>
            </w:r>
          </w:p>
        </w:tc>
        <w:tc>
          <w:tcPr>
            <w:tcW w:w="1366" w:type="dxa"/>
            <w:gridSpan w:val="2"/>
            <w:shd w:val="clear" w:color="auto" w:fill="auto"/>
            <w:vAlign w:val="center"/>
          </w:tcPr>
          <w:p w14:paraId="5BE8E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722.61</w:t>
            </w:r>
          </w:p>
        </w:tc>
        <w:tc>
          <w:tcPr>
            <w:tcW w:w="1427" w:type="dxa"/>
            <w:shd w:val="clear" w:color="auto" w:fill="auto"/>
            <w:vAlign w:val="center"/>
          </w:tcPr>
          <w:p w14:paraId="5082F8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17200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FE8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05AD8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20FEE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5153F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疾病预防控制机构</w:t>
            </w:r>
          </w:p>
        </w:tc>
        <w:tc>
          <w:tcPr>
            <w:tcW w:w="1367" w:type="dxa"/>
            <w:shd w:val="clear" w:color="auto" w:fill="auto"/>
            <w:vAlign w:val="center"/>
          </w:tcPr>
          <w:p w14:paraId="581311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922.61</w:t>
            </w:r>
          </w:p>
        </w:tc>
        <w:tc>
          <w:tcPr>
            <w:tcW w:w="1366" w:type="dxa"/>
            <w:gridSpan w:val="2"/>
            <w:shd w:val="clear" w:color="auto" w:fill="auto"/>
            <w:vAlign w:val="center"/>
          </w:tcPr>
          <w:p w14:paraId="0B124C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722.61</w:t>
            </w:r>
          </w:p>
        </w:tc>
        <w:tc>
          <w:tcPr>
            <w:tcW w:w="1427" w:type="dxa"/>
            <w:shd w:val="clear" w:color="auto" w:fill="auto"/>
            <w:vAlign w:val="center"/>
          </w:tcPr>
          <w:p w14:paraId="660765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2B34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815A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6700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B75B3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1E220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65A9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42.77</w:t>
            </w:r>
          </w:p>
        </w:tc>
        <w:tc>
          <w:tcPr>
            <w:tcW w:w="1366" w:type="dxa"/>
            <w:gridSpan w:val="2"/>
            <w:shd w:val="clear" w:color="auto" w:fill="auto"/>
            <w:vAlign w:val="center"/>
          </w:tcPr>
          <w:p w14:paraId="125AC1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42.77</w:t>
            </w:r>
          </w:p>
        </w:tc>
        <w:tc>
          <w:tcPr>
            <w:tcW w:w="1427" w:type="dxa"/>
            <w:shd w:val="clear" w:color="auto" w:fill="auto"/>
            <w:vAlign w:val="center"/>
          </w:tcPr>
          <w:p w14:paraId="1F7F9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2F8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EF73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E8342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9353C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BC19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2EDA5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41.29</w:t>
            </w:r>
          </w:p>
        </w:tc>
        <w:tc>
          <w:tcPr>
            <w:tcW w:w="1366" w:type="dxa"/>
            <w:gridSpan w:val="2"/>
            <w:shd w:val="clear" w:color="auto" w:fill="auto"/>
            <w:vAlign w:val="center"/>
          </w:tcPr>
          <w:p w14:paraId="040F0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41.29</w:t>
            </w:r>
          </w:p>
        </w:tc>
        <w:tc>
          <w:tcPr>
            <w:tcW w:w="1427" w:type="dxa"/>
            <w:shd w:val="clear" w:color="auto" w:fill="auto"/>
            <w:vAlign w:val="center"/>
          </w:tcPr>
          <w:p w14:paraId="3820E6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96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30CA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1E1C3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54B89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855B1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15A51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w:t>
            </w:r>
          </w:p>
        </w:tc>
        <w:tc>
          <w:tcPr>
            <w:tcW w:w="1366" w:type="dxa"/>
            <w:gridSpan w:val="2"/>
            <w:shd w:val="clear" w:color="auto" w:fill="auto"/>
            <w:vAlign w:val="center"/>
          </w:tcPr>
          <w:p w14:paraId="14391F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w:t>
            </w:r>
          </w:p>
        </w:tc>
        <w:tc>
          <w:tcPr>
            <w:tcW w:w="1427" w:type="dxa"/>
            <w:shd w:val="clear" w:color="auto" w:fill="auto"/>
            <w:vAlign w:val="center"/>
          </w:tcPr>
          <w:p w14:paraId="0CE2A0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18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99A5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2F8B5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E192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D7AF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9F7B4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366" w:type="dxa"/>
            <w:gridSpan w:val="2"/>
            <w:shd w:val="clear" w:color="auto" w:fill="auto"/>
            <w:vAlign w:val="center"/>
          </w:tcPr>
          <w:p w14:paraId="6DF44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427" w:type="dxa"/>
            <w:shd w:val="clear" w:color="auto" w:fill="auto"/>
            <w:vAlign w:val="center"/>
          </w:tcPr>
          <w:p w14:paraId="2748C2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C1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D4DE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13D53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9CD3C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EE98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6A7FC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366" w:type="dxa"/>
            <w:gridSpan w:val="2"/>
            <w:shd w:val="clear" w:color="auto" w:fill="auto"/>
            <w:vAlign w:val="center"/>
          </w:tcPr>
          <w:p w14:paraId="6BA8F0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427" w:type="dxa"/>
            <w:shd w:val="clear" w:color="auto" w:fill="auto"/>
            <w:vAlign w:val="center"/>
          </w:tcPr>
          <w:p w14:paraId="50122C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50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511D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1F66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177A8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BBBF7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D494D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366" w:type="dxa"/>
            <w:gridSpan w:val="2"/>
            <w:shd w:val="clear" w:color="auto" w:fill="auto"/>
            <w:vAlign w:val="center"/>
          </w:tcPr>
          <w:p w14:paraId="19A27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427" w:type="dxa"/>
            <w:shd w:val="clear" w:color="auto" w:fill="auto"/>
            <w:vAlign w:val="center"/>
          </w:tcPr>
          <w:p w14:paraId="3825E0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93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60A9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7EBA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3896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9021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94D10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1,167.85</w:t>
            </w:r>
          </w:p>
        </w:tc>
        <w:tc>
          <w:tcPr>
            <w:tcW w:w="1366" w:type="dxa"/>
            <w:gridSpan w:val="2"/>
            <w:shd w:val="clear" w:color="auto" w:fill="auto"/>
            <w:vAlign w:val="center"/>
          </w:tcPr>
          <w:p w14:paraId="6F0DFB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967.85</w:t>
            </w:r>
          </w:p>
        </w:tc>
        <w:tc>
          <w:tcPr>
            <w:tcW w:w="1427" w:type="dxa"/>
            <w:shd w:val="clear" w:color="auto" w:fill="auto"/>
            <w:vAlign w:val="center"/>
          </w:tcPr>
          <w:p w14:paraId="2330BD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bl>
    <w:p w14:paraId="3A8B68F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882.91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882.91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2C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5DCD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E1F0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32186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F8FA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178.01</w:t>
            </w:r>
          </w:p>
        </w:tc>
        <w:tc>
          <w:tcPr>
            <w:tcW w:w="1366" w:type="dxa"/>
            <w:gridSpan w:val="2"/>
            <w:shd w:val="clear" w:color="auto" w:fill="auto"/>
            <w:vAlign w:val="center"/>
          </w:tcPr>
          <w:p w14:paraId="36484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178.01</w:t>
            </w:r>
          </w:p>
        </w:tc>
        <w:tc>
          <w:tcPr>
            <w:tcW w:w="1427" w:type="dxa"/>
            <w:shd w:val="clear" w:color="auto" w:fill="auto"/>
            <w:vAlign w:val="center"/>
          </w:tcPr>
          <w:p w14:paraId="1CACF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87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0A7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7176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DC27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57D4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99.78</w:t>
            </w:r>
          </w:p>
        </w:tc>
        <w:tc>
          <w:tcPr>
            <w:tcW w:w="1366" w:type="dxa"/>
            <w:gridSpan w:val="2"/>
            <w:shd w:val="clear" w:color="auto" w:fill="auto"/>
            <w:vAlign w:val="center"/>
          </w:tcPr>
          <w:p w14:paraId="34609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99.78</w:t>
            </w:r>
          </w:p>
        </w:tc>
        <w:tc>
          <w:tcPr>
            <w:tcW w:w="1427" w:type="dxa"/>
            <w:shd w:val="clear" w:color="auto" w:fill="auto"/>
            <w:vAlign w:val="center"/>
          </w:tcPr>
          <w:p w14:paraId="27C23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CDC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1EC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47E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57623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C137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120.21</w:t>
            </w:r>
          </w:p>
        </w:tc>
        <w:tc>
          <w:tcPr>
            <w:tcW w:w="1366" w:type="dxa"/>
            <w:gridSpan w:val="2"/>
            <w:shd w:val="clear" w:color="auto" w:fill="auto"/>
            <w:vAlign w:val="center"/>
          </w:tcPr>
          <w:p w14:paraId="1409C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120.21</w:t>
            </w:r>
          </w:p>
        </w:tc>
        <w:tc>
          <w:tcPr>
            <w:tcW w:w="1427" w:type="dxa"/>
            <w:shd w:val="clear" w:color="auto" w:fill="auto"/>
            <w:vAlign w:val="center"/>
          </w:tcPr>
          <w:p w14:paraId="7FD8B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DC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654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A52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AD4DB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044B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74.95</w:t>
            </w:r>
          </w:p>
        </w:tc>
        <w:tc>
          <w:tcPr>
            <w:tcW w:w="1366" w:type="dxa"/>
            <w:gridSpan w:val="2"/>
            <w:shd w:val="clear" w:color="auto" w:fill="auto"/>
            <w:vAlign w:val="center"/>
          </w:tcPr>
          <w:p w14:paraId="358F5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74.95</w:t>
            </w:r>
          </w:p>
        </w:tc>
        <w:tc>
          <w:tcPr>
            <w:tcW w:w="1427" w:type="dxa"/>
            <w:shd w:val="clear" w:color="auto" w:fill="auto"/>
            <w:vAlign w:val="center"/>
          </w:tcPr>
          <w:p w14:paraId="3CAF1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B8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C50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8567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BB8E0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1D9E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97.34</w:t>
            </w:r>
          </w:p>
        </w:tc>
        <w:tc>
          <w:tcPr>
            <w:tcW w:w="1366" w:type="dxa"/>
            <w:gridSpan w:val="2"/>
            <w:shd w:val="clear" w:color="auto" w:fill="auto"/>
            <w:vAlign w:val="center"/>
          </w:tcPr>
          <w:p w14:paraId="77E92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97.34</w:t>
            </w:r>
          </w:p>
        </w:tc>
        <w:tc>
          <w:tcPr>
            <w:tcW w:w="1427" w:type="dxa"/>
            <w:shd w:val="clear" w:color="auto" w:fill="auto"/>
            <w:vAlign w:val="center"/>
          </w:tcPr>
          <w:p w14:paraId="1F00C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01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478E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438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A9DA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F098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41.29</w:t>
            </w:r>
          </w:p>
        </w:tc>
        <w:tc>
          <w:tcPr>
            <w:tcW w:w="1366" w:type="dxa"/>
            <w:gridSpan w:val="2"/>
            <w:shd w:val="clear" w:color="auto" w:fill="auto"/>
            <w:vAlign w:val="center"/>
          </w:tcPr>
          <w:p w14:paraId="7267D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41.29</w:t>
            </w:r>
          </w:p>
        </w:tc>
        <w:tc>
          <w:tcPr>
            <w:tcW w:w="1427" w:type="dxa"/>
            <w:shd w:val="clear" w:color="auto" w:fill="auto"/>
            <w:vAlign w:val="center"/>
          </w:tcPr>
          <w:p w14:paraId="5E858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70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409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E5F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42286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15CA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w:t>
            </w:r>
          </w:p>
        </w:tc>
        <w:tc>
          <w:tcPr>
            <w:tcW w:w="1366" w:type="dxa"/>
            <w:gridSpan w:val="2"/>
            <w:shd w:val="clear" w:color="auto" w:fill="auto"/>
            <w:vAlign w:val="center"/>
          </w:tcPr>
          <w:p w14:paraId="5A507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w:t>
            </w:r>
          </w:p>
        </w:tc>
        <w:tc>
          <w:tcPr>
            <w:tcW w:w="1427" w:type="dxa"/>
            <w:shd w:val="clear" w:color="auto" w:fill="auto"/>
            <w:vAlign w:val="center"/>
          </w:tcPr>
          <w:p w14:paraId="40695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73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188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ED6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2D70A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6572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w:t>
            </w:r>
          </w:p>
        </w:tc>
        <w:tc>
          <w:tcPr>
            <w:tcW w:w="1366" w:type="dxa"/>
            <w:gridSpan w:val="2"/>
            <w:shd w:val="clear" w:color="auto" w:fill="auto"/>
            <w:vAlign w:val="center"/>
          </w:tcPr>
          <w:p w14:paraId="456F9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w:t>
            </w:r>
          </w:p>
        </w:tc>
        <w:tc>
          <w:tcPr>
            <w:tcW w:w="1427" w:type="dxa"/>
            <w:shd w:val="clear" w:color="auto" w:fill="auto"/>
            <w:vAlign w:val="center"/>
          </w:tcPr>
          <w:p w14:paraId="25944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19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173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9AA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9D9CD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3A42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78.75</w:t>
            </w:r>
          </w:p>
        </w:tc>
        <w:tc>
          <w:tcPr>
            <w:tcW w:w="1366" w:type="dxa"/>
            <w:gridSpan w:val="2"/>
            <w:shd w:val="clear" w:color="auto" w:fill="auto"/>
            <w:vAlign w:val="center"/>
          </w:tcPr>
          <w:p w14:paraId="2BBF1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78.75</w:t>
            </w:r>
          </w:p>
        </w:tc>
        <w:tc>
          <w:tcPr>
            <w:tcW w:w="1427" w:type="dxa"/>
            <w:shd w:val="clear" w:color="auto" w:fill="auto"/>
            <w:vAlign w:val="center"/>
          </w:tcPr>
          <w:p w14:paraId="18439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0FA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FF3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CEE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E9647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2199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187.21</w:t>
            </w:r>
          </w:p>
        </w:tc>
        <w:tc>
          <w:tcPr>
            <w:tcW w:w="1366" w:type="dxa"/>
            <w:gridSpan w:val="2"/>
            <w:shd w:val="clear" w:color="auto" w:fill="auto"/>
            <w:vAlign w:val="center"/>
          </w:tcPr>
          <w:p w14:paraId="49352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187.21</w:t>
            </w:r>
          </w:p>
        </w:tc>
        <w:tc>
          <w:tcPr>
            <w:tcW w:w="1427" w:type="dxa"/>
            <w:shd w:val="clear" w:color="auto" w:fill="auto"/>
            <w:vAlign w:val="center"/>
          </w:tcPr>
          <w:p w14:paraId="79743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9D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99B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F7B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EA70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EBF4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58.56</w:t>
            </w:r>
          </w:p>
        </w:tc>
        <w:tc>
          <w:tcPr>
            <w:tcW w:w="1366" w:type="dxa"/>
            <w:gridSpan w:val="2"/>
            <w:shd w:val="clear" w:color="auto" w:fill="auto"/>
            <w:vAlign w:val="center"/>
          </w:tcPr>
          <w:p w14:paraId="2BE91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136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58.56</w:t>
            </w:r>
          </w:p>
        </w:tc>
      </w:tr>
      <w:tr w14:paraId="3618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C81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38D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FA6CB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0B9D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14.32</w:t>
            </w:r>
          </w:p>
        </w:tc>
        <w:tc>
          <w:tcPr>
            <w:tcW w:w="1366" w:type="dxa"/>
            <w:gridSpan w:val="2"/>
            <w:shd w:val="clear" w:color="auto" w:fill="auto"/>
            <w:vAlign w:val="center"/>
          </w:tcPr>
          <w:p w14:paraId="1C8CA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209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14.32</w:t>
            </w:r>
          </w:p>
        </w:tc>
      </w:tr>
      <w:tr w14:paraId="6CAB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5BE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0D4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B7865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0211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w:t>
            </w:r>
          </w:p>
        </w:tc>
        <w:tc>
          <w:tcPr>
            <w:tcW w:w="1366" w:type="dxa"/>
            <w:gridSpan w:val="2"/>
            <w:shd w:val="clear" w:color="auto" w:fill="auto"/>
            <w:vAlign w:val="center"/>
          </w:tcPr>
          <w:p w14:paraId="65536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899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w:t>
            </w:r>
          </w:p>
        </w:tc>
      </w:tr>
      <w:tr w14:paraId="65123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374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862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2F07AD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88A7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14.18</w:t>
            </w:r>
          </w:p>
        </w:tc>
        <w:tc>
          <w:tcPr>
            <w:tcW w:w="1366" w:type="dxa"/>
            <w:gridSpan w:val="2"/>
            <w:shd w:val="clear" w:color="auto" w:fill="auto"/>
            <w:vAlign w:val="center"/>
          </w:tcPr>
          <w:p w14:paraId="5C9F5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E35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14.18</w:t>
            </w:r>
          </w:p>
        </w:tc>
      </w:tr>
      <w:tr w14:paraId="220E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22C8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649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F1EE9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E4A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c>
          <w:tcPr>
            <w:tcW w:w="1366" w:type="dxa"/>
            <w:gridSpan w:val="2"/>
            <w:shd w:val="clear" w:color="auto" w:fill="auto"/>
            <w:vAlign w:val="center"/>
          </w:tcPr>
          <w:p w14:paraId="31C41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623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r>
      <w:tr w14:paraId="3452E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70E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D043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37BAF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74D7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11.77</w:t>
            </w:r>
          </w:p>
        </w:tc>
        <w:tc>
          <w:tcPr>
            <w:tcW w:w="1366" w:type="dxa"/>
            <w:gridSpan w:val="2"/>
            <w:shd w:val="clear" w:color="auto" w:fill="auto"/>
            <w:vAlign w:val="center"/>
          </w:tcPr>
          <w:p w14:paraId="75257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BB4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11.77</w:t>
            </w:r>
          </w:p>
        </w:tc>
      </w:tr>
      <w:tr w14:paraId="2410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E8F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10F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CBCCC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A269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0EC7A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90B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F2C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AEB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DCB8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E0D1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C22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w:t>
            </w:r>
          </w:p>
        </w:tc>
        <w:tc>
          <w:tcPr>
            <w:tcW w:w="1366" w:type="dxa"/>
            <w:gridSpan w:val="2"/>
            <w:shd w:val="clear" w:color="auto" w:fill="auto"/>
            <w:vAlign w:val="center"/>
          </w:tcPr>
          <w:p w14:paraId="075D9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w:t>
            </w:r>
          </w:p>
        </w:tc>
        <w:tc>
          <w:tcPr>
            <w:tcW w:w="1427" w:type="dxa"/>
            <w:shd w:val="clear" w:color="auto" w:fill="auto"/>
            <w:vAlign w:val="center"/>
          </w:tcPr>
          <w:p w14:paraId="576E2C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5AC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FD5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FB8B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8ED9E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E5F6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w:t>
            </w:r>
          </w:p>
        </w:tc>
        <w:tc>
          <w:tcPr>
            <w:tcW w:w="1366" w:type="dxa"/>
            <w:gridSpan w:val="2"/>
            <w:shd w:val="clear" w:color="auto" w:fill="auto"/>
            <w:vAlign w:val="center"/>
          </w:tcPr>
          <w:p w14:paraId="370AA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w:t>
            </w:r>
          </w:p>
        </w:tc>
        <w:tc>
          <w:tcPr>
            <w:tcW w:w="1427" w:type="dxa"/>
            <w:shd w:val="clear" w:color="auto" w:fill="auto"/>
            <w:vAlign w:val="center"/>
          </w:tcPr>
          <w:p w14:paraId="3E338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7C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51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5BB7F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698F9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AB87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967.85</w:t>
            </w:r>
          </w:p>
        </w:tc>
        <w:tc>
          <w:tcPr>
            <w:tcW w:w="1366" w:type="dxa"/>
            <w:gridSpan w:val="2"/>
            <w:shd w:val="clear" w:color="auto" w:fill="auto"/>
            <w:vAlign w:val="center"/>
          </w:tcPr>
          <w:p w14:paraId="65136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909.29</w:t>
            </w:r>
          </w:p>
        </w:tc>
        <w:tc>
          <w:tcPr>
            <w:tcW w:w="1427" w:type="dxa"/>
            <w:shd w:val="clear" w:color="auto" w:fill="auto"/>
            <w:vAlign w:val="center"/>
          </w:tcPr>
          <w:p w14:paraId="25349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58.56</w:t>
            </w:r>
          </w:p>
        </w:tc>
      </w:tr>
    </w:tbl>
    <w:p w14:paraId="6FA079F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88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9F9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5A5A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007D07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B064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641756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42D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7B12B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2FA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CC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EE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E9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926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4F54F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149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F7D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A8C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E0D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9965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40D9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29E87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156A5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疾病预防控制机构</w:t>
            </w:r>
          </w:p>
        </w:tc>
        <w:tc>
          <w:tcPr>
            <w:tcW w:w="2073" w:type="dxa"/>
            <w:shd w:val="clear" w:color="auto" w:fill="auto"/>
            <w:vAlign w:val="center"/>
          </w:tcPr>
          <w:p w14:paraId="056BF0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07DB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6C2E2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0C2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B70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362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7A0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546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5F39C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276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EC1D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499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61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F2C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45B3A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04229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07753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95C1E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93D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3C2A5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FF8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4C6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5E2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11D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28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67E1E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71C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C42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5F4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CD2BE0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新疆托克逊县疾病预防控制中心2025年没有使用政府性基金预算拨款安排的支出，政府性基金预算支出情况表为空表。</w:t>
      </w:r>
    </w:p>
    <w:p w14:paraId="6B3205B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新疆托克逊县疾病预防控制中心2025年没有使用国有资本经营预算拨款安排的支出，国有资本经营预算支出情况表为空表。</w:t>
      </w:r>
    </w:p>
    <w:p w14:paraId="10E9E77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F3A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E64C4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C7B8E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7DC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65AF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5CC8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9E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6BBF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E16B8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24904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00A61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B9E3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EE1C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1F2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AC46F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A1CC0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6BBBD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4CD1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68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3A43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6A785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7DCF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5975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EA71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3C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782F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B67A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155DE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1BA7A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C9B6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F736F3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37E323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新疆托克逊县疾病预防控制中心2025年没有上年结转结余预算安排的支出，上年结转结余情况明细表为空表。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按照全口径预算的原则，新疆托克逊县疾病预防控制中心2025年所有收入和支出均纳入单位预算管理。收支总预算1,167.85万元。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新疆托克逊县疾病预防控制中心单位收入预算1,167.85万元，其中：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一般公共预算1,167.85万元，占100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%，比上年预算增加314.23万元，增长36.81%，主要原因是本单位今年与卫生监督所合并后人数增多，工资、社保、办公费等增加，因此比上年预算增加。</w:t>
      </w:r>
    </w:p>
    <w:p w14:paraId="323D89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8CE94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3D552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C7D73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339D0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AF7AF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%，比上年预算减少168.30万元，下降100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%，主要原因是单位资金属于代扣代缴不需要做预算，因此今年比上年预算下降。</w:t>
      </w:r>
    </w:p>
    <w:p w14:paraId="22AC01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%，比上年预算减少13.19万元，下降100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%，主要原因是上年相关资金已按计划使用完毕，无剩余资金结转。</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新疆托克逊县疾病预防控制中心2025年支出预算1,167.85万元，其中：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基本支出967.85万元，占82.87%，比上年预算增加114.23万元，增长13.38%，主要原因是本单位今年与卫生监督所合并后人数增多，工资、社保、办公费等增加，因此比上年预算增加。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项目支出200.00万元，占17.13%，比上年预算增加18.51万元，增长10.20%，主要原因是根据工作实际需要，增加了2025年化解政府拖欠账款项目预算。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2025年财政拨款收支总预算1,167.85万元。</w:t>
      </w:r>
    </w:p>
    <w:p w14:paraId="1487E2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F2D8A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收入预算包括：一般公共预算拨款1,167.85万元。</w:t>
      </w:r>
    </w:p>
    <w:p w14:paraId="08C7DC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123.72万元，主要用于单位人员社保缴费支出；卫生健康支出965.38万元，主要用于保障单位正常运行的人员经费、公用经费支出及单位人员医疗保险缴费支出；住房保障支出78.75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4AD19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新疆托克逊县疾病预防控制中心2025年一般公共预算拨款合计1,167.85万元，其中：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基本支出967.85万元，比上年预算增加114.23万元，增长13.38%。主要原因是：本单位今年与卫生监督所合并后人数增多，工资、社保、办公费等增加，因此比上年预算增加。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项目支出200.00万元，比上年预算增加200.00万元,增长100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%。主要原因是：根据工作实际需要，增加了2025年化解政府拖欠账款项目。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1、社会保障和就业支出(类)123.72万元，占10.59%。</w:t>
      </w:r>
    </w:p>
    <w:p w14:paraId="385FEE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2、卫生健康支出(类)965.38万元，占82.66%。</w:t>
      </w:r>
    </w:p>
    <w:p w14:paraId="535B6A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3、住房保障支出(类)78.75万元，占6.74%。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26.38万元，比上年预算增加13.42万元，增长103.55%，主要原因是：本单位今年疾控中心跟卫生监督所合并后退休人数增多，因此事业单位离退休支出预算增加；</w:t>
      </w:r>
    </w:p>
    <w:p w14:paraId="2A1686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97.34万元，比上年预算增加8.63万元，增长9.73%，主要原因是：本单位今年疾控中心跟卫生监督所合并后人数增多,人员工资提标增资，机关事业单位基本养老基数上调，因此今年比上年预算增加；</w:t>
      </w:r>
    </w:p>
    <w:p w14:paraId="0D38E0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公共卫生（款）疾病预防控制机构（项）2025年预算数为922.61万元，比上年预算增加278.84万元，增长43.31%，主要原因是：本单位今年疾控中心跟卫生监督所合并后人数增多,工资、办公费等增加，因此比上年预算增加；</w:t>
      </w:r>
    </w:p>
    <w:p w14:paraId="3A1B6D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41.29万元，比上年预算增加3.67万元，增长9.76%，主要原因是：本单位今年疾控中心跟卫生监督所合并后人数增多,人员工资提标增资，事业单位医疗基数上调，因此今年比上年预算增加；</w:t>
      </w:r>
    </w:p>
    <w:p w14:paraId="4FBABA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5.卫生健康支出（类）行政事业单位医疗（款）公务员医疗补助（项）2025年预算数为1.48万元，比上年预算增加1.48万元，增长100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%，主要原因是：本单位今年疾控中心跟卫生监督所合并后增加公务员医疗补助，因此比上年预算增加；</w:t>
      </w:r>
    </w:p>
    <w:p w14:paraId="258C89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78.75万元，比上年预算增加8.19万元，增长11.61%，主要原因是：本单位今年疾控中心跟卫生监督所合并后人数增多,人员工资提标增资，住房公积金基数上调，因此今年比上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新疆托克逊县疾病预防控制中心2025年一般公共预算基本支出967.85万元，其中：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909.29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公用经费58.56万元，主要包括：办公费、取暖费、劳务费、委托业务费、工会经费、公务用车运行维护费。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（一）项目名称：2025年化解政府拖欠账款项目</w:t>
      </w:r>
    </w:p>
    <w:p w14:paraId="133DD7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设立的政策依据：国务院《清理拖欠企业账款专项行动方案》</w:t>
      </w:r>
    </w:p>
    <w:p w14:paraId="0AD45E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640785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项目承担单位：托克逊县疾病预防控制中心</w:t>
      </w:r>
    </w:p>
    <w:p w14:paraId="0AF0B4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资金分配情况：200</w:t>
      </w:r>
      <w:r>
        <w:rPr>
          <w:rFonts w:hint="eastAsia" w:ascii="仿宋" w:hAnsi="微软雅黑" w:eastAsia="仿宋"/>
          <w:sz w:val="28"/>
          <w:szCs w:val="28"/>
          <w:lang w:val="en-US" w:eastAsia="zh-CN"/>
        </w:rPr>
        <w:t>.00</w:t>
      </w:r>
      <w:r>
        <w:rPr>
          <w:rFonts w:hint="eastAsia" w:ascii="仿宋" w:hAnsi="微软雅黑" w:eastAsia="仿宋"/>
          <w:sz w:val="28"/>
          <w:szCs w:val="28"/>
        </w:rPr>
        <w:t>万元全部用于化解债务拖欠款</w:t>
      </w:r>
    </w:p>
    <w:p w14:paraId="5494B7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2025年财政拨款“三公”经费比上年预算增加4万元，增长66.67%，其中：因公出国（境）费增加0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%，主要原因是2024年与2025年均未安排因公出国（境）费经费；公务用车购置费增加0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%，主要原因是2024年与2025年均未安排公务用车购置费；公务用车运行费增加4</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万元，增长66.67%，主要原因是公务用车运行费调标，标准由原先1万元每车每年调整到2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万元每车每年，又增加了两辆车，因此今年比上年预算增加；公务接待费增加0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新疆托克逊县疾病预防控制中心2025年的事业单位运行经费财政拨款预算58.56万元，比上年预算增加10.2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万元，增长21.09%。主要原因是本单位今年疾控中心跟卫生监督所合并后人数增多，办公费、差旅费等增加，因此事业单位运行经费财政拨款预算较上年增加。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2025年，新疆托克逊县疾病预防控制中心政府采购预算10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万元，其中：政府采购货物预算0.5</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万元，政府采购服务预算9.5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2025年新疆托克逊县疾病预防控制中心面向中小企业预留政府采购项目预算金额10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截至2024年底，新疆托克逊县疾病预防控制中心占用使用国有资产总体情况为：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1.房屋1743平方米，价值360万元。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2.车辆8辆，价值487.58万元；其中：一般公务用车3辆，价值63.05万元；执法执勤用车0辆，价值0万元；其他车辆5辆，价值424.53万元。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3.办公家具价值39.64万元。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4.其他资产价值675.62万元。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2025年，本单位预算绩效管理整体预算绩效目标1个，涉及预算金额1167.85万元；当年预算安排项目共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个，其中:财政拨款项目涉及预算金额200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新疆托克逊县疾病预防控制中心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阿丽旦·阿力木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16699654448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1C858F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1C07DEF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45FE18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306E57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126D883">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84CBD2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03710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目标1：加强卫生监督队伍建设。积极参加自治区、市组织的培训工作，抓好县域内卫生监督协管员常规培训工作，提高卫生监督员执法能力水平。                </w:t>
            </w:r>
          </w:p>
          <w:p w14:paraId="4B2129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目标2：进一步提升传染病，结核病，地方病，慢性病等重点疾控工作服务能力，持续做好传染病，性病防治工作，严格落实传染病示范区防治项目，做好全县</w:t>
            </w:r>
            <w:r>
              <w:rPr>
                <w:rFonts w:hint="eastAsia" w:ascii="宋体" w:hAnsi="宋体" w:cs="宋体"/>
                <w:i w:val="0"/>
                <w:iCs w:val="0"/>
                <w:color w:val="000000"/>
                <w:sz w:val="18"/>
                <w:szCs w:val="18"/>
                <w:highlight w:val="none"/>
                <w:u w:val="none"/>
                <w:lang w:eastAsia="zh-CN"/>
              </w:rPr>
              <w:t>传染</w:t>
            </w:r>
            <w:r>
              <w:rPr>
                <w:rFonts w:hint="eastAsia" w:ascii="宋体" w:hAnsi="宋体" w:eastAsia="宋体" w:cs="宋体"/>
                <w:i w:val="0"/>
                <w:iCs w:val="0"/>
                <w:color w:val="000000"/>
                <w:sz w:val="18"/>
                <w:szCs w:val="18"/>
                <w:highlight w:val="none"/>
                <w:u w:val="none"/>
              </w:rPr>
              <w:t xml:space="preserve">病，性病防治，使传染病病人的免疫力得到提高，生活质量好转；加强卫生法律法规宣传。充分利用日常监督检查机会，入户走访、普法宣传日等机会，大力宣传卫生法律法规知识，提高公众对卫生法律知识的知晓率，努力营造卫生执法工作良好社会氛围。                                                                 </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3:持续加强卫生健康综合监督执法力度。有效开展医疗卫生、公共卫生监督执法，依法查处非法行医等违法违规行为，保障医疗卫生、公共卫生安全的贯彻落实。提高免疫规划疫苗全程接种率，利用每年两轮的查验证，达到预防接种免疫的目的；提高免疫规划疫苗全程接种率，利用每年两轮的查验证，达到预防接种免疫的目的；                                                                                                                                             目标5：持续做好结核病防治工作，按要求做好初治患者痰涂片检查、患者痰培养、耐多药患者耐药筛查，重点人群结核病筛查、病人的规范治疗，降低结核病的发病率；加强宣传教育。通过媒体、社交平台、讲座等多种形式，普及传染病预防和健康知识。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1167.85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碘盐检测数量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=300份</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全国碘盐监测方案</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入托/入学儿童接种证查验次数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&gt;=2场次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3D91F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46BA21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24E4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3011C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监督检查机构数量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1CFA6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&gt;=550家</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1F45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8FB2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综合防治知识宣传场次</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全县自愿咨询人数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病原学阳性率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在治病人每年检测CD4的比例</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44E3B9EB">
      <w:pPr>
        <w:rPr>
          <w:rFonts w:hint="eastAsia" w:ascii="仿宋" w:hAnsi="微软雅黑" w:eastAsia="仿宋"/>
          <w:sz w:val="28"/>
          <w:szCs w:val="28"/>
        </w:rPr>
      </w:pPr>
      <w:r>
        <w:rPr>
          <w:rFonts w:hint="eastAsia" w:ascii="仿宋" w:hAnsi="微软雅黑" w:eastAsia="仿宋"/>
          <w:sz w:val="18"/>
          <w:szCs w:val="18"/>
        </w:rPr>
        <w:br w:type="page"/>
      </w:r>
    </w:p>
    <w:tbl>
      <w:tblPr>
        <w:tblStyle w:val="9"/>
        <w:tblpPr w:leftFromText="180" w:rightFromText="180" w:vertAnchor="text" w:horzAnchor="page" w:tblpXSpec="center" w:tblpY="-101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0E9B4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E87B0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53B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59DD66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E5EB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3B0E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F6D7D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新疆托克逊县疾病预防控制中心</w:t>
            </w:r>
          </w:p>
        </w:tc>
      </w:tr>
      <w:tr w14:paraId="7D9CF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3555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6C506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2FBF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A152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阿丽丹·阿力木</w:t>
            </w:r>
          </w:p>
        </w:tc>
      </w:tr>
      <w:tr w14:paraId="563D5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56E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854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84526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D2FF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9BF3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CA45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1AD6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AAA1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4547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398FBB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通过化解1个往年工程尾款，达到保障债权人权益，提升政府公信力。进一步完善医疗基础建设，提高人民群众获得感的目标。</w:t>
            </w:r>
          </w:p>
        </w:tc>
      </w:tr>
      <w:tr w14:paraId="7553E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F6099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5DAE6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5D71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1691B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735BE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4E126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570B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200D9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4D62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FB3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805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1553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368A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设计工程面积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18FE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=3137.63平方米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17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E86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DC07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BC9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26D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400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F1FB3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A3216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433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82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70CC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915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639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DC4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9212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EF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0C1BCA">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CFA3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AB92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844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6DE8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5F20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79B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B85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5E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663F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9A49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DCA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44D3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化解工程余款金额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144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576D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F52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6D71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461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763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010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4EC5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15C38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39EC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保障债权人权益，减轻企业经济负担。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5EC4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773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4945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94F4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9A2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366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F18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F620F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A312E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AE79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B2F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CA54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C12F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D7D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BAF8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03E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51A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138F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A5D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395D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债权企业满意度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6C7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AB5E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FAC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E811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1C1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939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新疆托克逊县疾病预防控制中心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82207E"/>
    <w:rsid w:val="0DBA12E6"/>
    <w:rsid w:val="0E0B1044"/>
    <w:rsid w:val="0E515952"/>
    <w:rsid w:val="10161F5A"/>
    <w:rsid w:val="10C50619"/>
    <w:rsid w:val="12A63A7D"/>
    <w:rsid w:val="1302137F"/>
    <w:rsid w:val="1332191F"/>
    <w:rsid w:val="133A11B0"/>
    <w:rsid w:val="13F72496"/>
    <w:rsid w:val="149D42C3"/>
    <w:rsid w:val="14C5188D"/>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1883729"/>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8F26DF4"/>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03A11"/>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1E977E3"/>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CCB4B1C"/>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2243</Words>
  <Characters>2884</Characters>
  <Lines>0</Lines>
  <Paragraphs>0</Paragraphs>
  <TotalTime>0</TotalTime>
  <ScaleCrop>false</ScaleCrop>
  <LinksUpToDate>false</LinksUpToDate>
  <CharactersWithSpaces>3030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2025-10-28T02:27:48Z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