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0DDE5EA9">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2026年托克逊县发展和改革委员会(托克逊县粮食和物资储备局)</w:t>
      </w:r>
    </w:p>
    <w:p w14:paraId="4F8522C8">
      <w:pPr>
        <w:pStyle w:val="6"/>
        <w:rPr>
          <w:rFonts w:hint="eastAsia" w:ascii="黑体" w:hAnsi="ArialUnicodeMS" w:eastAsia="黑体"/>
          <w:color w:val="000000"/>
          <w:sz w:val="44"/>
          <w:szCs w:val="44"/>
        </w:rPr>
      </w:pPr>
    </w:p>
    <w:p w14:paraId="5DC2D2A6">
      <w:pPr>
        <w:pStyle w:val="6"/>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关于托克逊县发展和改革委员会(托克逊县粮食和物资储备局)2026年收支预算情况的总体说明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关于托克逊县发展和改革委员会(托克逊县粮食和物资储备局)2026年收入预算情况说明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关于托克逊县发展和改革委员会(托克逊县粮食和物资储备局)2026年支出预算情况说明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关于托克逊县发展和改革委员会(托克逊县粮食和物资储备局)2026年财政拨款收支预算情况的总体说明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关于托克逊县发展和改革委员会(托克逊县粮食和物资储备局)2026年一般公共预算当年拨款情况说明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关于托克逊县发展和改革委员会(托克逊县粮食和物资储备局)2026年一般公共预算基本支出情况说明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关于托克逊县发展和改革委员会(托克逊县粮食和物资储备局)2026年一般公共预算项目支出情况说明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关于托克逊县发展和改革委员会(托克逊县粮食和物资储备局)2026年政府性基金预算拨款情况说明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关于托克逊县发展和改革委员会(托克逊县粮食和物资储备局)2026年国有资本经营预算拨款情况说明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关于托克逊县发展和改革委员会(托克逊县粮食和物资储备局)2026年财政拨款“三公”经费预算情况说明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关于托克逊县发展和改革委员会(托克逊县粮食和物资储备局)2026年财政拨款委托业务费支出情况说明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关于托克逊县发展和改革委员会(托克逊县粮食和物资储备局)2026年上年结转结余预算情况说明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left="279" w:leftChars="133" w:firstLine="560" w:firstLineChars="200"/>
        <w:rPr>
          <w:rFonts w:hint="eastAsia" w:ascii="仿宋" w:hAnsi="仿宋" w:eastAsia="仿宋"/>
          <w:color w:val="000000"/>
          <w:sz w:val="28"/>
          <w:szCs w:val="28"/>
        </w:rPr>
      </w:pPr>
      <w:r>
        <w:rPr>
          <w:rFonts w:hint="eastAsia" w:ascii="仿宋" w:hAnsi="仿宋" w:eastAsia="仿宋"/>
          <w:color w:val="000000"/>
          <w:sz w:val="28"/>
          <w:szCs w:val="28"/>
        </w:rPr>
        <w:t>(一）研究提出全县国民经济和社会发展战略、中长期规划、年度发展计划，贯彻执行有关国民经济和社会发展方针、政策；统筹协调全县经济社会发展，研究分析经济形势，提出国民经济发展、价格总水平调控和优化重大经济结构的目标、政策，提出综合运用各种经济手段和政策调控建议。负责县级发展规划、区域规划、空间规划与县发展规划的统筹衔接；起草国民经济和社会发展、经济体制改革、对外开放的有关草案、部门规范性文件。</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(二)提出加快建设现代化经济体系、推动高质量发展的总体目标、重大任务以及相关政策。组织开展重大战略规划、重大政策、重大工程等评估督导，提出相关调整建议。</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三）统筹提出国民经济和社会发展主要目标，负责监测预测宏观经济和社会发展态势趋势，提出宏观调控政策建议。综合协调宏观经济政策，牵头研究宏观经济应对措施。调节经济运行，协调经济运行中的重大问题。拟订并组织实施有关价格政策；组织制定少数由政府管理的重要商品、服务价格和收费项目、标准等。参与拟订财政政策、金融政策和土地政策。</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（四）指导推进和综合协调经济体制改革有关工作，提出相关改革建议。牵头推进供给侧结构性改革。协调推进产权制度和要素市场化配置改革。落实市场准入负面清单制度。牵头推进优化营商环境工作。</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（五）提出利用外资和境外投资的战略、规划、总量平衡和结构优化政策，牵头推进实施“一带一路”建设，承担统筹协调走出去有关工作，会同有关部门贯彻落实外商投资准入负面清单。</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六）负责投资综合管理，拟订全社会固定资产投资总规模、结构调控目标和政策。申报和下达中央预算内投资计划；安排县级财政预算内固定资产投资计划，按规定权限审批、核准、备案、审核重大项目。规划重大建设项目和生产力布局。拟订并推动落实鼓励民间投资政策措施。</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w:t>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七）推进落实区域协调发展战略、新型城镇化战略和重大政策，组织拟订相关区域规划和政策。统筹推进实施国家、自治区重大区域发展战略。组织实施异地扶贫搬迁等。统筹协调区域合作和对口支援工作。组织编制并推动实施新型城镇化规划。</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八）组织拟订综合性产业政策。协调一二三产业发展重大问题并统筹衔接相关发展规划和重大政策。协调推进重大基础设施建设发展，组织拟订并推动实施服务业及现代物流业发展规划和相关政策。综合研判消费变动趋势，拟订实施促进消费的综合性政策措施。</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九）推动实施创新驱动发展战略。会同有关部门拟订推进县创新创业的规划和政策，提出创新发展和培育经济发展新动能的政策。会同有关方面提出重大科技基础设施布局建议。组织拟订并推动实施高新技术产业和战略性新兴产业发展规划和政策，协调产业升级、重大技术装备推广应用等方面的重大问题。</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十）研判涉及经济安全、生态安全、资源安全、科技安全、社会安全等各类风险隐患，提出相关工作建议。承担经济、生态、资源等重点领域国家安全工作协调机制相关工作。负责重要商品总量平衡和宏观调控，落实重要工业品、原材料和重要农产品进出口调控政策并提出相关建议。会同有关部门执行国家、自治区储备物资品种目录、总体发展规划。</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十一）负责县社会发展与国民经济发展的政策衔接，协调有关重大问题。组织拟订县社会发展战略、总体规划，统筹推进基本公共服务体系建设。提出促进就业、完善社会保障与经济协调发展的政策建议。牵头开展社会信用体系建设。</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十二)推进实施可持续发展战略，推动县生态文明建设和改革，协调生态环境保护与修复、能源资源节约和综合利用等工作。提出健全县生态保护补偿机制的政策措施，综合协调环保产业和清洁生产促进有关工作。提出全县能源消费控制目标、任务并组织实施。</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十三）参与制定县能源发展重大战略和政策建议；组织起草全县能源管理的地方性法规和规章草案;拟订实施县能源发展总体规划、专项规划和年度计划；组织实施能源体制改革；按权限审核县级能源行业固定资产投资项目；负责县重大能源项目的管理和组织协调;指导电力计划调度和市场交易;开展县能源国际国内合作；承担全县范围内石油、天然气管道保护;统筹做好煤矿、电力安全监督管理。</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（十四）贯彻落实国家、自治区粮食和物资储备的方针政策和法律法规，拟订粮食流通、地方储备粮油和物资储备管理的法规、规章草案和有关政策。</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十五）研究提出地方储备粮油和物资储备规划、储备品种目录的建议，负责编制粮油、棉花、食糖、食盐等重要商品储备、轮换和投放计划，组织实施地方储备粮油、棉花、食糖、食盐等物资的储备、轮换和日常管理；承担救灾物资及救灾物资储备管理工作，落实有关动用计划和指令。</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十六）负责县级地方储备粮油行政管理工作，指导和协调地方储备粮油管理，研究提出地方储备粮油总体布局和收购、销售、轮换计划建议。承担粮食监测预警和应急责任，承担粮食安全责任制考核的日常工作。承担粮食和物资储备系统军民融合工作。组织实施国家粮食和物资储备仓储管理有关技术标准和规范，指导粮食流通和物资储备承储单位安全生产工作。</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十七）根据粮食和物资储备总体发展规划，统一负责储备基础设施建设和管理。拟订储备基础设施、粮食流通设施规划并组织实施，管理有关储备基础设施和粮食流通设施国家、自治区、市、县级投资项目。负责对管理的政府储备、企业储备以及储备政策落实情况和粮食流通进行监督检查，负责粮食收购、储存、运输环节质量安全和原粮卫生的监督管理，组织实施粮食库存检查工作。负责粮食流通行政管理、行业指导，起草粮食行业发展规划，组织实施国家粮食流通和物资储备有关标准、粮食质量标准和技术规范，会同有关部门拟订粮食流通和物资储备有关地方标准和技术规范并监督执行。承担粮食流通的对外合作与交流。</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(十八）贯彻落实对口援疆各项政策措施，做好对口援疆工作综合协调、服务保障，组织开展对口援疆规划衔接平衡。</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(十九)承担对口援托协调领导小组办公室、社会信用体系建设联席会议办公室、西部开发领导小组办公室、应对气候变化及节能减排工作领导小组、军民融合发展委员会办公室等相关具体工作。</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（二十）完成县委、县人民政府交办的其他任务。</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rPr>
          <w:rFonts w:hint="eastAsia" w:ascii="仿宋" w:hAnsi="仿宋" w:eastAsia="仿宋"/>
          <w:color w:val="000000"/>
          <w:sz w:val="28"/>
          <w:szCs w:val="28"/>
        </w:rPr>
      </w:pPr>
      <w:r>
        <w:rPr>
          <w:rFonts w:hint="eastAsia" w:ascii="仿宋" w:hAnsi="仿宋" w:eastAsia="仿宋"/>
          <w:color w:val="000000"/>
          <w:sz w:val="28"/>
          <w:szCs w:val="28"/>
        </w:rPr>
        <w:t>托克逊县发展和改革委员会(托克逊县粮食和物资储备局)无下属预算单位。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编制单位：托克逊县发展和改革委员会(托克逊县粮食和物资储备局)</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7,468.31</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7,301.47</w:t>
            </w:r>
          </w:p>
        </w:tc>
      </w:tr>
      <w:tr w14:paraId="653FB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035B161">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3C546B7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7,468.31</w:t>
            </w:r>
          </w:p>
        </w:tc>
        <w:tc>
          <w:tcPr>
            <w:tcW w:w="3600" w:type="dxa"/>
            <w:shd w:val="clear" w:color="auto" w:fill="auto"/>
            <w:vAlign w:val="center"/>
          </w:tcPr>
          <w:p w14:paraId="5852EF9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160FFC4F">
            <w:pPr>
              <w:widowControl/>
              <w:spacing w:line="280" w:lineRule="exact"/>
              <w:jc w:val="right"/>
              <w:rPr>
                <w:rFonts w:hint="default" w:ascii="宋体" w:hAnsi="宋体"/>
                <w:color w:val="000000"/>
                <w:sz w:val="18"/>
                <w:szCs w:val="18"/>
              </w:rPr>
            </w:pPr>
          </w:p>
        </w:tc>
      </w:tr>
      <w:tr w14:paraId="5BBDA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F07758C">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5BDD865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7,459.63</w:t>
            </w:r>
          </w:p>
        </w:tc>
        <w:tc>
          <w:tcPr>
            <w:tcW w:w="3600" w:type="dxa"/>
            <w:shd w:val="clear" w:color="auto" w:fill="auto"/>
            <w:vAlign w:val="center"/>
          </w:tcPr>
          <w:p w14:paraId="42FD678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5FFAEABC">
            <w:pPr>
              <w:widowControl/>
              <w:spacing w:line="280" w:lineRule="exact"/>
              <w:jc w:val="right"/>
              <w:rPr>
                <w:rFonts w:hint="default" w:ascii="宋体" w:hAnsi="宋体"/>
                <w:color w:val="000000"/>
                <w:sz w:val="18"/>
                <w:szCs w:val="18"/>
              </w:rPr>
            </w:pPr>
          </w:p>
        </w:tc>
      </w:tr>
      <w:tr w14:paraId="46D28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16DC276">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529FE95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8.68</w:t>
            </w:r>
          </w:p>
        </w:tc>
        <w:tc>
          <w:tcPr>
            <w:tcW w:w="3600" w:type="dxa"/>
            <w:shd w:val="clear" w:color="auto" w:fill="auto"/>
            <w:vAlign w:val="center"/>
          </w:tcPr>
          <w:p w14:paraId="2EC679C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22D89680">
            <w:pPr>
              <w:widowControl/>
              <w:spacing w:line="280" w:lineRule="exact"/>
              <w:jc w:val="right"/>
              <w:rPr>
                <w:rFonts w:hint="default" w:ascii="宋体" w:hAnsi="宋体"/>
                <w:color w:val="000000"/>
                <w:sz w:val="18"/>
                <w:szCs w:val="18"/>
              </w:rPr>
            </w:pPr>
          </w:p>
        </w:tc>
      </w:tr>
      <w:tr w14:paraId="13D05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FE5223B">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1467726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CE1E25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39A98BDB">
            <w:pPr>
              <w:widowControl/>
              <w:spacing w:line="280" w:lineRule="exact"/>
              <w:jc w:val="right"/>
              <w:rPr>
                <w:rFonts w:hint="default" w:ascii="宋体" w:hAnsi="宋体"/>
                <w:color w:val="000000"/>
                <w:sz w:val="18"/>
                <w:szCs w:val="18"/>
              </w:rPr>
            </w:pPr>
          </w:p>
        </w:tc>
      </w:tr>
      <w:tr w14:paraId="41C6D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CAD7461">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186EECE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1039E8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3E1C09F0">
            <w:pPr>
              <w:widowControl/>
              <w:spacing w:line="280" w:lineRule="exact"/>
              <w:jc w:val="right"/>
              <w:rPr>
                <w:rFonts w:hint="default" w:ascii="宋体" w:hAnsi="宋体"/>
                <w:color w:val="000000"/>
                <w:sz w:val="18"/>
                <w:szCs w:val="18"/>
              </w:rPr>
            </w:pPr>
          </w:p>
        </w:tc>
      </w:tr>
      <w:tr w14:paraId="64F54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74604B5">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60669E9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1E70D2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20760E94">
            <w:pPr>
              <w:widowControl/>
              <w:spacing w:line="280" w:lineRule="exact"/>
              <w:jc w:val="right"/>
              <w:rPr>
                <w:rFonts w:hint="default" w:ascii="宋体" w:hAnsi="宋体"/>
                <w:color w:val="000000"/>
                <w:sz w:val="18"/>
                <w:szCs w:val="18"/>
              </w:rPr>
            </w:pPr>
          </w:p>
        </w:tc>
      </w:tr>
      <w:tr w14:paraId="43E27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A5958AF">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5BDC4A1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11AE15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49A685D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106.95</w:t>
            </w:r>
          </w:p>
        </w:tc>
      </w:tr>
      <w:tr w14:paraId="71BDD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D5EFF95">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3354A6B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F1F31F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7C91209F">
            <w:pPr>
              <w:widowControl/>
              <w:spacing w:line="280" w:lineRule="exact"/>
              <w:jc w:val="right"/>
              <w:rPr>
                <w:rFonts w:hint="default" w:ascii="宋体" w:hAnsi="宋体"/>
                <w:color w:val="000000"/>
                <w:sz w:val="18"/>
                <w:szCs w:val="18"/>
              </w:rPr>
            </w:pPr>
          </w:p>
        </w:tc>
      </w:tr>
      <w:tr w14:paraId="0A658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21F7798">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235BD50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43EEEE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5391F46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27.07</w:t>
            </w:r>
          </w:p>
        </w:tc>
      </w:tr>
      <w:tr w14:paraId="25179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2159D41">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234A922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F1FBBC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6B28856D">
            <w:pPr>
              <w:widowControl/>
              <w:spacing w:line="280" w:lineRule="exact"/>
              <w:jc w:val="right"/>
              <w:rPr>
                <w:rFonts w:hint="default" w:ascii="宋体" w:hAnsi="宋体"/>
                <w:color w:val="000000"/>
                <w:sz w:val="18"/>
                <w:szCs w:val="18"/>
              </w:rPr>
            </w:pPr>
          </w:p>
        </w:tc>
      </w:tr>
      <w:tr w14:paraId="7CB26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CBB926D">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329A473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2AC36D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713BEA99">
            <w:pPr>
              <w:widowControl/>
              <w:spacing w:line="280" w:lineRule="exact"/>
              <w:jc w:val="right"/>
              <w:rPr>
                <w:rFonts w:hint="default" w:ascii="宋体" w:hAnsi="宋体"/>
                <w:color w:val="000000"/>
                <w:sz w:val="18"/>
                <w:szCs w:val="18"/>
              </w:rPr>
            </w:pPr>
          </w:p>
        </w:tc>
      </w:tr>
      <w:tr w14:paraId="361D4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E9B1813">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3B905FF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50C885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6F94241C">
            <w:pPr>
              <w:widowControl/>
              <w:spacing w:line="280" w:lineRule="exact"/>
              <w:jc w:val="right"/>
              <w:rPr>
                <w:rFonts w:hint="default" w:ascii="宋体" w:hAnsi="宋体"/>
                <w:color w:val="000000"/>
                <w:sz w:val="18"/>
                <w:szCs w:val="18"/>
              </w:rPr>
            </w:pPr>
          </w:p>
        </w:tc>
      </w:tr>
      <w:tr w14:paraId="2738D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B5ACB5E">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1D34636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6087A3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59E9D82A">
            <w:pPr>
              <w:widowControl/>
              <w:spacing w:line="280" w:lineRule="exact"/>
              <w:jc w:val="right"/>
              <w:rPr>
                <w:rFonts w:hint="default" w:ascii="宋体" w:hAnsi="宋体"/>
                <w:color w:val="000000"/>
                <w:sz w:val="18"/>
                <w:szCs w:val="18"/>
              </w:rPr>
            </w:pPr>
          </w:p>
        </w:tc>
      </w:tr>
      <w:tr w14:paraId="1A8E8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571FB43">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4BB23A0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0F59A2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49EF3B10">
            <w:pPr>
              <w:widowControl/>
              <w:spacing w:line="280" w:lineRule="exact"/>
              <w:jc w:val="right"/>
              <w:rPr>
                <w:rFonts w:hint="default" w:ascii="宋体" w:hAnsi="宋体"/>
                <w:color w:val="000000"/>
                <w:sz w:val="18"/>
                <w:szCs w:val="18"/>
              </w:rPr>
            </w:pPr>
          </w:p>
        </w:tc>
      </w:tr>
      <w:tr w14:paraId="3F00C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E994063">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4BD2C2C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C9B48C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0D3A47E9">
            <w:pPr>
              <w:widowControl/>
              <w:spacing w:line="280" w:lineRule="exact"/>
              <w:jc w:val="right"/>
              <w:rPr>
                <w:rFonts w:hint="default" w:ascii="宋体" w:hAnsi="宋体"/>
                <w:color w:val="000000"/>
                <w:sz w:val="18"/>
                <w:szCs w:val="18"/>
              </w:rPr>
            </w:pPr>
          </w:p>
        </w:tc>
      </w:tr>
      <w:tr w14:paraId="6383E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F87F452">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27336D0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F233D8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7C79AD2E">
            <w:pPr>
              <w:widowControl/>
              <w:spacing w:line="280" w:lineRule="exact"/>
              <w:jc w:val="right"/>
              <w:rPr>
                <w:rFonts w:hint="default" w:ascii="宋体" w:hAnsi="宋体"/>
                <w:color w:val="000000"/>
                <w:sz w:val="18"/>
                <w:szCs w:val="18"/>
              </w:rPr>
            </w:pPr>
          </w:p>
        </w:tc>
      </w:tr>
      <w:tr w14:paraId="0A5A4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057DCCA">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130F05E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142.00</w:t>
            </w:r>
          </w:p>
        </w:tc>
        <w:tc>
          <w:tcPr>
            <w:tcW w:w="3600" w:type="dxa"/>
            <w:shd w:val="clear" w:color="auto" w:fill="auto"/>
            <w:vAlign w:val="center"/>
          </w:tcPr>
          <w:p w14:paraId="195504C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715EA43F">
            <w:pPr>
              <w:widowControl/>
              <w:spacing w:line="280" w:lineRule="exact"/>
              <w:jc w:val="right"/>
              <w:rPr>
                <w:rFonts w:hint="default" w:ascii="宋体" w:hAnsi="宋体"/>
                <w:color w:val="000000"/>
                <w:sz w:val="18"/>
                <w:szCs w:val="18"/>
              </w:rPr>
            </w:pPr>
          </w:p>
        </w:tc>
      </w:tr>
      <w:tr w14:paraId="4634E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5CD2ABA">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12827AB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142.00</w:t>
            </w:r>
          </w:p>
        </w:tc>
        <w:tc>
          <w:tcPr>
            <w:tcW w:w="3600" w:type="dxa"/>
            <w:shd w:val="clear" w:color="auto" w:fill="auto"/>
            <w:vAlign w:val="center"/>
          </w:tcPr>
          <w:p w14:paraId="54055B0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64E3D998">
            <w:pPr>
              <w:widowControl/>
              <w:spacing w:line="280" w:lineRule="exact"/>
              <w:jc w:val="right"/>
              <w:rPr>
                <w:rFonts w:hint="default" w:ascii="宋体" w:hAnsi="宋体"/>
                <w:color w:val="000000"/>
                <w:sz w:val="18"/>
                <w:szCs w:val="18"/>
              </w:rPr>
            </w:pPr>
          </w:p>
        </w:tc>
      </w:tr>
      <w:tr w14:paraId="705BB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E9D2A8">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32869A1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142.00</w:t>
            </w:r>
          </w:p>
        </w:tc>
        <w:tc>
          <w:tcPr>
            <w:tcW w:w="3600" w:type="dxa"/>
            <w:shd w:val="clear" w:color="auto" w:fill="auto"/>
            <w:vAlign w:val="center"/>
          </w:tcPr>
          <w:p w14:paraId="6314A12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1D75591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44.82</w:t>
            </w:r>
          </w:p>
        </w:tc>
      </w:tr>
      <w:tr w14:paraId="18BF0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5B7E2F5">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73DAA2B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A88803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5E7CAE2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130.00</w:t>
            </w:r>
          </w:p>
        </w:tc>
      </w:tr>
      <w:tr w14:paraId="30B7F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FE56E8E">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61F040A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A89208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67A81A90">
            <w:pPr>
              <w:widowControl/>
              <w:spacing w:line="280" w:lineRule="exact"/>
              <w:jc w:val="right"/>
              <w:rPr>
                <w:rFonts w:hint="default" w:ascii="宋体" w:hAnsi="宋体"/>
                <w:color w:val="000000"/>
                <w:sz w:val="18"/>
                <w:szCs w:val="18"/>
              </w:rPr>
            </w:pPr>
          </w:p>
        </w:tc>
      </w:tr>
      <w:tr w14:paraId="3090F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A9C048D">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0499086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7E05FE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3FDC2E52">
            <w:pPr>
              <w:widowControl/>
              <w:spacing w:line="280" w:lineRule="exact"/>
              <w:jc w:val="right"/>
              <w:rPr>
                <w:rFonts w:hint="default" w:ascii="宋体" w:hAnsi="宋体"/>
                <w:color w:val="000000"/>
                <w:sz w:val="18"/>
                <w:szCs w:val="18"/>
              </w:rPr>
            </w:pPr>
          </w:p>
        </w:tc>
      </w:tr>
      <w:tr w14:paraId="04B96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BB91A83">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2C40C36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E26E29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52B5D445">
            <w:pPr>
              <w:widowControl/>
              <w:spacing w:line="280" w:lineRule="exact"/>
              <w:jc w:val="right"/>
              <w:rPr>
                <w:rFonts w:hint="default" w:ascii="宋体" w:hAnsi="宋体"/>
                <w:color w:val="000000"/>
                <w:sz w:val="18"/>
                <w:szCs w:val="18"/>
              </w:rPr>
            </w:pPr>
          </w:p>
        </w:tc>
      </w:tr>
      <w:tr w14:paraId="4FDAA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E1AF63A">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103049C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44EA3F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58DC848E">
            <w:pPr>
              <w:widowControl/>
              <w:spacing w:line="280" w:lineRule="exact"/>
              <w:jc w:val="right"/>
              <w:rPr>
                <w:rFonts w:hint="default" w:ascii="宋体" w:hAnsi="宋体"/>
                <w:color w:val="000000"/>
                <w:sz w:val="18"/>
                <w:szCs w:val="18"/>
              </w:rPr>
            </w:pPr>
          </w:p>
        </w:tc>
      </w:tr>
      <w:tr w14:paraId="52775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D03543">
            <w:pPr>
              <w:rPr>
                <w:rFonts w:hint="default" w:ascii="宋体" w:hAnsi="宋体"/>
                <w:color w:val="000000"/>
                <w:sz w:val="18"/>
                <w:szCs w:val="18"/>
              </w:rPr>
            </w:pPr>
          </w:p>
        </w:tc>
        <w:tc>
          <w:tcPr>
            <w:tcW w:w="1150" w:type="dxa"/>
            <w:shd w:val="clear" w:color="auto" w:fill="auto"/>
            <w:vAlign w:val="center"/>
          </w:tcPr>
          <w:p w14:paraId="27A7502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B527CD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650CF417">
            <w:pPr>
              <w:widowControl/>
              <w:spacing w:line="280" w:lineRule="exact"/>
              <w:jc w:val="right"/>
              <w:rPr>
                <w:rFonts w:hint="default" w:ascii="宋体" w:hAnsi="宋体"/>
                <w:color w:val="000000"/>
                <w:sz w:val="18"/>
                <w:szCs w:val="18"/>
              </w:rPr>
            </w:pPr>
          </w:p>
        </w:tc>
      </w:tr>
      <w:tr w14:paraId="0777D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4EF749">
            <w:pPr>
              <w:rPr>
                <w:rFonts w:hint="default" w:ascii="宋体" w:hAnsi="宋体"/>
                <w:color w:val="000000"/>
                <w:sz w:val="18"/>
                <w:szCs w:val="18"/>
              </w:rPr>
            </w:pPr>
          </w:p>
        </w:tc>
        <w:tc>
          <w:tcPr>
            <w:tcW w:w="1150" w:type="dxa"/>
            <w:shd w:val="clear" w:color="auto" w:fill="auto"/>
            <w:vAlign w:val="center"/>
          </w:tcPr>
          <w:p w14:paraId="7E10057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4710C5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3871134B">
            <w:pPr>
              <w:widowControl/>
              <w:spacing w:line="280" w:lineRule="exact"/>
              <w:jc w:val="right"/>
              <w:rPr>
                <w:rFonts w:hint="default" w:ascii="宋体" w:hAnsi="宋体"/>
                <w:color w:val="000000"/>
                <w:sz w:val="18"/>
                <w:szCs w:val="18"/>
              </w:rPr>
            </w:pPr>
          </w:p>
        </w:tc>
      </w:tr>
      <w:tr w14:paraId="06BF4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54C115E">
            <w:pPr>
              <w:rPr>
                <w:rFonts w:hint="default" w:ascii="宋体" w:hAnsi="宋体"/>
                <w:color w:val="000000"/>
                <w:sz w:val="18"/>
                <w:szCs w:val="18"/>
              </w:rPr>
            </w:pPr>
          </w:p>
        </w:tc>
        <w:tc>
          <w:tcPr>
            <w:tcW w:w="1150" w:type="dxa"/>
            <w:shd w:val="clear" w:color="auto" w:fill="auto"/>
            <w:vAlign w:val="center"/>
          </w:tcPr>
          <w:p w14:paraId="20E6169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0E3444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1AF113FC">
            <w:pPr>
              <w:widowControl/>
              <w:spacing w:line="280" w:lineRule="exact"/>
              <w:jc w:val="right"/>
              <w:rPr>
                <w:rFonts w:hint="default" w:ascii="宋体" w:hAnsi="宋体"/>
                <w:color w:val="000000"/>
                <w:sz w:val="18"/>
                <w:szCs w:val="18"/>
              </w:rPr>
            </w:pPr>
          </w:p>
        </w:tc>
      </w:tr>
      <w:tr w14:paraId="0CA8F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C1787AD">
            <w:pPr>
              <w:rPr>
                <w:rFonts w:hint="default" w:ascii="宋体" w:hAnsi="宋体"/>
                <w:color w:val="000000"/>
                <w:sz w:val="18"/>
                <w:szCs w:val="18"/>
              </w:rPr>
            </w:pPr>
          </w:p>
        </w:tc>
        <w:tc>
          <w:tcPr>
            <w:tcW w:w="1150" w:type="dxa"/>
            <w:shd w:val="clear" w:color="auto" w:fill="auto"/>
            <w:vAlign w:val="center"/>
          </w:tcPr>
          <w:p w14:paraId="65FA073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E23C95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3D68B46C">
            <w:pPr>
              <w:widowControl/>
              <w:spacing w:line="280" w:lineRule="exact"/>
              <w:jc w:val="right"/>
              <w:rPr>
                <w:rFonts w:hint="default" w:ascii="宋体" w:hAnsi="宋体"/>
                <w:color w:val="000000"/>
                <w:sz w:val="18"/>
                <w:szCs w:val="18"/>
              </w:rPr>
            </w:pPr>
          </w:p>
        </w:tc>
      </w:tr>
      <w:tr w14:paraId="2CCB4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3DC25D2">
            <w:pPr>
              <w:rPr>
                <w:rFonts w:hint="default" w:ascii="宋体" w:hAnsi="宋体"/>
                <w:color w:val="000000"/>
                <w:sz w:val="18"/>
                <w:szCs w:val="18"/>
              </w:rPr>
            </w:pPr>
          </w:p>
        </w:tc>
        <w:tc>
          <w:tcPr>
            <w:tcW w:w="1150" w:type="dxa"/>
            <w:shd w:val="clear" w:color="auto" w:fill="auto"/>
            <w:vAlign w:val="center"/>
          </w:tcPr>
          <w:p w14:paraId="43EFC3C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BDEDF5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50D93DA4">
            <w:pPr>
              <w:widowControl/>
              <w:spacing w:line="280" w:lineRule="exact"/>
              <w:jc w:val="right"/>
              <w:rPr>
                <w:rFonts w:hint="default" w:ascii="宋体" w:hAnsi="宋体"/>
                <w:color w:val="000000"/>
                <w:sz w:val="18"/>
                <w:szCs w:val="18"/>
              </w:rPr>
            </w:pPr>
          </w:p>
        </w:tc>
      </w:tr>
      <w:tr w14:paraId="19BEC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4A0593E">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02F04029">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7,610.31</w:t>
            </w:r>
          </w:p>
        </w:tc>
        <w:tc>
          <w:tcPr>
            <w:tcW w:w="3600" w:type="dxa"/>
            <w:shd w:val="clear" w:color="auto" w:fill="auto"/>
            <w:vAlign w:val="center"/>
          </w:tcPr>
          <w:p w14:paraId="6B256055">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07BB56F3">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7,610.31</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编制单位：托克逊县发展和改革委员会(托克逊县粮食和物资储备局)</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7,301.47</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7,289.47</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7,280.79</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8.68</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r>
              <w:rPr>
                <w:rFonts w:hint="eastAsia" w:ascii="宋体" w:hAnsi="宋体" w:eastAsia="宋体" w:cs="宋体"/>
                <w:sz w:val="15"/>
                <w:szCs w:val="15"/>
              </w:rPr>
              <w:t>12.00</w:t>
            </w:r>
          </w:p>
        </w:tc>
        <w:tc>
          <w:tcPr>
            <w:tcW w:w="900" w:type="dxa"/>
            <w:shd w:val="clear" w:color="auto" w:fill="auto"/>
            <w:vAlign w:val="center"/>
          </w:tcPr>
          <w:p w14:paraId="72BDEE9E">
            <w:pPr>
              <w:jc w:val="right"/>
              <w:rPr>
                <w:rFonts w:hint="eastAsia" w:ascii="宋体" w:hAnsi="宋体"/>
                <w:b/>
                <w:color w:val="000000"/>
                <w:sz w:val="18"/>
                <w:szCs w:val="18"/>
              </w:rPr>
            </w:pPr>
          </w:p>
        </w:tc>
      </w:tr>
      <w:tr w14:paraId="08CE1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428ACC7">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7784DA4E">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798EB630">
            <w:pPr>
              <w:jc w:val="center"/>
              <w:rPr>
                <w:rFonts w:hint="default" w:ascii="宋体" w:hAnsi="宋体"/>
                <w:b/>
                <w:sz w:val="18"/>
                <w:szCs w:val="18"/>
              </w:rPr>
            </w:pPr>
          </w:p>
        </w:tc>
        <w:tc>
          <w:tcPr>
            <w:tcW w:w="2500" w:type="dxa"/>
            <w:shd w:val="clear" w:color="auto" w:fill="auto"/>
            <w:vAlign w:val="center"/>
          </w:tcPr>
          <w:p w14:paraId="1490F049">
            <w:pPr>
              <w:jc w:val="left"/>
              <w:rPr>
                <w:rFonts w:hint="default" w:ascii="宋体" w:hAnsi="宋体"/>
                <w:b/>
                <w:sz w:val="18"/>
                <w:szCs w:val="18"/>
              </w:rPr>
            </w:pPr>
            <w:r>
              <w:rPr>
                <w:rFonts w:hint="eastAsia" w:ascii="宋体" w:hAnsi="宋体" w:eastAsia="宋体" w:cs="宋体"/>
                <w:sz w:val="15"/>
                <w:szCs w:val="15"/>
              </w:rPr>
              <w:t>发展与改革事务</w:t>
            </w:r>
          </w:p>
        </w:tc>
        <w:tc>
          <w:tcPr>
            <w:tcW w:w="1100" w:type="dxa"/>
            <w:shd w:val="clear" w:color="auto" w:fill="auto"/>
            <w:vAlign w:val="center"/>
          </w:tcPr>
          <w:p w14:paraId="0D1A7A0C">
            <w:pPr>
              <w:jc w:val="right"/>
              <w:rPr>
                <w:rFonts w:hint="default" w:ascii="宋体" w:hAnsi="宋体"/>
                <w:b/>
                <w:sz w:val="18"/>
                <w:szCs w:val="18"/>
              </w:rPr>
            </w:pPr>
            <w:r>
              <w:rPr>
                <w:rFonts w:hint="eastAsia" w:ascii="宋体" w:hAnsi="宋体" w:eastAsia="宋体" w:cs="宋体"/>
                <w:sz w:val="15"/>
                <w:szCs w:val="15"/>
              </w:rPr>
              <w:t>7,301.47</w:t>
            </w:r>
          </w:p>
        </w:tc>
        <w:tc>
          <w:tcPr>
            <w:tcW w:w="1048" w:type="dxa"/>
            <w:shd w:val="clear" w:color="auto" w:fill="auto"/>
            <w:vAlign w:val="center"/>
          </w:tcPr>
          <w:p w14:paraId="554231D5">
            <w:pPr>
              <w:jc w:val="right"/>
              <w:rPr>
                <w:rFonts w:hint="default" w:ascii="宋体" w:hAnsi="宋体"/>
                <w:b/>
                <w:sz w:val="18"/>
                <w:szCs w:val="18"/>
              </w:rPr>
            </w:pPr>
            <w:r>
              <w:rPr>
                <w:rFonts w:hint="eastAsia" w:ascii="宋体" w:hAnsi="宋体" w:eastAsia="宋体" w:cs="宋体"/>
                <w:sz w:val="15"/>
                <w:szCs w:val="15"/>
              </w:rPr>
              <w:t>7,289.47</w:t>
            </w:r>
          </w:p>
        </w:tc>
        <w:tc>
          <w:tcPr>
            <w:tcW w:w="925" w:type="dxa"/>
            <w:shd w:val="clear" w:color="auto" w:fill="auto"/>
            <w:vAlign w:val="center"/>
          </w:tcPr>
          <w:p w14:paraId="1DB9B942">
            <w:pPr>
              <w:jc w:val="right"/>
              <w:rPr>
                <w:rFonts w:hint="default" w:ascii="宋体" w:hAnsi="宋体"/>
                <w:b/>
                <w:sz w:val="18"/>
                <w:szCs w:val="18"/>
              </w:rPr>
            </w:pPr>
            <w:r>
              <w:rPr>
                <w:rFonts w:hint="eastAsia" w:ascii="宋体" w:hAnsi="宋体" w:eastAsia="宋体" w:cs="宋体"/>
                <w:sz w:val="15"/>
                <w:szCs w:val="15"/>
              </w:rPr>
              <w:t>7,280.79</w:t>
            </w:r>
          </w:p>
        </w:tc>
        <w:tc>
          <w:tcPr>
            <w:tcW w:w="924" w:type="dxa"/>
            <w:shd w:val="clear" w:color="auto" w:fill="auto"/>
            <w:vAlign w:val="center"/>
          </w:tcPr>
          <w:p w14:paraId="2A329D13">
            <w:pPr>
              <w:jc w:val="right"/>
              <w:rPr>
                <w:rFonts w:hint="default" w:ascii="宋体" w:hAnsi="宋体"/>
                <w:b/>
                <w:sz w:val="15"/>
                <w:szCs w:val="15"/>
              </w:rPr>
            </w:pPr>
            <w:r>
              <w:rPr>
                <w:rFonts w:hint="eastAsia" w:ascii="宋体" w:hAnsi="宋体" w:eastAsia="宋体" w:cs="宋体"/>
                <w:sz w:val="15"/>
                <w:szCs w:val="15"/>
              </w:rPr>
              <w:t>8.68</w:t>
            </w:r>
          </w:p>
        </w:tc>
        <w:tc>
          <w:tcPr>
            <w:tcW w:w="924" w:type="dxa"/>
            <w:shd w:val="clear" w:color="auto" w:fill="auto"/>
            <w:vAlign w:val="center"/>
          </w:tcPr>
          <w:p w14:paraId="51970326">
            <w:pPr>
              <w:jc w:val="right"/>
              <w:rPr>
                <w:rFonts w:hint="default" w:ascii="宋体" w:hAnsi="宋体"/>
                <w:b/>
                <w:sz w:val="18"/>
                <w:szCs w:val="18"/>
              </w:rPr>
            </w:pPr>
          </w:p>
        </w:tc>
        <w:tc>
          <w:tcPr>
            <w:tcW w:w="924" w:type="dxa"/>
            <w:shd w:val="clear" w:color="auto" w:fill="auto"/>
            <w:vAlign w:val="center"/>
          </w:tcPr>
          <w:p w14:paraId="4255853D">
            <w:pPr>
              <w:jc w:val="right"/>
              <w:rPr>
                <w:rFonts w:hint="default" w:ascii="宋体" w:hAnsi="宋体"/>
                <w:b/>
                <w:sz w:val="18"/>
                <w:szCs w:val="18"/>
              </w:rPr>
            </w:pPr>
          </w:p>
        </w:tc>
        <w:tc>
          <w:tcPr>
            <w:tcW w:w="924" w:type="dxa"/>
            <w:shd w:val="clear" w:color="auto" w:fill="auto"/>
            <w:vAlign w:val="center"/>
          </w:tcPr>
          <w:p w14:paraId="1082ED0F">
            <w:pPr>
              <w:jc w:val="right"/>
              <w:rPr>
                <w:rFonts w:hint="default" w:ascii="宋体" w:hAnsi="宋体"/>
                <w:b/>
                <w:sz w:val="18"/>
                <w:szCs w:val="18"/>
              </w:rPr>
            </w:pPr>
          </w:p>
        </w:tc>
        <w:tc>
          <w:tcPr>
            <w:tcW w:w="671" w:type="dxa"/>
            <w:shd w:val="clear" w:color="auto" w:fill="auto"/>
            <w:vAlign w:val="center"/>
          </w:tcPr>
          <w:p w14:paraId="5EF5F131">
            <w:pPr>
              <w:jc w:val="right"/>
              <w:rPr>
                <w:rFonts w:hint="default" w:ascii="宋体" w:hAnsi="宋体"/>
                <w:b/>
                <w:sz w:val="18"/>
                <w:szCs w:val="18"/>
              </w:rPr>
            </w:pPr>
          </w:p>
        </w:tc>
        <w:tc>
          <w:tcPr>
            <w:tcW w:w="900" w:type="dxa"/>
            <w:shd w:val="clear" w:color="auto" w:fill="auto"/>
            <w:vAlign w:val="center"/>
          </w:tcPr>
          <w:p w14:paraId="36D4E7C4">
            <w:pPr>
              <w:jc w:val="right"/>
              <w:rPr>
                <w:rFonts w:hint="default" w:ascii="宋体" w:hAnsi="宋体"/>
                <w:b/>
                <w:sz w:val="18"/>
                <w:szCs w:val="18"/>
              </w:rPr>
            </w:pPr>
          </w:p>
        </w:tc>
        <w:tc>
          <w:tcPr>
            <w:tcW w:w="900" w:type="dxa"/>
            <w:shd w:val="clear" w:color="auto" w:fill="auto"/>
            <w:vAlign w:val="center"/>
          </w:tcPr>
          <w:p w14:paraId="1B515AF3">
            <w:pPr>
              <w:jc w:val="right"/>
              <w:rPr>
                <w:rFonts w:hint="default" w:ascii="宋体" w:hAnsi="宋体"/>
                <w:b/>
                <w:sz w:val="18"/>
                <w:szCs w:val="18"/>
              </w:rPr>
            </w:pPr>
          </w:p>
        </w:tc>
        <w:tc>
          <w:tcPr>
            <w:tcW w:w="900" w:type="dxa"/>
            <w:shd w:val="clear" w:color="auto" w:fill="auto"/>
            <w:vAlign w:val="center"/>
          </w:tcPr>
          <w:p w14:paraId="313CE822">
            <w:pPr>
              <w:jc w:val="right"/>
              <w:rPr>
                <w:rFonts w:hint="eastAsia" w:ascii="宋体" w:hAnsi="宋体"/>
                <w:b/>
                <w:color w:val="000000"/>
                <w:sz w:val="18"/>
                <w:szCs w:val="18"/>
              </w:rPr>
            </w:pPr>
            <w:r>
              <w:rPr>
                <w:rFonts w:hint="eastAsia" w:ascii="宋体" w:hAnsi="宋体" w:eastAsia="宋体" w:cs="宋体"/>
                <w:sz w:val="15"/>
                <w:szCs w:val="15"/>
              </w:rPr>
              <w:t>12.00</w:t>
            </w:r>
          </w:p>
        </w:tc>
        <w:tc>
          <w:tcPr>
            <w:tcW w:w="900" w:type="dxa"/>
            <w:shd w:val="clear" w:color="auto" w:fill="auto"/>
            <w:vAlign w:val="center"/>
          </w:tcPr>
          <w:p w14:paraId="0B647CDB">
            <w:pPr>
              <w:jc w:val="right"/>
              <w:rPr>
                <w:rFonts w:hint="eastAsia" w:ascii="宋体" w:hAnsi="宋体"/>
                <w:b/>
                <w:color w:val="000000"/>
                <w:sz w:val="18"/>
                <w:szCs w:val="18"/>
              </w:rPr>
            </w:pPr>
          </w:p>
        </w:tc>
      </w:tr>
      <w:tr w14:paraId="4537F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1B9BE3B">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558F3089">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44E40E52">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A08E340">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3944344E">
            <w:pPr>
              <w:jc w:val="right"/>
              <w:rPr>
                <w:rFonts w:hint="default" w:ascii="宋体" w:hAnsi="宋体"/>
                <w:b/>
                <w:sz w:val="18"/>
                <w:szCs w:val="18"/>
              </w:rPr>
            </w:pPr>
            <w:r>
              <w:rPr>
                <w:rFonts w:hint="eastAsia" w:ascii="宋体" w:hAnsi="宋体" w:eastAsia="宋体" w:cs="宋体"/>
                <w:sz w:val="15"/>
                <w:szCs w:val="15"/>
              </w:rPr>
              <w:t>418.27</w:t>
            </w:r>
          </w:p>
        </w:tc>
        <w:tc>
          <w:tcPr>
            <w:tcW w:w="1048" w:type="dxa"/>
            <w:shd w:val="clear" w:color="auto" w:fill="auto"/>
            <w:vAlign w:val="center"/>
          </w:tcPr>
          <w:p w14:paraId="257424F8">
            <w:pPr>
              <w:jc w:val="right"/>
              <w:rPr>
                <w:rFonts w:hint="default" w:ascii="宋体" w:hAnsi="宋体"/>
                <w:b/>
                <w:sz w:val="18"/>
                <w:szCs w:val="18"/>
              </w:rPr>
            </w:pPr>
            <w:r>
              <w:rPr>
                <w:rFonts w:hint="eastAsia" w:ascii="宋体" w:hAnsi="宋体" w:eastAsia="宋体" w:cs="宋体"/>
                <w:sz w:val="15"/>
                <w:szCs w:val="15"/>
              </w:rPr>
              <w:t>418.27</w:t>
            </w:r>
          </w:p>
        </w:tc>
        <w:tc>
          <w:tcPr>
            <w:tcW w:w="925" w:type="dxa"/>
            <w:shd w:val="clear" w:color="auto" w:fill="auto"/>
            <w:vAlign w:val="center"/>
          </w:tcPr>
          <w:p w14:paraId="5E5B0AA3">
            <w:pPr>
              <w:jc w:val="right"/>
              <w:rPr>
                <w:rFonts w:hint="default" w:ascii="宋体" w:hAnsi="宋体"/>
                <w:b/>
                <w:sz w:val="18"/>
                <w:szCs w:val="18"/>
              </w:rPr>
            </w:pPr>
            <w:r>
              <w:rPr>
                <w:rFonts w:hint="eastAsia" w:ascii="宋体" w:hAnsi="宋体" w:eastAsia="宋体" w:cs="宋体"/>
                <w:sz w:val="15"/>
                <w:szCs w:val="15"/>
              </w:rPr>
              <w:t>418.27</w:t>
            </w:r>
          </w:p>
        </w:tc>
        <w:tc>
          <w:tcPr>
            <w:tcW w:w="924" w:type="dxa"/>
            <w:shd w:val="clear" w:color="auto" w:fill="auto"/>
            <w:vAlign w:val="center"/>
          </w:tcPr>
          <w:p w14:paraId="7833F196">
            <w:pPr>
              <w:jc w:val="right"/>
              <w:rPr>
                <w:rFonts w:hint="default" w:ascii="宋体" w:hAnsi="宋体"/>
                <w:b/>
                <w:sz w:val="15"/>
                <w:szCs w:val="15"/>
              </w:rPr>
            </w:pPr>
          </w:p>
        </w:tc>
        <w:tc>
          <w:tcPr>
            <w:tcW w:w="924" w:type="dxa"/>
            <w:shd w:val="clear" w:color="auto" w:fill="auto"/>
            <w:vAlign w:val="center"/>
          </w:tcPr>
          <w:p w14:paraId="0C03DDE9">
            <w:pPr>
              <w:jc w:val="right"/>
              <w:rPr>
                <w:rFonts w:hint="default" w:ascii="宋体" w:hAnsi="宋体"/>
                <w:b/>
                <w:sz w:val="18"/>
                <w:szCs w:val="18"/>
              </w:rPr>
            </w:pPr>
          </w:p>
        </w:tc>
        <w:tc>
          <w:tcPr>
            <w:tcW w:w="924" w:type="dxa"/>
            <w:shd w:val="clear" w:color="auto" w:fill="auto"/>
            <w:vAlign w:val="center"/>
          </w:tcPr>
          <w:p w14:paraId="629E7FF9">
            <w:pPr>
              <w:jc w:val="right"/>
              <w:rPr>
                <w:rFonts w:hint="default" w:ascii="宋体" w:hAnsi="宋体"/>
                <w:b/>
                <w:sz w:val="18"/>
                <w:szCs w:val="18"/>
              </w:rPr>
            </w:pPr>
          </w:p>
        </w:tc>
        <w:tc>
          <w:tcPr>
            <w:tcW w:w="924" w:type="dxa"/>
            <w:shd w:val="clear" w:color="auto" w:fill="auto"/>
            <w:vAlign w:val="center"/>
          </w:tcPr>
          <w:p w14:paraId="1FA4A69B">
            <w:pPr>
              <w:jc w:val="right"/>
              <w:rPr>
                <w:rFonts w:hint="default" w:ascii="宋体" w:hAnsi="宋体"/>
                <w:b/>
                <w:sz w:val="18"/>
                <w:szCs w:val="18"/>
              </w:rPr>
            </w:pPr>
          </w:p>
        </w:tc>
        <w:tc>
          <w:tcPr>
            <w:tcW w:w="671" w:type="dxa"/>
            <w:shd w:val="clear" w:color="auto" w:fill="auto"/>
            <w:vAlign w:val="center"/>
          </w:tcPr>
          <w:p w14:paraId="57343E64">
            <w:pPr>
              <w:jc w:val="right"/>
              <w:rPr>
                <w:rFonts w:hint="default" w:ascii="宋体" w:hAnsi="宋体"/>
                <w:b/>
                <w:sz w:val="18"/>
                <w:szCs w:val="18"/>
              </w:rPr>
            </w:pPr>
          </w:p>
        </w:tc>
        <w:tc>
          <w:tcPr>
            <w:tcW w:w="900" w:type="dxa"/>
            <w:shd w:val="clear" w:color="auto" w:fill="auto"/>
            <w:vAlign w:val="center"/>
          </w:tcPr>
          <w:p w14:paraId="474C8C54">
            <w:pPr>
              <w:jc w:val="right"/>
              <w:rPr>
                <w:rFonts w:hint="default" w:ascii="宋体" w:hAnsi="宋体"/>
                <w:b/>
                <w:sz w:val="18"/>
                <w:szCs w:val="18"/>
              </w:rPr>
            </w:pPr>
          </w:p>
        </w:tc>
        <w:tc>
          <w:tcPr>
            <w:tcW w:w="900" w:type="dxa"/>
            <w:shd w:val="clear" w:color="auto" w:fill="auto"/>
            <w:vAlign w:val="center"/>
          </w:tcPr>
          <w:p w14:paraId="09B7B067">
            <w:pPr>
              <w:jc w:val="right"/>
              <w:rPr>
                <w:rFonts w:hint="default" w:ascii="宋体" w:hAnsi="宋体"/>
                <w:b/>
                <w:sz w:val="18"/>
                <w:szCs w:val="18"/>
              </w:rPr>
            </w:pPr>
          </w:p>
        </w:tc>
        <w:tc>
          <w:tcPr>
            <w:tcW w:w="900" w:type="dxa"/>
            <w:shd w:val="clear" w:color="auto" w:fill="auto"/>
            <w:vAlign w:val="center"/>
          </w:tcPr>
          <w:p w14:paraId="3C7F2888">
            <w:pPr>
              <w:jc w:val="right"/>
              <w:rPr>
                <w:rFonts w:hint="eastAsia" w:ascii="宋体" w:hAnsi="宋体"/>
                <w:b/>
                <w:color w:val="000000"/>
                <w:sz w:val="18"/>
                <w:szCs w:val="18"/>
              </w:rPr>
            </w:pPr>
          </w:p>
        </w:tc>
        <w:tc>
          <w:tcPr>
            <w:tcW w:w="900" w:type="dxa"/>
            <w:shd w:val="clear" w:color="auto" w:fill="auto"/>
            <w:vAlign w:val="center"/>
          </w:tcPr>
          <w:p w14:paraId="2ABA0752">
            <w:pPr>
              <w:jc w:val="right"/>
              <w:rPr>
                <w:rFonts w:hint="eastAsia" w:ascii="宋体" w:hAnsi="宋体"/>
                <w:b/>
                <w:color w:val="000000"/>
                <w:sz w:val="18"/>
                <w:szCs w:val="18"/>
              </w:rPr>
            </w:pPr>
          </w:p>
        </w:tc>
      </w:tr>
      <w:tr w14:paraId="32122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AB706C0">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38F67B86">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3A5E9487">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452F5C8C">
            <w:pPr>
              <w:jc w:val="left"/>
              <w:rPr>
                <w:rFonts w:hint="default" w:ascii="宋体" w:hAnsi="宋体"/>
                <w:b/>
                <w:sz w:val="18"/>
                <w:szCs w:val="18"/>
              </w:rPr>
            </w:pPr>
            <w:r>
              <w:rPr>
                <w:rFonts w:hint="eastAsia" w:ascii="宋体" w:hAnsi="宋体" w:eastAsia="宋体" w:cs="宋体"/>
                <w:sz w:val="15"/>
                <w:szCs w:val="15"/>
              </w:rPr>
              <w:t>其他发展与改革事务支出</w:t>
            </w:r>
          </w:p>
        </w:tc>
        <w:tc>
          <w:tcPr>
            <w:tcW w:w="1100" w:type="dxa"/>
            <w:shd w:val="clear" w:color="auto" w:fill="auto"/>
            <w:vAlign w:val="center"/>
          </w:tcPr>
          <w:p w14:paraId="73DD8F6C">
            <w:pPr>
              <w:jc w:val="right"/>
              <w:rPr>
                <w:rFonts w:hint="default" w:ascii="宋体" w:hAnsi="宋体"/>
                <w:b/>
                <w:sz w:val="18"/>
                <w:szCs w:val="18"/>
              </w:rPr>
            </w:pPr>
            <w:r>
              <w:rPr>
                <w:rFonts w:hint="eastAsia" w:ascii="宋体" w:hAnsi="宋体" w:eastAsia="宋体" w:cs="宋体"/>
                <w:sz w:val="15"/>
                <w:szCs w:val="15"/>
              </w:rPr>
              <w:t>6,883.20</w:t>
            </w:r>
          </w:p>
        </w:tc>
        <w:tc>
          <w:tcPr>
            <w:tcW w:w="1048" w:type="dxa"/>
            <w:shd w:val="clear" w:color="auto" w:fill="auto"/>
            <w:vAlign w:val="center"/>
          </w:tcPr>
          <w:p w14:paraId="1135A5D0">
            <w:pPr>
              <w:jc w:val="right"/>
              <w:rPr>
                <w:rFonts w:hint="default" w:ascii="宋体" w:hAnsi="宋体"/>
                <w:b/>
                <w:sz w:val="18"/>
                <w:szCs w:val="18"/>
              </w:rPr>
            </w:pPr>
            <w:r>
              <w:rPr>
                <w:rFonts w:hint="eastAsia" w:ascii="宋体" w:hAnsi="宋体" w:eastAsia="宋体" w:cs="宋体"/>
                <w:sz w:val="15"/>
                <w:szCs w:val="15"/>
              </w:rPr>
              <w:t>6,871.20</w:t>
            </w:r>
          </w:p>
        </w:tc>
        <w:tc>
          <w:tcPr>
            <w:tcW w:w="925" w:type="dxa"/>
            <w:shd w:val="clear" w:color="auto" w:fill="auto"/>
            <w:vAlign w:val="center"/>
          </w:tcPr>
          <w:p w14:paraId="4DE0B69F">
            <w:pPr>
              <w:jc w:val="right"/>
              <w:rPr>
                <w:rFonts w:hint="default" w:ascii="宋体" w:hAnsi="宋体"/>
                <w:b/>
                <w:sz w:val="18"/>
                <w:szCs w:val="18"/>
              </w:rPr>
            </w:pPr>
            <w:r>
              <w:rPr>
                <w:rFonts w:hint="eastAsia" w:ascii="宋体" w:hAnsi="宋体" w:eastAsia="宋体" w:cs="宋体"/>
                <w:sz w:val="15"/>
                <w:szCs w:val="15"/>
              </w:rPr>
              <w:t>6,862.52</w:t>
            </w:r>
          </w:p>
        </w:tc>
        <w:tc>
          <w:tcPr>
            <w:tcW w:w="924" w:type="dxa"/>
            <w:shd w:val="clear" w:color="auto" w:fill="auto"/>
            <w:vAlign w:val="center"/>
          </w:tcPr>
          <w:p w14:paraId="656B3ADC">
            <w:pPr>
              <w:jc w:val="right"/>
              <w:rPr>
                <w:rFonts w:hint="default" w:ascii="宋体" w:hAnsi="宋体"/>
                <w:b/>
                <w:sz w:val="15"/>
                <w:szCs w:val="15"/>
              </w:rPr>
            </w:pPr>
            <w:r>
              <w:rPr>
                <w:rFonts w:hint="eastAsia" w:ascii="宋体" w:hAnsi="宋体" w:eastAsia="宋体" w:cs="宋体"/>
                <w:sz w:val="15"/>
                <w:szCs w:val="15"/>
              </w:rPr>
              <w:t>8.68</w:t>
            </w:r>
          </w:p>
        </w:tc>
        <w:tc>
          <w:tcPr>
            <w:tcW w:w="924" w:type="dxa"/>
            <w:shd w:val="clear" w:color="auto" w:fill="auto"/>
            <w:vAlign w:val="center"/>
          </w:tcPr>
          <w:p w14:paraId="35B7FAFB">
            <w:pPr>
              <w:jc w:val="right"/>
              <w:rPr>
                <w:rFonts w:hint="default" w:ascii="宋体" w:hAnsi="宋体"/>
                <w:b/>
                <w:sz w:val="18"/>
                <w:szCs w:val="18"/>
              </w:rPr>
            </w:pPr>
          </w:p>
        </w:tc>
        <w:tc>
          <w:tcPr>
            <w:tcW w:w="924" w:type="dxa"/>
            <w:shd w:val="clear" w:color="auto" w:fill="auto"/>
            <w:vAlign w:val="center"/>
          </w:tcPr>
          <w:p w14:paraId="3A2C277B">
            <w:pPr>
              <w:jc w:val="right"/>
              <w:rPr>
                <w:rFonts w:hint="default" w:ascii="宋体" w:hAnsi="宋体"/>
                <w:b/>
                <w:sz w:val="18"/>
                <w:szCs w:val="18"/>
              </w:rPr>
            </w:pPr>
          </w:p>
        </w:tc>
        <w:tc>
          <w:tcPr>
            <w:tcW w:w="924" w:type="dxa"/>
            <w:shd w:val="clear" w:color="auto" w:fill="auto"/>
            <w:vAlign w:val="center"/>
          </w:tcPr>
          <w:p w14:paraId="7CD0F3F8">
            <w:pPr>
              <w:jc w:val="right"/>
              <w:rPr>
                <w:rFonts w:hint="default" w:ascii="宋体" w:hAnsi="宋体"/>
                <w:b/>
                <w:sz w:val="18"/>
                <w:szCs w:val="18"/>
              </w:rPr>
            </w:pPr>
          </w:p>
        </w:tc>
        <w:tc>
          <w:tcPr>
            <w:tcW w:w="671" w:type="dxa"/>
            <w:shd w:val="clear" w:color="auto" w:fill="auto"/>
            <w:vAlign w:val="center"/>
          </w:tcPr>
          <w:p w14:paraId="19E8ACFE">
            <w:pPr>
              <w:jc w:val="right"/>
              <w:rPr>
                <w:rFonts w:hint="default" w:ascii="宋体" w:hAnsi="宋体"/>
                <w:b/>
                <w:sz w:val="18"/>
                <w:szCs w:val="18"/>
              </w:rPr>
            </w:pPr>
          </w:p>
        </w:tc>
        <w:tc>
          <w:tcPr>
            <w:tcW w:w="900" w:type="dxa"/>
            <w:shd w:val="clear" w:color="auto" w:fill="auto"/>
            <w:vAlign w:val="center"/>
          </w:tcPr>
          <w:p w14:paraId="2580209E">
            <w:pPr>
              <w:jc w:val="right"/>
              <w:rPr>
                <w:rFonts w:hint="default" w:ascii="宋体" w:hAnsi="宋体"/>
                <w:b/>
                <w:sz w:val="18"/>
                <w:szCs w:val="18"/>
              </w:rPr>
            </w:pPr>
          </w:p>
        </w:tc>
        <w:tc>
          <w:tcPr>
            <w:tcW w:w="900" w:type="dxa"/>
            <w:shd w:val="clear" w:color="auto" w:fill="auto"/>
            <w:vAlign w:val="center"/>
          </w:tcPr>
          <w:p w14:paraId="6CF44B4E">
            <w:pPr>
              <w:jc w:val="right"/>
              <w:rPr>
                <w:rFonts w:hint="default" w:ascii="宋体" w:hAnsi="宋体"/>
                <w:b/>
                <w:sz w:val="18"/>
                <w:szCs w:val="18"/>
              </w:rPr>
            </w:pPr>
          </w:p>
        </w:tc>
        <w:tc>
          <w:tcPr>
            <w:tcW w:w="900" w:type="dxa"/>
            <w:shd w:val="clear" w:color="auto" w:fill="auto"/>
            <w:vAlign w:val="center"/>
          </w:tcPr>
          <w:p w14:paraId="5AD10E5B">
            <w:pPr>
              <w:jc w:val="right"/>
              <w:rPr>
                <w:rFonts w:hint="eastAsia" w:ascii="宋体" w:hAnsi="宋体"/>
                <w:b/>
                <w:color w:val="000000"/>
                <w:sz w:val="18"/>
                <w:szCs w:val="18"/>
              </w:rPr>
            </w:pPr>
            <w:r>
              <w:rPr>
                <w:rFonts w:hint="eastAsia" w:ascii="宋体" w:hAnsi="宋体" w:eastAsia="宋体" w:cs="宋体"/>
                <w:sz w:val="15"/>
                <w:szCs w:val="15"/>
              </w:rPr>
              <w:t>12.00</w:t>
            </w:r>
          </w:p>
        </w:tc>
        <w:tc>
          <w:tcPr>
            <w:tcW w:w="900" w:type="dxa"/>
            <w:shd w:val="clear" w:color="auto" w:fill="auto"/>
            <w:vAlign w:val="center"/>
          </w:tcPr>
          <w:p w14:paraId="6890FF4C">
            <w:pPr>
              <w:jc w:val="right"/>
              <w:rPr>
                <w:rFonts w:hint="eastAsia" w:ascii="宋体" w:hAnsi="宋体"/>
                <w:b/>
                <w:color w:val="000000"/>
                <w:sz w:val="18"/>
                <w:szCs w:val="18"/>
              </w:rPr>
            </w:pPr>
          </w:p>
        </w:tc>
      </w:tr>
      <w:tr w14:paraId="0BB80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0BB7414">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0DC79B9">
            <w:pPr>
              <w:jc w:val="center"/>
              <w:rPr>
                <w:rFonts w:hint="default" w:ascii="宋体" w:hAnsi="宋体"/>
                <w:b/>
                <w:sz w:val="18"/>
                <w:szCs w:val="18"/>
              </w:rPr>
            </w:pPr>
          </w:p>
        </w:tc>
        <w:tc>
          <w:tcPr>
            <w:tcW w:w="243" w:type="dxa"/>
            <w:shd w:val="clear" w:color="auto" w:fill="auto"/>
            <w:vAlign w:val="center"/>
          </w:tcPr>
          <w:p w14:paraId="11676474">
            <w:pPr>
              <w:jc w:val="center"/>
              <w:rPr>
                <w:rFonts w:hint="default" w:ascii="宋体" w:hAnsi="宋体"/>
                <w:b/>
                <w:sz w:val="18"/>
                <w:szCs w:val="18"/>
              </w:rPr>
            </w:pPr>
          </w:p>
        </w:tc>
        <w:tc>
          <w:tcPr>
            <w:tcW w:w="2500" w:type="dxa"/>
            <w:shd w:val="clear" w:color="auto" w:fill="auto"/>
            <w:vAlign w:val="center"/>
          </w:tcPr>
          <w:p w14:paraId="4A28E98C">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0B2416D1">
            <w:pPr>
              <w:jc w:val="right"/>
              <w:rPr>
                <w:rFonts w:hint="default" w:ascii="宋体" w:hAnsi="宋体"/>
                <w:b/>
                <w:sz w:val="18"/>
                <w:szCs w:val="18"/>
              </w:rPr>
            </w:pPr>
            <w:r>
              <w:rPr>
                <w:rFonts w:hint="eastAsia" w:ascii="宋体" w:hAnsi="宋体" w:eastAsia="宋体" w:cs="宋体"/>
                <w:sz w:val="15"/>
                <w:szCs w:val="15"/>
              </w:rPr>
              <w:t>106.95</w:t>
            </w:r>
          </w:p>
        </w:tc>
        <w:tc>
          <w:tcPr>
            <w:tcW w:w="1048" w:type="dxa"/>
            <w:shd w:val="clear" w:color="auto" w:fill="auto"/>
            <w:vAlign w:val="center"/>
          </w:tcPr>
          <w:p w14:paraId="70C5D3E8">
            <w:pPr>
              <w:jc w:val="right"/>
              <w:rPr>
                <w:rFonts w:hint="default" w:ascii="宋体" w:hAnsi="宋体"/>
                <w:b/>
                <w:sz w:val="18"/>
                <w:szCs w:val="18"/>
              </w:rPr>
            </w:pPr>
            <w:r>
              <w:rPr>
                <w:rFonts w:hint="eastAsia" w:ascii="宋体" w:hAnsi="宋体" w:eastAsia="宋体" w:cs="宋体"/>
                <w:sz w:val="15"/>
                <w:szCs w:val="15"/>
              </w:rPr>
              <w:t>106.95</w:t>
            </w:r>
          </w:p>
        </w:tc>
        <w:tc>
          <w:tcPr>
            <w:tcW w:w="925" w:type="dxa"/>
            <w:shd w:val="clear" w:color="auto" w:fill="auto"/>
            <w:vAlign w:val="center"/>
          </w:tcPr>
          <w:p w14:paraId="095D879C">
            <w:pPr>
              <w:jc w:val="right"/>
              <w:rPr>
                <w:rFonts w:hint="default" w:ascii="宋体" w:hAnsi="宋体"/>
                <w:b/>
                <w:sz w:val="18"/>
                <w:szCs w:val="18"/>
              </w:rPr>
            </w:pPr>
            <w:r>
              <w:rPr>
                <w:rFonts w:hint="eastAsia" w:ascii="宋体" w:hAnsi="宋体" w:eastAsia="宋体" w:cs="宋体"/>
                <w:sz w:val="15"/>
                <w:szCs w:val="15"/>
              </w:rPr>
              <w:t>106.95</w:t>
            </w:r>
          </w:p>
        </w:tc>
        <w:tc>
          <w:tcPr>
            <w:tcW w:w="924" w:type="dxa"/>
            <w:shd w:val="clear" w:color="auto" w:fill="auto"/>
            <w:vAlign w:val="center"/>
          </w:tcPr>
          <w:p w14:paraId="328C0BC0">
            <w:pPr>
              <w:jc w:val="right"/>
              <w:rPr>
                <w:rFonts w:hint="default" w:ascii="宋体" w:hAnsi="宋体"/>
                <w:b/>
                <w:sz w:val="15"/>
                <w:szCs w:val="15"/>
              </w:rPr>
            </w:pPr>
          </w:p>
        </w:tc>
        <w:tc>
          <w:tcPr>
            <w:tcW w:w="924" w:type="dxa"/>
            <w:shd w:val="clear" w:color="auto" w:fill="auto"/>
            <w:vAlign w:val="center"/>
          </w:tcPr>
          <w:p w14:paraId="74E673E7">
            <w:pPr>
              <w:jc w:val="right"/>
              <w:rPr>
                <w:rFonts w:hint="default" w:ascii="宋体" w:hAnsi="宋体"/>
                <w:b/>
                <w:sz w:val="18"/>
                <w:szCs w:val="18"/>
              </w:rPr>
            </w:pPr>
          </w:p>
        </w:tc>
        <w:tc>
          <w:tcPr>
            <w:tcW w:w="924" w:type="dxa"/>
            <w:shd w:val="clear" w:color="auto" w:fill="auto"/>
            <w:vAlign w:val="center"/>
          </w:tcPr>
          <w:p w14:paraId="0D59ED77">
            <w:pPr>
              <w:jc w:val="right"/>
              <w:rPr>
                <w:rFonts w:hint="default" w:ascii="宋体" w:hAnsi="宋体"/>
                <w:b/>
                <w:sz w:val="18"/>
                <w:szCs w:val="18"/>
              </w:rPr>
            </w:pPr>
          </w:p>
        </w:tc>
        <w:tc>
          <w:tcPr>
            <w:tcW w:w="924" w:type="dxa"/>
            <w:shd w:val="clear" w:color="auto" w:fill="auto"/>
            <w:vAlign w:val="center"/>
          </w:tcPr>
          <w:p w14:paraId="406051C5">
            <w:pPr>
              <w:jc w:val="right"/>
              <w:rPr>
                <w:rFonts w:hint="default" w:ascii="宋体" w:hAnsi="宋体"/>
                <w:b/>
                <w:sz w:val="18"/>
                <w:szCs w:val="18"/>
              </w:rPr>
            </w:pPr>
          </w:p>
        </w:tc>
        <w:tc>
          <w:tcPr>
            <w:tcW w:w="671" w:type="dxa"/>
            <w:shd w:val="clear" w:color="auto" w:fill="auto"/>
            <w:vAlign w:val="center"/>
          </w:tcPr>
          <w:p w14:paraId="688F3313">
            <w:pPr>
              <w:jc w:val="right"/>
              <w:rPr>
                <w:rFonts w:hint="default" w:ascii="宋体" w:hAnsi="宋体"/>
                <w:b/>
                <w:sz w:val="18"/>
                <w:szCs w:val="18"/>
              </w:rPr>
            </w:pPr>
          </w:p>
        </w:tc>
        <w:tc>
          <w:tcPr>
            <w:tcW w:w="900" w:type="dxa"/>
            <w:shd w:val="clear" w:color="auto" w:fill="auto"/>
            <w:vAlign w:val="center"/>
          </w:tcPr>
          <w:p w14:paraId="0E510A31">
            <w:pPr>
              <w:jc w:val="right"/>
              <w:rPr>
                <w:rFonts w:hint="default" w:ascii="宋体" w:hAnsi="宋体"/>
                <w:b/>
                <w:sz w:val="18"/>
                <w:szCs w:val="18"/>
              </w:rPr>
            </w:pPr>
          </w:p>
        </w:tc>
        <w:tc>
          <w:tcPr>
            <w:tcW w:w="900" w:type="dxa"/>
            <w:shd w:val="clear" w:color="auto" w:fill="auto"/>
            <w:vAlign w:val="center"/>
          </w:tcPr>
          <w:p w14:paraId="67D9D252">
            <w:pPr>
              <w:jc w:val="right"/>
              <w:rPr>
                <w:rFonts w:hint="default" w:ascii="宋体" w:hAnsi="宋体"/>
                <w:b/>
                <w:sz w:val="18"/>
                <w:szCs w:val="18"/>
              </w:rPr>
            </w:pPr>
          </w:p>
        </w:tc>
        <w:tc>
          <w:tcPr>
            <w:tcW w:w="900" w:type="dxa"/>
            <w:shd w:val="clear" w:color="auto" w:fill="auto"/>
            <w:vAlign w:val="center"/>
          </w:tcPr>
          <w:p w14:paraId="76A4C19A">
            <w:pPr>
              <w:jc w:val="right"/>
              <w:rPr>
                <w:rFonts w:hint="eastAsia" w:ascii="宋体" w:hAnsi="宋体"/>
                <w:b/>
                <w:color w:val="000000"/>
                <w:sz w:val="18"/>
                <w:szCs w:val="18"/>
              </w:rPr>
            </w:pPr>
          </w:p>
        </w:tc>
        <w:tc>
          <w:tcPr>
            <w:tcW w:w="900" w:type="dxa"/>
            <w:shd w:val="clear" w:color="auto" w:fill="auto"/>
            <w:vAlign w:val="center"/>
          </w:tcPr>
          <w:p w14:paraId="2D8F62A1">
            <w:pPr>
              <w:jc w:val="right"/>
              <w:rPr>
                <w:rFonts w:hint="eastAsia" w:ascii="宋体" w:hAnsi="宋体"/>
                <w:b/>
                <w:color w:val="000000"/>
                <w:sz w:val="18"/>
                <w:szCs w:val="18"/>
              </w:rPr>
            </w:pPr>
          </w:p>
        </w:tc>
      </w:tr>
      <w:tr w14:paraId="66C31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01193C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8E96287">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71B114F">
            <w:pPr>
              <w:jc w:val="center"/>
              <w:rPr>
                <w:rFonts w:hint="default" w:ascii="宋体" w:hAnsi="宋体"/>
                <w:b/>
                <w:sz w:val="18"/>
                <w:szCs w:val="18"/>
              </w:rPr>
            </w:pPr>
          </w:p>
        </w:tc>
        <w:tc>
          <w:tcPr>
            <w:tcW w:w="2500" w:type="dxa"/>
            <w:shd w:val="clear" w:color="auto" w:fill="auto"/>
            <w:vAlign w:val="center"/>
          </w:tcPr>
          <w:p w14:paraId="6E63CF2A">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55331633">
            <w:pPr>
              <w:jc w:val="right"/>
              <w:rPr>
                <w:rFonts w:hint="default" w:ascii="宋体" w:hAnsi="宋体"/>
                <w:b/>
                <w:sz w:val="18"/>
                <w:szCs w:val="18"/>
              </w:rPr>
            </w:pPr>
            <w:r>
              <w:rPr>
                <w:rFonts w:hint="eastAsia" w:ascii="宋体" w:hAnsi="宋体" w:eastAsia="宋体" w:cs="宋体"/>
                <w:sz w:val="15"/>
                <w:szCs w:val="15"/>
              </w:rPr>
              <w:t>106.95</w:t>
            </w:r>
          </w:p>
        </w:tc>
        <w:tc>
          <w:tcPr>
            <w:tcW w:w="1048" w:type="dxa"/>
            <w:shd w:val="clear" w:color="auto" w:fill="auto"/>
            <w:vAlign w:val="center"/>
          </w:tcPr>
          <w:p w14:paraId="28058E65">
            <w:pPr>
              <w:jc w:val="right"/>
              <w:rPr>
                <w:rFonts w:hint="default" w:ascii="宋体" w:hAnsi="宋体"/>
                <w:b/>
                <w:sz w:val="18"/>
                <w:szCs w:val="18"/>
              </w:rPr>
            </w:pPr>
            <w:r>
              <w:rPr>
                <w:rFonts w:hint="eastAsia" w:ascii="宋体" w:hAnsi="宋体" w:eastAsia="宋体" w:cs="宋体"/>
                <w:sz w:val="15"/>
                <w:szCs w:val="15"/>
              </w:rPr>
              <w:t>106.95</w:t>
            </w:r>
          </w:p>
        </w:tc>
        <w:tc>
          <w:tcPr>
            <w:tcW w:w="925" w:type="dxa"/>
            <w:shd w:val="clear" w:color="auto" w:fill="auto"/>
            <w:vAlign w:val="center"/>
          </w:tcPr>
          <w:p w14:paraId="26B716FA">
            <w:pPr>
              <w:jc w:val="right"/>
              <w:rPr>
                <w:rFonts w:hint="default" w:ascii="宋体" w:hAnsi="宋体"/>
                <w:b/>
                <w:sz w:val="18"/>
                <w:szCs w:val="18"/>
              </w:rPr>
            </w:pPr>
            <w:r>
              <w:rPr>
                <w:rFonts w:hint="eastAsia" w:ascii="宋体" w:hAnsi="宋体" w:eastAsia="宋体" w:cs="宋体"/>
                <w:sz w:val="15"/>
                <w:szCs w:val="15"/>
              </w:rPr>
              <w:t>106.95</w:t>
            </w:r>
          </w:p>
        </w:tc>
        <w:tc>
          <w:tcPr>
            <w:tcW w:w="924" w:type="dxa"/>
            <w:shd w:val="clear" w:color="auto" w:fill="auto"/>
            <w:vAlign w:val="center"/>
          </w:tcPr>
          <w:p w14:paraId="2A08A676">
            <w:pPr>
              <w:jc w:val="right"/>
              <w:rPr>
                <w:rFonts w:hint="default" w:ascii="宋体" w:hAnsi="宋体"/>
                <w:b/>
                <w:sz w:val="15"/>
                <w:szCs w:val="15"/>
              </w:rPr>
            </w:pPr>
          </w:p>
        </w:tc>
        <w:tc>
          <w:tcPr>
            <w:tcW w:w="924" w:type="dxa"/>
            <w:shd w:val="clear" w:color="auto" w:fill="auto"/>
            <w:vAlign w:val="center"/>
          </w:tcPr>
          <w:p w14:paraId="0760E791">
            <w:pPr>
              <w:jc w:val="right"/>
              <w:rPr>
                <w:rFonts w:hint="default" w:ascii="宋体" w:hAnsi="宋体"/>
                <w:b/>
                <w:sz w:val="18"/>
                <w:szCs w:val="18"/>
              </w:rPr>
            </w:pPr>
          </w:p>
        </w:tc>
        <w:tc>
          <w:tcPr>
            <w:tcW w:w="924" w:type="dxa"/>
            <w:shd w:val="clear" w:color="auto" w:fill="auto"/>
            <w:vAlign w:val="center"/>
          </w:tcPr>
          <w:p w14:paraId="7D3F5C5D">
            <w:pPr>
              <w:jc w:val="right"/>
              <w:rPr>
                <w:rFonts w:hint="default" w:ascii="宋体" w:hAnsi="宋体"/>
                <w:b/>
                <w:sz w:val="18"/>
                <w:szCs w:val="18"/>
              </w:rPr>
            </w:pPr>
          </w:p>
        </w:tc>
        <w:tc>
          <w:tcPr>
            <w:tcW w:w="924" w:type="dxa"/>
            <w:shd w:val="clear" w:color="auto" w:fill="auto"/>
            <w:vAlign w:val="center"/>
          </w:tcPr>
          <w:p w14:paraId="1399F8C8">
            <w:pPr>
              <w:jc w:val="right"/>
              <w:rPr>
                <w:rFonts w:hint="default" w:ascii="宋体" w:hAnsi="宋体"/>
                <w:b/>
                <w:sz w:val="18"/>
                <w:szCs w:val="18"/>
              </w:rPr>
            </w:pPr>
          </w:p>
        </w:tc>
        <w:tc>
          <w:tcPr>
            <w:tcW w:w="671" w:type="dxa"/>
            <w:shd w:val="clear" w:color="auto" w:fill="auto"/>
            <w:vAlign w:val="center"/>
          </w:tcPr>
          <w:p w14:paraId="05CBA6FA">
            <w:pPr>
              <w:jc w:val="right"/>
              <w:rPr>
                <w:rFonts w:hint="default" w:ascii="宋体" w:hAnsi="宋体"/>
                <w:b/>
                <w:sz w:val="18"/>
                <w:szCs w:val="18"/>
              </w:rPr>
            </w:pPr>
          </w:p>
        </w:tc>
        <w:tc>
          <w:tcPr>
            <w:tcW w:w="900" w:type="dxa"/>
            <w:shd w:val="clear" w:color="auto" w:fill="auto"/>
            <w:vAlign w:val="center"/>
          </w:tcPr>
          <w:p w14:paraId="6A4D0CB1">
            <w:pPr>
              <w:jc w:val="right"/>
              <w:rPr>
                <w:rFonts w:hint="default" w:ascii="宋体" w:hAnsi="宋体"/>
                <w:b/>
                <w:sz w:val="18"/>
                <w:szCs w:val="18"/>
              </w:rPr>
            </w:pPr>
          </w:p>
        </w:tc>
        <w:tc>
          <w:tcPr>
            <w:tcW w:w="900" w:type="dxa"/>
            <w:shd w:val="clear" w:color="auto" w:fill="auto"/>
            <w:vAlign w:val="center"/>
          </w:tcPr>
          <w:p w14:paraId="245A2F6E">
            <w:pPr>
              <w:jc w:val="right"/>
              <w:rPr>
                <w:rFonts w:hint="default" w:ascii="宋体" w:hAnsi="宋体"/>
                <w:b/>
                <w:sz w:val="18"/>
                <w:szCs w:val="18"/>
              </w:rPr>
            </w:pPr>
          </w:p>
        </w:tc>
        <w:tc>
          <w:tcPr>
            <w:tcW w:w="900" w:type="dxa"/>
            <w:shd w:val="clear" w:color="auto" w:fill="auto"/>
            <w:vAlign w:val="center"/>
          </w:tcPr>
          <w:p w14:paraId="728DEB29">
            <w:pPr>
              <w:jc w:val="right"/>
              <w:rPr>
                <w:rFonts w:hint="eastAsia" w:ascii="宋体" w:hAnsi="宋体"/>
                <w:b/>
                <w:color w:val="000000"/>
                <w:sz w:val="18"/>
                <w:szCs w:val="18"/>
              </w:rPr>
            </w:pPr>
          </w:p>
        </w:tc>
        <w:tc>
          <w:tcPr>
            <w:tcW w:w="900" w:type="dxa"/>
            <w:shd w:val="clear" w:color="auto" w:fill="auto"/>
            <w:vAlign w:val="center"/>
          </w:tcPr>
          <w:p w14:paraId="1245F86D">
            <w:pPr>
              <w:jc w:val="right"/>
              <w:rPr>
                <w:rFonts w:hint="eastAsia" w:ascii="宋体" w:hAnsi="宋体"/>
                <w:b/>
                <w:color w:val="000000"/>
                <w:sz w:val="18"/>
                <w:szCs w:val="18"/>
              </w:rPr>
            </w:pPr>
          </w:p>
        </w:tc>
      </w:tr>
      <w:tr w14:paraId="1C1BE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743A685">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22EAD78">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4FAA9AE">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ACB9C3A">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56FC7235">
            <w:pPr>
              <w:jc w:val="right"/>
              <w:rPr>
                <w:rFonts w:hint="default" w:ascii="宋体" w:hAnsi="宋体"/>
                <w:b/>
                <w:sz w:val="18"/>
                <w:szCs w:val="18"/>
              </w:rPr>
            </w:pPr>
            <w:r>
              <w:rPr>
                <w:rFonts w:hint="eastAsia" w:ascii="宋体" w:hAnsi="宋体" w:eastAsia="宋体" w:cs="宋体"/>
                <w:sz w:val="15"/>
                <w:szCs w:val="15"/>
              </w:rPr>
              <w:t>20.06</w:t>
            </w:r>
          </w:p>
        </w:tc>
        <w:tc>
          <w:tcPr>
            <w:tcW w:w="1048" w:type="dxa"/>
            <w:shd w:val="clear" w:color="auto" w:fill="auto"/>
            <w:vAlign w:val="center"/>
          </w:tcPr>
          <w:p w14:paraId="518D2C3F">
            <w:pPr>
              <w:jc w:val="right"/>
              <w:rPr>
                <w:rFonts w:hint="default" w:ascii="宋体" w:hAnsi="宋体"/>
                <w:b/>
                <w:sz w:val="18"/>
                <w:szCs w:val="18"/>
              </w:rPr>
            </w:pPr>
            <w:r>
              <w:rPr>
                <w:rFonts w:hint="eastAsia" w:ascii="宋体" w:hAnsi="宋体" w:eastAsia="宋体" w:cs="宋体"/>
                <w:sz w:val="15"/>
                <w:szCs w:val="15"/>
              </w:rPr>
              <w:t>20.06</w:t>
            </w:r>
          </w:p>
        </w:tc>
        <w:tc>
          <w:tcPr>
            <w:tcW w:w="925" w:type="dxa"/>
            <w:shd w:val="clear" w:color="auto" w:fill="auto"/>
            <w:vAlign w:val="center"/>
          </w:tcPr>
          <w:p w14:paraId="66D1599F">
            <w:pPr>
              <w:jc w:val="right"/>
              <w:rPr>
                <w:rFonts w:hint="default" w:ascii="宋体" w:hAnsi="宋体"/>
                <w:b/>
                <w:sz w:val="18"/>
                <w:szCs w:val="18"/>
              </w:rPr>
            </w:pPr>
            <w:r>
              <w:rPr>
                <w:rFonts w:hint="eastAsia" w:ascii="宋体" w:hAnsi="宋体" w:eastAsia="宋体" w:cs="宋体"/>
                <w:sz w:val="15"/>
                <w:szCs w:val="15"/>
              </w:rPr>
              <w:t>20.06</w:t>
            </w:r>
          </w:p>
        </w:tc>
        <w:tc>
          <w:tcPr>
            <w:tcW w:w="924" w:type="dxa"/>
            <w:shd w:val="clear" w:color="auto" w:fill="auto"/>
            <w:vAlign w:val="center"/>
          </w:tcPr>
          <w:p w14:paraId="38B7AB69">
            <w:pPr>
              <w:jc w:val="right"/>
              <w:rPr>
                <w:rFonts w:hint="default" w:ascii="宋体" w:hAnsi="宋体"/>
                <w:b/>
                <w:sz w:val="15"/>
                <w:szCs w:val="15"/>
              </w:rPr>
            </w:pPr>
          </w:p>
        </w:tc>
        <w:tc>
          <w:tcPr>
            <w:tcW w:w="924" w:type="dxa"/>
            <w:shd w:val="clear" w:color="auto" w:fill="auto"/>
            <w:vAlign w:val="center"/>
          </w:tcPr>
          <w:p w14:paraId="5BE61134">
            <w:pPr>
              <w:jc w:val="right"/>
              <w:rPr>
                <w:rFonts w:hint="default" w:ascii="宋体" w:hAnsi="宋体"/>
                <w:b/>
                <w:sz w:val="18"/>
                <w:szCs w:val="18"/>
              </w:rPr>
            </w:pPr>
          </w:p>
        </w:tc>
        <w:tc>
          <w:tcPr>
            <w:tcW w:w="924" w:type="dxa"/>
            <w:shd w:val="clear" w:color="auto" w:fill="auto"/>
            <w:vAlign w:val="center"/>
          </w:tcPr>
          <w:p w14:paraId="36467D13">
            <w:pPr>
              <w:jc w:val="right"/>
              <w:rPr>
                <w:rFonts w:hint="default" w:ascii="宋体" w:hAnsi="宋体"/>
                <w:b/>
                <w:sz w:val="18"/>
                <w:szCs w:val="18"/>
              </w:rPr>
            </w:pPr>
          </w:p>
        </w:tc>
        <w:tc>
          <w:tcPr>
            <w:tcW w:w="924" w:type="dxa"/>
            <w:shd w:val="clear" w:color="auto" w:fill="auto"/>
            <w:vAlign w:val="center"/>
          </w:tcPr>
          <w:p w14:paraId="1D286DCD">
            <w:pPr>
              <w:jc w:val="right"/>
              <w:rPr>
                <w:rFonts w:hint="default" w:ascii="宋体" w:hAnsi="宋体"/>
                <w:b/>
                <w:sz w:val="18"/>
                <w:szCs w:val="18"/>
              </w:rPr>
            </w:pPr>
          </w:p>
        </w:tc>
        <w:tc>
          <w:tcPr>
            <w:tcW w:w="671" w:type="dxa"/>
            <w:shd w:val="clear" w:color="auto" w:fill="auto"/>
            <w:vAlign w:val="center"/>
          </w:tcPr>
          <w:p w14:paraId="25041D18">
            <w:pPr>
              <w:jc w:val="right"/>
              <w:rPr>
                <w:rFonts w:hint="default" w:ascii="宋体" w:hAnsi="宋体"/>
                <w:b/>
                <w:sz w:val="18"/>
                <w:szCs w:val="18"/>
              </w:rPr>
            </w:pPr>
          </w:p>
        </w:tc>
        <w:tc>
          <w:tcPr>
            <w:tcW w:w="900" w:type="dxa"/>
            <w:shd w:val="clear" w:color="auto" w:fill="auto"/>
            <w:vAlign w:val="center"/>
          </w:tcPr>
          <w:p w14:paraId="3485E273">
            <w:pPr>
              <w:jc w:val="right"/>
              <w:rPr>
                <w:rFonts w:hint="default" w:ascii="宋体" w:hAnsi="宋体"/>
                <w:b/>
                <w:sz w:val="18"/>
                <w:szCs w:val="18"/>
              </w:rPr>
            </w:pPr>
          </w:p>
        </w:tc>
        <w:tc>
          <w:tcPr>
            <w:tcW w:w="900" w:type="dxa"/>
            <w:shd w:val="clear" w:color="auto" w:fill="auto"/>
            <w:vAlign w:val="center"/>
          </w:tcPr>
          <w:p w14:paraId="6A1F9B8B">
            <w:pPr>
              <w:jc w:val="right"/>
              <w:rPr>
                <w:rFonts w:hint="default" w:ascii="宋体" w:hAnsi="宋体"/>
                <w:b/>
                <w:sz w:val="18"/>
                <w:szCs w:val="18"/>
              </w:rPr>
            </w:pPr>
          </w:p>
        </w:tc>
        <w:tc>
          <w:tcPr>
            <w:tcW w:w="900" w:type="dxa"/>
            <w:shd w:val="clear" w:color="auto" w:fill="auto"/>
            <w:vAlign w:val="center"/>
          </w:tcPr>
          <w:p w14:paraId="4E94B720">
            <w:pPr>
              <w:jc w:val="right"/>
              <w:rPr>
                <w:rFonts w:hint="eastAsia" w:ascii="宋体" w:hAnsi="宋体"/>
                <w:b/>
                <w:color w:val="000000"/>
                <w:sz w:val="18"/>
                <w:szCs w:val="18"/>
              </w:rPr>
            </w:pPr>
          </w:p>
        </w:tc>
        <w:tc>
          <w:tcPr>
            <w:tcW w:w="900" w:type="dxa"/>
            <w:shd w:val="clear" w:color="auto" w:fill="auto"/>
            <w:vAlign w:val="center"/>
          </w:tcPr>
          <w:p w14:paraId="38D4B21D">
            <w:pPr>
              <w:jc w:val="right"/>
              <w:rPr>
                <w:rFonts w:hint="eastAsia" w:ascii="宋体" w:hAnsi="宋体"/>
                <w:b/>
                <w:color w:val="000000"/>
                <w:sz w:val="18"/>
                <w:szCs w:val="18"/>
              </w:rPr>
            </w:pPr>
          </w:p>
        </w:tc>
      </w:tr>
      <w:tr w14:paraId="534AA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3E709E8">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15F2D7C">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E73AC9D">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69B17B93">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47C039CE">
            <w:pPr>
              <w:jc w:val="right"/>
              <w:rPr>
                <w:rFonts w:hint="default" w:ascii="宋体" w:hAnsi="宋体"/>
                <w:b/>
                <w:sz w:val="18"/>
                <w:szCs w:val="18"/>
              </w:rPr>
            </w:pPr>
            <w:r>
              <w:rPr>
                <w:rFonts w:hint="eastAsia" w:ascii="宋体" w:hAnsi="宋体" w:eastAsia="宋体" w:cs="宋体"/>
                <w:sz w:val="15"/>
                <w:szCs w:val="15"/>
              </w:rPr>
              <w:t>54.49</w:t>
            </w:r>
          </w:p>
        </w:tc>
        <w:tc>
          <w:tcPr>
            <w:tcW w:w="1048" w:type="dxa"/>
            <w:shd w:val="clear" w:color="auto" w:fill="auto"/>
            <w:vAlign w:val="center"/>
          </w:tcPr>
          <w:p w14:paraId="5208F5AE">
            <w:pPr>
              <w:jc w:val="right"/>
              <w:rPr>
                <w:rFonts w:hint="default" w:ascii="宋体" w:hAnsi="宋体"/>
                <w:b/>
                <w:sz w:val="18"/>
                <w:szCs w:val="18"/>
              </w:rPr>
            </w:pPr>
            <w:r>
              <w:rPr>
                <w:rFonts w:hint="eastAsia" w:ascii="宋体" w:hAnsi="宋体" w:eastAsia="宋体" w:cs="宋体"/>
                <w:sz w:val="15"/>
                <w:szCs w:val="15"/>
              </w:rPr>
              <w:t>54.49</w:t>
            </w:r>
          </w:p>
        </w:tc>
        <w:tc>
          <w:tcPr>
            <w:tcW w:w="925" w:type="dxa"/>
            <w:shd w:val="clear" w:color="auto" w:fill="auto"/>
            <w:vAlign w:val="center"/>
          </w:tcPr>
          <w:p w14:paraId="56D7CDE7">
            <w:pPr>
              <w:jc w:val="right"/>
              <w:rPr>
                <w:rFonts w:hint="default" w:ascii="宋体" w:hAnsi="宋体"/>
                <w:b/>
                <w:sz w:val="18"/>
                <w:szCs w:val="18"/>
              </w:rPr>
            </w:pPr>
            <w:r>
              <w:rPr>
                <w:rFonts w:hint="eastAsia" w:ascii="宋体" w:hAnsi="宋体" w:eastAsia="宋体" w:cs="宋体"/>
                <w:sz w:val="15"/>
                <w:szCs w:val="15"/>
              </w:rPr>
              <w:t>54.49</w:t>
            </w:r>
          </w:p>
        </w:tc>
        <w:tc>
          <w:tcPr>
            <w:tcW w:w="924" w:type="dxa"/>
            <w:shd w:val="clear" w:color="auto" w:fill="auto"/>
            <w:vAlign w:val="center"/>
          </w:tcPr>
          <w:p w14:paraId="2BE0BC19">
            <w:pPr>
              <w:jc w:val="right"/>
              <w:rPr>
                <w:rFonts w:hint="default" w:ascii="宋体" w:hAnsi="宋体"/>
                <w:b/>
                <w:sz w:val="15"/>
                <w:szCs w:val="15"/>
              </w:rPr>
            </w:pPr>
          </w:p>
        </w:tc>
        <w:tc>
          <w:tcPr>
            <w:tcW w:w="924" w:type="dxa"/>
            <w:shd w:val="clear" w:color="auto" w:fill="auto"/>
            <w:vAlign w:val="center"/>
          </w:tcPr>
          <w:p w14:paraId="09384425">
            <w:pPr>
              <w:jc w:val="right"/>
              <w:rPr>
                <w:rFonts w:hint="default" w:ascii="宋体" w:hAnsi="宋体"/>
                <w:b/>
                <w:sz w:val="18"/>
                <w:szCs w:val="18"/>
              </w:rPr>
            </w:pPr>
          </w:p>
        </w:tc>
        <w:tc>
          <w:tcPr>
            <w:tcW w:w="924" w:type="dxa"/>
            <w:shd w:val="clear" w:color="auto" w:fill="auto"/>
            <w:vAlign w:val="center"/>
          </w:tcPr>
          <w:p w14:paraId="249B8034">
            <w:pPr>
              <w:jc w:val="right"/>
              <w:rPr>
                <w:rFonts w:hint="default" w:ascii="宋体" w:hAnsi="宋体"/>
                <w:b/>
                <w:sz w:val="18"/>
                <w:szCs w:val="18"/>
              </w:rPr>
            </w:pPr>
          </w:p>
        </w:tc>
        <w:tc>
          <w:tcPr>
            <w:tcW w:w="924" w:type="dxa"/>
            <w:shd w:val="clear" w:color="auto" w:fill="auto"/>
            <w:vAlign w:val="center"/>
          </w:tcPr>
          <w:p w14:paraId="06BB711F">
            <w:pPr>
              <w:jc w:val="right"/>
              <w:rPr>
                <w:rFonts w:hint="default" w:ascii="宋体" w:hAnsi="宋体"/>
                <w:b/>
                <w:sz w:val="18"/>
                <w:szCs w:val="18"/>
              </w:rPr>
            </w:pPr>
          </w:p>
        </w:tc>
        <w:tc>
          <w:tcPr>
            <w:tcW w:w="671" w:type="dxa"/>
            <w:shd w:val="clear" w:color="auto" w:fill="auto"/>
            <w:vAlign w:val="center"/>
          </w:tcPr>
          <w:p w14:paraId="38837458">
            <w:pPr>
              <w:jc w:val="right"/>
              <w:rPr>
                <w:rFonts w:hint="default" w:ascii="宋体" w:hAnsi="宋体"/>
                <w:b/>
                <w:sz w:val="18"/>
                <w:szCs w:val="18"/>
              </w:rPr>
            </w:pPr>
          </w:p>
        </w:tc>
        <w:tc>
          <w:tcPr>
            <w:tcW w:w="900" w:type="dxa"/>
            <w:shd w:val="clear" w:color="auto" w:fill="auto"/>
            <w:vAlign w:val="center"/>
          </w:tcPr>
          <w:p w14:paraId="5DE1A1BC">
            <w:pPr>
              <w:jc w:val="right"/>
              <w:rPr>
                <w:rFonts w:hint="default" w:ascii="宋体" w:hAnsi="宋体"/>
                <w:b/>
                <w:sz w:val="18"/>
                <w:szCs w:val="18"/>
              </w:rPr>
            </w:pPr>
          </w:p>
        </w:tc>
        <w:tc>
          <w:tcPr>
            <w:tcW w:w="900" w:type="dxa"/>
            <w:shd w:val="clear" w:color="auto" w:fill="auto"/>
            <w:vAlign w:val="center"/>
          </w:tcPr>
          <w:p w14:paraId="7196E745">
            <w:pPr>
              <w:jc w:val="right"/>
              <w:rPr>
                <w:rFonts w:hint="default" w:ascii="宋体" w:hAnsi="宋体"/>
                <w:b/>
                <w:sz w:val="18"/>
                <w:szCs w:val="18"/>
              </w:rPr>
            </w:pPr>
          </w:p>
        </w:tc>
        <w:tc>
          <w:tcPr>
            <w:tcW w:w="900" w:type="dxa"/>
            <w:shd w:val="clear" w:color="auto" w:fill="auto"/>
            <w:vAlign w:val="center"/>
          </w:tcPr>
          <w:p w14:paraId="2E151ED5">
            <w:pPr>
              <w:jc w:val="right"/>
              <w:rPr>
                <w:rFonts w:hint="eastAsia" w:ascii="宋体" w:hAnsi="宋体"/>
                <w:b/>
                <w:color w:val="000000"/>
                <w:sz w:val="18"/>
                <w:szCs w:val="18"/>
              </w:rPr>
            </w:pPr>
          </w:p>
        </w:tc>
        <w:tc>
          <w:tcPr>
            <w:tcW w:w="900" w:type="dxa"/>
            <w:shd w:val="clear" w:color="auto" w:fill="auto"/>
            <w:vAlign w:val="center"/>
          </w:tcPr>
          <w:p w14:paraId="0698046D">
            <w:pPr>
              <w:jc w:val="right"/>
              <w:rPr>
                <w:rFonts w:hint="eastAsia" w:ascii="宋体" w:hAnsi="宋体"/>
                <w:b/>
                <w:color w:val="000000"/>
                <w:sz w:val="18"/>
                <w:szCs w:val="18"/>
              </w:rPr>
            </w:pPr>
          </w:p>
        </w:tc>
      </w:tr>
      <w:tr w14:paraId="1AE92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4E93E9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9C4CA45">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6214613">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0396C223">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2FCAFA97">
            <w:pPr>
              <w:jc w:val="right"/>
              <w:rPr>
                <w:rFonts w:hint="default" w:ascii="宋体" w:hAnsi="宋体"/>
                <w:b/>
                <w:sz w:val="18"/>
                <w:szCs w:val="18"/>
              </w:rPr>
            </w:pPr>
            <w:r>
              <w:rPr>
                <w:rFonts w:hint="eastAsia" w:ascii="宋体" w:hAnsi="宋体" w:eastAsia="宋体" w:cs="宋体"/>
                <w:sz w:val="15"/>
                <w:szCs w:val="15"/>
              </w:rPr>
              <w:t>32.40</w:t>
            </w:r>
          </w:p>
        </w:tc>
        <w:tc>
          <w:tcPr>
            <w:tcW w:w="1048" w:type="dxa"/>
            <w:shd w:val="clear" w:color="auto" w:fill="auto"/>
            <w:vAlign w:val="center"/>
          </w:tcPr>
          <w:p w14:paraId="19014B1A">
            <w:pPr>
              <w:jc w:val="right"/>
              <w:rPr>
                <w:rFonts w:hint="default" w:ascii="宋体" w:hAnsi="宋体"/>
                <w:b/>
                <w:sz w:val="18"/>
                <w:szCs w:val="18"/>
              </w:rPr>
            </w:pPr>
            <w:r>
              <w:rPr>
                <w:rFonts w:hint="eastAsia" w:ascii="宋体" w:hAnsi="宋体" w:eastAsia="宋体" w:cs="宋体"/>
                <w:sz w:val="15"/>
                <w:szCs w:val="15"/>
              </w:rPr>
              <w:t>32.40</w:t>
            </w:r>
          </w:p>
        </w:tc>
        <w:tc>
          <w:tcPr>
            <w:tcW w:w="925" w:type="dxa"/>
            <w:shd w:val="clear" w:color="auto" w:fill="auto"/>
            <w:vAlign w:val="center"/>
          </w:tcPr>
          <w:p w14:paraId="269E2A20">
            <w:pPr>
              <w:jc w:val="right"/>
              <w:rPr>
                <w:rFonts w:hint="default" w:ascii="宋体" w:hAnsi="宋体"/>
                <w:b/>
                <w:sz w:val="18"/>
                <w:szCs w:val="18"/>
              </w:rPr>
            </w:pPr>
            <w:r>
              <w:rPr>
                <w:rFonts w:hint="eastAsia" w:ascii="宋体" w:hAnsi="宋体" w:eastAsia="宋体" w:cs="宋体"/>
                <w:sz w:val="15"/>
                <w:szCs w:val="15"/>
              </w:rPr>
              <w:t>32.40</w:t>
            </w:r>
          </w:p>
        </w:tc>
        <w:tc>
          <w:tcPr>
            <w:tcW w:w="924" w:type="dxa"/>
            <w:shd w:val="clear" w:color="auto" w:fill="auto"/>
            <w:vAlign w:val="center"/>
          </w:tcPr>
          <w:p w14:paraId="6BF96BE3">
            <w:pPr>
              <w:jc w:val="right"/>
              <w:rPr>
                <w:rFonts w:hint="default" w:ascii="宋体" w:hAnsi="宋体"/>
                <w:b/>
                <w:sz w:val="15"/>
                <w:szCs w:val="15"/>
              </w:rPr>
            </w:pPr>
          </w:p>
        </w:tc>
        <w:tc>
          <w:tcPr>
            <w:tcW w:w="924" w:type="dxa"/>
            <w:shd w:val="clear" w:color="auto" w:fill="auto"/>
            <w:vAlign w:val="center"/>
          </w:tcPr>
          <w:p w14:paraId="1D81BF48">
            <w:pPr>
              <w:jc w:val="right"/>
              <w:rPr>
                <w:rFonts w:hint="default" w:ascii="宋体" w:hAnsi="宋体"/>
                <w:b/>
                <w:sz w:val="18"/>
                <w:szCs w:val="18"/>
              </w:rPr>
            </w:pPr>
          </w:p>
        </w:tc>
        <w:tc>
          <w:tcPr>
            <w:tcW w:w="924" w:type="dxa"/>
            <w:shd w:val="clear" w:color="auto" w:fill="auto"/>
            <w:vAlign w:val="center"/>
          </w:tcPr>
          <w:p w14:paraId="4502B802">
            <w:pPr>
              <w:jc w:val="right"/>
              <w:rPr>
                <w:rFonts w:hint="default" w:ascii="宋体" w:hAnsi="宋体"/>
                <w:b/>
                <w:sz w:val="18"/>
                <w:szCs w:val="18"/>
              </w:rPr>
            </w:pPr>
          </w:p>
        </w:tc>
        <w:tc>
          <w:tcPr>
            <w:tcW w:w="924" w:type="dxa"/>
            <w:shd w:val="clear" w:color="auto" w:fill="auto"/>
            <w:vAlign w:val="center"/>
          </w:tcPr>
          <w:p w14:paraId="47382226">
            <w:pPr>
              <w:jc w:val="right"/>
              <w:rPr>
                <w:rFonts w:hint="default" w:ascii="宋体" w:hAnsi="宋体"/>
                <w:b/>
                <w:sz w:val="18"/>
                <w:szCs w:val="18"/>
              </w:rPr>
            </w:pPr>
          </w:p>
        </w:tc>
        <w:tc>
          <w:tcPr>
            <w:tcW w:w="671" w:type="dxa"/>
            <w:shd w:val="clear" w:color="auto" w:fill="auto"/>
            <w:vAlign w:val="center"/>
          </w:tcPr>
          <w:p w14:paraId="772D11CB">
            <w:pPr>
              <w:jc w:val="right"/>
              <w:rPr>
                <w:rFonts w:hint="default" w:ascii="宋体" w:hAnsi="宋体"/>
                <w:b/>
                <w:sz w:val="18"/>
                <w:szCs w:val="18"/>
              </w:rPr>
            </w:pPr>
          </w:p>
        </w:tc>
        <w:tc>
          <w:tcPr>
            <w:tcW w:w="900" w:type="dxa"/>
            <w:shd w:val="clear" w:color="auto" w:fill="auto"/>
            <w:vAlign w:val="center"/>
          </w:tcPr>
          <w:p w14:paraId="0757DB58">
            <w:pPr>
              <w:jc w:val="right"/>
              <w:rPr>
                <w:rFonts w:hint="default" w:ascii="宋体" w:hAnsi="宋体"/>
                <w:b/>
                <w:sz w:val="18"/>
                <w:szCs w:val="18"/>
              </w:rPr>
            </w:pPr>
          </w:p>
        </w:tc>
        <w:tc>
          <w:tcPr>
            <w:tcW w:w="900" w:type="dxa"/>
            <w:shd w:val="clear" w:color="auto" w:fill="auto"/>
            <w:vAlign w:val="center"/>
          </w:tcPr>
          <w:p w14:paraId="4B065C15">
            <w:pPr>
              <w:jc w:val="right"/>
              <w:rPr>
                <w:rFonts w:hint="default" w:ascii="宋体" w:hAnsi="宋体"/>
                <w:b/>
                <w:sz w:val="18"/>
                <w:szCs w:val="18"/>
              </w:rPr>
            </w:pPr>
          </w:p>
        </w:tc>
        <w:tc>
          <w:tcPr>
            <w:tcW w:w="900" w:type="dxa"/>
            <w:shd w:val="clear" w:color="auto" w:fill="auto"/>
            <w:vAlign w:val="center"/>
          </w:tcPr>
          <w:p w14:paraId="21C9D715">
            <w:pPr>
              <w:jc w:val="right"/>
              <w:rPr>
                <w:rFonts w:hint="eastAsia" w:ascii="宋体" w:hAnsi="宋体"/>
                <w:b/>
                <w:color w:val="000000"/>
                <w:sz w:val="18"/>
                <w:szCs w:val="18"/>
              </w:rPr>
            </w:pPr>
          </w:p>
        </w:tc>
        <w:tc>
          <w:tcPr>
            <w:tcW w:w="900" w:type="dxa"/>
            <w:shd w:val="clear" w:color="auto" w:fill="auto"/>
            <w:vAlign w:val="center"/>
          </w:tcPr>
          <w:p w14:paraId="7B830CE4">
            <w:pPr>
              <w:jc w:val="right"/>
              <w:rPr>
                <w:rFonts w:hint="eastAsia" w:ascii="宋体" w:hAnsi="宋体"/>
                <w:b/>
                <w:color w:val="000000"/>
                <w:sz w:val="18"/>
                <w:szCs w:val="18"/>
              </w:rPr>
            </w:pPr>
          </w:p>
        </w:tc>
      </w:tr>
      <w:tr w14:paraId="5C5E8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7244459">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21A6913">
            <w:pPr>
              <w:jc w:val="center"/>
              <w:rPr>
                <w:rFonts w:hint="default" w:ascii="宋体" w:hAnsi="宋体"/>
                <w:b/>
                <w:sz w:val="18"/>
                <w:szCs w:val="18"/>
              </w:rPr>
            </w:pPr>
          </w:p>
        </w:tc>
        <w:tc>
          <w:tcPr>
            <w:tcW w:w="243" w:type="dxa"/>
            <w:shd w:val="clear" w:color="auto" w:fill="auto"/>
            <w:vAlign w:val="center"/>
          </w:tcPr>
          <w:p w14:paraId="543FBF9B">
            <w:pPr>
              <w:jc w:val="center"/>
              <w:rPr>
                <w:rFonts w:hint="default" w:ascii="宋体" w:hAnsi="宋体"/>
                <w:b/>
                <w:sz w:val="18"/>
                <w:szCs w:val="18"/>
              </w:rPr>
            </w:pPr>
          </w:p>
        </w:tc>
        <w:tc>
          <w:tcPr>
            <w:tcW w:w="2500" w:type="dxa"/>
            <w:shd w:val="clear" w:color="auto" w:fill="auto"/>
            <w:vAlign w:val="center"/>
          </w:tcPr>
          <w:p w14:paraId="03FF5B08">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4D3D73A2">
            <w:pPr>
              <w:jc w:val="right"/>
              <w:rPr>
                <w:rFonts w:hint="default" w:ascii="宋体" w:hAnsi="宋体"/>
                <w:b/>
                <w:sz w:val="18"/>
                <w:szCs w:val="18"/>
              </w:rPr>
            </w:pPr>
            <w:r>
              <w:rPr>
                <w:rFonts w:hint="eastAsia" w:ascii="宋体" w:hAnsi="宋体" w:eastAsia="宋体" w:cs="宋体"/>
                <w:sz w:val="15"/>
                <w:szCs w:val="15"/>
              </w:rPr>
              <w:t>27.07</w:t>
            </w:r>
          </w:p>
        </w:tc>
        <w:tc>
          <w:tcPr>
            <w:tcW w:w="1048" w:type="dxa"/>
            <w:shd w:val="clear" w:color="auto" w:fill="auto"/>
            <w:vAlign w:val="center"/>
          </w:tcPr>
          <w:p w14:paraId="315AC697">
            <w:pPr>
              <w:jc w:val="right"/>
              <w:rPr>
                <w:rFonts w:hint="default" w:ascii="宋体" w:hAnsi="宋体"/>
                <w:b/>
                <w:sz w:val="18"/>
                <w:szCs w:val="18"/>
              </w:rPr>
            </w:pPr>
            <w:r>
              <w:rPr>
                <w:rFonts w:hint="eastAsia" w:ascii="宋体" w:hAnsi="宋体" w:eastAsia="宋体" w:cs="宋体"/>
                <w:sz w:val="15"/>
                <w:szCs w:val="15"/>
              </w:rPr>
              <w:t>27.07</w:t>
            </w:r>
          </w:p>
        </w:tc>
        <w:tc>
          <w:tcPr>
            <w:tcW w:w="925" w:type="dxa"/>
            <w:shd w:val="clear" w:color="auto" w:fill="auto"/>
            <w:vAlign w:val="center"/>
          </w:tcPr>
          <w:p w14:paraId="0F0A0DB7">
            <w:pPr>
              <w:jc w:val="right"/>
              <w:rPr>
                <w:rFonts w:hint="default" w:ascii="宋体" w:hAnsi="宋体"/>
                <w:b/>
                <w:sz w:val="18"/>
                <w:szCs w:val="18"/>
              </w:rPr>
            </w:pPr>
            <w:r>
              <w:rPr>
                <w:rFonts w:hint="eastAsia" w:ascii="宋体" w:hAnsi="宋体" w:eastAsia="宋体" w:cs="宋体"/>
                <w:sz w:val="15"/>
                <w:szCs w:val="15"/>
              </w:rPr>
              <w:t>27.07</w:t>
            </w:r>
          </w:p>
        </w:tc>
        <w:tc>
          <w:tcPr>
            <w:tcW w:w="924" w:type="dxa"/>
            <w:shd w:val="clear" w:color="auto" w:fill="auto"/>
            <w:vAlign w:val="center"/>
          </w:tcPr>
          <w:p w14:paraId="5829FC24">
            <w:pPr>
              <w:jc w:val="right"/>
              <w:rPr>
                <w:rFonts w:hint="default" w:ascii="宋体" w:hAnsi="宋体"/>
                <w:b/>
                <w:sz w:val="15"/>
                <w:szCs w:val="15"/>
              </w:rPr>
            </w:pPr>
          </w:p>
        </w:tc>
        <w:tc>
          <w:tcPr>
            <w:tcW w:w="924" w:type="dxa"/>
            <w:shd w:val="clear" w:color="auto" w:fill="auto"/>
            <w:vAlign w:val="center"/>
          </w:tcPr>
          <w:p w14:paraId="69DFF0B8">
            <w:pPr>
              <w:jc w:val="right"/>
              <w:rPr>
                <w:rFonts w:hint="default" w:ascii="宋体" w:hAnsi="宋体"/>
                <w:b/>
                <w:sz w:val="18"/>
                <w:szCs w:val="18"/>
              </w:rPr>
            </w:pPr>
          </w:p>
        </w:tc>
        <w:tc>
          <w:tcPr>
            <w:tcW w:w="924" w:type="dxa"/>
            <w:shd w:val="clear" w:color="auto" w:fill="auto"/>
            <w:vAlign w:val="center"/>
          </w:tcPr>
          <w:p w14:paraId="39A3429A">
            <w:pPr>
              <w:jc w:val="right"/>
              <w:rPr>
                <w:rFonts w:hint="default" w:ascii="宋体" w:hAnsi="宋体"/>
                <w:b/>
                <w:sz w:val="18"/>
                <w:szCs w:val="18"/>
              </w:rPr>
            </w:pPr>
          </w:p>
        </w:tc>
        <w:tc>
          <w:tcPr>
            <w:tcW w:w="924" w:type="dxa"/>
            <w:shd w:val="clear" w:color="auto" w:fill="auto"/>
            <w:vAlign w:val="center"/>
          </w:tcPr>
          <w:p w14:paraId="74C35329">
            <w:pPr>
              <w:jc w:val="right"/>
              <w:rPr>
                <w:rFonts w:hint="default" w:ascii="宋体" w:hAnsi="宋体"/>
                <w:b/>
                <w:sz w:val="18"/>
                <w:szCs w:val="18"/>
              </w:rPr>
            </w:pPr>
          </w:p>
        </w:tc>
        <w:tc>
          <w:tcPr>
            <w:tcW w:w="671" w:type="dxa"/>
            <w:shd w:val="clear" w:color="auto" w:fill="auto"/>
            <w:vAlign w:val="center"/>
          </w:tcPr>
          <w:p w14:paraId="47E0F37B">
            <w:pPr>
              <w:jc w:val="right"/>
              <w:rPr>
                <w:rFonts w:hint="default" w:ascii="宋体" w:hAnsi="宋体"/>
                <w:b/>
                <w:sz w:val="18"/>
                <w:szCs w:val="18"/>
              </w:rPr>
            </w:pPr>
          </w:p>
        </w:tc>
        <w:tc>
          <w:tcPr>
            <w:tcW w:w="900" w:type="dxa"/>
            <w:shd w:val="clear" w:color="auto" w:fill="auto"/>
            <w:vAlign w:val="center"/>
          </w:tcPr>
          <w:p w14:paraId="2E73C8DC">
            <w:pPr>
              <w:jc w:val="right"/>
              <w:rPr>
                <w:rFonts w:hint="default" w:ascii="宋体" w:hAnsi="宋体"/>
                <w:b/>
                <w:sz w:val="18"/>
                <w:szCs w:val="18"/>
              </w:rPr>
            </w:pPr>
          </w:p>
        </w:tc>
        <w:tc>
          <w:tcPr>
            <w:tcW w:w="900" w:type="dxa"/>
            <w:shd w:val="clear" w:color="auto" w:fill="auto"/>
            <w:vAlign w:val="center"/>
          </w:tcPr>
          <w:p w14:paraId="1DABA694">
            <w:pPr>
              <w:jc w:val="right"/>
              <w:rPr>
                <w:rFonts w:hint="default" w:ascii="宋体" w:hAnsi="宋体"/>
                <w:b/>
                <w:sz w:val="18"/>
                <w:szCs w:val="18"/>
              </w:rPr>
            </w:pPr>
          </w:p>
        </w:tc>
        <w:tc>
          <w:tcPr>
            <w:tcW w:w="900" w:type="dxa"/>
            <w:shd w:val="clear" w:color="auto" w:fill="auto"/>
            <w:vAlign w:val="center"/>
          </w:tcPr>
          <w:p w14:paraId="3EFC1617">
            <w:pPr>
              <w:jc w:val="right"/>
              <w:rPr>
                <w:rFonts w:hint="eastAsia" w:ascii="宋体" w:hAnsi="宋体"/>
                <w:b/>
                <w:color w:val="000000"/>
                <w:sz w:val="18"/>
                <w:szCs w:val="18"/>
              </w:rPr>
            </w:pPr>
          </w:p>
        </w:tc>
        <w:tc>
          <w:tcPr>
            <w:tcW w:w="900" w:type="dxa"/>
            <w:shd w:val="clear" w:color="auto" w:fill="auto"/>
            <w:vAlign w:val="center"/>
          </w:tcPr>
          <w:p w14:paraId="2EBA8665">
            <w:pPr>
              <w:jc w:val="right"/>
              <w:rPr>
                <w:rFonts w:hint="eastAsia" w:ascii="宋体" w:hAnsi="宋体"/>
                <w:b/>
                <w:color w:val="000000"/>
                <w:sz w:val="18"/>
                <w:szCs w:val="18"/>
              </w:rPr>
            </w:pPr>
          </w:p>
        </w:tc>
      </w:tr>
      <w:tr w14:paraId="25D61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FC8A77A">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E1D4AE0">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773D64D3">
            <w:pPr>
              <w:jc w:val="center"/>
              <w:rPr>
                <w:rFonts w:hint="default" w:ascii="宋体" w:hAnsi="宋体"/>
                <w:b/>
                <w:sz w:val="18"/>
                <w:szCs w:val="18"/>
              </w:rPr>
            </w:pPr>
          </w:p>
        </w:tc>
        <w:tc>
          <w:tcPr>
            <w:tcW w:w="2500" w:type="dxa"/>
            <w:shd w:val="clear" w:color="auto" w:fill="auto"/>
            <w:vAlign w:val="center"/>
          </w:tcPr>
          <w:p w14:paraId="2C13F449">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7280E25D">
            <w:pPr>
              <w:jc w:val="right"/>
              <w:rPr>
                <w:rFonts w:hint="default" w:ascii="宋体" w:hAnsi="宋体"/>
                <w:b/>
                <w:sz w:val="18"/>
                <w:szCs w:val="18"/>
              </w:rPr>
            </w:pPr>
            <w:r>
              <w:rPr>
                <w:rFonts w:hint="eastAsia" w:ascii="宋体" w:hAnsi="宋体" w:eastAsia="宋体" w:cs="宋体"/>
                <w:sz w:val="15"/>
                <w:szCs w:val="15"/>
              </w:rPr>
              <w:t>27.07</w:t>
            </w:r>
          </w:p>
        </w:tc>
        <w:tc>
          <w:tcPr>
            <w:tcW w:w="1048" w:type="dxa"/>
            <w:shd w:val="clear" w:color="auto" w:fill="auto"/>
            <w:vAlign w:val="center"/>
          </w:tcPr>
          <w:p w14:paraId="3AAB2CF6">
            <w:pPr>
              <w:jc w:val="right"/>
              <w:rPr>
                <w:rFonts w:hint="default" w:ascii="宋体" w:hAnsi="宋体"/>
                <w:b/>
                <w:sz w:val="18"/>
                <w:szCs w:val="18"/>
              </w:rPr>
            </w:pPr>
            <w:r>
              <w:rPr>
                <w:rFonts w:hint="eastAsia" w:ascii="宋体" w:hAnsi="宋体" w:eastAsia="宋体" w:cs="宋体"/>
                <w:sz w:val="15"/>
                <w:szCs w:val="15"/>
              </w:rPr>
              <w:t>27.07</w:t>
            </w:r>
          </w:p>
        </w:tc>
        <w:tc>
          <w:tcPr>
            <w:tcW w:w="925" w:type="dxa"/>
            <w:shd w:val="clear" w:color="auto" w:fill="auto"/>
            <w:vAlign w:val="center"/>
          </w:tcPr>
          <w:p w14:paraId="0D5FD666">
            <w:pPr>
              <w:jc w:val="right"/>
              <w:rPr>
                <w:rFonts w:hint="default" w:ascii="宋体" w:hAnsi="宋体"/>
                <w:b/>
                <w:sz w:val="18"/>
                <w:szCs w:val="18"/>
              </w:rPr>
            </w:pPr>
            <w:r>
              <w:rPr>
                <w:rFonts w:hint="eastAsia" w:ascii="宋体" w:hAnsi="宋体" w:eastAsia="宋体" w:cs="宋体"/>
                <w:sz w:val="15"/>
                <w:szCs w:val="15"/>
              </w:rPr>
              <w:t>27.07</w:t>
            </w:r>
          </w:p>
        </w:tc>
        <w:tc>
          <w:tcPr>
            <w:tcW w:w="924" w:type="dxa"/>
            <w:shd w:val="clear" w:color="auto" w:fill="auto"/>
            <w:vAlign w:val="center"/>
          </w:tcPr>
          <w:p w14:paraId="5D90AD7C">
            <w:pPr>
              <w:jc w:val="right"/>
              <w:rPr>
                <w:rFonts w:hint="default" w:ascii="宋体" w:hAnsi="宋体"/>
                <w:b/>
                <w:sz w:val="15"/>
                <w:szCs w:val="15"/>
              </w:rPr>
            </w:pPr>
          </w:p>
        </w:tc>
        <w:tc>
          <w:tcPr>
            <w:tcW w:w="924" w:type="dxa"/>
            <w:shd w:val="clear" w:color="auto" w:fill="auto"/>
            <w:vAlign w:val="center"/>
          </w:tcPr>
          <w:p w14:paraId="249A5F93">
            <w:pPr>
              <w:jc w:val="right"/>
              <w:rPr>
                <w:rFonts w:hint="default" w:ascii="宋体" w:hAnsi="宋体"/>
                <w:b/>
                <w:sz w:val="18"/>
                <w:szCs w:val="18"/>
              </w:rPr>
            </w:pPr>
          </w:p>
        </w:tc>
        <w:tc>
          <w:tcPr>
            <w:tcW w:w="924" w:type="dxa"/>
            <w:shd w:val="clear" w:color="auto" w:fill="auto"/>
            <w:vAlign w:val="center"/>
          </w:tcPr>
          <w:p w14:paraId="5C7EA39E">
            <w:pPr>
              <w:jc w:val="right"/>
              <w:rPr>
                <w:rFonts w:hint="default" w:ascii="宋体" w:hAnsi="宋体"/>
                <w:b/>
                <w:sz w:val="18"/>
                <w:szCs w:val="18"/>
              </w:rPr>
            </w:pPr>
          </w:p>
        </w:tc>
        <w:tc>
          <w:tcPr>
            <w:tcW w:w="924" w:type="dxa"/>
            <w:shd w:val="clear" w:color="auto" w:fill="auto"/>
            <w:vAlign w:val="center"/>
          </w:tcPr>
          <w:p w14:paraId="26649E22">
            <w:pPr>
              <w:jc w:val="right"/>
              <w:rPr>
                <w:rFonts w:hint="default" w:ascii="宋体" w:hAnsi="宋体"/>
                <w:b/>
                <w:sz w:val="18"/>
                <w:szCs w:val="18"/>
              </w:rPr>
            </w:pPr>
          </w:p>
        </w:tc>
        <w:tc>
          <w:tcPr>
            <w:tcW w:w="671" w:type="dxa"/>
            <w:shd w:val="clear" w:color="auto" w:fill="auto"/>
            <w:vAlign w:val="center"/>
          </w:tcPr>
          <w:p w14:paraId="3FA98292">
            <w:pPr>
              <w:jc w:val="right"/>
              <w:rPr>
                <w:rFonts w:hint="default" w:ascii="宋体" w:hAnsi="宋体"/>
                <w:b/>
                <w:sz w:val="18"/>
                <w:szCs w:val="18"/>
              </w:rPr>
            </w:pPr>
          </w:p>
        </w:tc>
        <w:tc>
          <w:tcPr>
            <w:tcW w:w="900" w:type="dxa"/>
            <w:shd w:val="clear" w:color="auto" w:fill="auto"/>
            <w:vAlign w:val="center"/>
          </w:tcPr>
          <w:p w14:paraId="483493B7">
            <w:pPr>
              <w:jc w:val="right"/>
              <w:rPr>
                <w:rFonts w:hint="default" w:ascii="宋体" w:hAnsi="宋体"/>
                <w:b/>
                <w:sz w:val="18"/>
                <w:szCs w:val="18"/>
              </w:rPr>
            </w:pPr>
          </w:p>
        </w:tc>
        <w:tc>
          <w:tcPr>
            <w:tcW w:w="900" w:type="dxa"/>
            <w:shd w:val="clear" w:color="auto" w:fill="auto"/>
            <w:vAlign w:val="center"/>
          </w:tcPr>
          <w:p w14:paraId="4A8AB7A8">
            <w:pPr>
              <w:jc w:val="right"/>
              <w:rPr>
                <w:rFonts w:hint="default" w:ascii="宋体" w:hAnsi="宋体"/>
                <w:b/>
                <w:sz w:val="18"/>
                <w:szCs w:val="18"/>
              </w:rPr>
            </w:pPr>
          </w:p>
        </w:tc>
        <w:tc>
          <w:tcPr>
            <w:tcW w:w="900" w:type="dxa"/>
            <w:shd w:val="clear" w:color="auto" w:fill="auto"/>
            <w:vAlign w:val="center"/>
          </w:tcPr>
          <w:p w14:paraId="2C51F25B">
            <w:pPr>
              <w:jc w:val="right"/>
              <w:rPr>
                <w:rFonts w:hint="eastAsia" w:ascii="宋体" w:hAnsi="宋体"/>
                <w:b/>
                <w:color w:val="000000"/>
                <w:sz w:val="18"/>
                <w:szCs w:val="18"/>
              </w:rPr>
            </w:pPr>
          </w:p>
        </w:tc>
        <w:tc>
          <w:tcPr>
            <w:tcW w:w="900" w:type="dxa"/>
            <w:shd w:val="clear" w:color="auto" w:fill="auto"/>
            <w:vAlign w:val="center"/>
          </w:tcPr>
          <w:p w14:paraId="063DC36C">
            <w:pPr>
              <w:jc w:val="right"/>
              <w:rPr>
                <w:rFonts w:hint="eastAsia" w:ascii="宋体" w:hAnsi="宋体"/>
                <w:b/>
                <w:color w:val="000000"/>
                <w:sz w:val="18"/>
                <w:szCs w:val="18"/>
              </w:rPr>
            </w:pPr>
          </w:p>
        </w:tc>
      </w:tr>
      <w:tr w14:paraId="33332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2773272">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BF33294">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479393D">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8612340">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0EA959D4">
            <w:pPr>
              <w:jc w:val="right"/>
              <w:rPr>
                <w:rFonts w:hint="default" w:ascii="宋体" w:hAnsi="宋体"/>
                <w:b/>
                <w:sz w:val="18"/>
                <w:szCs w:val="18"/>
              </w:rPr>
            </w:pPr>
            <w:r>
              <w:rPr>
                <w:rFonts w:hint="eastAsia" w:ascii="宋体" w:hAnsi="宋体" w:eastAsia="宋体" w:cs="宋体"/>
                <w:sz w:val="15"/>
                <w:szCs w:val="15"/>
              </w:rPr>
              <w:t>23.67</w:t>
            </w:r>
          </w:p>
        </w:tc>
        <w:tc>
          <w:tcPr>
            <w:tcW w:w="1048" w:type="dxa"/>
            <w:shd w:val="clear" w:color="auto" w:fill="auto"/>
            <w:vAlign w:val="center"/>
          </w:tcPr>
          <w:p w14:paraId="662E56A2">
            <w:pPr>
              <w:jc w:val="right"/>
              <w:rPr>
                <w:rFonts w:hint="default" w:ascii="宋体" w:hAnsi="宋体"/>
                <w:b/>
                <w:sz w:val="18"/>
                <w:szCs w:val="18"/>
              </w:rPr>
            </w:pPr>
            <w:r>
              <w:rPr>
                <w:rFonts w:hint="eastAsia" w:ascii="宋体" w:hAnsi="宋体" w:eastAsia="宋体" w:cs="宋体"/>
                <w:sz w:val="15"/>
                <w:szCs w:val="15"/>
              </w:rPr>
              <w:t>23.67</w:t>
            </w:r>
          </w:p>
        </w:tc>
        <w:tc>
          <w:tcPr>
            <w:tcW w:w="925" w:type="dxa"/>
            <w:shd w:val="clear" w:color="auto" w:fill="auto"/>
            <w:vAlign w:val="center"/>
          </w:tcPr>
          <w:p w14:paraId="0949FB81">
            <w:pPr>
              <w:jc w:val="right"/>
              <w:rPr>
                <w:rFonts w:hint="default" w:ascii="宋体" w:hAnsi="宋体"/>
                <w:b/>
                <w:sz w:val="18"/>
                <w:szCs w:val="18"/>
              </w:rPr>
            </w:pPr>
            <w:r>
              <w:rPr>
                <w:rFonts w:hint="eastAsia" w:ascii="宋体" w:hAnsi="宋体" w:eastAsia="宋体" w:cs="宋体"/>
                <w:sz w:val="15"/>
                <w:szCs w:val="15"/>
              </w:rPr>
              <w:t>23.67</w:t>
            </w:r>
          </w:p>
        </w:tc>
        <w:tc>
          <w:tcPr>
            <w:tcW w:w="924" w:type="dxa"/>
            <w:shd w:val="clear" w:color="auto" w:fill="auto"/>
            <w:vAlign w:val="center"/>
          </w:tcPr>
          <w:p w14:paraId="76B7C22E">
            <w:pPr>
              <w:jc w:val="right"/>
              <w:rPr>
                <w:rFonts w:hint="default" w:ascii="宋体" w:hAnsi="宋体"/>
                <w:b/>
                <w:sz w:val="15"/>
                <w:szCs w:val="15"/>
              </w:rPr>
            </w:pPr>
          </w:p>
        </w:tc>
        <w:tc>
          <w:tcPr>
            <w:tcW w:w="924" w:type="dxa"/>
            <w:shd w:val="clear" w:color="auto" w:fill="auto"/>
            <w:vAlign w:val="center"/>
          </w:tcPr>
          <w:p w14:paraId="215F9A0D">
            <w:pPr>
              <w:jc w:val="right"/>
              <w:rPr>
                <w:rFonts w:hint="default" w:ascii="宋体" w:hAnsi="宋体"/>
                <w:b/>
                <w:sz w:val="18"/>
                <w:szCs w:val="18"/>
              </w:rPr>
            </w:pPr>
          </w:p>
        </w:tc>
        <w:tc>
          <w:tcPr>
            <w:tcW w:w="924" w:type="dxa"/>
            <w:shd w:val="clear" w:color="auto" w:fill="auto"/>
            <w:vAlign w:val="center"/>
          </w:tcPr>
          <w:p w14:paraId="733EEFB2">
            <w:pPr>
              <w:jc w:val="right"/>
              <w:rPr>
                <w:rFonts w:hint="default" w:ascii="宋体" w:hAnsi="宋体"/>
                <w:b/>
                <w:sz w:val="18"/>
                <w:szCs w:val="18"/>
              </w:rPr>
            </w:pPr>
          </w:p>
        </w:tc>
        <w:tc>
          <w:tcPr>
            <w:tcW w:w="924" w:type="dxa"/>
            <w:shd w:val="clear" w:color="auto" w:fill="auto"/>
            <w:vAlign w:val="center"/>
          </w:tcPr>
          <w:p w14:paraId="1D9DB6E4">
            <w:pPr>
              <w:jc w:val="right"/>
              <w:rPr>
                <w:rFonts w:hint="default" w:ascii="宋体" w:hAnsi="宋体"/>
                <w:b/>
                <w:sz w:val="18"/>
                <w:szCs w:val="18"/>
              </w:rPr>
            </w:pPr>
          </w:p>
        </w:tc>
        <w:tc>
          <w:tcPr>
            <w:tcW w:w="671" w:type="dxa"/>
            <w:shd w:val="clear" w:color="auto" w:fill="auto"/>
            <w:vAlign w:val="center"/>
          </w:tcPr>
          <w:p w14:paraId="4A1DD1F9">
            <w:pPr>
              <w:jc w:val="right"/>
              <w:rPr>
                <w:rFonts w:hint="default" w:ascii="宋体" w:hAnsi="宋体"/>
                <w:b/>
                <w:sz w:val="18"/>
                <w:szCs w:val="18"/>
              </w:rPr>
            </w:pPr>
          </w:p>
        </w:tc>
        <w:tc>
          <w:tcPr>
            <w:tcW w:w="900" w:type="dxa"/>
            <w:shd w:val="clear" w:color="auto" w:fill="auto"/>
            <w:vAlign w:val="center"/>
          </w:tcPr>
          <w:p w14:paraId="0A246C7C">
            <w:pPr>
              <w:jc w:val="right"/>
              <w:rPr>
                <w:rFonts w:hint="default" w:ascii="宋体" w:hAnsi="宋体"/>
                <w:b/>
                <w:sz w:val="18"/>
                <w:szCs w:val="18"/>
              </w:rPr>
            </w:pPr>
          </w:p>
        </w:tc>
        <w:tc>
          <w:tcPr>
            <w:tcW w:w="900" w:type="dxa"/>
            <w:shd w:val="clear" w:color="auto" w:fill="auto"/>
            <w:vAlign w:val="center"/>
          </w:tcPr>
          <w:p w14:paraId="5321A01B">
            <w:pPr>
              <w:jc w:val="right"/>
              <w:rPr>
                <w:rFonts w:hint="default" w:ascii="宋体" w:hAnsi="宋体"/>
                <w:b/>
                <w:sz w:val="18"/>
                <w:szCs w:val="18"/>
              </w:rPr>
            </w:pPr>
          </w:p>
        </w:tc>
        <w:tc>
          <w:tcPr>
            <w:tcW w:w="900" w:type="dxa"/>
            <w:shd w:val="clear" w:color="auto" w:fill="auto"/>
            <w:vAlign w:val="center"/>
          </w:tcPr>
          <w:p w14:paraId="7B98217B">
            <w:pPr>
              <w:jc w:val="right"/>
              <w:rPr>
                <w:rFonts w:hint="eastAsia" w:ascii="宋体" w:hAnsi="宋体"/>
                <w:b/>
                <w:color w:val="000000"/>
                <w:sz w:val="18"/>
                <w:szCs w:val="18"/>
              </w:rPr>
            </w:pPr>
          </w:p>
        </w:tc>
        <w:tc>
          <w:tcPr>
            <w:tcW w:w="900" w:type="dxa"/>
            <w:shd w:val="clear" w:color="auto" w:fill="auto"/>
            <w:vAlign w:val="center"/>
          </w:tcPr>
          <w:p w14:paraId="1B2D7C43">
            <w:pPr>
              <w:jc w:val="right"/>
              <w:rPr>
                <w:rFonts w:hint="eastAsia" w:ascii="宋体" w:hAnsi="宋体"/>
                <w:b/>
                <w:color w:val="000000"/>
                <w:sz w:val="18"/>
                <w:szCs w:val="18"/>
              </w:rPr>
            </w:pPr>
          </w:p>
        </w:tc>
      </w:tr>
      <w:tr w14:paraId="347B5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EEF19AA">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41C1411">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630C8DEA">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6A8B5249">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713BE1B9">
            <w:pPr>
              <w:jc w:val="right"/>
              <w:rPr>
                <w:rFonts w:hint="default" w:ascii="宋体" w:hAnsi="宋体"/>
                <w:b/>
                <w:sz w:val="18"/>
                <w:szCs w:val="18"/>
              </w:rPr>
            </w:pPr>
            <w:r>
              <w:rPr>
                <w:rFonts w:hint="eastAsia" w:ascii="宋体" w:hAnsi="宋体" w:eastAsia="宋体" w:cs="宋体"/>
                <w:sz w:val="15"/>
                <w:szCs w:val="15"/>
              </w:rPr>
              <w:t>3.40</w:t>
            </w:r>
          </w:p>
        </w:tc>
        <w:tc>
          <w:tcPr>
            <w:tcW w:w="1048" w:type="dxa"/>
            <w:shd w:val="clear" w:color="auto" w:fill="auto"/>
            <w:vAlign w:val="center"/>
          </w:tcPr>
          <w:p w14:paraId="2A8D0A92">
            <w:pPr>
              <w:jc w:val="right"/>
              <w:rPr>
                <w:rFonts w:hint="default" w:ascii="宋体" w:hAnsi="宋体"/>
                <w:b/>
                <w:sz w:val="18"/>
                <w:szCs w:val="18"/>
              </w:rPr>
            </w:pPr>
            <w:r>
              <w:rPr>
                <w:rFonts w:hint="eastAsia" w:ascii="宋体" w:hAnsi="宋体" w:eastAsia="宋体" w:cs="宋体"/>
                <w:sz w:val="15"/>
                <w:szCs w:val="15"/>
              </w:rPr>
              <w:t>3.40</w:t>
            </w:r>
          </w:p>
        </w:tc>
        <w:tc>
          <w:tcPr>
            <w:tcW w:w="925" w:type="dxa"/>
            <w:shd w:val="clear" w:color="auto" w:fill="auto"/>
            <w:vAlign w:val="center"/>
          </w:tcPr>
          <w:p w14:paraId="7756648F">
            <w:pPr>
              <w:jc w:val="right"/>
              <w:rPr>
                <w:rFonts w:hint="default" w:ascii="宋体" w:hAnsi="宋体"/>
                <w:b/>
                <w:sz w:val="18"/>
                <w:szCs w:val="18"/>
              </w:rPr>
            </w:pPr>
            <w:r>
              <w:rPr>
                <w:rFonts w:hint="eastAsia" w:ascii="宋体" w:hAnsi="宋体" w:eastAsia="宋体" w:cs="宋体"/>
                <w:sz w:val="15"/>
                <w:szCs w:val="15"/>
              </w:rPr>
              <w:t>3.40</w:t>
            </w:r>
          </w:p>
        </w:tc>
        <w:tc>
          <w:tcPr>
            <w:tcW w:w="924" w:type="dxa"/>
            <w:shd w:val="clear" w:color="auto" w:fill="auto"/>
            <w:vAlign w:val="center"/>
          </w:tcPr>
          <w:p w14:paraId="1D9B10CD">
            <w:pPr>
              <w:jc w:val="right"/>
              <w:rPr>
                <w:rFonts w:hint="default" w:ascii="宋体" w:hAnsi="宋体"/>
                <w:b/>
                <w:sz w:val="15"/>
                <w:szCs w:val="15"/>
              </w:rPr>
            </w:pPr>
          </w:p>
        </w:tc>
        <w:tc>
          <w:tcPr>
            <w:tcW w:w="924" w:type="dxa"/>
            <w:shd w:val="clear" w:color="auto" w:fill="auto"/>
            <w:vAlign w:val="center"/>
          </w:tcPr>
          <w:p w14:paraId="7DFB91A7">
            <w:pPr>
              <w:jc w:val="right"/>
              <w:rPr>
                <w:rFonts w:hint="default" w:ascii="宋体" w:hAnsi="宋体"/>
                <w:b/>
                <w:sz w:val="18"/>
                <w:szCs w:val="18"/>
              </w:rPr>
            </w:pPr>
          </w:p>
        </w:tc>
        <w:tc>
          <w:tcPr>
            <w:tcW w:w="924" w:type="dxa"/>
            <w:shd w:val="clear" w:color="auto" w:fill="auto"/>
            <w:vAlign w:val="center"/>
          </w:tcPr>
          <w:p w14:paraId="46F2AFA6">
            <w:pPr>
              <w:jc w:val="right"/>
              <w:rPr>
                <w:rFonts w:hint="default" w:ascii="宋体" w:hAnsi="宋体"/>
                <w:b/>
                <w:sz w:val="18"/>
                <w:szCs w:val="18"/>
              </w:rPr>
            </w:pPr>
          </w:p>
        </w:tc>
        <w:tc>
          <w:tcPr>
            <w:tcW w:w="924" w:type="dxa"/>
            <w:shd w:val="clear" w:color="auto" w:fill="auto"/>
            <w:vAlign w:val="center"/>
          </w:tcPr>
          <w:p w14:paraId="4CD7DBC1">
            <w:pPr>
              <w:jc w:val="right"/>
              <w:rPr>
                <w:rFonts w:hint="default" w:ascii="宋体" w:hAnsi="宋体"/>
                <w:b/>
                <w:sz w:val="18"/>
                <w:szCs w:val="18"/>
              </w:rPr>
            </w:pPr>
          </w:p>
        </w:tc>
        <w:tc>
          <w:tcPr>
            <w:tcW w:w="671" w:type="dxa"/>
            <w:shd w:val="clear" w:color="auto" w:fill="auto"/>
            <w:vAlign w:val="center"/>
          </w:tcPr>
          <w:p w14:paraId="0781DC19">
            <w:pPr>
              <w:jc w:val="right"/>
              <w:rPr>
                <w:rFonts w:hint="default" w:ascii="宋体" w:hAnsi="宋体"/>
                <w:b/>
                <w:sz w:val="18"/>
                <w:szCs w:val="18"/>
              </w:rPr>
            </w:pPr>
          </w:p>
        </w:tc>
        <w:tc>
          <w:tcPr>
            <w:tcW w:w="900" w:type="dxa"/>
            <w:shd w:val="clear" w:color="auto" w:fill="auto"/>
            <w:vAlign w:val="center"/>
          </w:tcPr>
          <w:p w14:paraId="75F6CF7F">
            <w:pPr>
              <w:jc w:val="right"/>
              <w:rPr>
                <w:rFonts w:hint="default" w:ascii="宋体" w:hAnsi="宋体"/>
                <w:b/>
                <w:sz w:val="18"/>
                <w:szCs w:val="18"/>
              </w:rPr>
            </w:pPr>
          </w:p>
        </w:tc>
        <w:tc>
          <w:tcPr>
            <w:tcW w:w="900" w:type="dxa"/>
            <w:shd w:val="clear" w:color="auto" w:fill="auto"/>
            <w:vAlign w:val="center"/>
          </w:tcPr>
          <w:p w14:paraId="5AD001D1">
            <w:pPr>
              <w:jc w:val="right"/>
              <w:rPr>
                <w:rFonts w:hint="default" w:ascii="宋体" w:hAnsi="宋体"/>
                <w:b/>
                <w:sz w:val="18"/>
                <w:szCs w:val="18"/>
              </w:rPr>
            </w:pPr>
          </w:p>
        </w:tc>
        <w:tc>
          <w:tcPr>
            <w:tcW w:w="900" w:type="dxa"/>
            <w:shd w:val="clear" w:color="auto" w:fill="auto"/>
            <w:vAlign w:val="center"/>
          </w:tcPr>
          <w:p w14:paraId="53A96130">
            <w:pPr>
              <w:jc w:val="right"/>
              <w:rPr>
                <w:rFonts w:hint="eastAsia" w:ascii="宋体" w:hAnsi="宋体"/>
                <w:b/>
                <w:color w:val="000000"/>
                <w:sz w:val="18"/>
                <w:szCs w:val="18"/>
              </w:rPr>
            </w:pPr>
          </w:p>
        </w:tc>
        <w:tc>
          <w:tcPr>
            <w:tcW w:w="900" w:type="dxa"/>
            <w:shd w:val="clear" w:color="auto" w:fill="auto"/>
            <w:vAlign w:val="center"/>
          </w:tcPr>
          <w:p w14:paraId="12BCED46">
            <w:pPr>
              <w:jc w:val="right"/>
              <w:rPr>
                <w:rFonts w:hint="eastAsia" w:ascii="宋体" w:hAnsi="宋体"/>
                <w:b/>
                <w:color w:val="000000"/>
                <w:sz w:val="18"/>
                <w:szCs w:val="18"/>
              </w:rPr>
            </w:pPr>
          </w:p>
        </w:tc>
      </w:tr>
      <w:tr w14:paraId="4F97A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9D6C4B5">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6ABDD933">
            <w:pPr>
              <w:jc w:val="center"/>
              <w:rPr>
                <w:rFonts w:hint="default" w:ascii="宋体" w:hAnsi="宋体"/>
                <w:b/>
                <w:sz w:val="18"/>
                <w:szCs w:val="18"/>
              </w:rPr>
            </w:pPr>
          </w:p>
        </w:tc>
        <w:tc>
          <w:tcPr>
            <w:tcW w:w="243" w:type="dxa"/>
            <w:shd w:val="clear" w:color="auto" w:fill="auto"/>
            <w:vAlign w:val="center"/>
          </w:tcPr>
          <w:p w14:paraId="79288D46">
            <w:pPr>
              <w:jc w:val="center"/>
              <w:rPr>
                <w:rFonts w:hint="default" w:ascii="宋体" w:hAnsi="宋体"/>
                <w:b/>
                <w:sz w:val="18"/>
                <w:szCs w:val="18"/>
              </w:rPr>
            </w:pPr>
          </w:p>
        </w:tc>
        <w:tc>
          <w:tcPr>
            <w:tcW w:w="2500" w:type="dxa"/>
            <w:shd w:val="clear" w:color="auto" w:fill="auto"/>
            <w:vAlign w:val="center"/>
          </w:tcPr>
          <w:p w14:paraId="51E4F83A">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685412A1">
            <w:pPr>
              <w:jc w:val="right"/>
              <w:rPr>
                <w:rFonts w:hint="default" w:ascii="宋体" w:hAnsi="宋体"/>
                <w:b/>
                <w:sz w:val="18"/>
                <w:szCs w:val="18"/>
              </w:rPr>
            </w:pPr>
            <w:r>
              <w:rPr>
                <w:rFonts w:hint="eastAsia" w:ascii="宋体" w:hAnsi="宋体" w:eastAsia="宋体" w:cs="宋体"/>
                <w:sz w:val="15"/>
                <w:szCs w:val="15"/>
              </w:rPr>
              <w:t>44.82</w:t>
            </w:r>
          </w:p>
        </w:tc>
        <w:tc>
          <w:tcPr>
            <w:tcW w:w="1048" w:type="dxa"/>
            <w:shd w:val="clear" w:color="auto" w:fill="auto"/>
            <w:vAlign w:val="center"/>
          </w:tcPr>
          <w:p w14:paraId="2EF75072">
            <w:pPr>
              <w:jc w:val="right"/>
              <w:rPr>
                <w:rFonts w:hint="default" w:ascii="宋体" w:hAnsi="宋体"/>
                <w:b/>
                <w:sz w:val="18"/>
                <w:szCs w:val="18"/>
              </w:rPr>
            </w:pPr>
            <w:r>
              <w:rPr>
                <w:rFonts w:hint="eastAsia" w:ascii="宋体" w:hAnsi="宋体" w:eastAsia="宋体" w:cs="宋体"/>
                <w:sz w:val="15"/>
                <w:szCs w:val="15"/>
              </w:rPr>
              <w:t>44.82</w:t>
            </w:r>
          </w:p>
        </w:tc>
        <w:tc>
          <w:tcPr>
            <w:tcW w:w="925" w:type="dxa"/>
            <w:shd w:val="clear" w:color="auto" w:fill="auto"/>
            <w:vAlign w:val="center"/>
          </w:tcPr>
          <w:p w14:paraId="6811986C">
            <w:pPr>
              <w:jc w:val="right"/>
              <w:rPr>
                <w:rFonts w:hint="default" w:ascii="宋体" w:hAnsi="宋体"/>
                <w:b/>
                <w:sz w:val="18"/>
                <w:szCs w:val="18"/>
              </w:rPr>
            </w:pPr>
            <w:r>
              <w:rPr>
                <w:rFonts w:hint="eastAsia" w:ascii="宋体" w:hAnsi="宋体" w:eastAsia="宋体" w:cs="宋体"/>
                <w:sz w:val="15"/>
                <w:szCs w:val="15"/>
              </w:rPr>
              <w:t>44.82</w:t>
            </w:r>
          </w:p>
        </w:tc>
        <w:tc>
          <w:tcPr>
            <w:tcW w:w="924" w:type="dxa"/>
            <w:shd w:val="clear" w:color="auto" w:fill="auto"/>
            <w:vAlign w:val="center"/>
          </w:tcPr>
          <w:p w14:paraId="5397446D">
            <w:pPr>
              <w:jc w:val="right"/>
              <w:rPr>
                <w:rFonts w:hint="default" w:ascii="宋体" w:hAnsi="宋体"/>
                <w:b/>
                <w:sz w:val="15"/>
                <w:szCs w:val="15"/>
              </w:rPr>
            </w:pPr>
          </w:p>
        </w:tc>
        <w:tc>
          <w:tcPr>
            <w:tcW w:w="924" w:type="dxa"/>
            <w:shd w:val="clear" w:color="auto" w:fill="auto"/>
            <w:vAlign w:val="center"/>
          </w:tcPr>
          <w:p w14:paraId="63289119">
            <w:pPr>
              <w:jc w:val="right"/>
              <w:rPr>
                <w:rFonts w:hint="default" w:ascii="宋体" w:hAnsi="宋体"/>
                <w:b/>
                <w:sz w:val="18"/>
                <w:szCs w:val="18"/>
              </w:rPr>
            </w:pPr>
          </w:p>
        </w:tc>
        <w:tc>
          <w:tcPr>
            <w:tcW w:w="924" w:type="dxa"/>
            <w:shd w:val="clear" w:color="auto" w:fill="auto"/>
            <w:vAlign w:val="center"/>
          </w:tcPr>
          <w:p w14:paraId="7BAD50BA">
            <w:pPr>
              <w:jc w:val="right"/>
              <w:rPr>
                <w:rFonts w:hint="default" w:ascii="宋体" w:hAnsi="宋体"/>
                <w:b/>
                <w:sz w:val="18"/>
                <w:szCs w:val="18"/>
              </w:rPr>
            </w:pPr>
          </w:p>
        </w:tc>
        <w:tc>
          <w:tcPr>
            <w:tcW w:w="924" w:type="dxa"/>
            <w:shd w:val="clear" w:color="auto" w:fill="auto"/>
            <w:vAlign w:val="center"/>
          </w:tcPr>
          <w:p w14:paraId="592E759D">
            <w:pPr>
              <w:jc w:val="right"/>
              <w:rPr>
                <w:rFonts w:hint="default" w:ascii="宋体" w:hAnsi="宋体"/>
                <w:b/>
                <w:sz w:val="18"/>
                <w:szCs w:val="18"/>
              </w:rPr>
            </w:pPr>
          </w:p>
        </w:tc>
        <w:tc>
          <w:tcPr>
            <w:tcW w:w="671" w:type="dxa"/>
            <w:shd w:val="clear" w:color="auto" w:fill="auto"/>
            <w:vAlign w:val="center"/>
          </w:tcPr>
          <w:p w14:paraId="2EBFC632">
            <w:pPr>
              <w:jc w:val="right"/>
              <w:rPr>
                <w:rFonts w:hint="default" w:ascii="宋体" w:hAnsi="宋体"/>
                <w:b/>
                <w:sz w:val="18"/>
                <w:szCs w:val="18"/>
              </w:rPr>
            </w:pPr>
          </w:p>
        </w:tc>
        <w:tc>
          <w:tcPr>
            <w:tcW w:w="900" w:type="dxa"/>
            <w:shd w:val="clear" w:color="auto" w:fill="auto"/>
            <w:vAlign w:val="center"/>
          </w:tcPr>
          <w:p w14:paraId="447F78FF">
            <w:pPr>
              <w:jc w:val="right"/>
              <w:rPr>
                <w:rFonts w:hint="default" w:ascii="宋体" w:hAnsi="宋体"/>
                <w:b/>
                <w:sz w:val="18"/>
                <w:szCs w:val="18"/>
              </w:rPr>
            </w:pPr>
          </w:p>
        </w:tc>
        <w:tc>
          <w:tcPr>
            <w:tcW w:w="900" w:type="dxa"/>
            <w:shd w:val="clear" w:color="auto" w:fill="auto"/>
            <w:vAlign w:val="center"/>
          </w:tcPr>
          <w:p w14:paraId="79696E02">
            <w:pPr>
              <w:jc w:val="right"/>
              <w:rPr>
                <w:rFonts w:hint="default" w:ascii="宋体" w:hAnsi="宋体"/>
                <w:b/>
                <w:sz w:val="18"/>
                <w:szCs w:val="18"/>
              </w:rPr>
            </w:pPr>
          </w:p>
        </w:tc>
        <w:tc>
          <w:tcPr>
            <w:tcW w:w="900" w:type="dxa"/>
            <w:shd w:val="clear" w:color="auto" w:fill="auto"/>
            <w:vAlign w:val="center"/>
          </w:tcPr>
          <w:p w14:paraId="66B4B554">
            <w:pPr>
              <w:jc w:val="right"/>
              <w:rPr>
                <w:rFonts w:hint="eastAsia" w:ascii="宋体" w:hAnsi="宋体"/>
                <w:b/>
                <w:color w:val="000000"/>
                <w:sz w:val="18"/>
                <w:szCs w:val="18"/>
              </w:rPr>
            </w:pPr>
          </w:p>
        </w:tc>
        <w:tc>
          <w:tcPr>
            <w:tcW w:w="900" w:type="dxa"/>
            <w:shd w:val="clear" w:color="auto" w:fill="auto"/>
            <w:vAlign w:val="center"/>
          </w:tcPr>
          <w:p w14:paraId="50F865B7">
            <w:pPr>
              <w:jc w:val="right"/>
              <w:rPr>
                <w:rFonts w:hint="eastAsia" w:ascii="宋体" w:hAnsi="宋体"/>
                <w:b/>
                <w:color w:val="000000"/>
                <w:sz w:val="18"/>
                <w:szCs w:val="18"/>
              </w:rPr>
            </w:pPr>
          </w:p>
        </w:tc>
      </w:tr>
      <w:tr w14:paraId="7640C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B8A5D1C">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4C67FE0">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54EF995">
            <w:pPr>
              <w:jc w:val="center"/>
              <w:rPr>
                <w:rFonts w:hint="default" w:ascii="宋体" w:hAnsi="宋体"/>
                <w:b/>
                <w:sz w:val="18"/>
                <w:szCs w:val="18"/>
              </w:rPr>
            </w:pPr>
          </w:p>
        </w:tc>
        <w:tc>
          <w:tcPr>
            <w:tcW w:w="2500" w:type="dxa"/>
            <w:shd w:val="clear" w:color="auto" w:fill="auto"/>
            <w:vAlign w:val="center"/>
          </w:tcPr>
          <w:p w14:paraId="25521B70">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2C304848">
            <w:pPr>
              <w:jc w:val="right"/>
              <w:rPr>
                <w:rFonts w:hint="default" w:ascii="宋体" w:hAnsi="宋体"/>
                <w:b/>
                <w:sz w:val="18"/>
                <w:szCs w:val="18"/>
              </w:rPr>
            </w:pPr>
            <w:r>
              <w:rPr>
                <w:rFonts w:hint="eastAsia" w:ascii="宋体" w:hAnsi="宋体" w:eastAsia="宋体" w:cs="宋体"/>
                <w:sz w:val="15"/>
                <w:szCs w:val="15"/>
              </w:rPr>
              <w:t>44.82</w:t>
            </w:r>
          </w:p>
        </w:tc>
        <w:tc>
          <w:tcPr>
            <w:tcW w:w="1048" w:type="dxa"/>
            <w:shd w:val="clear" w:color="auto" w:fill="auto"/>
            <w:vAlign w:val="center"/>
          </w:tcPr>
          <w:p w14:paraId="1AD83BBD">
            <w:pPr>
              <w:jc w:val="right"/>
              <w:rPr>
                <w:rFonts w:hint="default" w:ascii="宋体" w:hAnsi="宋体"/>
                <w:b/>
                <w:sz w:val="18"/>
                <w:szCs w:val="18"/>
              </w:rPr>
            </w:pPr>
            <w:r>
              <w:rPr>
                <w:rFonts w:hint="eastAsia" w:ascii="宋体" w:hAnsi="宋体" w:eastAsia="宋体" w:cs="宋体"/>
                <w:sz w:val="15"/>
                <w:szCs w:val="15"/>
              </w:rPr>
              <w:t>44.82</w:t>
            </w:r>
          </w:p>
        </w:tc>
        <w:tc>
          <w:tcPr>
            <w:tcW w:w="925" w:type="dxa"/>
            <w:shd w:val="clear" w:color="auto" w:fill="auto"/>
            <w:vAlign w:val="center"/>
          </w:tcPr>
          <w:p w14:paraId="7A8B1193">
            <w:pPr>
              <w:jc w:val="right"/>
              <w:rPr>
                <w:rFonts w:hint="default" w:ascii="宋体" w:hAnsi="宋体"/>
                <w:b/>
                <w:sz w:val="18"/>
                <w:szCs w:val="18"/>
              </w:rPr>
            </w:pPr>
            <w:r>
              <w:rPr>
                <w:rFonts w:hint="eastAsia" w:ascii="宋体" w:hAnsi="宋体" w:eastAsia="宋体" w:cs="宋体"/>
                <w:sz w:val="15"/>
                <w:szCs w:val="15"/>
              </w:rPr>
              <w:t>44.82</w:t>
            </w:r>
          </w:p>
        </w:tc>
        <w:tc>
          <w:tcPr>
            <w:tcW w:w="924" w:type="dxa"/>
            <w:shd w:val="clear" w:color="auto" w:fill="auto"/>
            <w:vAlign w:val="center"/>
          </w:tcPr>
          <w:p w14:paraId="524957E3">
            <w:pPr>
              <w:jc w:val="right"/>
              <w:rPr>
                <w:rFonts w:hint="default" w:ascii="宋体" w:hAnsi="宋体"/>
                <w:b/>
                <w:sz w:val="15"/>
                <w:szCs w:val="15"/>
              </w:rPr>
            </w:pPr>
          </w:p>
        </w:tc>
        <w:tc>
          <w:tcPr>
            <w:tcW w:w="924" w:type="dxa"/>
            <w:shd w:val="clear" w:color="auto" w:fill="auto"/>
            <w:vAlign w:val="center"/>
          </w:tcPr>
          <w:p w14:paraId="14F88428">
            <w:pPr>
              <w:jc w:val="right"/>
              <w:rPr>
                <w:rFonts w:hint="default" w:ascii="宋体" w:hAnsi="宋体"/>
                <w:b/>
                <w:sz w:val="18"/>
                <w:szCs w:val="18"/>
              </w:rPr>
            </w:pPr>
          </w:p>
        </w:tc>
        <w:tc>
          <w:tcPr>
            <w:tcW w:w="924" w:type="dxa"/>
            <w:shd w:val="clear" w:color="auto" w:fill="auto"/>
            <w:vAlign w:val="center"/>
          </w:tcPr>
          <w:p w14:paraId="4C66D29A">
            <w:pPr>
              <w:jc w:val="right"/>
              <w:rPr>
                <w:rFonts w:hint="default" w:ascii="宋体" w:hAnsi="宋体"/>
                <w:b/>
                <w:sz w:val="18"/>
                <w:szCs w:val="18"/>
              </w:rPr>
            </w:pPr>
          </w:p>
        </w:tc>
        <w:tc>
          <w:tcPr>
            <w:tcW w:w="924" w:type="dxa"/>
            <w:shd w:val="clear" w:color="auto" w:fill="auto"/>
            <w:vAlign w:val="center"/>
          </w:tcPr>
          <w:p w14:paraId="511932B0">
            <w:pPr>
              <w:jc w:val="right"/>
              <w:rPr>
                <w:rFonts w:hint="default" w:ascii="宋体" w:hAnsi="宋体"/>
                <w:b/>
                <w:sz w:val="18"/>
                <w:szCs w:val="18"/>
              </w:rPr>
            </w:pPr>
          </w:p>
        </w:tc>
        <w:tc>
          <w:tcPr>
            <w:tcW w:w="671" w:type="dxa"/>
            <w:shd w:val="clear" w:color="auto" w:fill="auto"/>
            <w:vAlign w:val="center"/>
          </w:tcPr>
          <w:p w14:paraId="25BE7A5B">
            <w:pPr>
              <w:jc w:val="right"/>
              <w:rPr>
                <w:rFonts w:hint="default" w:ascii="宋体" w:hAnsi="宋体"/>
                <w:b/>
                <w:sz w:val="18"/>
                <w:szCs w:val="18"/>
              </w:rPr>
            </w:pPr>
          </w:p>
        </w:tc>
        <w:tc>
          <w:tcPr>
            <w:tcW w:w="900" w:type="dxa"/>
            <w:shd w:val="clear" w:color="auto" w:fill="auto"/>
            <w:vAlign w:val="center"/>
          </w:tcPr>
          <w:p w14:paraId="769E98F0">
            <w:pPr>
              <w:jc w:val="right"/>
              <w:rPr>
                <w:rFonts w:hint="default" w:ascii="宋体" w:hAnsi="宋体"/>
                <w:b/>
                <w:sz w:val="18"/>
                <w:szCs w:val="18"/>
              </w:rPr>
            </w:pPr>
          </w:p>
        </w:tc>
        <w:tc>
          <w:tcPr>
            <w:tcW w:w="900" w:type="dxa"/>
            <w:shd w:val="clear" w:color="auto" w:fill="auto"/>
            <w:vAlign w:val="center"/>
          </w:tcPr>
          <w:p w14:paraId="2CED7B4B">
            <w:pPr>
              <w:jc w:val="right"/>
              <w:rPr>
                <w:rFonts w:hint="default" w:ascii="宋体" w:hAnsi="宋体"/>
                <w:b/>
                <w:sz w:val="18"/>
                <w:szCs w:val="18"/>
              </w:rPr>
            </w:pPr>
          </w:p>
        </w:tc>
        <w:tc>
          <w:tcPr>
            <w:tcW w:w="900" w:type="dxa"/>
            <w:shd w:val="clear" w:color="auto" w:fill="auto"/>
            <w:vAlign w:val="center"/>
          </w:tcPr>
          <w:p w14:paraId="4BA2DCBB">
            <w:pPr>
              <w:jc w:val="right"/>
              <w:rPr>
                <w:rFonts w:hint="eastAsia" w:ascii="宋体" w:hAnsi="宋体"/>
                <w:b/>
                <w:color w:val="000000"/>
                <w:sz w:val="18"/>
                <w:szCs w:val="18"/>
              </w:rPr>
            </w:pPr>
          </w:p>
        </w:tc>
        <w:tc>
          <w:tcPr>
            <w:tcW w:w="900" w:type="dxa"/>
            <w:shd w:val="clear" w:color="auto" w:fill="auto"/>
            <w:vAlign w:val="center"/>
          </w:tcPr>
          <w:p w14:paraId="11B15C27">
            <w:pPr>
              <w:jc w:val="right"/>
              <w:rPr>
                <w:rFonts w:hint="eastAsia" w:ascii="宋体" w:hAnsi="宋体"/>
                <w:b/>
                <w:color w:val="000000"/>
                <w:sz w:val="18"/>
                <w:szCs w:val="18"/>
              </w:rPr>
            </w:pPr>
          </w:p>
        </w:tc>
      </w:tr>
      <w:tr w14:paraId="3581E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4FC8716">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24AA5F6A">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1521FAC">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0962163">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473945AB">
            <w:pPr>
              <w:jc w:val="right"/>
              <w:rPr>
                <w:rFonts w:hint="default" w:ascii="宋体" w:hAnsi="宋体"/>
                <w:b/>
                <w:sz w:val="18"/>
                <w:szCs w:val="18"/>
              </w:rPr>
            </w:pPr>
            <w:r>
              <w:rPr>
                <w:rFonts w:hint="eastAsia" w:ascii="宋体" w:hAnsi="宋体" w:eastAsia="宋体" w:cs="宋体"/>
                <w:sz w:val="15"/>
                <w:szCs w:val="15"/>
              </w:rPr>
              <w:t>44.82</w:t>
            </w:r>
          </w:p>
        </w:tc>
        <w:tc>
          <w:tcPr>
            <w:tcW w:w="1048" w:type="dxa"/>
            <w:shd w:val="clear" w:color="auto" w:fill="auto"/>
            <w:vAlign w:val="center"/>
          </w:tcPr>
          <w:p w14:paraId="40229EB7">
            <w:pPr>
              <w:jc w:val="right"/>
              <w:rPr>
                <w:rFonts w:hint="default" w:ascii="宋体" w:hAnsi="宋体"/>
                <w:b/>
                <w:sz w:val="18"/>
                <w:szCs w:val="18"/>
              </w:rPr>
            </w:pPr>
            <w:r>
              <w:rPr>
                <w:rFonts w:hint="eastAsia" w:ascii="宋体" w:hAnsi="宋体" w:eastAsia="宋体" w:cs="宋体"/>
                <w:sz w:val="15"/>
                <w:szCs w:val="15"/>
              </w:rPr>
              <w:t>44.82</w:t>
            </w:r>
          </w:p>
        </w:tc>
        <w:tc>
          <w:tcPr>
            <w:tcW w:w="925" w:type="dxa"/>
            <w:shd w:val="clear" w:color="auto" w:fill="auto"/>
            <w:vAlign w:val="center"/>
          </w:tcPr>
          <w:p w14:paraId="72E37A0D">
            <w:pPr>
              <w:jc w:val="right"/>
              <w:rPr>
                <w:rFonts w:hint="default" w:ascii="宋体" w:hAnsi="宋体"/>
                <w:b/>
                <w:sz w:val="18"/>
                <w:szCs w:val="18"/>
              </w:rPr>
            </w:pPr>
            <w:r>
              <w:rPr>
                <w:rFonts w:hint="eastAsia" w:ascii="宋体" w:hAnsi="宋体" w:eastAsia="宋体" w:cs="宋体"/>
                <w:sz w:val="15"/>
                <w:szCs w:val="15"/>
              </w:rPr>
              <w:t>44.82</w:t>
            </w:r>
          </w:p>
        </w:tc>
        <w:tc>
          <w:tcPr>
            <w:tcW w:w="924" w:type="dxa"/>
            <w:shd w:val="clear" w:color="auto" w:fill="auto"/>
            <w:vAlign w:val="center"/>
          </w:tcPr>
          <w:p w14:paraId="093C9B4C">
            <w:pPr>
              <w:jc w:val="right"/>
              <w:rPr>
                <w:rFonts w:hint="default" w:ascii="宋体" w:hAnsi="宋体"/>
                <w:b/>
                <w:sz w:val="15"/>
                <w:szCs w:val="15"/>
              </w:rPr>
            </w:pPr>
          </w:p>
        </w:tc>
        <w:tc>
          <w:tcPr>
            <w:tcW w:w="924" w:type="dxa"/>
            <w:shd w:val="clear" w:color="auto" w:fill="auto"/>
            <w:vAlign w:val="center"/>
          </w:tcPr>
          <w:p w14:paraId="4FEA50ED">
            <w:pPr>
              <w:jc w:val="right"/>
              <w:rPr>
                <w:rFonts w:hint="default" w:ascii="宋体" w:hAnsi="宋体"/>
                <w:b/>
                <w:sz w:val="18"/>
                <w:szCs w:val="18"/>
              </w:rPr>
            </w:pPr>
          </w:p>
        </w:tc>
        <w:tc>
          <w:tcPr>
            <w:tcW w:w="924" w:type="dxa"/>
            <w:shd w:val="clear" w:color="auto" w:fill="auto"/>
            <w:vAlign w:val="center"/>
          </w:tcPr>
          <w:p w14:paraId="43AF9637">
            <w:pPr>
              <w:jc w:val="right"/>
              <w:rPr>
                <w:rFonts w:hint="default" w:ascii="宋体" w:hAnsi="宋体"/>
                <w:b/>
                <w:sz w:val="18"/>
                <w:szCs w:val="18"/>
              </w:rPr>
            </w:pPr>
          </w:p>
        </w:tc>
        <w:tc>
          <w:tcPr>
            <w:tcW w:w="924" w:type="dxa"/>
            <w:shd w:val="clear" w:color="auto" w:fill="auto"/>
            <w:vAlign w:val="center"/>
          </w:tcPr>
          <w:p w14:paraId="5AED3C82">
            <w:pPr>
              <w:jc w:val="right"/>
              <w:rPr>
                <w:rFonts w:hint="default" w:ascii="宋体" w:hAnsi="宋体"/>
                <w:b/>
                <w:sz w:val="18"/>
                <w:szCs w:val="18"/>
              </w:rPr>
            </w:pPr>
          </w:p>
        </w:tc>
        <w:tc>
          <w:tcPr>
            <w:tcW w:w="671" w:type="dxa"/>
            <w:shd w:val="clear" w:color="auto" w:fill="auto"/>
            <w:vAlign w:val="center"/>
          </w:tcPr>
          <w:p w14:paraId="19D82B9A">
            <w:pPr>
              <w:jc w:val="right"/>
              <w:rPr>
                <w:rFonts w:hint="default" w:ascii="宋体" w:hAnsi="宋体"/>
                <w:b/>
                <w:sz w:val="18"/>
                <w:szCs w:val="18"/>
              </w:rPr>
            </w:pPr>
          </w:p>
        </w:tc>
        <w:tc>
          <w:tcPr>
            <w:tcW w:w="900" w:type="dxa"/>
            <w:shd w:val="clear" w:color="auto" w:fill="auto"/>
            <w:vAlign w:val="center"/>
          </w:tcPr>
          <w:p w14:paraId="5C58E2C3">
            <w:pPr>
              <w:jc w:val="right"/>
              <w:rPr>
                <w:rFonts w:hint="default" w:ascii="宋体" w:hAnsi="宋体"/>
                <w:b/>
                <w:sz w:val="18"/>
                <w:szCs w:val="18"/>
              </w:rPr>
            </w:pPr>
          </w:p>
        </w:tc>
        <w:tc>
          <w:tcPr>
            <w:tcW w:w="900" w:type="dxa"/>
            <w:shd w:val="clear" w:color="auto" w:fill="auto"/>
            <w:vAlign w:val="center"/>
          </w:tcPr>
          <w:p w14:paraId="22CDD24A">
            <w:pPr>
              <w:jc w:val="right"/>
              <w:rPr>
                <w:rFonts w:hint="default" w:ascii="宋体" w:hAnsi="宋体"/>
                <w:b/>
                <w:sz w:val="18"/>
                <w:szCs w:val="18"/>
              </w:rPr>
            </w:pPr>
          </w:p>
        </w:tc>
        <w:tc>
          <w:tcPr>
            <w:tcW w:w="900" w:type="dxa"/>
            <w:shd w:val="clear" w:color="auto" w:fill="auto"/>
            <w:vAlign w:val="center"/>
          </w:tcPr>
          <w:p w14:paraId="76CDA43B">
            <w:pPr>
              <w:jc w:val="right"/>
              <w:rPr>
                <w:rFonts w:hint="eastAsia" w:ascii="宋体" w:hAnsi="宋体"/>
                <w:b/>
                <w:color w:val="000000"/>
                <w:sz w:val="18"/>
                <w:szCs w:val="18"/>
              </w:rPr>
            </w:pPr>
          </w:p>
        </w:tc>
        <w:tc>
          <w:tcPr>
            <w:tcW w:w="900" w:type="dxa"/>
            <w:shd w:val="clear" w:color="auto" w:fill="auto"/>
            <w:vAlign w:val="center"/>
          </w:tcPr>
          <w:p w14:paraId="33A00776">
            <w:pPr>
              <w:jc w:val="right"/>
              <w:rPr>
                <w:rFonts w:hint="eastAsia" w:ascii="宋体" w:hAnsi="宋体"/>
                <w:b/>
                <w:color w:val="000000"/>
                <w:sz w:val="18"/>
                <w:szCs w:val="18"/>
              </w:rPr>
            </w:pPr>
          </w:p>
        </w:tc>
      </w:tr>
      <w:tr w14:paraId="24573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C2654D9">
            <w:pPr>
              <w:jc w:val="center"/>
              <w:rPr>
                <w:rFonts w:hint="default" w:ascii="宋体" w:hAnsi="宋体"/>
                <w:b/>
                <w:sz w:val="18"/>
                <w:szCs w:val="18"/>
              </w:rPr>
            </w:pPr>
            <w:r>
              <w:rPr>
                <w:rFonts w:hint="eastAsia" w:ascii="宋体" w:hAnsi="宋体" w:eastAsia="宋体" w:cs="宋体"/>
                <w:sz w:val="15"/>
                <w:szCs w:val="15"/>
              </w:rPr>
              <w:t>222</w:t>
            </w:r>
          </w:p>
        </w:tc>
        <w:tc>
          <w:tcPr>
            <w:tcW w:w="268" w:type="dxa"/>
            <w:shd w:val="clear" w:color="auto" w:fill="auto"/>
            <w:vAlign w:val="center"/>
          </w:tcPr>
          <w:p w14:paraId="67742FFB">
            <w:pPr>
              <w:jc w:val="center"/>
              <w:rPr>
                <w:rFonts w:hint="default" w:ascii="宋体" w:hAnsi="宋体"/>
                <w:b/>
                <w:sz w:val="18"/>
                <w:szCs w:val="18"/>
              </w:rPr>
            </w:pPr>
          </w:p>
        </w:tc>
        <w:tc>
          <w:tcPr>
            <w:tcW w:w="243" w:type="dxa"/>
            <w:shd w:val="clear" w:color="auto" w:fill="auto"/>
            <w:vAlign w:val="center"/>
          </w:tcPr>
          <w:p w14:paraId="0FE691EB">
            <w:pPr>
              <w:jc w:val="center"/>
              <w:rPr>
                <w:rFonts w:hint="default" w:ascii="宋体" w:hAnsi="宋体"/>
                <w:b/>
                <w:sz w:val="18"/>
                <w:szCs w:val="18"/>
              </w:rPr>
            </w:pPr>
          </w:p>
        </w:tc>
        <w:tc>
          <w:tcPr>
            <w:tcW w:w="2500" w:type="dxa"/>
            <w:shd w:val="clear" w:color="auto" w:fill="auto"/>
            <w:vAlign w:val="center"/>
          </w:tcPr>
          <w:p w14:paraId="61F7281D">
            <w:pPr>
              <w:jc w:val="left"/>
              <w:rPr>
                <w:rFonts w:hint="default" w:ascii="宋体" w:hAnsi="宋体"/>
                <w:b/>
                <w:sz w:val="18"/>
                <w:szCs w:val="18"/>
              </w:rPr>
            </w:pPr>
            <w:r>
              <w:rPr>
                <w:rFonts w:hint="eastAsia" w:ascii="宋体" w:hAnsi="宋体" w:eastAsia="宋体" w:cs="宋体"/>
                <w:sz w:val="15"/>
                <w:szCs w:val="15"/>
              </w:rPr>
              <w:t>粮油物资储备支出</w:t>
            </w:r>
          </w:p>
        </w:tc>
        <w:tc>
          <w:tcPr>
            <w:tcW w:w="1100" w:type="dxa"/>
            <w:shd w:val="clear" w:color="auto" w:fill="auto"/>
            <w:vAlign w:val="center"/>
          </w:tcPr>
          <w:p w14:paraId="2FCD8998">
            <w:pPr>
              <w:jc w:val="right"/>
              <w:rPr>
                <w:rFonts w:hint="default" w:ascii="宋体" w:hAnsi="宋体"/>
                <w:b/>
                <w:sz w:val="18"/>
                <w:szCs w:val="18"/>
              </w:rPr>
            </w:pPr>
            <w:r>
              <w:rPr>
                <w:rFonts w:hint="eastAsia" w:ascii="宋体" w:hAnsi="宋体" w:eastAsia="宋体" w:cs="宋体"/>
                <w:sz w:val="15"/>
                <w:szCs w:val="15"/>
              </w:rPr>
              <w:t>130.00</w:t>
            </w:r>
          </w:p>
        </w:tc>
        <w:tc>
          <w:tcPr>
            <w:tcW w:w="1048" w:type="dxa"/>
            <w:shd w:val="clear" w:color="auto" w:fill="auto"/>
            <w:vAlign w:val="center"/>
          </w:tcPr>
          <w:p w14:paraId="5AD78AD9">
            <w:pPr>
              <w:jc w:val="right"/>
              <w:rPr>
                <w:rFonts w:hint="default" w:ascii="宋体" w:hAnsi="宋体"/>
                <w:b/>
                <w:sz w:val="18"/>
                <w:szCs w:val="18"/>
              </w:rPr>
            </w:pPr>
          </w:p>
        </w:tc>
        <w:tc>
          <w:tcPr>
            <w:tcW w:w="925" w:type="dxa"/>
            <w:shd w:val="clear" w:color="auto" w:fill="auto"/>
            <w:vAlign w:val="center"/>
          </w:tcPr>
          <w:p w14:paraId="2A414648">
            <w:pPr>
              <w:jc w:val="right"/>
              <w:rPr>
                <w:rFonts w:hint="default" w:ascii="宋体" w:hAnsi="宋体"/>
                <w:b/>
                <w:sz w:val="18"/>
                <w:szCs w:val="18"/>
              </w:rPr>
            </w:pPr>
          </w:p>
        </w:tc>
        <w:tc>
          <w:tcPr>
            <w:tcW w:w="924" w:type="dxa"/>
            <w:shd w:val="clear" w:color="auto" w:fill="auto"/>
            <w:vAlign w:val="center"/>
          </w:tcPr>
          <w:p w14:paraId="255F74FD">
            <w:pPr>
              <w:jc w:val="right"/>
              <w:rPr>
                <w:rFonts w:hint="default" w:ascii="宋体" w:hAnsi="宋体"/>
                <w:b/>
                <w:sz w:val="15"/>
                <w:szCs w:val="15"/>
              </w:rPr>
            </w:pPr>
          </w:p>
        </w:tc>
        <w:tc>
          <w:tcPr>
            <w:tcW w:w="924" w:type="dxa"/>
            <w:shd w:val="clear" w:color="auto" w:fill="auto"/>
            <w:vAlign w:val="center"/>
          </w:tcPr>
          <w:p w14:paraId="36145181">
            <w:pPr>
              <w:jc w:val="right"/>
              <w:rPr>
                <w:rFonts w:hint="default" w:ascii="宋体" w:hAnsi="宋体"/>
                <w:b/>
                <w:sz w:val="18"/>
                <w:szCs w:val="18"/>
              </w:rPr>
            </w:pPr>
          </w:p>
        </w:tc>
        <w:tc>
          <w:tcPr>
            <w:tcW w:w="924" w:type="dxa"/>
            <w:shd w:val="clear" w:color="auto" w:fill="auto"/>
            <w:vAlign w:val="center"/>
          </w:tcPr>
          <w:p w14:paraId="35ED0B98">
            <w:pPr>
              <w:jc w:val="right"/>
              <w:rPr>
                <w:rFonts w:hint="default" w:ascii="宋体" w:hAnsi="宋体"/>
                <w:b/>
                <w:sz w:val="18"/>
                <w:szCs w:val="18"/>
              </w:rPr>
            </w:pPr>
          </w:p>
        </w:tc>
        <w:tc>
          <w:tcPr>
            <w:tcW w:w="924" w:type="dxa"/>
            <w:shd w:val="clear" w:color="auto" w:fill="auto"/>
            <w:vAlign w:val="center"/>
          </w:tcPr>
          <w:p w14:paraId="5688DAD0">
            <w:pPr>
              <w:jc w:val="right"/>
              <w:rPr>
                <w:rFonts w:hint="default" w:ascii="宋体" w:hAnsi="宋体"/>
                <w:b/>
                <w:sz w:val="18"/>
                <w:szCs w:val="18"/>
              </w:rPr>
            </w:pPr>
          </w:p>
        </w:tc>
        <w:tc>
          <w:tcPr>
            <w:tcW w:w="671" w:type="dxa"/>
            <w:shd w:val="clear" w:color="auto" w:fill="auto"/>
            <w:vAlign w:val="center"/>
          </w:tcPr>
          <w:p w14:paraId="50C983CE">
            <w:pPr>
              <w:jc w:val="right"/>
              <w:rPr>
                <w:rFonts w:hint="default" w:ascii="宋体" w:hAnsi="宋体"/>
                <w:b/>
                <w:sz w:val="18"/>
                <w:szCs w:val="18"/>
              </w:rPr>
            </w:pPr>
          </w:p>
        </w:tc>
        <w:tc>
          <w:tcPr>
            <w:tcW w:w="900" w:type="dxa"/>
            <w:shd w:val="clear" w:color="auto" w:fill="auto"/>
            <w:vAlign w:val="center"/>
          </w:tcPr>
          <w:p w14:paraId="0775862F">
            <w:pPr>
              <w:jc w:val="right"/>
              <w:rPr>
                <w:rFonts w:hint="default" w:ascii="宋体" w:hAnsi="宋体"/>
                <w:b/>
                <w:sz w:val="18"/>
                <w:szCs w:val="18"/>
              </w:rPr>
            </w:pPr>
          </w:p>
        </w:tc>
        <w:tc>
          <w:tcPr>
            <w:tcW w:w="900" w:type="dxa"/>
            <w:shd w:val="clear" w:color="auto" w:fill="auto"/>
            <w:vAlign w:val="center"/>
          </w:tcPr>
          <w:p w14:paraId="3DC279CC">
            <w:pPr>
              <w:jc w:val="right"/>
              <w:rPr>
                <w:rFonts w:hint="default" w:ascii="宋体" w:hAnsi="宋体"/>
                <w:b/>
                <w:sz w:val="18"/>
                <w:szCs w:val="18"/>
              </w:rPr>
            </w:pPr>
          </w:p>
        </w:tc>
        <w:tc>
          <w:tcPr>
            <w:tcW w:w="900" w:type="dxa"/>
            <w:shd w:val="clear" w:color="auto" w:fill="auto"/>
            <w:vAlign w:val="center"/>
          </w:tcPr>
          <w:p w14:paraId="21ECC2D2">
            <w:pPr>
              <w:jc w:val="right"/>
              <w:rPr>
                <w:rFonts w:hint="eastAsia" w:ascii="宋体" w:hAnsi="宋体"/>
                <w:b/>
                <w:color w:val="000000"/>
                <w:sz w:val="18"/>
                <w:szCs w:val="18"/>
              </w:rPr>
            </w:pPr>
            <w:r>
              <w:rPr>
                <w:rFonts w:hint="eastAsia" w:ascii="宋体" w:hAnsi="宋体" w:eastAsia="宋体" w:cs="宋体"/>
                <w:sz w:val="15"/>
                <w:szCs w:val="15"/>
              </w:rPr>
              <w:t>130.00</w:t>
            </w:r>
          </w:p>
        </w:tc>
        <w:tc>
          <w:tcPr>
            <w:tcW w:w="900" w:type="dxa"/>
            <w:shd w:val="clear" w:color="auto" w:fill="auto"/>
            <w:vAlign w:val="center"/>
          </w:tcPr>
          <w:p w14:paraId="1D695585">
            <w:pPr>
              <w:jc w:val="right"/>
              <w:rPr>
                <w:rFonts w:hint="eastAsia" w:ascii="宋体" w:hAnsi="宋体"/>
                <w:b/>
                <w:color w:val="000000"/>
                <w:sz w:val="18"/>
                <w:szCs w:val="18"/>
              </w:rPr>
            </w:pPr>
          </w:p>
        </w:tc>
      </w:tr>
      <w:tr w14:paraId="3B472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5431D6F">
            <w:pPr>
              <w:jc w:val="center"/>
              <w:rPr>
                <w:rFonts w:hint="default" w:ascii="宋体" w:hAnsi="宋体"/>
                <w:b/>
                <w:sz w:val="18"/>
                <w:szCs w:val="18"/>
              </w:rPr>
            </w:pPr>
            <w:r>
              <w:rPr>
                <w:rFonts w:hint="eastAsia" w:ascii="宋体" w:hAnsi="宋体" w:eastAsia="宋体" w:cs="宋体"/>
                <w:sz w:val="15"/>
                <w:szCs w:val="15"/>
              </w:rPr>
              <w:t>222</w:t>
            </w:r>
          </w:p>
        </w:tc>
        <w:tc>
          <w:tcPr>
            <w:tcW w:w="268" w:type="dxa"/>
            <w:shd w:val="clear" w:color="auto" w:fill="auto"/>
            <w:vAlign w:val="center"/>
          </w:tcPr>
          <w:p w14:paraId="77456000">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46581DE2">
            <w:pPr>
              <w:jc w:val="center"/>
              <w:rPr>
                <w:rFonts w:hint="default" w:ascii="宋体" w:hAnsi="宋体"/>
                <w:b/>
                <w:sz w:val="18"/>
                <w:szCs w:val="18"/>
              </w:rPr>
            </w:pPr>
          </w:p>
        </w:tc>
        <w:tc>
          <w:tcPr>
            <w:tcW w:w="2500" w:type="dxa"/>
            <w:shd w:val="clear" w:color="auto" w:fill="auto"/>
            <w:vAlign w:val="center"/>
          </w:tcPr>
          <w:p w14:paraId="52C3A7E8">
            <w:pPr>
              <w:jc w:val="left"/>
              <w:rPr>
                <w:rFonts w:hint="default" w:ascii="宋体" w:hAnsi="宋体"/>
                <w:b/>
                <w:sz w:val="18"/>
                <w:szCs w:val="18"/>
              </w:rPr>
            </w:pPr>
            <w:r>
              <w:rPr>
                <w:rFonts w:hint="eastAsia" w:ascii="宋体" w:hAnsi="宋体" w:eastAsia="宋体" w:cs="宋体"/>
                <w:sz w:val="15"/>
                <w:szCs w:val="15"/>
              </w:rPr>
              <w:t>粮油物资事务</w:t>
            </w:r>
          </w:p>
        </w:tc>
        <w:tc>
          <w:tcPr>
            <w:tcW w:w="1100" w:type="dxa"/>
            <w:shd w:val="clear" w:color="auto" w:fill="auto"/>
            <w:vAlign w:val="center"/>
          </w:tcPr>
          <w:p w14:paraId="5CD255C7">
            <w:pPr>
              <w:jc w:val="right"/>
              <w:rPr>
                <w:rFonts w:hint="default" w:ascii="宋体" w:hAnsi="宋体"/>
                <w:b/>
                <w:sz w:val="18"/>
                <w:szCs w:val="18"/>
              </w:rPr>
            </w:pPr>
            <w:r>
              <w:rPr>
                <w:rFonts w:hint="eastAsia" w:ascii="宋体" w:hAnsi="宋体" w:eastAsia="宋体" w:cs="宋体"/>
                <w:sz w:val="15"/>
                <w:szCs w:val="15"/>
              </w:rPr>
              <w:t>130.00</w:t>
            </w:r>
          </w:p>
        </w:tc>
        <w:tc>
          <w:tcPr>
            <w:tcW w:w="1048" w:type="dxa"/>
            <w:shd w:val="clear" w:color="auto" w:fill="auto"/>
            <w:vAlign w:val="center"/>
          </w:tcPr>
          <w:p w14:paraId="2CB2A9AD">
            <w:pPr>
              <w:jc w:val="right"/>
              <w:rPr>
                <w:rFonts w:hint="default" w:ascii="宋体" w:hAnsi="宋体"/>
                <w:b/>
                <w:sz w:val="18"/>
                <w:szCs w:val="18"/>
              </w:rPr>
            </w:pPr>
          </w:p>
        </w:tc>
        <w:tc>
          <w:tcPr>
            <w:tcW w:w="925" w:type="dxa"/>
            <w:shd w:val="clear" w:color="auto" w:fill="auto"/>
            <w:vAlign w:val="center"/>
          </w:tcPr>
          <w:p w14:paraId="1DCE2E04">
            <w:pPr>
              <w:jc w:val="right"/>
              <w:rPr>
                <w:rFonts w:hint="default" w:ascii="宋体" w:hAnsi="宋体"/>
                <w:b/>
                <w:sz w:val="18"/>
                <w:szCs w:val="18"/>
              </w:rPr>
            </w:pPr>
          </w:p>
        </w:tc>
        <w:tc>
          <w:tcPr>
            <w:tcW w:w="924" w:type="dxa"/>
            <w:shd w:val="clear" w:color="auto" w:fill="auto"/>
            <w:vAlign w:val="center"/>
          </w:tcPr>
          <w:p w14:paraId="545CEB61">
            <w:pPr>
              <w:jc w:val="right"/>
              <w:rPr>
                <w:rFonts w:hint="default" w:ascii="宋体" w:hAnsi="宋体"/>
                <w:b/>
                <w:sz w:val="15"/>
                <w:szCs w:val="15"/>
              </w:rPr>
            </w:pPr>
          </w:p>
        </w:tc>
        <w:tc>
          <w:tcPr>
            <w:tcW w:w="924" w:type="dxa"/>
            <w:shd w:val="clear" w:color="auto" w:fill="auto"/>
            <w:vAlign w:val="center"/>
          </w:tcPr>
          <w:p w14:paraId="21A46487">
            <w:pPr>
              <w:jc w:val="right"/>
              <w:rPr>
                <w:rFonts w:hint="default" w:ascii="宋体" w:hAnsi="宋体"/>
                <w:b/>
                <w:sz w:val="18"/>
                <w:szCs w:val="18"/>
              </w:rPr>
            </w:pPr>
          </w:p>
        </w:tc>
        <w:tc>
          <w:tcPr>
            <w:tcW w:w="924" w:type="dxa"/>
            <w:shd w:val="clear" w:color="auto" w:fill="auto"/>
            <w:vAlign w:val="center"/>
          </w:tcPr>
          <w:p w14:paraId="00CE731F">
            <w:pPr>
              <w:jc w:val="right"/>
              <w:rPr>
                <w:rFonts w:hint="default" w:ascii="宋体" w:hAnsi="宋体"/>
                <w:b/>
                <w:sz w:val="18"/>
                <w:szCs w:val="18"/>
              </w:rPr>
            </w:pPr>
          </w:p>
        </w:tc>
        <w:tc>
          <w:tcPr>
            <w:tcW w:w="924" w:type="dxa"/>
            <w:shd w:val="clear" w:color="auto" w:fill="auto"/>
            <w:vAlign w:val="center"/>
          </w:tcPr>
          <w:p w14:paraId="667D44C9">
            <w:pPr>
              <w:jc w:val="right"/>
              <w:rPr>
                <w:rFonts w:hint="default" w:ascii="宋体" w:hAnsi="宋体"/>
                <w:b/>
                <w:sz w:val="18"/>
                <w:szCs w:val="18"/>
              </w:rPr>
            </w:pPr>
          </w:p>
        </w:tc>
        <w:tc>
          <w:tcPr>
            <w:tcW w:w="671" w:type="dxa"/>
            <w:shd w:val="clear" w:color="auto" w:fill="auto"/>
            <w:vAlign w:val="center"/>
          </w:tcPr>
          <w:p w14:paraId="4EC03FCE">
            <w:pPr>
              <w:jc w:val="right"/>
              <w:rPr>
                <w:rFonts w:hint="default" w:ascii="宋体" w:hAnsi="宋体"/>
                <w:b/>
                <w:sz w:val="18"/>
                <w:szCs w:val="18"/>
              </w:rPr>
            </w:pPr>
          </w:p>
        </w:tc>
        <w:tc>
          <w:tcPr>
            <w:tcW w:w="900" w:type="dxa"/>
            <w:shd w:val="clear" w:color="auto" w:fill="auto"/>
            <w:vAlign w:val="center"/>
          </w:tcPr>
          <w:p w14:paraId="1A2634ED">
            <w:pPr>
              <w:jc w:val="right"/>
              <w:rPr>
                <w:rFonts w:hint="default" w:ascii="宋体" w:hAnsi="宋体"/>
                <w:b/>
                <w:sz w:val="18"/>
                <w:szCs w:val="18"/>
              </w:rPr>
            </w:pPr>
          </w:p>
        </w:tc>
        <w:tc>
          <w:tcPr>
            <w:tcW w:w="900" w:type="dxa"/>
            <w:shd w:val="clear" w:color="auto" w:fill="auto"/>
            <w:vAlign w:val="center"/>
          </w:tcPr>
          <w:p w14:paraId="1A57760F">
            <w:pPr>
              <w:jc w:val="right"/>
              <w:rPr>
                <w:rFonts w:hint="default" w:ascii="宋体" w:hAnsi="宋体"/>
                <w:b/>
                <w:sz w:val="18"/>
                <w:szCs w:val="18"/>
              </w:rPr>
            </w:pPr>
          </w:p>
        </w:tc>
        <w:tc>
          <w:tcPr>
            <w:tcW w:w="900" w:type="dxa"/>
            <w:shd w:val="clear" w:color="auto" w:fill="auto"/>
            <w:vAlign w:val="center"/>
          </w:tcPr>
          <w:p w14:paraId="67B9F8EE">
            <w:pPr>
              <w:jc w:val="right"/>
              <w:rPr>
                <w:rFonts w:hint="eastAsia" w:ascii="宋体" w:hAnsi="宋体"/>
                <w:b/>
                <w:color w:val="000000"/>
                <w:sz w:val="18"/>
                <w:szCs w:val="18"/>
              </w:rPr>
            </w:pPr>
            <w:r>
              <w:rPr>
                <w:rFonts w:hint="eastAsia" w:ascii="宋体" w:hAnsi="宋体" w:eastAsia="宋体" w:cs="宋体"/>
                <w:sz w:val="15"/>
                <w:szCs w:val="15"/>
              </w:rPr>
              <w:t>130.00</w:t>
            </w:r>
          </w:p>
        </w:tc>
        <w:tc>
          <w:tcPr>
            <w:tcW w:w="900" w:type="dxa"/>
            <w:shd w:val="clear" w:color="auto" w:fill="auto"/>
            <w:vAlign w:val="center"/>
          </w:tcPr>
          <w:p w14:paraId="0CE466BA">
            <w:pPr>
              <w:jc w:val="right"/>
              <w:rPr>
                <w:rFonts w:hint="eastAsia" w:ascii="宋体" w:hAnsi="宋体"/>
                <w:b/>
                <w:color w:val="000000"/>
                <w:sz w:val="18"/>
                <w:szCs w:val="18"/>
              </w:rPr>
            </w:pPr>
          </w:p>
        </w:tc>
      </w:tr>
      <w:tr w14:paraId="5C20D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3E8FDF6">
            <w:pPr>
              <w:jc w:val="center"/>
              <w:rPr>
                <w:rFonts w:hint="default" w:ascii="宋体" w:hAnsi="宋体"/>
                <w:b/>
                <w:sz w:val="18"/>
                <w:szCs w:val="18"/>
              </w:rPr>
            </w:pPr>
            <w:r>
              <w:rPr>
                <w:rFonts w:hint="eastAsia" w:ascii="宋体" w:hAnsi="宋体" w:eastAsia="宋体" w:cs="宋体"/>
                <w:sz w:val="15"/>
                <w:szCs w:val="15"/>
              </w:rPr>
              <w:t>222</w:t>
            </w:r>
          </w:p>
        </w:tc>
        <w:tc>
          <w:tcPr>
            <w:tcW w:w="268" w:type="dxa"/>
            <w:shd w:val="clear" w:color="auto" w:fill="auto"/>
            <w:vAlign w:val="center"/>
          </w:tcPr>
          <w:p w14:paraId="73850C77">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4D75ADDA">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1D6FF834">
            <w:pPr>
              <w:jc w:val="left"/>
              <w:rPr>
                <w:rFonts w:hint="default" w:ascii="宋体" w:hAnsi="宋体"/>
                <w:b/>
                <w:sz w:val="18"/>
                <w:szCs w:val="18"/>
              </w:rPr>
            </w:pPr>
            <w:r>
              <w:rPr>
                <w:rFonts w:hint="eastAsia" w:ascii="宋体" w:hAnsi="宋体" w:eastAsia="宋体" w:cs="宋体"/>
                <w:sz w:val="15"/>
                <w:szCs w:val="15"/>
              </w:rPr>
              <w:t>其他粮油物资事务支出</w:t>
            </w:r>
          </w:p>
        </w:tc>
        <w:tc>
          <w:tcPr>
            <w:tcW w:w="1100" w:type="dxa"/>
            <w:shd w:val="clear" w:color="auto" w:fill="auto"/>
            <w:vAlign w:val="center"/>
          </w:tcPr>
          <w:p w14:paraId="15F3CD2E">
            <w:pPr>
              <w:jc w:val="right"/>
              <w:rPr>
                <w:rFonts w:hint="default" w:ascii="宋体" w:hAnsi="宋体"/>
                <w:b/>
                <w:sz w:val="18"/>
                <w:szCs w:val="18"/>
              </w:rPr>
            </w:pPr>
            <w:r>
              <w:rPr>
                <w:rFonts w:hint="eastAsia" w:ascii="宋体" w:hAnsi="宋体" w:eastAsia="宋体" w:cs="宋体"/>
                <w:sz w:val="15"/>
                <w:szCs w:val="15"/>
              </w:rPr>
              <w:t>130.00</w:t>
            </w:r>
          </w:p>
        </w:tc>
        <w:tc>
          <w:tcPr>
            <w:tcW w:w="1048" w:type="dxa"/>
            <w:shd w:val="clear" w:color="auto" w:fill="auto"/>
            <w:vAlign w:val="center"/>
          </w:tcPr>
          <w:p w14:paraId="09F0C01F">
            <w:pPr>
              <w:jc w:val="right"/>
              <w:rPr>
                <w:rFonts w:hint="default" w:ascii="宋体" w:hAnsi="宋体"/>
                <w:b/>
                <w:sz w:val="18"/>
                <w:szCs w:val="18"/>
              </w:rPr>
            </w:pPr>
          </w:p>
        </w:tc>
        <w:tc>
          <w:tcPr>
            <w:tcW w:w="925" w:type="dxa"/>
            <w:shd w:val="clear" w:color="auto" w:fill="auto"/>
            <w:vAlign w:val="center"/>
          </w:tcPr>
          <w:p w14:paraId="5E6B2A8B">
            <w:pPr>
              <w:jc w:val="right"/>
              <w:rPr>
                <w:rFonts w:hint="default" w:ascii="宋体" w:hAnsi="宋体"/>
                <w:b/>
                <w:sz w:val="18"/>
                <w:szCs w:val="18"/>
              </w:rPr>
            </w:pPr>
          </w:p>
        </w:tc>
        <w:tc>
          <w:tcPr>
            <w:tcW w:w="924" w:type="dxa"/>
            <w:shd w:val="clear" w:color="auto" w:fill="auto"/>
            <w:vAlign w:val="center"/>
          </w:tcPr>
          <w:p w14:paraId="3A89A7C7">
            <w:pPr>
              <w:jc w:val="right"/>
              <w:rPr>
                <w:rFonts w:hint="default" w:ascii="宋体" w:hAnsi="宋体"/>
                <w:b/>
                <w:sz w:val="15"/>
                <w:szCs w:val="15"/>
              </w:rPr>
            </w:pPr>
          </w:p>
        </w:tc>
        <w:tc>
          <w:tcPr>
            <w:tcW w:w="924" w:type="dxa"/>
            <w:shd w:val="clear" w:color="auto" w:fill="auto"/>
            <w:vAlign w:val="center"/>
          </w:tcPr>
          <w:p w14:paraId="5D8F2935">
            <w:pPr>
              <w:jc w:val="right"/>
              <w:rPr>
                <w:rFonts w:hint="default" w:ascii="宋体" w:hAnsi="宋体"/>
                <w:b/>
                <w:sz w:val="18"/>
                <w:szCs w:val="18"/>
              </w:rPr>
            </w:pPr>
          </w:p>
        </w:tc>
        <w:tc>
          <w:tcPr>
            <w:tcW w:w="924" w:type="dxa"/>
            <w:shd w:val="clear" w:color="auto" w:fill="auto"/>
            <w:vAlign w:val="center"/>
          </w:tcPr>
          <w:p w14:paraId="63CB89B2">
            <w:pPr>
              <w:jc w:val="right"/>
              <w:rPr>
                <w:rFonts w:hint="default" w:ascii="宋体" w:hAnsi="宋体"/>
                <w:b/>
                <w:sz w:val="18"/>
                <w:szCs w:val="18"/>
              </w:rPr>
            </w:pPr>
          </w:p>
        </w:tc>
        <w:tc>
          <w:tcPr>
            <w:tcW w:w="924" w:type="dxa"/>
            <w:shd w:val="clear" w:color="auto" w:fill="auto"/>
            <w:vAlign w:val="center"/>
          </w:tcPr>
          <w:p w14:paraId="3E7EF061">
            <w:pPr>
              <w:jc w:val="right"/>
              <w:rPr>
                <w:rFonts w:hint="default" w:ascii="宋体" w:hAnsi="宋体"/>
                <w:b/>
                <w:sz w:val="18"/>
                <w:szCs w:val="18"/>
              </w:rPr>
            </w:pPr>
          </w:p>
        </w:tc>
        <w:tc>
          <w:tcPr>
            <w:tcW w:w="671" w:type="dxa"/>
            <w:shd w:val="clear" w:color="auto" w:fill="auto"/>
            <w:vAlign w:val="center"/>
          </w:tcPr>
          <w:p w14:paraId="78BEDF78">
            <w:pPr>
              <w:jc w:val="right"/>
              <w:rPr>
                <w:rFonts w:hint="default" w:ascii="宋体" w:hAnsi="宋体"/>
                <w:b/>
                <w:sz w:val="18"/>
                <w:szCs w:val="18"/>
              </w:rPr>
            </w:pPr>
          </w:p>
        </w:tc>
        <w:tc>
          <w:tcPr>
            <w:tcW w:w="900" w:type="dxa"/>
            <w:shd w:val="clear" w:color="auto" w:fill="auto"/>
            <w:vAlign w:val="center"/>
          </w:tcPr>
          <w:p w14:paraId="526A01F1">
            <w:pPr>
              <w:jc w:val="right"/>
              <w:rPr>
                <w:rFonts w:hint="default" w:ascii="宋体" w:hAnsi="宋体"/>
                <w:b/>
                <w:sz w:val="18"/>
                <w:szCs w:val="18"/>
              </w:rPr>
            </w:pPr>
          </w:p>
        </w:tc>
        <w:tc>
          <w:tcPr>
            <w:tcW w:w="900" w:type="dxa"/>
            <w:shd w:val="clear" w:color="auto" w:fill="auto"/>
            <w:vAlign w:val="center"/>
          </w:tcPr>
          <w:p w14:paraId="554A27E6">
            <w:pPr>
              <w:jc w:val="right"/>
              <w:rPr>
                <w:rFonts w:hint="default" w:ascii="宋体" w:hAnsi="宋体"/>
                <w:b/>
                <w:sz w:val="18"/>
                <w:szCs w:val="18"/>
              </w:rPr>
            </w:pPr>
          </w:p>
        </w:tc>
        <w:tc>
          <w:tcPr>
            <w:tcW w:w="900" w:type="dxa"/>
            <w:shd w:val="clear" w:color="auto" w:fill="auto"/>
            <w:vAlign w:val="center"/>
          </w:tcPr>
          <w:p w14:paraId="3744E4BC">
            <w:pPr>
              <w:jc w:val="right"/>
              <w:rPr>
                <w:rFonts w:hint="eastAsia" w:ascii="宋体" w:hAnsi="宋体"/>
                <w:b/>
                <w:color w:val="000000"/>
                <w:sz w:val="18"/>
                <w:szCs w:val="18"/>
              </w:rPr>
            </w:pPr>
            <w:r>
              <w:rPr>
                <w:rFonts w:hint="eastAsia" w:ascii="宋体" w:hAnsi="宋体" w:eastAsia="宋体" w:cs="宋体"/>
                <w:sz w:val="15"/>
                <w:szCs w:val="15"/>
              </w:rPr>
              <w:t>130.00</w:t>
            </w:r>
          </w:p>
        </w:tc>
        <w:tc>
          <w:tcPr>
            <w:tcW w:w="900" w:type="dxa"/>
            <w:shd w:val="clear" w:color="auto" w:fill="auto"/>
            <w:vAlign w:val="center"/>
          </w:tcPr>
          <w:p w14:paraId="3D6D35DB">
            <w:pPr>
              <w:jc w:val="right"/>
              <w:rPr>
                <w:rFonts w:hint="eastAsia" w:ascii="宋体" w:hAnsi="宋体"/>
                <w:b/>
                <w:color w:val="000000"/>
                <w:sz w:val="18"/>
                <w:szCs w:val="18"/>
              </w:rPr>
            </w:pPr>
          </w:p>
        </w:tc>
      </w:tr>
      <w:tr w14:paraId="24B04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94680C0">
            <w:pPr>
              <w:jc w:val="center"/>
              <w:rPr>
                <w:rFonts w:hint="default" w:ascii="宋体" w:hAnsi="宋体"/>
                <w:b/>
                <w:sz w:val="18"/>
                <w:szCs w:val="18"/>
              </w:rPr>
            </w:pPr>
          </w:p>
        </w:tc>
        <w:tc>
          <w:tcPr>
            <w:tcW w:w="268" w:type="dxa"/>
            <w:shd w:val="clear" w:color="auto" w:fill="auto"/>
            <w:vAlign w:val="center"/>
          </w:tcPr>
          <w:p w14:paraId="38BB8339">
            <w:pPr>
              <w:jc w:val="center"/>
              <w:rPr>
                <w:rFonts w:hint="default" w:ascii="宋体" w:hAnsi="宋体"/>
                <w:b/>
                <w:sz w:val="18"/>
                <w:szCs w:val="18"/>
              </w:rPr>
            </w:pPr>
          </w:p>
        </w:tc>
        <w:tc>
          <w:tcPr>
            <w:tcW w:w="243" w:type="dxa"/>
            <w:shd w:val="clear" w:color="auto" w:fill="auto"/>
            <w:vAlign w:val="center"/>
          </w:tcPr>
          <w:p w14:paraId="1281994F">
            <w:pPr>
              <w:jc w:val="center"/>
              <w:rPr>
                <w:rFonts w:hint="default" w:ascii="宋体" w:hAnsi="宋体"/>
                <w:b/>
                <w:sz w:val="18"/>
                <w:szCs w:val="18"/>
              </w:rPr>
            </w:pPr>
          </w:p>
        </w:tc>
        <w:tc>
          <w:tcPr>
            <w:tcW w:w="2500" w:type="dxa"/>
            <w:shd w:val="clear" w:color="auto" w:fill="auto"/>
            <w:vAlign w:val="center"/>
          </w:tcPr>
          <w:p w14:paraId="6734AB99">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57A1D069">
            <w:pPr>
              <w:jc w:val="right"/>
              <w:rPr>
                <w:rFonts w:hint="default" w:ascii="宋体" w:hAnsi="宋体"/>
                <w:b/>
                <w:bCs/>
                <w:sz w:val="18"/>
                <w:szCs w:val="18"/>
              </w:rPr>
            </w:pPr>
            <w:r>
              <w:rPr>
                <w:rFonts w:hint="eastAsia" w:ascii="宋体" w:hAnsi="宋体" w:eastAsia="宋体" w:cs="宋体"/>
                <w:b/>
                <w:bCs/>
                <w:sz w:val="15"/>
                <w:szCs w:val="15"/>
              </w:rPr>
              <w:t>7,610.31</w:t>
            </w:r>
          </w:p>
        </w:tc>
        <w:tc>
          <w:tcPr>
            <w:tcW w:w="1048" w:type="dxa"/>
            <w:shd w:val="clear" w:color="auto" w:fill="auto"/>
            <w:vAlign w:val="center"/>
          </w:tcPr>
          <w:p w14:paraId="700317C8">
            <w:pPr>
              <w:jc w:val="right"/>
              <w:rPr>
                <w:rFonts w:hint="default" w:ascii="宋体" w:hAnsi="宋体"/>
                <w:b/>
                <w:bCs/>
                <w:sz w:val="18"/>
                <w:szCs w:val="18"/>
              </w:rPr>
            </w:pPr>
            <w:r>
              <w:rPr>
                <w:rFonts w:hint="eastAsia" w:ascii="宋体" w:hAnsi="宋体" w:eastAsia="宋体" w:cs="宋体"/>
                <w:b/>
                <w:bCs/>
                <w:sz w:val="15"/>
                <w:szCs w:val="15"/>
              </w:rPr>
              <w:t>7,468.31</w:t>
            </w:r>
          </w:p>
        </w:tc>
        <w:tc>
          <w:tcPr>
            <w:tcW w:w="925" w:type="dxa"/>
            <w:shd w:val="clear" w:color="auto" w:fill="auto"/>
            <w:vAlign w:val="center"/>
          </w:tcPr>
          <w:p w14:paraId="2EA5C5D4">
            <w:pPr>
              <w:jc w:val="right"/>
              <w:rPr>
                <w:rFonts w:hint="default" w:ascii="宋体" w:hAnsi="宋体"/>
                <w:b/>
                <w:bCs/>
                <w:sz w:val="18"/>
                <w:szCs w:val="18"/>
              </w:rPr>
            </w:pPr>
            <w:r>
              <w:rPr>
                <w:rFonts w:hint="eastAsia" w:ascii="宋体" w:hAnsi="宋体" w:eastAsia="宋体" w:cs="宋体"/>
                <w:b/>
                <w:bCs/>
                <w:sz w:val="15"/>
                <w:szCs w:val="15"/>
              </w:rPr>
              <w:t>7,459.63</w:t>
            </w:r>
          </w:p>
        </w:tc>
        <w:tc>
          <w:tcPr>
            <w:tcW w:w="924" w:type="dxa"/>
            <w:shd w:val="clear" w:color="auto" w:fill="auto"/>
            <w:vAlign w:val="center"/>
          </w:tcPr>
          <w:p w14:paraId="32129F2D">
            <w:pPr>
              <w:jc w:val="right"/>
              <w:rPr>
                <w:rFonts w:hint="default" w:ascii="宋体" w:hAnsi="宋体"/>
                <w:b/>
                <w:bCs/>
                <w:sz w:val="15"/>
                <w:szCs w:val="15"/>
              </w:rPr>
            </w:pPr>
            <w:r>
              <w:rPr>
                <w:rFonts w:hint="eastAsia" w:ascii="宋体" w:hAnsi="宋体" w:eastAsia="宋体" w:cs="宋体"/>
                <w:b/>
                <w:bCs/>
                <w:sz w:val="15"/>
                <w:szCs w:val="15"/>
              </w:rPr>
              <w:t>8.68</w:t>
            </w:r>
          </w:p>
        </w:tc>
        <w:tc>
          <w:tcPr>
            <w:tcW w:w="924" w:type="dxa"/>
            <w:shd w:val="clear" w:color="auto" w:fill="auto"/>
            <w:vAlign w:val="center"/>
          </w:tcPr>
          <w:p w14:paraId="638B9CAE">
            <w:pPr>
              <w:jc w:val="right"/>
              <w:rPr>
                <w:rFonts w:hint="default" w:ascii="宋体" w:hAnsi="宋体"/>
                <w:b/>
                <w:bCs/>
                <w:sz w:val="18"/>
                <w:szCs w:val="18"/>
              </w:rPr>
            </w:pPr>
          </w:p>
        </w:tc>
        <w:tc>
          <w:tcPr>
            <w:tcW w:w="924" w:type="dxa"/>
            <w:shd w:val="clear" w:color="auto" w:fill="auto"/>
            <w:vAlign w:val="center"/>
          </w:tcPr>
          <w:p w14:paraId="698260A1">
            <w:pPr>
              <w:jc w:val="right"/>
              <w:rPr>
                <w:rFonts w:hint="default" w:ascii="宋体" w:hAnsi="宋体"/>
                <w:b/>
                <w:bCs/>
                <w:sz w:val="18"/>
                <w:szCs w:val="18"/>
              </w:rPr>
            </w:pPr>
          </w:p>
        </w:tc>
        <w:tc>
          <w:tcPr>
            <w:tcW w:w="924" w:type="dxa"/>
            <w:shd w:val="clear" w:color="auto" w:fill="auto"/>
            <w:vAlign w:val="center"/>
          </w:tcPr>
          <w:p w14:paraId="2300EB24">
            <w:pPr>
              <w:jc w:val="right"/>
              <w:rPr>
                <w:rFonts w:hint="default" w:ascii="宋体" w:hAnsi="宋体"/>
                <w:b/>
                <w:bCs/>
                <w:sz w:val="18"/>
                <w:szCs w:val="18"/>
              </w:rPr>
            </w:pPr>
          </w:p>
        </w:tc>
        <w:tc>
          <w:tcPr>
            <w:tcW w:w="671" w:type="dxa"/>
            <w:shd w:val="clear" w:color="auto" w:fill="auto"/>
            <w:vAlign w:val="center"/>
          </w:tcPr>
          <w:p w14:paraId="21267C1D">
            <w:pPr>
              <w:jc w:val="right"/>
              <w:rPr>
                <w:rFonts w:hint="default" w:ascii="宋体" w:hAnsi="宋体"/>
                <w:b/>
                <w:bCs/>
                <w:sz w:val="18"/>
                <w:szCs w:val="18"/>
              </w:rPr>
            </w:pPr>
          </w:p>
        </w:tc>
        <w:tc>
          <w:tcPr>
            <w:tcW w:w="900" w:type="dxa"/>
            <w:shd w:val="clear" w:color="auto" w:fill="auto"/>
            <w:vAlign w:val="center"/>
          </w:tcPr>
          <w:p w14:paraId="1203F27F">
            <w:pPr>
              <w:jc w:val="right"/>
              <w:rPr>
                <w:rFonts w:hint="default" w:ascii="宋体" w:hAnsi="宋体"/>
                <w:b/>
                <w:bCs/>
                <w:sz w:val="18"/>
                <w:szCs w:val="18"/>
              </w:rPr>
            </w:pPr>
          </w:p>
        </w:tc>
        <w:tc>
          <w:tcPr>
            <w:tcW w:w="900" w:type="dxa"/>
            <w:shd w:val="clear" w:color="auto" w:fill="auto"/>
            <w:vAlign w:val="center"/>
          </w:tcPr>
          <w:p w14:paraId="04B7FC12">
            <w:pPr>
              <w:jc w:val="right"/>
              <w:rPr>
                <w:rFonts w:hint="default" w:ascii="宋体" w:hAnsi="宋体"/>
                <w:b/>
                <w:bCs/>
                <w:sz w:val="18"/>
                <w:szCs w:val="18"/>
              </w:rPr>
            </w:pPr>
          </w:p>
        </w:tc>
        <w:tc>
          <w:tcPr>
            <w:tcW w:w="900" w:type="dxa"/>
            <w:shd w:val="clear" w:color="auto" w:fill="auto"/>
            <w:vAlign w:val="center"/>
          </w:tcPr>
          <w:p w14:paraId="02933270">
            <w:pPr>
              <w:jc w:val="right"/>
              <w:rPr>
                <w:rFonts w:hint="eastAsia" w:ascii="宋体" w:hAnsi="宋体"/>
                <w:b/>
                <w:bCs/>
                <w:color w:val="000000"/>
                <w:sz w:val="18"/>
                <w:szCs w:val="18"/>
              </w:rPr>
            </w:pPr>
            <w:r>
              <w:rPr>
                <w:rFonts w:hint="eastAsia" w:ascii="宋体" w:hAnsi="宋体" w:eastAsia="宋体" w:cs="宋体"/>
                <w:b/>
                <w:bCs/>
                <w:sz w:val="15"/>
                <w:szCs w:val="15"/>
              </w:rPr>
              <w:t>142.00</w:t>
            </w:r>
          </w:p>
        </w:tc>
        <w:tc>
          <w:tcPr>
            <w:tcW w:w="900" w:type="dxa"/>
            <w:shd w:val="clear" w:color="auto" w:fill="auto"/>
            <w:vAlign w:val="center"/>
          </w:tcPr>
          <w:p w14:paraId="13007E8E">
            <w:pPr>
              <w:jc w:val="right"/>
              <w:rPr>
                <w:rFonts w:hint="eastAsia" w:ascii="宋体" w:hAnsi="宋体"/>
                <w:b/>
                <w:bCs/>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编制单位：托克逊县发展和改革委员会(托克逊县粮食和物资储备局)</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7,301.47</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418.27</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6,883.20</w:t>
            </w:r>
          </w:p>
        </w:tc>
      </w:tr>
      <w:tr w14:paraId="6FC99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BDBF13">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126D20EC">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572F3487">
            <w:pPr>
              <w:jc w:val="center"/>
              <w:rPr>
                <w:rFonts w:hint="default" w:ascii="宋体" w:hAnsi="宋体"/>
                <w:b/>
                <w:sz w:val="18"/>
                <w:szCs w:val="18"/>
              </w:rPr>
            </w:pPr>
          </w:p>
        </w:tc>
        <w:tc>
          <w:tcPr>
            <w:tcW w:w="4169" w:type="dxa"/>
            <w:shd w:val="clear" w:color="auto" w:fill="auto"/>
            <w:vAlign w:val="center"/>
          </w:tcPr>
          <w:p w14:paraId="02A1462A">
            <w:pPr>
              <w:jc w:val="left"/>
              <w:rPr>
                <w:rFonts w:hint="default" w:ascii="宋体" w:hAnsi="宋体"/>
                <w:b/>
                <w:sz w:val="18"/>
                <w:szCs w:val="18"/>
              </w:rPr>
            </w:pPr>
            <w:r>
              <w:rPr>
                <w:rFonts w:hint="eastAsia" w:ascii="宋体" w:hAnsi="宋体" w:eastAsia="宋体" w:cs="宋体"/>
                <w:sz w:val="18"/>
                <w:szCs w:val="18"/>
              </w:rPr>
              <w:t>发展与改革事务</w:t>
            </w:r>
          </w:p>
        </w:tc>
        <w:tc>
          <w:tcPr>
            <w:tcW w:w="1306" w:type="dxa"/>
            <w:shd w:val="clear" w:color="auto" w:fill="auto"/>
            <w:vAlign w:val="center"/>
          </w:tcPr>
          <w:p w14:paraId="43BF8409">
            <w:pPr>
              <w:jc w:val="right"/>
              <w:rPr>
                <w:b/>
                <w:sz w:val="18"/>
                <w:szCs w:val="18"/>
              </w:rPr>
            </w:pPr>
            <w:r>
              <w:rPr>
                <w:rFonts w:hint="eastAsia" w:ascii="宋体" w:hAnsi="宋体" w:eastAsia="宋体" w:cs="宋体"/>
                <w:sz w:val="18"/>
                <w:szCs w:val="18"/>
              </w:rPr>
              <w:t>7,301.47</w:t>
            </w:r>
          </w:p>
        </w:tc>
        <w:tc>
          <w:tcPr>
            <w:tcW w:w="1306" w:type="dxa"/>
            <w:gridSpan w:val="2"/>
            <w:shd w:val="clear" w:color="auto" w:fill="auto"/>
            <w:vAlign w:val="center"/>
          </w:tcPr>
          <w:p w14:paraId="05FBD055">
            <w:pPr>
              <w:jc w:val="right"/>
              <w:rPr>
                <w:b/>
                <w:sz w:val="18"/>
                <w:szCs w:val="18"/>
              </w:rPr>
            </w:pPr>
            <w:r>
              <w:rPr>
                <w:rFonts w:hint="eastAsia" w:ascii="宋体" w:hAnsi="宋体" w:eastAsia="宋体" w:cs="宋体"/>
                <w:sz w:val="18"/>
                <w:szCs w:val="18"/>
              </w:rPr>
              <w:t>418.27</w:t>
            </w:r>
          </w:p>
        </w:tc>
        <w:tc>
          <w:tcPr>
            <w:tcW w:w="1405" w:type="dxa"/>
            <w:shd w:val="clear" w:color="auto" w:fill="auto"/>
            <w:vAlign w:val="center"/>
          </w:tcPr>
          <w:p w14:paraId="5DE6CB6D">
            <w:pPr>
              <w:jc w:val="right"/>
              <w:rPr>
                <w:b/>
                <w:sz w:val="18"/>
                <w:szCs w:val="18"/>
              </w:rPr>
            </w:pPr>
            <w:r>
              <w:rPr>
                <w:rFonts w:hint="eastAsia" w:ascii="宋体" w:hAnsi="宋体" w:eastAsia="宋体" w:cs="宋体"/>
                <w:sz w:val="18"/>
                <w:szCs w:val="18"/>
              </w:rPr>
              <w:t>6,883.20</w:t>
            </w:r>
          </w:p>
        </w:tc>
      </w:tr>
      <w:tr w14:paraId="14245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0C1EBD">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26088F52">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0BB9FEAD">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FA2B145">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2BF5774C">
            <w:pPr>
              <w:jc w:val="right"/>
              <w:rPr>
                <w:b/>
                <w:sz w:val="18"/>
                <w:szCs w:val="18"/>
              </w:rPr>
            </w:pPr>
            <w:r>
              <w:rPr>
                <w:rFonts w:hint="eastAsia" w:ascii="宋体" w:hAnsi="宋体" w:eastAsia="宋体" w:cs="宋体"/>
                <w:sz w:val="18"/>
                <w:szCs w:val="18"/>
              </w:rPr>
              <w:t>418.27</w:t>
            </w:r>
          </w:p>
        </w:tc>
        <w:tc>
          <w:tcPr>
            <w:tcW w:w="1306" w:type="dxa"/>
            <w:gridSpan w:val="2"/>
            <w:shd w:val="clear" w:color="auto" w:fill="auto"/>
            <w:vAlign w:val="center"/>
          </w:tcPr>
          <w:p w14:paraId="37A2851C">
            <w:pPr>
              <w:jc w:val="right"/>
              <w:rPr>
                <w:b/>
                <w:sz w:val="18"/>
                <w:szCs w:val="18"/>
              </w:rPr>
            </w:pPr>
            <w:r>
              <w:rPr>
                <w:rFonts w:hint="eastAsia" w:ascii="宋体" w:hAnsi="宋体" w:eastAsia="宋体" w:cs="宋体"/>
                <w:sz w:val="18"/>
                <w:szCs w:val="18"/>
              </w:rPr>
              <w:t>418.27</w:t>
            </w:r>
          </w:p>
        </w:tc>
        <w:tc>
          <w:tcPr>
            <w:tcW w:w="1405" w:type="dxa"/>
            <w:shd w:val="clear" w:color="auto" w:fill="auto"/>
            <w:vAlign w:val="center"/>
          </w:tcPr>
          <w:p w14:paraId="428E4DD2">
            <w:pPr>
              <w:jc w:val="right"/>
              <w:rPr>
                <w:b/>
                <w:sz w:val="18"/>
                <w:szCs w:val="18"/>
              </w:rPr>
            </w:pPr>
          </w:p>
        </w:tc>
      </w:tr>
      <w:tr w14:paraId="5424E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B2AE0E">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0351FADC">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251CC311">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6EB4329A">
            <w:pPr>
              <w:jc w:val="left"/>
              <w:rPr>
                <w:rFonts w:hint="default" w:ascii="宋体" w:hAnsi="宋体"/>
                <w:b/>
                <w:sz w:val="18"/>
                <w:szCs w:val="18"/>
              </w:rPr>
            </w:pPr>
            <w:r>
              <w:rPr>
                <w:rFonts w:hint="eastAsia" w:ascii="宋体" w:hAnsi="宋体" w:eastAsia="宋体" w:cs="宋体"/>
                <w:sz w:val="18"/>
                <w:szCs w:val="18"/>
              </w:rPr>
              <w:t>其他发展与改革事务支出</w:t>
            </w:r>
          </w:p>
        </w:tc>
        <w:tc>
          <w:tcPr>
            <w:tcW w:w="1306" w:type="dxa"/>
            <w:shd w:val="clear" w:color="auto" w:fill="auto"/>
            <w:vAlign w:val="center"/>
          </w:tcPr>
          <w:p w14:paraId="33C0F552">
            <w:pPr>
              <w:jc w:val="right"/>
              <w:rPr>
                <w:b/>
                <w:sz w:val="18"/>
                <w:szCs w:val="18"/>
              </w:rPr>
            </w:pPr>
            <w:r>
              <w:rPr>
                <w:rFonts w:hint="eastAsia" w:ascii="宋体" w:hAnsi="宋体" w:eastAsia="宋体" w:cs="宋体"/>
                <w:sz w:val="18"/>
                <w:szCs w:val="18"/>
              </w:rPr>
              <w:t>6,883.20</w:t>
            </w:r>
          </w:p>
        </w:tc>
        <w:tc>
          <w:tcPr>
            <w:tcW w:w="1306" w:type="dxa"/>
            <w:gridSpan w:val="2"/>
            <w:shd w:val="clear" w:color="auto" w:fill="auto"/>
            <w:vAlign w:val="center"/>
          </w:tcPr>
          <w:p w14:paraId="2F3BA6B8">
            <w:pPr>
              <w:jc w:val="right"/>
              <w:rPr>
                <w:b/>
                <w:sz w:val="18"/>
                <w:szCs w:val="18"/>
              </w:rPr>
            </w:pPr>
          </w:p>
        </w:tc>
        <w:tc>
          <w:tcPr>
            <w:tcW w:w="1405" w:type="dxa"/>
            <w:shd w:val="clear" w:color="auto" w:fill="auto"/>
            <w:vAlign w:val="center"/>
          </w:tcPr>
          <w:p w14:paraId="1B1C19BF">
            <w:pPr>
              <w:jc w:val="right"/>
              <w:rPr>
                <w:b/>
                <w:sz w:val="18"/>
                <w:szCs w:val="18"/>
              </w:rPr>
            </w:pPr>
            <w:r>
              <w:rPr>
                <w:rFonts w:hint="eastAsia" w:ascii="宋体" w:hAnsi="宋体" w:eastAsia="宋体" w:cs="宋体"/>
                <w:sz w:val="18"/>
                <w:szCs w:val="18"/>
              </w:rPr>
              <w:t>6,883.20</w:t>
            </w:r>
          </w:p>
        </w:tc>
      </w:tr>
      <w:tr w14:paraId="4087B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B8895F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A168249">
            <w:pPr>
              <w:jc w:val="center"/>
              <w:rPr>
                <w:rFonts w:hint="default" w:ascii="宋体" w:hAnsi="宋体"/>
                <w:b/>
                <w:sz w:val="18"/>
                <w:szCs w:val="18"/>
              </w:rPr>
            </w:pPr>
          </w:p>
        </w:tc>
        <w:tc>
          <w:tcPr>
            <w:tcW w:w="567" w:type="dxa"/>
            <w:shd w:val="clear" w:color="auto" w:fill="auto"/>
            <w:vAlign w:val="center"/>
          </w:tcPr>
          <w:p w14:paraId="788BA51A">
            <w:pPr>
              <w:jc w:val="center"/>
              <w:rPr>
                <w:rFonts w:hint="default" w:ascii="宋体" w:hAnsi="宋体"/>
                <w:b/>
                <w:sz w:val="18"/>
                <w:szCs w:val="18"/>
              </w:rPr>
            </w:pPr>
          </w:p>
        </w:tc>
        <w:tc>
          <w:tcPr>
            <w:tcW w:w="4169" w:type="dxa"/>
            <w:shd w:val="clear" w:color="auto" w:fill="auto"/>
            <w:vAlign w:val="center"/>
          </w:tcPr>
          <w:p w14:paraId="2F384D27">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5882337B">
            <w:pPr>
              <w:jc w:val="right"/>
              <w:rPr>
                <w:b/>
                <w:sz w:val="18"/>
                <w:szCs w:val="18"/>
              </w:rPr>
            </w:pPr>
            <w:r>
              <w:rPr>
                <w:rFonts w:hint="eastAsia" w:ascii="宋体" w:hAnsi="宋体" w:eastAsia="宋体" w:cs="宋体"/>
                <w:sz w:val="18"/>
                <w:szCs w:val="18"/>
              </w:rPr>
              <w:t>106.95</w:t>
            </w:r>
          </w:p>
        </w:tc>
        <w:tc>
          <w:tcPr>
            <w:tcW w:w="1306" w:type="dxa"/>
            <w:gridSpan w:val="2"/>
            <w:shd w:val="clear" w:color="auto" w:fill="auto"/>
            <w:vAlign w:val="center"/>
          </w:tcPr>
          <w:p w14:paraId="5C136509">
            <w:pPr>
              <w:jc w:val="right"/>
              <w:rPr>
                <w:b/>
                <w:sz w:val="18"/>
                <w:szCs w:val="18"/>
              </w:rPr>
            </w:pPr>
            <w:r>
              <w:rPr>
                <w:rFonts w:hint="eastAsia" w:ascii="宋体" w:hAnsi="宋体" w:eastAsia="宋体" w:cs="宋体"/>
                <w:sz w:val="18"/>
                <w:szCs w:val="18"/>
              </w:rPr>
              <w:t>106.95</w:t>
            </w:r>
          </w:p>
        </w:tc>
        <w:tc>
          <w:tcPr>
            <w:tcW w:w="1405" w:type="dxa"/>
            <w:shd w:val="clear" w:color="auto" w:fill="auto"/>
            <w:vAlign w:val="center"/>
          </w:tcPr>
          <w:p w14:paraId="2B3AD77A">
            <w:pPr>
              <w:jc w:val="right"/>
              <w:rPr>
                <w:b/>
                <w:sz w:val="18"/>
                <w:szCs w:val="18"/>
              </w:rPr>
            </w:pPr>
          </w:p>
        </w:tc>
      </w:tr>
      <w:tr w14:paraId="413FF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41FB5F2">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E783CDC">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5495FF7">
            <w:pPr>
              <w:jc w:val="center"/>
              <w:rPr>
                <w:rFonts w:hint="default" w:ascii="宋体" w:hAnsi="宋体"/>
                <w:b/>
                <w:sz w:val="18"/>
                <w:szCs w:val="18"/>
              </w:rPr>
            </w:pPr>
          </w:p>
        </w:tc>
        <w:tc>
          <w:tcPr>
            <w:tcW w:w="4169" w:type="dxa"/>
            <w:shd w:val="clear" w:color="auto" w:fill="auto"/>
            <w:vAlign w:val="center"/>
          </w:tcPr>
          <w:p w14:paraId="76F4FEBA">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3F440ADF">
            <w:pPr>
              <w:jc w:val="right"/>
              <w:rPr>
                <w:b/>
                <w:sz w:val="18"/>
                <w:szCs w:val="18"/>
              </w:rPr>
            </w:pPr>
            <w:r>
              <w:rPr>
                <w:rFonts w:hint="eastAsia" w:ascii="宋体" w:hAnsi="宋体" w:eastAsia="宋体" w:cs="宋体"/>
                <w:sz w:val="18"/>
                <w:szCs w:val="18"/>
              </w:rPr>
              <w:t>106.95</w:t>
            </w:r>
          </w:p>
        </w:tc>
        <w:tc>
          <w:tcPr>
            <w:tcW w:w="1306" w:type="dxa"/>
            <w:gridSpan w:val="2"/>
            <w:shd w:val="clear" w:color="auto" w:fill="auto"/>
            <w:vAlign w:val="center"/>
          </w:tcPr>
          <w:p w14:paraId="76EA69F4">
            <w:pPr>
              <w:jc w:val="right"/>
              <w:rPr>
                <w:b/>
                <w:sz w:val="18"/>
                <w:szCs w:val="18"/>
              </w:rPr>
            </w:pPr>
            <w:r>
              <w:rPr>
                <w:rFonts w:hint="eastAsia" w:ascii="宋体" w:hAnsi="宋体" w:eastAsia="宋体" w:cs="宋体"/>
                <w:sz w:val="18"/>
                <w:szCs w:val="18"/>
              </w:rPr>
              <w:t>106.95</w:t>
            </w:r>
          </w:p>
        </w:tc>
        <w:tc>
          <w:tcPr>
            <w:tcW w:w="1405" w:type="dxa"/>
            <w:shd w:val="clear" w:color="auto" w:fill="auto"/>
            <w:vAlign w:val="center"/>
          </w:tcPr>
          <w:p w14:paraId="41BE0AB4">
            <w:pPr>
              <w:jc w:val="right"/>
              <w:rPr>
                <w:b/>
                <w:sz w:val="18"/>
                <w:szCs w:val="18"/>
              </w:rPr>
            </w:pPr>
          </w:p>
        </w:tc>
      </w:tr>
      <w:tr w14:paraId="375F8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850952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1609A46">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C351EF3">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92D6411">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5DE4D8CB">
            <w:pPr>
              <w:jc w:val="right"/>
              <w:rPr>
                <w:b/>
                <w:sz w:val="18"/>
                <w:szCs w:val="18"/>
              </w:rPr>
            </w:pPr>
            <w:r>
              <w:rPr>
                <w:rFonts w:hint="eastAsia" w:ascii="宋体" w:hAnsi="宋体" w:eastAsia="宋体" w:cs="宋体"/>
                <w:sz w:val="18"/>
                <w:szCs w:val="18"/>
              </w:rPr>
              <w:t>20.06</w:t>
            </w:r>
          </w:p>
        </w:tc>
        <w:tc>
          <w:tcPr>
            <w:tcW w:w="1306" w:type="dxa"/>
            <w:gridSpan w:val="2"/>
            <w:shd w:val="clear" w:color="auto" w:fill="auto"/>
            <w:vAlign w:val="center"/>
          </w:tcPr>
          <w:p w14:paraId="54BDFE5F">
            <w:pPr>
              <w:jc w:val="right"/>
              <w:rPr>
                <w:b/>
                <w:sz w:val="18"/>
                <w:szCs w:val="18"/>
              </w:rPr>
            </w:pPr>
            <w:r>
              <w:rPr>
                <w:rFonts w:hint="eastAsia" w:ascii="宋体" w:hAnsi="宋体" w:eastAsia="宋体" w:cs="宋体"/>
                <w:sz w:val="18"/>
                <w:szCs w:val="18"/>
              </w:rPr>
              <w:t>20.06</w:t>
            </w:r>
          </w:p>
        </w:tc>
        <w:tc>
          <w:tcPr>
            <w:tcW w:w="1405" w:type="dxa"/>
            <w:shd w:val="clear" w:color="auto" w:fill="auto"/>
            <w:vAlign w:val="center"/>
          </w:tcPr>
          <w:p w14:paraId="45884C70">
            <w:pPr>
              <w:jc w:val="right"/>
              <w:rPr>
                <w:b/>
                <w:sz w:val="18"/>
                <w:szCs w:val="18"/>
              </w:rPr>
            </w:pPr>
          </w:p>
        </w:tc>
      </w:tr>
      <w:tr w14:paraId="13DC1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3154B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BE6E22E">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55A7167">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39EA7650">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4E43AE10">
            <w:pPr>
              <w:jc w:val="right"/>
              <w:rPr>
                <w:b/>
                <w:sz w:val="18"/>
                <w:szCs w:val="18"/>
              </w:rPr>
            </w:pPr>
            <w:r>
              <w:rPr>
                <w:rFonts w:hint="eastAsia" w:ascii="宋体" w:hAnsi="宋体" w:eastAsia="宋体" w:cs="宋体"/>
                <w:sz w:val="18"/>
                <w:szCs w:val="18"/>
              </w:rPr>
              <w:t>54.49</w:t>
            </w:r>
          </w:p>
        </w:tc>
        <w:tc>
          <w:tcPr>
            <w:tcW w:w="1306" w:type="dxa"/>
            <w:gridSpan w:val="2"/>
            <w:shd w:val="clear" w:color="auto" w:fill="auto"/>
            <w:vAlign w:val="center"/>
          </w:tcPr>
          <w:p w14:paraId="7B429C22">
            <w:pPr>
              <w:jc w:val="right"/>
              <w:rPr>
                <w:b/>
                <w:sz w:val="18"/>
                <w:szCs w:val="18"/>
              </w:rPr>
            </w:pPr>
            <w:r>
              <w:rPr>
                <w:rFonts w:hint="eastAsia" w:ascii="宋体" w:hAnsi="宋体" w:eastAsia="宋体" w:cs="宋体"/>
                <w:sz w:val="18"/>
                <w:szCs w:val="18"/>
              </w:rPr>
              <w:t>54.49</w:t>
            </w:r>
          </w:p>
        </w:tc>
        <w:tc>
          <w:tcPr>
            <w:tcW w:w="1405" w:type="dxa"/>
            <w:shd w:val="clear" w:color="auto" w:fill="auto"/>
            <w:vAlign w:val="center"/>
          </w:tcPr>
          <w:p w14:paraId="1D1C9A14">
            <w:pPr>
              <w:jc w:val="right"/>
              <w:rPr>
                <w:b/>
                <w:sz w:val="18"/>
                <w:szCs w:val="18"/>
              </w:rPr>
            </w:pPr>
          </w:p>
        </w:tc>
      </w:tr>
      <w:tr w14:paraId="41D65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40DE5C">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B42F3E4">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D6E122D">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579ABB2C">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3E0880DD">
            <w:pPr>
              <w:jc w:val="right"/>
              <w:rPr>
                <w:b/>
                <w:sz w:val="18"/>
                <w:szCs w:val="18"/>
              </w:rPr>
            </w:pPr>
            <w:r>
              <w:rPr>
                <w:rFonts w:hint="eastAsia" w:ascii="宋体" w:hAnsi="宋体" w:eastAsia="宋体" w:cs="宋体"/>
                <w:sz w:val="18"/>
                <w:szCs w:val="18"/>
              </w:rPr>
              <w:t>32.40</w:t>
            </w:r>
          </w:p>
        </w:tc>
        <w:tc>
          <w:tcPr>
            <w:tcW w:w="1306" w:type="dxa"/>
            <w:gridSpan w:val="2"/>
            <w:shd w:val="clear" w:color="auto" w:fill="auto"/>
            <w:vAlign w:val="center"/>
          </w:tcPr>
          <w:p w14:paraId="5C818FAA">
            <w:pPr>
              <w:jc w:val="right"/>
              <w:rPr>
                <w:b/>
                <w:sz w:val="18"/>
                <w:szCs w:val="18"/>
              </w:rPr>
            </w:pPr>
            <w:r>
              <w:rPr>
                <w:rFonts w:hint="eastAsia" w:ascii="宋体" w:hAnsi="宋体" w:eastAsia="宋体" w:cs="宋体"/>
                <w:sz w:val="18"/>
                <w:szCs w:val="18"/>
              </w:rPr>
              <w:t>32.40</w:t>
            </w:r>
          </w:p>
        </w:tc>
        <w:tc>
          <w:tcPr>
            <w:tcW w:w="1405" w:type="dxa"/>
            <w:shd w:val="clear" w:color="auto" w:fill="auto"/>
            <w:vAlign w:val="center"/>
          </w:tcPr>
          <w:p w14:paraId="29E8AD61">
            <w:pPr>
              <w:jc w:val="right"/>
              <w:rPr>
                <w:b/>
                <w:sz w:val="18"/>
                <w:szCs w:val="18"/>
              </w:rPr>
            </w:pPr>
          </w:p>
        </w:tc>
      </w:tr>
      <w:tr w14:paraId="20265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7453D6">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CCE5CFC">
            <w:pPr>
              <w:jc w:val="center"/>
              <w:rPr>
                <w:rFonts w:hint="default" w:ascii="宋体" w:hAnsi="宋体"/>
                <w:b/>
                <w:sz w:val="18"/>
                <w:szCs w:val="18"/>
              </w:rPr>
            </w:pPr>
          </w:p>
        </w:tc>
        <w:tc>
          <w:tcPr>
            <w:tcW w:w="567" w:type="dxa"/>
            <w:shd w:val="clear" w:color="auto" w:fill="auto"/>
            <w:vAlign w:val="center"/>
          </w:tcPr>
          <w:p w14:paraId="5573FCD3">
            <w:pPr>
              <w:jc w:val="center"/>
              <w:rPr>
                <w:rFonts w:hint="default" w:ascii="宋体" w:hAnsi="宋体"/>
                <w:b/>
                <w:sz w:val="18"/>
                <w:szCs w:val="18"/>
              </w:rPr>
            </w:pPr>
          </w:p>
        </w:tc>
        <w:tc>
          <w:tcPr>
            <w:tcW w:w="4169" w:type="dxa"/>
            <w:shd w:val="clear" w:color="auto" w:fill="auto"/>
            <w:vAlign w:val="center"/>
          </w:tcPr>
          <w:p w14:paraId="32C5A8D3">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1E279AF6">
            <w:pPr>
              <w:jc w:val="right"/>
              <w:rPr>
                <w:b/>
                <w:sz w:val="18"/>
                <w:szCs w:val="18"/>
              </w:rPr>
            </w:pPr>
            <w:r>
              <w:rPr>
                <w:rFonts w:hint="eastAsia" w:ascii="宋体" w:hAnsi="宋体" w:eastAsia="宋体" w:cs="宋体"/>
                <w:sz w:val="18"/>
                <w:szCs w:val="18"/>
              </w:rPr>
              <w:t>27.07</w:t>
            </w:r>
          </w:p>
        </w:tc>
        <w:tc>
          <w:tcPr>
            <w:tcW w:w="1306" w:type="dxa"/>
            <w:gridSpan w:val="2"/>
            <w:shd w:val="clear" w:color="auto" w:fill="auto"/>
            <w:vAlign w:val="center"/>
          </w:tcPr>
          <w:p w14:paraId="56A1F740">
            <w:pPr>
              <w:jc w:val="right"/>
              <w:rPr>
                <w:b/>
                <w:sz w:val="18"/>
                <w:szCs w:val="18"/>
              </w:rPr>
            </w:pPr>
            <w:r>
              <w:rPr>
                <w:rFonts w:hint="eastAsia" w:ascii="宋体" w:hAnsi="宋体" w:eastAsia="宋体" w:cs="宋体"/>
                <w:sz w:val="18"/>
                <w:szCs w:val="18"/>
              </w:rPr>
              <w:t>27.07</w:t>
            </w:r>
          </w:p>
        </w:tc>
        <w:tc>
          <w:tcPr>
            <w:tcW w:w="1405" w:type="dxa"/>
            <w:shd w:val="clear" w:color="auto" w:fill="auto"/>
            <w:vAlign w:val="center"/>
          </w:tcPr>
          <w:p w14:paraId="724F5AF6">
            <w:pPr>
              <w:jc w:val="right"/>
              <w:rPr>
                <w:b/>
                <w:sz w:val="18"/>
                <w:szCs w:val="18"/>
              </w:rPr>
            </w:pPr>
          </w:p>
        </w:tc>
      </w:tr>
      <w:tr w14:paraId="74500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748433">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F929DEB">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F424440">
            <w:pPr>
              <w:jc w:val="center"/>
              <w:rPr>
                <w:rFonts w:hint="default" w:ascii="宋体" w:hAnsi="宋体"/>
                <w:b/>
                <w:sz w:val="18"/>
                <w:szCs w:val="18"/>
              </w:rPr>
            </w:pPr>
          </w:p>
        </w:tc>
        <w:tc>
          <w:tcPr>
            <w:tcW w:w="4169" w:type="dxa"/>
            <w:shd w:val="clear" w:color="auto" w:fill="auto"/>
            <w:vAlign w:val="center"/>
          </w:tcPr>
          <w:p w14:paraId="16E9C655">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06D8F2FD">
            <w:pPr>
              <w:jc w:val="right"/>
              <w:rPr>
                <w:b/>
                <w:sz w:val="18"/>
                <w:szCs w:val="18"/>
              </w:rPr>
            </w:pPr>
            <w:r>
              <w:rPr>
                <w:rFonts w:hint="eastAsia" w:ascii="宋体" w:hAnsi="宋体" w:eastAsia="宋体" w:cs="宋体"/>
                <w:sz w:val="18"/>
                <w:szCs w:val="18"/>
              </w:rPr>
              <w:t>27.07</w:t>
            </w:r>
          </w:p>
        </w:tc>
        <w:tc>
          <w:tcPr>
            <w:tcW w:w="1306" w:type="dxa"/>
            <w:gridSpan w:val="2"/>
            <w:shd w:val="clear" w:color="auto" w:fill="auto"/>
            <w:vAlign w:val="center"/>
          </w:tcPr>
          <w:p w14:paraId="13ADA62E">
            <w:pPr>
              <w:jc w:val="right"/>
              <w:rPr>
                <w:b/>
                <w:sz w:val="18"/>
                <w:szCs w:val="18"/>
              </w:rPr>
            </w:pPr>
            <w:r>
              <w:rPr>
                <w:rFonts w:hint="eastAsia" w:ascii="宋体" w:hAnsi="宋体" w:eastAsia="宋体" w:cs="宋体"/>
                <w:sz w:val="18"/>
                <w:szCs w:val="18"/>
              </w:rPr>
              <w:t>27.07</w:t>
            </w:r>
          </w:p>
        </w:tc>
        <w:tc>
          <w:tcPr>
            <w:tcW w:w="1405" w:type="dxa"/>
            <w:shd w:val="clear" w:color="auto" w:fill="auto"/>
            <w:vAlign w:val="center"/>
          </w:tcPr>
          <w:p w14:paraId="0583FD77">
            <w:pPr>
              <w:jc w:val="right"/>
              <w:rPr>
                <w:b/>
                <w:sz w:val="18"/>
                <w:szCs w:val="18"/>
              </w:rPr>
            </w:pPr>
          </w:p>
        </w:tc>
      </w:tr>
      <w:tr w14:paraId="2D04E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390C1D">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1001CE8">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92BAB13">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E868A09">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5C768A4D">
            <w:pPr>
              <w:jc w:val="right"/>
              <w:rPr>
                <w:b/>
                <w:sz w:val="18"/>
                <w:szCs w:val="18"/>
              </w:rPr>
            </w:pPr>
            <w:r>
              <w:rPr>
                <w:rFonts w:hint="eastAsia" w:ascii="宋体" w:hAnsi="宋体" w:eastAsia="宋体" w:cs="宋体"/>
                <w:sz w:val="18"/>
                <w:szCs w:val="18"/>
              </w:rPr>
              <w:t>23.67</w:t>
            </w:r>
          </w:p>
        </w:tc>
        <w:tc>
          <w:tcPr>
            <w:tcW w:w="1306" w:type="dxa"/>
            <w:gridSpan w:val="2"/>
            <w:shd w:val="clear" w:color="auto" w:fill="auto"/>
            <w:vAlign w:val="center"/>
          </w:tcPr>
          <w:p w14:paraId="280818BC">
            <w:pPr>
              <w:jc w:val="right"/>
              <w:rPr>
                <w:b/>
                <w:sz w:val="18"/>
                <w:szCs w:val="18"/>
              </w:rPr>
            </w:pPr>
            <w:r>
              <w:rPr>
                <w:rFonts w:hint="eastAsia" w:ascii="宋体" w:hAnsi="宋体" w:eastAsia="宋体" w:cs="宋体"/>
                <w:sz w:val="18"/>
                <w:szCs w:val="18"/>
              </w:rPr>
              <w:t>23.67</w:t>
            </w:r>
          </w:p>
        </w:tc>
        <w:tc>
          <w:tcPr>
            <w:tcW w:w="1405" w:type="dxa"/>
            <w:shd w:val="clear" w:color="auto" w:fill="auto"/>
            <w:vAlign w:val="center"/>
          </w:tcPr>
          <w:p w14:paraId="669B2427">
            <w:pPr>
              <w:jc w:val="right"/>
              <w:rPr>
                <w:b/>
                <w:sz w:val="18"/>
                <w:szCs w:val="18"/>
              </w:rPr>
            </w:pPr>
          </w:p>
        </w:tc>
      </w:tr>
      <w:tr w14:paraId="4156D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C46F311">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1FF1312">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4E7246D4">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50836150">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0889B099">
            <w:pPr>
              <w:jc w:val="right"/>
              <w:rPr>
                <w:b/>
                <w:sz w:val="18"/>
                <w:szCs w:val="18"/>
              </w:rPr>
            </w:pPr>
            <w:r>
              <w:rPr>
                <w:rFonts w:hint="eastAsia" w:ascii="宋体" w:hAnsi="宋体" w:eastAsia="宋体" w:cs="宋体"/>
                <w:sz w:val="18"/>
                <w:szCs w:val="18"/>
              </w:rPr>
              <w:t>3.40</w:t>
            </w:r>
          </w:p>
        </w:tc>
        <w:tc>
          <w:tcPr>
            <w:tcW w:w="1306" w:type="dxa"/>
            <w:gridSpan w:val="2"/>
            <w:shd w:val="clear" w:color="auto" w:fill="auto"/>
            <w:vAlign w:val="center"/>
          </w:tcPr>
          <w:p w14:paraId="32DCC174">
            <w:pPr>
              <w:jc w:val="right"/>
              <w:rPr>
                <w:b/>
                <w:sz w:val="18"/>
                <w:szCs w:val="18"/>
              </w:rPr>
            </w:pPr>
            <w:r>
              <w:rPr>
                <w:rFonts w:hint="eastAsia" w:ascii="宋体" w:hAnsi="宋体" w:eastAsia="宋体" w:cs="宋体"/>
                <w:sz w:val="18"/>
                <w:szCs w:val="18"/>
              </w:rPr>
              <w:t>3.40</w:t>
            </w:r>
          </w:p>
        </w:tc>
        <w:tc>
          <w:tcPr>
            <w:tcW w:w="1405" w:type="dxa"/>
            <w:shd w:val="clear" w:color="auto" w:fill="auto"/>
            <w:vAlign w:val="center"/>
          </w:tcPr>
          <w:p w14:paraId="7B540906">
            <w:pPr>
              <w:jc w:val="right"/>
              <w:rPr>
                <w:b/>
                <w:sz w:val="18"/>
                <w:szCs w:val="18"/>
              </w:rPr>
            </w:pPr>
          </w:p>
        </w:tc>
      </w:tr>
      <w:tr w14:paraId="28D25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ABCA0C">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6C2C4CC">
            <w:pPr>
              <w:jc w:val="center"/>
              <w:rPr>
                <w:rFonts w:hint="default" w:ascii="宋体" w:hAnsi="宋体"/>
                <w:b/>
                <w:sz w:val="18"/>
                <w:szCs w:val="18"/>
              </w:rPr>
            </w:pPr>
          </w:p>
        </w:tc>
        <w:tc>
          <w:tcPr>
            <w:tcW w:w="567" w:type="dxa"/>
            <w:shd w:val="clear" w:color="auto" w:fill="auto"/>
            <w:vAlign w:val="center"/>
          </w:tcPr>
          <w:p w14:paraId="2DE40A13">
            <w:pPr>
              <w:jc w:val="center"/>
              <w:rPr>
                <w:rFonts w:hint="default" w:ascii="宋体" w:hAnsi="宋体"/>
                <w:b/>
                <w:sz w:val="18"/>
                <w:szCs w:val="18"/>
              </w:rPr>
            </w:pPr>
          </w:p>
        </w:tc>
        <w:tc>
          <w:tcPr>
            <w:tcW w:w="4169" w:type="dxa"/>
            <w:shd w:val="clear" w:color="auto" w:fill="auto"/>
            <w:vAlign w:val="center"/>
          </w:tcPr>
          <w:p w14:paraId="128E387E">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3DF04271">
            <w:pPr>
              <w:jc w:val="right"/>
              <w:rPr>
                <w:b/>
                <w:sz w:val="18"/>
                <w:szCs w:val="18"/>
              </w:rPr>
            </w:pPr>
            <w:r>
              <w:rPr>
                <w:rFonts w:hint="eastAsia" w:ascii="宋体" w:hAnsi="宋体" w:eastAsia="宋体" w:cs="宋体"/>
                <w:sz w:val="18"/>
                <w:szCs w:val="18"/>
              </w:rPr>
              <w:t>44.82</w:t>
            </w:r>
          </w:p>
        </w:tc>
        <w:tc>
          <w:tcPr>
            <w:tcW w:w="1306" w:type="dxa"/>
            <w:gridSpan w:val="2"/>
            <w:shd w:val="clear" w:color="auto" w:fill="auto"/>
            <w:vAlign w:val="center"/>
          </w:tcPr>
          <w:p w14:paraId="2B070BA3">
            <w:pPr>
              <w:jc w:val="right"/>
              <w:rPr>
                <w:b/>
                <w:sz w:val="18"/>
                <w:szCs w:val="18"/>
              </w:rPr>
            </w:pPr>
            <w:r>
              <w:rPr>
                <w:rFonts w:hint="eastAsia" w:ascii="宋体" w:hAnsi="宋体" w:eastAsia="宋体" w:cs="宋体"/>
                <w:sz w:val="18"/>
                <w:szCs w:val="18"/>
              </w:rPr>
              <w:t>44.82</w:t>
            </w:r>
          </w:p>
        </w:tc>
        <w:tc>
          <w:tcPr>
            <w:tcW w:w="1405" w:type="dxa"/>
            <w:shd w:val="clear" w:color="auto" w:fill="auto"/>
            <w:vAlign w:val="center"/>
          </w:tcPr>
          <w:p w14:paraId="23D32A29">
            <w:pPr>
              <w:jc w:val="right"/>
              <w:rPr>
                <w:b/>
                <w:sz w:val="18"/>
                <w:szCs w:val="18"/>
              </w:rPr>
            </w:pPr>
          </w:p>
        </w:tc>
      </w:tr>
      <w:tr w14:paraId="56BA7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37362D7">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89B94BC">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CFD8EE6">
            <w:pPr>
              <w:jc w:val="center"/>
              <w:rPr>
                <w:rFonts w:hint="default" w:ascii="宋体" w:hAnsi="宋体"/>
                <w:b/>
                <w:sz w:val="18"/>
                <w:szCs w:val="18"/>
              </w:rPr>
            </w:pPr>
          </w:p>
        </w:tc>
        <w:tc>
          <w:tcPr>
            <w:tcW w:w="4169" w:type="dxa"/>
            <w:shd w:val="clear" w:color="auto" w:fill="auto"/>
            <w:vAlign w:val="center"/>
          </w:tcPr>
          <w:p w14:paraId="3CC1AAEA">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6F16587E">
            <w:pPr>
              <w:jc w:val="right"/>
              <w:rPr>
                <w:b/>
                <w:sz w:val="18"/>
                <w:szCs w:val="18"/>
              </w:rPr>
            </w:pPr>
            <w:r>
              <w:rPr>
                <w:rFonts w:hint="eastAsia" w:ascii="宋体" w:hAnsi="宋体" w:eastAsia="宋体" w:cs="宋体"/>
                <w:sz w:val="18"/>
                <w:szCs w:val="18"/>
              </w:rPr>
              <w:t>44.82</w:t>
            </w:r>
          </w:p>
        </w:tc>
        <w:tc>
          <w:tcPr>
            <w:tcW w:w="1306" w:type="dxa"/>
            <w:gridSpan w:val="2"/>
            <w:shd w:val="clear" w:color="auto" w:fill="auto"/>
            <w:vAlign w:val="center"/>
          </w:tcPr>
          <w:p w14:paraId="5C24AE84">
            <w:pPr>
              <w:jc w:val="right"/>
              <w:rPr>
                <w:b/>
                <w:sz w:val="18"/>
                <w:szCs w:val="18"/>
              </w:rPr>
            </w:pPr>
            <w:r>
              <w:rPr>
                <w:rFonts w:hint="eastAsia" w:ascii="宋体" w:hAnsi="宋体" w:eastAsia="宋体" w:cs="宋体"/>
                <w:sz w:val="18"/>
                <w:szCs w:val="18"/>
              </w:rPr>
              <w:t>44.82</w:t>
            </w:r>
          </w:p>
        </w:tc>
        <w:tc>
          <w:tcPr>
            <w:tcW w:w="1405" w:type="dxa"/>
            <w:shd w:val="clear" w:color="auto" w:fill="auto"/>
            <w:vAlign w:val="center"/>
          </w:tcPr>
          <w:p w14:paraId="34404671">
            <w:pPr>
              <w:jc w:val="right"/>
              <w:rPr>
                <w:b/>
                <w:sz w:val="18"/>
                <w:szCs w:val="18"/>
              </w:rPr>
            </w:pPr>
          </w:p>
        </w:tc>
      </w:tr>
      <w:tr w14:paraId="05D12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875667">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733B735">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0085F1B7">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7F3C873">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13780041">
            <w:pPr>
              <w:jc w:val="right"/>
              <w:rPr>
                <w:b/>
                <w:sz w:val="18"/>
                <w:szCs w:val="18"/>
              </w:rPr>
            </w:pPr>
            <w:r>
              <w:rPr>
                <w:rFonts w:hint="eastAsia" w:ascii="宋体" w:hAnsi="宋体" w:eastAsia="宋体" w:cs="宋体"/>
                <w:sz w:val="18"/>
                <w:szCs w:val="18"/>
              </w:rPr>
              <w:t>44.82</w:t>
            </w:r>
          </w:p>
        </w:tc>
        <w:tc>
          <w:tcPr>
            <w:tcW w:w="1306" w:type="dxa"/>
            <w:gridSpan w:val="2"/>
            <w:shd w:val="clear" w:color="auto" w:fill="auto"/>
            <w:vAlign w:val="center"/>
          </w:tcPr>
          <w:p w14:paraId="5C347FFE">
            <w:pPr>
              <w:jc w:val="right"/>
              <w:rPr>
                <w:b/>
                <w:sz w:val="18"/>
                <w:szCs w:val="18"/>
              </w:rPr>
            </w:pPr>
            <w:r>
              <w:rPr>
                <w:rFonts w:hint="eastAsia" w:ascii="宋体" w:hAnsi="宋体" w:eastAsia="宋体" w:cs="宋体"/>
                <w:sz w:val="18"/>
                <w:szCs w:val="18"/>
              </w:rPr>
              <w:t>44.82</w:t>
            </w:r>
          </w:p>
        </w:tc>
        <w:tc>
          <w:tcPr>
            <w:tcW w:w="1405" w:type="dxa"/>
            <w:shd w:val="clear" w:color="auto" w:fill="auto"/>
            <w:vAlign w:val="center"/>
          </w:tcPr>
          <w:p w14:paraId="1107B4F3">
            <w:pPr>
              <w:jc w:val="right"/>
              <w:rPr>
                <w:b/>
                <w:sz w:val="18"/>
                <w:szCs w:val="18"/>
              </w:rPr>
            </w:pPr>
          </w:p>
        </w:tc>
      </w:tr>
      <w:tr w14:paraId="38664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8092767">
            <w:pPr>
              <w:jc w:val="center"/>
              <w:rPr>
                <w:rFonts w:hint="default" w:ascii="宋体" w:hAnsi="宋体"/>
                <w:b/>
                <w:sz w:val="18"/>
                <w:szCs w:val="18"/>
              </w:rPr>
            </w:pPr>
            <w:r>
              <w:rPr>
                <w:rFonts w:hint="eastAsia" w:ascii="宋体" w:hAnsi="宋体" w:eastAsia="宋体" w:cs="宋体"/>
                <w:sz w:val="18"/>
                <w:szCs w:val="18"/>
              </w:rPr>
              <w:t>222</w:t>
            </w:r>
          </w:p>
        </w:tc>
        <w:tc>
          <w:tcPr>
            <w:tcW w:w="567" w:type="dxa"/>
            <w:shd w:val="clear" w:color="auto" w:fill="auto"/>
            <w:vAlign w:val="center"/>
          </w:tcPr>
          <w:p w14:paraId="68FEEC4B">
            <w:pPr>
              <w:jc w:val="center"/>
              <w:rPr>
                <w:rFonts w:hint="default" w:ascii="宋体" w:hAnsi="宋体"/>
                <w:b/>
                <w:sz w:val="18"/>
                <w:szCs w:val="18"/>
              </w:rPr>
            </w:pPr>
          </w:p>
        </w:tc>
        <w:tc>
          <w:tcPr>
            <w:tcW w:w="567" w:type="dxa"/>
            <w:shd w:val="clear" w:color="auto" w:fill="auto"/>
            <w:vAlign w:val="center"/>
          </w:tcPr>
          <w:p w14:paraId="742096FB">
            <w:pPr>
              <w:jc w:val="center"/>
              <w:rPr>
                <w:rFonts w:hint="default" w:ascii="宋体" w:hAnsi="宋体"/>
                <w:b/>
                <w:sz w:val="18"/>
                <w:szCs w:val="18"/>
              </w:rPr>
            </w:pPr>
          </w:p>
        </w:tc>
        <w:tc>
          <w:tcPr>
            <w:tcW w:w="4169" w:type="dxa"/>
            <w:shd w:val="clear" w:color="auto" w:fill="auto"/>
            <w:vAlign w:val="center"/>
          </w:tcPr>
          <w:p w14:paraId="43074A1E">
            <w:pPr>
              <w:jc w:val="left"/>
              <w:rPr>
                <w:rFonts w:hint="default" w:ascii="宋体" w:hAnsi="宋体"/>
                <w:b/>
                <w:sz w:val="18"/>
                <w:szCs w:val="18"/>
              </w:rPr>
            </w:pPr>
            <w:r>
              <w:rPr>
                <w:rFonts w:hint="eastAsia" w:ascii="宋体" w:hAnsi="宋体" w:eastAsia="宋体" w:cs="宋体"/>
                <w:sz w:val="18"/>
                <w:szCs w:val="18"/>
              </w:rPr>
              <w:t>粮油物资储备支出</w:t>
            </w:r>
          </w:p>
        </w:tc>
        <w:tc>
          <w:tcPr>
            <w:tcW w:w="1306" w:type="dxa"/>
            <w:shd w:val="clear" w:color="auto" w:fill="auto"/>
            <w:vAlign w:val="center"/>
          </w:tcPr>
          <w:p w14:paraId="202380DD">
            <w:pPr>
              <w:jc w:val="right"/>
              <w:rPr>
                <w:b/>
                <w:sz w:val="18"/>
                <w:szCs w:val="18"/>
              </w:rPr>
            </w:pPr>
            <w:r>
              <w:rPr>
                <w:rFonts w:hint="eastAsia" w:ascii="宋体" w:hAnsi="宋体" w:eastAsia="宋体" w:cs="宋体"/>
                <w:sz w:val="18"/>
                <w:szCs w:val="18"/>
              </w:rPr>
              <w:t>130.00</w:t>
            </w:r>
          </w:p>
        </w:tc>
        <w:tc>
          <w:tcPr>
            <w:tcW w:w="1306" w:type="dxa"/>
            <w:gridSpan w:val="2"/>
            <w:shd w:val="clear" w:color="auto" w:fill="auto"/>
            <w:vAlign w:val="center"/>
          </w:tcPr>
          <w:p w14:paraId="7A0F43E8">
            <w:pPr>
              <w:jc w:val="right"/>
              <w:rPr>
                <w:b/>
                <w:sz w:val="18"/>
                <w:szCs w:val="18"/>
              </w:rPr>
            </w:pPr>
          </w:p>
        </w:tc>
        <w:tc>
          <w:tcPr>
            <w:tcW w:w="1405" w:type="dxa"/>
            <w:shd w:val="clear" w:color="auto" w:fill="auto"/>
            <w:vAlign w:val="center"/>
          </w:tcPr>
          <w:p w14:paraId="6DBF4148">
            <w:pPr>
              <w:jc w:val="right"/>
              <w:rPr>
                <w:b/>
                <w:sz w:val="18"/>
                <w:szCs w:val="18"/>
              </w:rPr>
            </w:pPr>
            <w:r>
              <w:rPr>
                <w:rFonts w:hint="eastAsia" w:ascii="宋体" w:hAnsi="宋体" w:eastAsia="宋体" w:cs="宋体"/>
                <w:sz w:val="18"/>
                <w:szCs w:val="18"/>
              </w:rPr>
              <w:t>130.00</w:t>
            </w:r>
          </w:p>
        </w:tc>
      </w:tr>
      <w:tr w14:paraId="356CF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C0813FB">
            <w:pPr>
              <w:jc w:val="center"/>
              <w:rPr>
                <w:rFonts w:hint="default" w:ascii="宋体" w:hAnsi="宋体"/>
                <w:b/>
                <w:sz w:val="18"/>
                <w:szCs w:val="18"/>
              </w:rPr>
            </w:pPr>
            <w:r>
              <w:rPr>
                <w:rFonts w:hint="eastAsia" w:ascii="宋体" w:hAnsi="宋体" w:eastAsia="宋体" w:cs="宋体"/>
                <w:sz w:val="18"/>
                <w:szCs w:val="18"/>
              </w:rPr>
              <w:t>222</w:t>
            </w:r>
          </w:p>
        </w:tc>
        <w:tc>
          <w:tcPr>
            <w:tcW w:w="567" w:type="dxa"/>
            <w:shd w:val="clear" w:color="auto" w:fill="auto"/>
            <w:vAlign w:val="center"/>
          </w:tcPr>
          <w:p w14:paraId="441930D8">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0E2BFE58">
            <w:pPr>
              <w:jc w:val="center"/>
              <w:rPr>
                <w:rFonts w:hint="default" w:ascii="宋体" w:hAnsi="宋体"/>
                <w:b/>
                <w:sz w:val="18"/>
                <w:szCs w:val="18"/>
              </w:rPr>
            </w:pPr>
          </w:p>
        </w:tc>
        <w:tc>
          <w:tcPr>
            <w:tcW w:w="4169" w:type="dxa"/>
            <w:shd w:val="clear" w:color="auto" w:fill="auto"/>
            <w:vAlign w:val="center"/>
          </w:tcPr>
          <w:p w14:paraId="65E2D1D9">
            <w:pPr>
              <w:jc w:val="left"/>
              <w:rPr>
                <w:rFonts w:hint="default" w:ascii="宋体" w:hAnsi="宋体"/>
                <w:b/>
                <w:sz w:val="18"/>
                <w:szCs w:val="18"/>
              </w:rPr>
            </w:pPr>
            <w:r>
              <w:rPr>
                <w:rFonts w:hint="eastAsia" w:ascii="宋体" w:hAnsi="宋体" w:eastAsia="宋体" w:cs="宋体"/>
                <w:sz w:val="18"/>
                <w:szCs w:val="18"/>
              </w:rPr>
              <w:t>粮油物资事务</w:t>
            </w:r>
          </w:p>
        </w:tc>
        <w:tc>
          <w:tcPr>
            <w:tcW w:w="1306" w:type="dxa"/>
            <w:shd w:val="clear" w:color="auto" w:fill="auto"/>
            <w:vAlign w:val="center"/>
          </w:tcPr>
          <w:p w14:paraId="72C2BF09">
            <w:pPr>
              <w:jc w:val="right"/>
              <w:rPr>
                <w:b/>
                <w:sz w:val="18"/>
                <w:szCs w:val="18"/>
              </w:rPr>
            </w:pPr>
            <w:r>
              <w:rPr>
                <w:rFonts w:hint="eastAsia" w:ascii="宋体" w:hAnsi="宋体" w:eastAsia="宋体" w:cs="宋体"/>
                <w:sz w:val="18"/>
                <w:szCs w:val="18"/>
              </w:rPr>
              <w:t>130.00</w:t>
            </w:r>
          </w:p>
        </w:tc>
        <w:tc>
          <w:tcPr>
            <w:tcW w:w="1306" w:type="dxa"/>
            <w:gridSpan w:val="2"/>
            <w:shd w:val="clear" w:color="auto" w:fill="auto"/>
            <w:vAlign w:val="center"/>
          </w:tcPr>
          <w:p w14:paraId="4FC8F6C4">
            <w:pPr>
              <w:jc w:val="right"/>
              <w:rPr>
                <w:b/>
                <w:sz w:val="18"/>
                <w:szCs w:val="18"/>
              </w:rPr>
            </w:pPr>
          </w:p>
        </w:tc>
        <w:tc>
          <w:tcPr>
            <w:tcW w:w="1405" w:type="dxa"/>
            <w:shd w:val="clear" w:color="auto" w:fill="auto"/>
            <w:vAlign w:val="center"/>
          </w:tcPr>
          <w:p w14:paraId="0CD7EAF1">
            <w:pPr>
              <w:jc w:val="right"/>
              <w:rPr>
                <w:b/>
                <w:sz w:val="18"/>
                <w:szCs w:val="18"/>
              </w:rPr>
            </w:pPr>
            <w:r>
              <w:rPr>
                <w:rFonts w:hint="eastAsia" w:ascii="宋体" w:hAnsi="宋体" w:eastAsia="宋体" w:cs="宋体"/>
                <w:sz w:val="18"/>
                <w:szCs w:val="18"/>
              </w:rPr>
              <w:t>130.00</w:t>
            </w:r>
          </w:p>
        </w:tc>
      </w:tr>
      <w:tr w14:paraId="3F6CB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EDDB2A5">
            <w:pPr>
              <w:jc w:val="center"/>
              <w:rPr>
                <w:rFonts w:hint="default" w:ascii="宋体" w:hAnsi="宋体"/>
                <w:b/>
                <w:sz w:val="18"/>
                <w:szCs w:val="18"/>
              </w:rPr>
            </w:pPr>
            <w:r>
              <w:rPr>
                <w:rFonts w:hint="eastAsia" w:ascii="宋体" w:hAnsi="宋体" w:eastAsia="宋体" w:cs="宋体"/>
                <w:sz w:val="18"/>
                <w:szCs w:val="18"/>
              </w:rPr>
              <w:t>222</w:t>
            </w:r>
          </w:p>
        </w:tc>
        <w:tc>
          <w:tcPr>
            <w:tcW w:w="567" w:type="dxa"/>
            <w:shd w:val="clear" w:color="auto" w:fill="auto"/>
            <w:vAlign w:val="center"/>
          </w:tcPr>
          <w:p w14:paraId="0A588AB7">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36503787">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5CB4EC4B">
            <w:pPr>
              <w:jc w:val="left"/>
              <w:rPr>
                <w:rFonts w:hint="default" w:ascii="宋体" w:hAnsi="宋体"/>
                <w:b/>
                <w:sz w:val="18"/>
                <w:szCs w:val="18"/>
              </w:rPr>
            </w:pPr>
            <w:r>
              <w:rPr>
                <w:rFonts w:hint="eastAsia" w:ascii="宋体" w:hAnsi="宋体" w:eastAsia="宋体" w:cs="宋体"/>
                <w:sz w:val="18"/>
                <w:szCs w:val="18"/>
              </w:rPr>
              <w:t>其他粮油物资事务支出</w:t>
            </w:r>
          </w:p>
        </w:tc>
        <w:tc>
          <w:tcPr>
            <w:tcW w:w="1306" w:type="dxa"/>
            <w:shd w:val="clear" w:color="auto" w:fill="auto"/>
            <w:vAlign w:val="center"/>
          </w:tcPr>
          <w:p w14:paraId="50F818F7">
            <w:pPr>
              <w:jc w:val="right"/>
              <w:rPr>
                <w:b/>
                <w:sz w:val="18"/>
                <w:szCs w:val="18"/>
              </w:rPr>
            </w:pPr>
            <w:r>
              <w:rPr>
                <w:rFonts w:hint="eastAsia" w:ascii="宋体" w:hAnsi="宋体" w:eastAsia="宋体" w:cs="宋体"/>
                <w:sz w:val="18"/>
                <w:szCs w:val="18"/>
              </w:rPr>
              <w:t>130.00</w:t>
            </w:r>
          </w:p>
        </w:tc>
        <w:tc>
          <w:tcPr>
            <w:tcW w:w="1306" w:type="dxa"/>
            <w:gridSpan w:val="2"/>
            <w:shd w:val="clear" w:color="auto" w:fill="auto"/>
            <w:vAlign w:val="center"/>
          </w:tcPr>
          <w:p w14:paraId="11CCB5DC">
            <w:pPr>
              <w:jc w:val="right"/>
              <w:rPr>
                <w:b/>
                <w:sz w:val="18"/>
                <w:szCs w:val="18"/>
              </w:rPr>
            </w:pPr>
          </w:p>
        </w:tc>
        <w:tc>
          <w:tcPr>
            <w:tcW w:w="1405" w:type="dxa"/>
            <w:shd w:val="clear" w:color="auto" w:fill="auto"/>
            <w:vAlign w:val="center"/>
          </w:tcPr>
          <w:p w14:paraId="7C3F40C9">
            <w:pPr>
              <w:jc w:val="right"/>
              <w:rPr>
                <w:b/>
                <w:sz w:val="18"/>
                <w:szCs w:val="18"/>
              </w:rPr>
            </w:pPr>
            <w:r>
              <w:rPr>
                <w:rFonts w:hint="eastAsia" w:ascii="宋体" w:hAnsi="宋体" w:eastAsia="宋体" w:cs="宋体"/>
                <w:sz w:val="18"/>
                <w:szCs w:val="18"/>
              </w:rPr>
              <w:t>130.00</w:t>
            </w:r>
          </w:p>
        </w:tc>
      </w:tr>
      <w:tr w14:paraId="0794F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EA6134A">
            <w:pPr>
              <w:jc w:val="center"/>
              <w:rPr>
                <w:rFonts w:hint="default" w:ascii="宋体" w:hAnsi="宋体"/>
                <w:b/>
                <w:bCs w:val="0"/>
                <w:sz w:val="18"/>
                <w:szCs w:val="18"/>
              </w:rPr>
            </w:pPr>
          </w:p>
        </w:tc>
        <w:tc>
          <w:tcPr>
            <w:tcW w:w="567" w:type="dxa"/>
            <w:shd w:val="clear" w:color="auto" w:fill="auto"/>
            <w:vAlign w:val="center"/>
          </w:tcPr>
          <w:p w14:paraId="40947DC9">
            <w:pPr>
              <w:jc w:val="center"/>
              <w:rPr>
                <w:rFonts w:hint="default" w:ascii="宋体" w:hAnsi="宋体"/>
                <w:b/>
                <w:bCs w:val="0"/>
                <w:sz w:val="18"/>
                <w:szCs w:val="18"/>
              </w:rPr>
            </w:pPr>
          </w:p>
        </w:tc>
        <w:tc>
          <w:tcPr>
            <w:tcW w:w="567" w:type="dxa"/>
            <w:shd w:val="clear" w:color="auto" w:fill="auto"/>
            <w:vAlign w:val="center"/>
          </w:tcPr>
          <w:p w14:paraId="13A0FA05">
            <w:pPr>
              <w:jc w:val="center"/>
              <w:rPr>
                <w:rFonts w:hint="default" w:ascii="宋体" w:hAnsi="宋体"/>
                <w:b/>
                <w:bCs w:val="0"/>
                <w:sz w:val="18"/>
                <w:szCs w:val="18"/>
              </w:rPr>
            </w:pPr>
          </w:p>
        </w:tc>
        <w:tc>
          <w:tcPr>
            <w:tcW w:w="4169" w:type="dxa"/>
            <w:shd w:val="clear" w:color="auto" w:fill="auto"/>
            <w:vAlign w:val="center"/>
          </w:tcPr>
          <w:p w14:paraId="45CF5C44">
            <w:pPr>
              <w:jc w:val="center"/>
              <w:rPr>
                <w:rFonts w:hint="default" w:ascii="宋体" w:hAnsi="宋体"/>
                <w:b/>
                <w:bCs w:val="0"/>
                <w:sz w:val="18"/>
                <w:szCs w:val="18"/>
              </w:rPr>
            </w:pPr>
            <w:r>
              <w:rPr>
                <w:rFonts w:hint="eastAsia" w:ascii="宋体" w:hAnsi="宋体" w:eastAsia="宋体" w:cs="宋体"/>
                <w:b/>
                <w:bCs w:val="0"/>
                <w:sz w:val="18"/>
                <w:szCs w:val="18"/>
              </w:rPr>
              <w:t>总计</w:t>
            </w:r>
          </w:p>
        </w:tc>
        <w:tc>
          <w:tcPr>
            <w:tcW w:w="1306" w:type="dxa"/>
            <w:shd w:val="clear" w:color="auto" w:fill="auto"/>
            <w:vAlign w:val="center"/>
          </w:tcPr>
          <w:p w14:paraId="1EA56236">
            <w:pPr>
              <w:jc w:val="right"/>
              <w:rPr>
                <w:b/>
                <w:bCs w:val="0"/>
                <w:sz w:val="18"/>
                <w:szCs w:val="18"/>
              </w:rPr>
            </w:pPr>
            <w:r>
              <w:rPr>
                <w:rFonts w:hint="eastAsia" w:ascii="宋体" w:hAnsi="宋体" w:eastAsia="宋体" w:cs="宋体"/>
                <w:b/>
                <w:bCs w:val="0"/>
                <w:sz w:val="18"/>
                <w:szCs w:val="18"/>
              </w:rPr>
              <w:t>7,610.31</w:t>
            </w:r>
          </w:p>
        </w:tc>
        <w:tc>
          <w:tcPr>
            <w:tcW w:w="1306" w:type="dxa"/>
            <w:gridSpan w:val="2"/>
            <w:shd w:val="clear" w:color="auto" w:fill="auto"/>
            <w:vAlign w:val="center"/>
          </w:tcPr>
          <w:p w14:paraId="1A2992A4">
            <w:pPr>
              <w:jc w:val="right"/>
              <w:rPr>
                <w:b/>
                <w:bCs w:val="0"/>
                <w:sz w:val="18"/>
                <w:szCs w:val="18"/>
              </w:rPr>
            </w:pPr>
            <w:r>
              <w:rPr>
                <w:rFonts w:hint="eastAsia" w:ascii="宋体" w:hAnsi="宋体" w:eastAsia="宋体" w:cs="宋体"/>
                <w:b/>
                <w:bCs w:val="0"/>
                <w:sz w:val="18"/>
                <w:szCs w:val="18"/>
              </w:rPr>
              <w:t>597.11</w:t>
            </w:r>
          </w:p>
        </w:tc>
        <w:tc>
          <w:tcPr>
            <w:tcW w:w="1405" w:type="dxa"/>
            <w:shd w:val="clear" w:color="auto" w:fill="auto"/>
            <w:vAlign w:val="center"/>
          </w:tcPr>
          <w:p w14:paraId="6F43D3FB">
            <w:pPr>
              <w:jc w:val="right"/>
              <w:rPr>
                <w:b/>
                <w:bCs w:val="0"/>
                <w:sz w:val="18"/>
                <w:szCs w:val="18"/>
              </w:rPr>
            </w:pPr>
            <w:r>
              <w:rPr>
                <w:rFonts w:hint="eastAsia" w:ascii="宋体" w:hAnsi="宋体" w:eastAsia="宋体" w:cs="宋体"/>
                <w:b/>
                <w:bCs w:val="0"/>
                <w:sz w:val="18"/>
                <w:szCs w:val="18"/>
              </w:rPr>
              <w:t>7,013.20</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编制单位：托克逊县发展和改革委员会(托克逊县粮食和物资储备局)</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7,468.31</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7,289.47</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7,289.47</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3BDD4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C266B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508E8819">
            <w:pPr>
              <w:widowControl/>
              <w:spacing w:line="280" w:lineRule="exact"/>
              <w:jc w:val="right"/>
              <w:rPr>
                <w:sz w:val="18"/>
                <w:szCs w:val="18"/>
              </w:rPr>
            </w:pPr>
            <w:r>
              <w:rPr>
                <w:rFonts w:hint="eastAsia" w:ascii="宋体" w:hAnsi="宋体" w:eastAsia="宋体" w:cs="宋体"/>
                <w:kern w:val="0"/>
                <w:sz w:val="18"/>
                <w:szCs w:val="18"/>
              </w:rPr>
              <w:t>7,468.31</w:t>
            </w:r>
          </w:p>
        </w:tc>
        <w:tc>
          <w:tcPr>
            <w:tcW w:w="2434" w:type="dxa"/>
            <w:shd w:val="clear" w:color="auto" w:fill="auto"/>
            <w:vAlign w:val="center"/>
          </w:tcPr>
          <w:p w14:paraId="6BFF6D3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6B269F5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99C9C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87807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E149AF4">
            <w:pPr>
              <w:widowControl/>
              <w:spacing w:line="280" w:lineRule="exact"/>
              <w:jc w:val="right"/>
              <w:rPr>
                <w:rFonts w:hint="default" w:ascii="宋体" w:hAnsi="宋体"/>
                <w:color w:val="000000"/>
                <w:sz w:val="18"/>
                <w:szCs w:val="18"/>
              </w:rPr>
            </w:pPr>
          </w:p>
        </w:tc>
      </w:tr>
      <w:tr w14:paraId="28166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C602E0">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22B268F7">
            <w:pPr>
              <w:widowControl/>
              <w:spacing w:line="280" w:lineRule="exact"/>
              <w:jc w:val="right"/>
              <w:rPr>
                <w:sz w:val="18"/>
                <w:szCs w:val="18"/>
              </w:rPr>
            </w:pPr>
          </w:p>
        </w:tc>
        <w:tc>
          <w:tcPr>
            <w:tcW w:w="2434" w:type="dxa"/>
            <w:shd w:val="clear" w:color="auto" w:fill="auto"/>
            <w:vAlign w:val="center"/>
          </w:tcPr>
          <w:p w14:paraId="732CE01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64B594B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33043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F152B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6FEA239">
            <w:pPr>
              <w:widowControl/>
              <w:spacing w:line="280" w:lineRule="exact"/>
              <w:jc w:val="right"/>
              <w:rPr>
                <w:rFonts w:hint="default" w:ascii="宋体" w:hAnsi="宋体"/>
                <w:color w:val="000000"/>
                <w:sz w:val="18"/>
                <w:szCs w:val="18"/>
              </w:rPr>
            </w:pPr>
          </w:p>
        </w:tc>
      </w:tr>
      <w:tr w14:paraId="51D3A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AC895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1965BBD2">
            <w:pPr>
              <w:widowControl/>
              <w:spacing w:line="280" w:lineRule="exact"/>
              <w:jc w:val="right"/>
              <w:rPr>
                <w:sz w:val="18"/>
                <w:szCs w:val="18"/>
              </w:rPr>
            </w:pPr>
          </w:p>
        </w:tc>
        <w:tc>
          <w:tcPr>
            <w:tcW w:w="2434" w:type="dxa"/>
            <w:shd w:val="clear" w:color="auto" w:fill="auto"/>
            <w:vAlign w:val="center"/>
          </w:tcPr>
          <w:p w14:paraId="6202C1C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2889C43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AB20D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28066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0E0DC73">
            <w:pPr>
              <w:widowControl/>
              <w:spacing w:line="280" w:lineRule="exact"/>
              <w:jc w:val="right"/>
              <w:rPr>
                <w:rFonts w:hint="default" w:ascii="宋体" w:hAnsi="宋体"/>
                <w:color w:val="000000"/>
                <w:sz w:val="18"/>
                <w:szCs w:val="18"/>
              </w:rPr>
            </w:pPr>
          </w:p>
        </w:tc>
      </w:tr>
      <w:tr w14:paraId="0E1AF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DE6A4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64C58A1">
            <w:pPr>
              <w:widowControl/>
              <w:spacing w:line="280" w:lineRule="exact"/>
              <w:jc w:val="right"/>
              <w:rPr>
                <w:sz w:val="18"/>
                <w:szCs w:val="18"/>
              </w:rPr>
            </w:pPr>
          </w:p>
        </w:tc>
        <w:tc>
          <w:tcPr>
            <w:tcW w:w="2434" w:type="dxa"/>
            <w:shd w:val="clear" w:color="auto" w:fill="auto"/>
            <w:vAlign w:val="center"/>
          </w:tcPr>
          <w:p w14:paraId="10DC6EF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5975734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864CE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66A2E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EE98DBD">
            <w:pPr>
              <w:widowControl/>
              <w:spacing w:line="280" w:lineRule="exact"/>
              <w:jc w:val="right"/>
              <w:rPr>
                <w:rFonts w:hint="default" w:ascii="宋体" w:hAnsi="宋体"/>
                <w:color w:val="000000"/>
                <w:sz w:val="18"/>
                <w:szCs w:val="18"/>
              </w:rPr>
            </w:pPr>
          </w:p>
        </w:tc>
      </w:tr>
      <w:tr w14:paraId="24BEB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2DD37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B304798">
            <w:pPr>
              <w:widowControl/>
              <w:spacing w:line="280" w:lineRule="exact"/>
              <w:jc w:val="right"/>
              <w:rPr>
                <w:sz w:val="18"/>
                <w:szCs w:val="18"/>
              </w:rPr>
            </w:pPr>
          </w:p>
        </w:tc>
        <w:tc>
          <w:tcPr>
            <w:tcW w:w="2434" w:type="dxa"/>
            <w:shd w:val="clear" w:color="auto" w:fill="auto"/>
            <w:vAlign w:val="center"/>
          </w:tcPr>
          <w:p w14:paraId="4B17E42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5D32076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422B2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017AF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C1DADB">
            <w:pPr>
              <w:widowControl/>
              <w:spacing w:line="280" w:lineRule="exact"/>
              <w:jc w:val="right"/>
              <w:rPr>
                <w:rFonts w:hint="default" w:ascii="宋体" w:hAnsi="宋体"/>
                <w:color w:val="000000"/>
                <w:sz w:val="18"/>
                <w:szCs w:val="18"/>
              </w:rPr>
            </w:pPr>
          </w:p>
        </w:tc>
      </w:tr>
      <w:tr w14:paraId="26FF2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E9F99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A5AAB72">
            <w:pPr>
              <w:widowControl/>
              <w:spacing w:line="280" w:lineRule="exact"/>
              <w:jc w:val="right"/>
              <w:rPr>
                <w:sz w:val="18"/>
                <w:szCs w:val="18"/>
              </w:rPr>
            </w:pPr>
          </w:p>
        </w:tc>
        <w:tc>
          <w:tcPr>
            <w:tcW w:w="2434" w:type="dxa"/>
            <w:shd w:val="clear" w:color="auto" w:fill="auto"/>
            <w:vAlign w:val="center"/>
          </w:tcPr>
          <w:p w14:paraId="714DA1A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0D2EFA0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CFBB5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0E00F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8B73714">
            <w:pPr>
              <w:widowControl/>
              <w:spacing w:line="280" w:lineRule="exact"/>
              <w:jc w:val="right"/>
              <w:rPr>
                <w:rFonts w:hint="default" w:ascii="宋体" w:hAnsi="宋体"/>
                <w:color w:val="000000"/>
                <w:sz w:val="18"/>
                <w:szCs w:val="18"/>
              </w:rPr>
            </w:pPr>
          </w:p>
        </w:tc>
      </w:tr>
      <w:tr w14:paraId="00957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9B4C6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8AD2CB5">
            <w:pPr>
              <w:widowControl/>
              <w:spacing w:line="280" w:lineRule="exact"/>
              <w:jc w:val="right"/>
              <w:rPr>
                <w:sz w:val="18"/>
                <w:szCs w:val="18"/>
              </w:rPr>
            </w:pPr>
          </w:p>
        </w:tc>
        <w:tc>
          <w:tcPr>
            <w:tcW w:w="2434" w:type="dxa"/>
            <w:shd w:val="clear" w:color="auto" w:fill="auto"/>
            <w:vAlign w:val="center"/>
          </w:tcPr>
          <w:p w14:paraId="006DD87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5F6720C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106.95</w:t>
            </w:r>
          </w:p>
        </w:tc>
        <w:tc>
          <w:tcPr>
            <w:tcW w:w="1063" w:type="dxa"/>
            <w:gridSpan w:val="2"/>
            <w:shd w:val="clear" w:color="auto" w:fill="auto"/>
            <w:vAlign w:val="center"/>
          </w:tcPr>
          <w:p w14:paraId="709D4373">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106.95</w:t>
            </w:r>
          </w:p>
        </w:tc>
        <w:tc>
          <w:tcPr>
            <w:tcW w:w="1063" w:type="dxa"/>
            <w:gridSpan w:val="2"/>
            <w:shd w:val="clear" w:color="auto" w:fill="auto"/>
            <w:vAlign w:val="center"/>
          </w:tcPr>
          <w:p w14:paraId="479D9F9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5A73F24">
            <w:pPr>
              <w:widowControl/>
              <w:spacing w:line="280" w:lineRule="exact"/>
              <w:jc w:val="right"/>
              <w:rPr>
                <w:rFonts w:hint="default" w:ascii="宋体" w:hAnsi="宋体"/>
                <w:color w:val="000000"/>
                <w:sz w:val="18"/>
                <w:szCs w:val="18"/>
              </w:rPr>
            </w:pPr>
          </w:p>
        </w:tc>
      </w:tr>
      <w:tr w14:paraId="2990F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3C8D4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5E3CA6B">
            <w:pPr>
              <w:widowControl/>
              <w:spacing w:line="280" w:lineRule="exact"/>
              <w:jc w:val="right"/>
              <w:rPr>
                <w:sz w:val="18"/>
                <w:szCs w:val="18"/>
              </w:rPr>
            </w:pPr>
          </w:p>
        </w:tc>
        <w:tc>
          <w:tcPr>
            <w:tcW w:w="2434" w:type="dxa"/>
            <w:shd w:val="clear" w:color="auto" w:fill="auto"/>
            <w:vAlign w:val="center"/>
          </w:tcPr>
          <w:p w14:paraId="1681271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64886EC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D60E0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48B02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BB479BB">
            <w:pPr>
              <w:widowControl/>
              <w:spacing w:line="280" w:lineRule="exact"/>
              <w:jc w:val="right"/>
              <w:rPr>
                <w:rFonts w:hint="default" w:ascii="宋体" w:hAnsi="宋体"/>
                <w:color w:val="000000"/>
                <w:sz w:val="18"/>
                <w:szCs w:val="18"/>
              </w:rPr>
            </w:pPr>
          </w:p>
        </w:tc>
      </w:tr>
      <w:tr w14:paraId="3E019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6E431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75FF130">
            <w:pPr>
              <w:widowControl/>
              <w:spacing w:line="280" w:lineRule="exact"/>
              <w:jc w:val="right"/>
              <w:rPr>
                <w:sz w:val="18"/>
                <w:szCs w:val="18"/>
              </w:rPr>
            </w:pPr>
          </w:p>
        </w:tc>
        <w:tc>
          <w:tcPr>
            <w:tcW w:w="2434" w:type="dxa"/>
            <w:shd w:val="clear" w:color="auto" w:fill="auto"/>
            <w:vAlign w:val="center"/>
          </w:tcPr>
          <w:p w14:paraId="22D4630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67A061C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27.07</w:t>
            </w:r>
          </w:p>
        </w:tc>
        <w:tc>
          <w:tcPr>
            <w:tcW w:w="1063" w:type="dxa"/>
            <w:gridSpan w:val="2"/>
            <w:shd w:val="clear" w:color="auto" w:fill="auto"/>
            <w:vAlign w:val="center"/>
          </w:tcPr>
          <w:p w14:paraId="5172A0A3">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27.07</w:t>
            </w:r>
          </w:p>
        </w:tc>
        <w:tc>
          <w:tcPr>
            <w:tcW w:w="1063" w:type="dxa"/>
            <w:gridSpan w:val="2"/>
            <w:shd w:val="clear" w:color="auto" w:fill="auto"/>
            <w:vAlign w:val="center"/>
          </w:tcPr>
          <w:p w14:paraId="664B1F5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5542543">
            <w:pPr>
              <w:widowControl/>
              <w:spacing w:line="280" w:lineRule="exact"/>
              <w:jc w:val="right"/>
              <w:rPr>
                <w:rFonts w:hint="default" w:ascii="宋体" w:hAnsi="宋体"/>
                <w:color w:val="000000"/>
                <w:sz w:val="18"/>
                <w:szCs w:val="18"/>
              </w:rPr>
            </w:pPr>
          </w:p>
        </w:tc>
      </w:tr>
      <w:tr w14:paraId="012E2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436D1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48D8D15">
            <w:pPr>
              <w:widowControl/>
              <w:spacing w:line="280" w:lineRule="exact"/>
              <w:jc w:val="right"/>
              <w:rPr>
                <w:sz w:val="18"/>
                <w:szCs w:val="18"/>
              </w:rPr>
            </w:pPr>
          </w:p>
        </w:tc>
        <w:tc>
          <w:tcPr>
            <w:tcW w:w="2434" w:type="dxa"/>
            <w:shd w:val="clear" w:color="auto" w:fill="auto"/>
            <w:vAlign w:val="center"/>
          </w:tcPr>
          <w:p w14:paraId="2AB60A0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54C3631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11F27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6AADB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672A135">
            <w:pPr>
              <w:widowControl/>
              <w:spacing w:line="280" w:lineRule="exact"/>
              <w:jc w:val="right"/>
              <w:rPr>
                <w:rFonts w:hint="default" w:ascii="宋体" w:hAnsi="宋体"/>
                <w:color w:val="000000"/>
                <w:sz w:val="18"/>
                <w:szCs w:val="18"/>
              </w:rPr>
            </w:pPr>
          </w:p>
        </w:tc>
      </w:tr>
      <w:tr w14:paraId="0D8CF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EFC58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3377088">
            <w:pPr>
              <w:widowControl/>
              <w:spacing w:line="280" w:lineRule="exact"/>
              <w:jc w:val="right"/>
              <w:rPr>
                <w:sz w:val="18"/>
                <w:szCs w:val="18"/>
              </w:rPr>
            </w:pPr>
          </w:p>
        </w:tc>
        <w:tc>
          <w:tcPr>
            <w:tcW w:w="2434" w:type="dxa"/>
            <w:shd w:val="clear" w:color="auto" w:fill="auto"/>
            <w:vAlign w:val="center"/>
          </w:tcPr>
          <w:p w14:paraId="10978B9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6FCADC5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697C7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068DE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F174E24">
            <w:pPr>
              <w:widowControl/>
              <w:spacing w:line="280" w:lineRule="exact"/>
              <w:jc w:val="right"/>
              <w:rPr>
                <w:rFonts w:hint="default" w:ascii="宋体" w:hAnsi="宋体"/>
                <w:color w:val="000000"/>
                <w:sz w:val="18"/>
                <w:szCs w:val="18"/>
              </w:rPr>
            </w:pPr>
          </w:p>
        </w:tc>
      </w:tr>
      <w:tr w14:paraId="4CEEA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2C291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AFDF931">
            <w:pPr>
              <w:widowControl/>
              <w:spacing w:line="280" w:lineRule="exact"/>
              <w:jc w:val="right"/>
              <w:rPr>
                <w:sz w:val="18"/>
                <w:szCs w:val="18"/>
              </w:rPr>
            </w:pPr>
          </w:p>
        </w:tc>
        <w:tc>
          <w:tcPr>
            <w:tcW w:w="2434" w:type="dxa"/>
            <w:shd w:val="clear" w:color="auto" w:fill="auto"/>
            <w:vAlign w:val="center"/>
          </w:tcPr>
          <w:p w14:paraId="462FE93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79B5D95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5A0D8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1CDB9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48F4AD7">
            <w:pPr>
              <w:widowControl/>
              <w:spacing w:line="280" w:lineRule="exact"/>
              <w:jc w:val="right"/>
              <w:rPr>
                <w:rFonts w:hint="default" w:ascii="宋体" w:hAnsi="宋体"/>
                <w:color w:val="000000"/>
                <w:sz w:val="18"/>
                <w:szCs w:val="18"/>
              </w:rPr>
            </w:pPr>
          </w:p>
        </w:tc>
      </w:tr>
      <w:tr w14:paraId="71435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46AD3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8576DFB">
            <w:pPr>
              <w:widowControl/>
              <w:spacing w:line="280" w:lineRule="exact"/>
              <w:jc w:val="right"/>
              <w:rPr>
                <w:sz w:val="18"/>
                <w:szCs w:val="18"/>
              </w:rPr>
            </w:pPr>
          </w:p>
        </w:tc>
        <w:tc>
          <w:tcPr>
            <w:tcW w:w="2434" w:type="dxa"/>
            <w:shd w:val="clear" w:color="auto" w:fill="auto"/>
            <w:vAlign w:val="center"/>
          </w:tcPr>
          <w:p w14:paraId="0AFA7A8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394291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BD286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40284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A1BA4D">
            <w:pPr>
              <w:widowControl/>
              <w:spacing w:line="280" w:lineRule="exact"/>
              <w:jc w:val="right"/>
              <w:rPr>
                <w:rFonts w:hint="default" w:ascii="宋体" w:hAnsi="宋体"/>
                <w:color w:val="000000"/>
                <w:sz w:val="18"/>
                <w:szCs w:val="18"/>
              </w:rPr>
            </w:pPr>
          </w:p>
        </w:tc>
      </w:tr>
      <w:tr w14:paraId="2DF2B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3AE24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D7C2C46">
            <w:pPr>
              <w:widowControl/>
              <w:spacing w:line="280" w:lineRule="exact"/>
              <w:jc w:val="right"/>
              <w:rPr>
                <w:sz w:val="18"/>
                <w:szCs w:val="18"/>
              </w:rPr>
            </w:pPr>
          </w:p>
        </w:tc>
        <w:tc>
          <w:tcPr>
            <w:tcW w:w="2434" w:type="dxa"/>
            <w:shd w:val="clear" w:color="auto" w:fill="auto"/>
            <w:vAlign w:val="center"/>
          </w:tcPr>
          <w:p w14:paraId="0A1AAD2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31109AE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ECBE8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4521A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52E1521">
            <w:pPr>
              <w:widowControl/>
              <w:spacing w:line="280" w:lineRule="exact"/>
              <w:jc w:val="right"/>
              <w:rPr>
                <w:rFonts w:hint="default" w:ascii="宋体" w:hAnsi="宋体"/>
                <w:color w:val="000000"/>
                <w:sz w:val="18"/>
                <w:szCs w:val="18"/>
              </w:rPr>
            </w:pPr>
          </w:p>
        </w:tc>
      </w:tr>
      <w:tr w14:paraId="23D0E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763E9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DB1EBA8">
            <w:pPr>
              <w:widowControl/>
              <w:spacing w:line="280" w:lineRule="exact"/>
              <w:jc w:val="right"/>
              <w:rPr>
                <w:sz w:val="18"/>
                <w:szCs w:val="18"/>
              </w:rPr>
            </w:pPr>
          </w:p>
        </w:tc>
        <w:tc>
          <w:tcPr>
            <w:tcW w:w="2434" w:type="dxa"/>
            <w:shd w:val="clear" w:color="auto" w:fill="auto"/>
            <w:vAlign w:val="center"/>
          </w:tcPr>
          <w:p w14:paraId="0B71DFD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34BFB92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C7F89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30EFD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746F9AF">
            <w:pPr>
              <w:widowControl/>
              <w:spacing w:line="280" w:lineRule="exact"/>
              <w:jc w:val="right"/>
              <w:rPr>
                <w:rFonts w:hint="default" w:ascii="宋体" w:hAnsi="宋体"/>
                <w:color w:val="000000"/>
                <w:sz w:val="18"/>
                <w:szCs w:val="18"/>
              </w:rPr>
            </w:pPr>
          </w:p>
        </w:tc>
      </w:tr>
      <w:tr w14:paraId="2297A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69255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F43B884">
            <w:pPr>
              <w:widowControl/>
              <w:spacing w:line="280" w:lineRule="exact"/>
              <w:jc w:val="right"/>
              <w:rPr>
                <w:sz w:val="18"/>
                <w:szCs w:val="18"/>
              </w:rPr>
            </w:pPr>
          </w:p>
        </w:tc>
        <w:tc>
          <w:tcPr>
            <w:tcW w:w="2434" w:type="dxa"/>
            <w:shd w:val="clear" w:color="auto" w:fill="auto"/>
            <w:vAlign w:val="center"/>
          </w:tcPr>
          <w:p w14:paraId="5634E9D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64949B8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40B2F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9F044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1E7257C">
            <w:pPr>
              <w:widowControl/>
              <w:spacing w:line="280" w:lineRule="exact"/>
              <w:jc w:val="right"/>
              <w:rPr>
                <w:rFonts w:hint="default" w:ascii="宋体" w:hAnsi="宋体"/>
                <w:color w:val="000000"/>
                <w:sz w:val="18"/>
                <w:szCs w:val="18"/>
              </w:rPr>
            </w:pPr>
          </w:p>
        </w:tc>
      </w:tr>
      <w:tr w14:paraId="4A995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F4010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DD005D3">
            <w:pPr>
              <w:widowControl/>
              <w:spacing w:line="280" w:lineRule="exact"/>
              <w:jc w:val="right"/>
              <w:rPr>
                <w:sz w:val="18"/>
                <w:szCs w:val="18"/>
              </w:rPr>
            </w:pPr>
          </w:p>
        </w:tc>
        <w:tc>
          <w:tcPr>
            <w:tcW w:w="2434" w:type="dxa"/>
            <w:shd w:val="clear" w:color="auto" w:fill="auto"/>
            <w:vAlign w:val="center"/>
          </w:tcPr>
          <w:p w14:paraId="6048724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24029C5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76652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F1C81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D0D4D42">
            <w:pPr>
              <w:widowControl/>
              <w:spacing w:line="280" w:lineRule="exact"/>
              <w:jc w:val="right"/>
              <w:rPr>
                <w:rFonts w:hint="default" w:ascii="宋体" w:hAnsi="宋体"/>
                <w:color w:val="000000"/>
                <w:sz w:val="18"/>
                <w:szCs w:val="18"/>
              </w:rPr>
            </w:pPr>
          </w:p>
        </w:tc>
      </w:tr>
      <w:tr w14:paraId="7F189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1AF73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7A863A1">
            <w:pPr>
              <w:widowControl/>
              <w:spacing w:line="280" w:lineRule="exact"/>
              <w:jc w:val="right"/>
              <w:rPr>
                <w:sz w:val="18"/>
                <w:szCs w:val="18"/>
              </w:rPr>
            </w:pPr>
          </w:p>
        </w:tc>
        <w:tc>
          <w:tcPr>
            <w:tcW w:w="2434" w:type="dxa"/>
            <w:shd w:val="clear" w:color="auto" w:fill="auto"/>
            <w:vAlign w:val="center"/>
          </w:tcPr>
          <w:p w14:paraId="026C171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772BC1F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33A49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7DACE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7FD09B0">
            <w:pPr>
              <w:widowControl/>
              <w:spacing w:line="280" w:lineRule="exact"/>
              <w:jc w:val="right"/>
              <w:rPr>
                <w:rFonts w:hint="default" w:ascii="宋体" w:hAnsi="宋体"/>
                <w:color w:val="000000"/>
                <w:sz w:val="18"/>
                <w:szCs w:val="18"/>
              </w:rPr>
            </w:pPr>
          </w:p>
        </w:tc>
      </w:tr>
      <w:tr w14:paraId="644A5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C750D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24E9090">
            <w:pPr>
              <w:widowControl/>
              <w:spacing w:line="280" w:lineRule="exact"/>
              <w:jc w:val="right"/>
              <w:rPr>
                <w:sz w:val="18"/>
                <w:szCs w:val="18"/>
              </w:rPr>
            </w:pPr>
          </w:p>
        </w:tc>
        <w:tc>
          <w:tcPr>
            <w:tcW w:w="2434" w:type="dxa"/>
            <w:shd w:val="clear" w:color="auto" w:fill="auto"/>
            <w:vAlign w:val="center"/>
          </w:tcPr>
          <w:p w14:paraId="352F2C8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521C087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44.82</w:t>
            </w:r>
          </w:p>
        </w:tc>
        <w:tc>
          <w:tcPr>
            <w:tcW w:w="1063" w:type="dxa"/>
            <w:gridSpan w:val="2"/>
            <w:shd w:val="clear" w:color="auto" w:fill="auto"/>
            <w:vAlign w:val="center"/>
          </w:tcPr>
          <w:p w14:paraId="3338BFCC">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44.82</w:t>
            </w:r>
          </w:p>
        </w:tc>
        <w:tc>
          <w:tcPr>
            <w:tcW w:w="1063" w:type="dxa"/>
            <w:gridSpan w:val="2"/>
            <w:shd w:val="clear" w:color="auto" w:fill="auto"/>
            <w:vAlign w:val="center"/>
          </w:tcPr>
          <w:p w14:paraId="1ABFB1B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D6AF8B9">
            <w:pPr>
              <w:widowControl/>
              <w:spacing w:line="280" w:lineRule="exact"/>
              <w:jc w:val="right"/>
              <w:rPr>
                <w:rFonts w:hint="default" w:ascii="宋体" w:hAnsi="宋体"/>
                <w:color w:val="000000"/>
                <w:sz w:val="18"/>
                <w:szCs w:val="18"/>
              </w:rPr>
            </w:pPr>
          </w:p>
        </w:tc>
      </w:tr>
      <w:tr w14:paraId="5CAB3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D2BB3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BE64C7C">
            <w:pPr>
              <w:widowControl/>
              <w:spacing w:line="280" w:lineRule="exact"/>
              <w:jc w:val="right"/>
              <w:rPr>
                <w:sz w:val="18"/>
                <w:szCs w:val="18"/>
              </w:rPr>
            </w:pPr>
          </w:p>
        </w:tc>
        <w:tc>
          <w:tcPr>
            <w:tcW w:w="2434" w:type="dxa"/>
            <w:shd w:val="clear" w:color="auto" w:fill="auto"/>
            <w:vAlign w:val="center"/>
          </w:tcPr>
          <w:p w14:paraId="2BA998A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0A416ED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9A4CF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4E84F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F1E8643">
            <w:pPr>
              <w:widowControl/>
              <w:spacing w:line="280" w:lineRule="exact"/>
              <w:jc w:val="right"/>
              <w:rPr>
                <w:rFonts w:hint="default" w:ascii="宋体" w:hAnsi="宋体"/>
                <w:color w:val="000000"/>
                <w:sz w:val="18"/>
                <w:szCs w:val="18"/>
              </w:rPr>
            </w:pPr>
          </w:p>
        </w:tc>
      </w:tr>
      <w:tr w14:paraId="51558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62AFD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8E38B60">
            <w:pPr>
              <w:widowControl/>
              <w:spacing w:line="280" w:lineRule="exact"/>
              <w:jc w:val="right"/>
              <w:rPr>
                <w:sz w:val="18"/>
                <w:szCs w:val="18"/>
              </w:rPr>
            </w:pPr>
          </w:p>
        </w:tc>
        <w:tc>
          <w:tcPr>
            <w:tcW w:w="2434" w:type="dxa"/>
            <w:shd w:val="clear" w:color="auto" w:fill="auto"/>
            <w:vAlign w:val="center"/>
          </w:tcPr>
          <w:p w14:paraId="764EB8F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1B0D6D1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3FBE6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2A1DB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2AAB8DD">
            <w:pPr>
              <w:widowControl/>
              <w:spacing w:line="280" w:lineRule="exact"/>
              <w:jc w:val="right"/>
              <w:rPr>
                <w:rFonts w:hint="default" w:ascii="宋体" w:hAnsi="宋体"/>
                <w:color w:val="000000"/>
                <w:sz w:val="18"/>
                <w:szCs w:val="18"/>
              </w:rPr>
            </w:pPr>
          </w:p>
        </w:tc>
      </w:tr>
      <w:tr w14:paraId="300D0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DCB1D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BB3139F">
            <w:pPr>
              <w:widowControl/>
              <w:spacing w:line="280" w:lineRule="exact"/>
              <w:jc w:val="right"/>
              <w:rPr>
                <w:sz w:val="18"/>
                <w:szCs w:val="18"/>
              </w:rPr>
            </w:pPr>
          </w:p>
        </w:tc>
        <w:tc>
          <w:tcPr>
            <w:tcW w:w="2434" w:type="dxa"/>
            <w:shd w:val="clear" w:color="auto" w:fill="auto"/>
            <w:vAlign w:val="center"/>
          </w:tcPr>
          <w:p w14:paraId="7520481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2665A44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70D0B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83AF1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7BD69D5">
            <w:pPr>
              <w:widowControl/>
              <w:spacing w:line="280" w:lineRule="exact"/>
              <w:jc w:val="right"/>
              <w:rPr>
                <w:rFonts w:hint="default" w:ascii="宋体" w:hAnsi="宋体"/>
                <w:color w:val="000000"/>
                <w:sz w:val="18"/>
                <w:szCs w:val="18"/>
              </w:rPr>
            </w:pPr>
          </w:p>
        </w:tc>
      </w:tr>
      <w:tr w14:paraId="70A64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70074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83F0401">
            <w:pPr>
              <w:widowControl/>
              <w:spacing w:line="280" w:lineRule="exact"/>
              <w:jc w:val="right"/>
              <w:rPr>
                <w:sz w:val="18"/>
                <w:szCs w:val="18"/>
              </w:rPr>
            </w:pPr>
          </w:p>
        </w:tc>
        <w:tc>
          <w:tcPr>
            <w:tcW w:w="2434" w:type="dxa"/>
            <w:shd w:val="clear" w:color="auto" w:fill="auto"/>
            <w:vAlign w:val="center"/>
          </w:tcPr>
          <w:p w14:paraId="20E4C49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3234475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AB1FB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7CABE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A7959B1">
            <w:pPr>
              <w:widowControl/>
              <w:spacing w:line="280" w:lineRule="exact"/>
              <w:jc w:val="right"/>
              <w:rPr>
                <w:rFonts w:hint="default" w:ascii="宋体" w:hAnsi="宋体"/>
                <w:color w:val="000000"/>
                <w:sz w:val="18"/>
                <w:szCs w:val="18"/>
              </w:rPr>
            </w:pPr>
          </w:p>
        </w:tc>
      </w:tr>
      <w:tr w14:paraId="2846D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57F9B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08079F8">
            <w:pPr>
              <w:widowControl/>
              <w:spacing w:line="280" w:lineRule="exact"/>
              <w:jc w:val="right"/>
              <w:rPr>
                <w:sz w:val="18"/>
                <w:szCs w:val="18"/>
              </w:rPr>
            </w:pPr>
          </w:p>
        </w:tc>
        <w:tc>
          <w:tcPr>
            <w:tcW w:w="2434" w:type="dxa"/>
            <w:shd w:val="clear" w:color="auto" w:fill="auto"/>
            <w:vAlign w:val="center"/>
          </w:tcPr>
          <w:p w14:paraId="4E74484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0BF8188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36DED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38196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D7CE2D8">
            <w:pPr>
              <w:widowControl/>
              <w:spacing w:line="280" w:lineRule="exact"/>
              <w:jc w:val="right"/>
              <w:rPr>
                <w:rFonts w:hint="default" w:ascii="宋体" w:hAnsi="宋体"/>
                <w:color w:val="000000"/>
                <w:sz w:val="18"/>
                <w:szCs w:val="18"/>
              </w:rPr>
            </w:pPr>
          </w:p>
        </w:tc>
      </w:tr>
      <w:tr w14:paraId="705EB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E7F58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34CCFFA">
            <w:pPr>
              <w:widowControl/>
              <w:spacing w:line="280" w:lineRule="exact"/>
              <w:jc w:val="right"/>
              <w:rPr>
                <w:sz w:val="18"/>
                <w:szCs w:val="18"/>
              </w:rPr>
            </w:pPr>
          </w:p>
        </w:tc>
        <w:tc>
          <w:tcPr>
            <w:tcW w:w="2434" w:type="dxa"/>
            <w:shd w:val="clear" w:color="auto" w:fill="auto"/>
            <w:vAlign w:val="center"/>
          </w:tcPr>
          <w:p w14:paraId="4AE8A87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2CE882C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A2694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54E8B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B5E651E">
            <w:pPr>
              <w:widowControl/>
              <w:spacing w:line="280" w:lineRule="exact"/>
              <w:jc w:val="right"/>
              <w:rPr>
                <w:rFonts w:hint="default" w:ascii="宋体" w:hAnsi="宋体"/>
                <w:color w:val="000000"/>
                <w:sz w:val="18"/>
                <w:szCs w:val="18"/>
              </w:rPr>
            </w:pPr>
          </w:p>
        </w:tc>
      </w:tr>
      <w:tr w14:paraId="49EC2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128DF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26FE59C">
            <w:pPr>
              <w:widowControl/>
              <w:spacing w:line="280" w:lineRule="exact"/>
              <w:jc w:val="right"/>
              <w:rPr>
                <w:sz w:val="18"/>
                <w:szCs w:val="18"/>
              </w:rPr>
            </w:pPr>
          </w:p>
        </w:tc>
        <w:tc>
          <w:tcPr>
            <w:tcW w:w="2434" w:type="dxa"/>
            <w:shd w:val="clear" w:color="auto" w:fill="auto"/>
            <w:vAlign w:val="center"/>
          </w:tcPr>
          <w:p w14:paraId="5A38D08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177F825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B909B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710D7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CD1D24">
            <w:pPr>
              <w:widowControl/>
              <w:spacing w:line="280" w:lineRule="exact"/>
              <w:jc w:val="right"/>
              <w:rPr>
                <w:rFonts w:hint="default" w:ascii="宋体" w:hAnsi="宋体"/>
                <w:color w:val="000000"/>
                <w:sz w:val="18"/>
                <w:szCs w:val="18"/>
              </w:rPr>
            </w:pPr>
          </w:p>
        </w:tc>
      </w:tr>
      <w:tr w14:paraId="19582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9A7D3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7EBB95C">
            <w:pPr>
              <w:widowControl/>
              <w:spacing w:line="280" w:lineRule="exact"/>
              <w:jc w:val="right"/>
              <w:rPr>
                <w:sz w:val="18"/>
                <w:szCs w:val="18"/>
              </w:rPr>
            </w:pPr>
          </w:p>
        </w:tc>
        <w:tc>
          <w:tcPr>
            <w:tcW w:w="2434" w:type="dxa"/>
            <w:shd w:val="clear" w:color="auto" w:fill="auto"/>
            <w:vAlign w:val="center"/>
          </w:tcPr>
          <w:p w14:paraId="3DB595E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02AA4CB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99B0C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00BD3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E528973">
            <w:pPr>
              <w:widowControl/>
              <w:spacing w:line="280" w:lineRule="exact"/>
              <w:jc w:val="right"/>
              <w:rPr>
                <w:rFonts w:hint="default" w:ascii="宋体" w:hAnsi="宋体"/>
                <w:color w:val="000000"/>
                <w:sz w:val="18"/>
                <w:szCs w:val="18"/>
              </w:rPr>
            </w:pPr>
          </w:p>
        </w:tc>
      </w:tr>
      <w:tr w14:paraId="609A2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1EE17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D4797E3">
            <w:pPr>
              <w:widowControl/>
              <w:spacing w:line="280" w:lineRule="exact"/>
              <w:jc w:val="right"/>
              <w:rPr>
                <w:sz w:val="18"/>
                <w:szCs w:val="18"/>
              </w:rPr>
            </w:pPr>
          </w:p>
        </w:tc>
        <w:tc>
          <w:tcPr>
            <w:tcW w:w="2434" w:type="dxa"/>
            <w:shd w:val="clear" w:color="auto" w:fill="auto"/>
            <w:vAlign w:val="center"/>
          </w:tcPr>
          <w:p w14:paraId="5444AEF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47BBC75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8D631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2456B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32BB98D">
            <w:pPr>
              <w:widowControl/>
              <w:spacing w:line="280" w:lineRule="exact"/>
              <w:jc w:val="right"/>
              <w:rPr>
                <w:rFonts w:hint="default" w:ascii="宋体" w:hAnsi="宋体"/>
                <w:color w:val="000000"/>
                <w:sz w:val="18"/>
                <w:szCs w:val="18"/>
              </w:rPr>
            </w:pPr>
          </w:p>
        </w:tc>
      </w:tr>
      <w:tr w14:paraId="7E76D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ACA01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6E57D52">
            <w:pPr>
              <w:widowControl/>
              <w:spacing w:line="280" w:lineRule="exact"/>
              <w:jc w:val="right"/>
              <w:rPr>
                <w:sz w:val="18"/>
                <w:szCs w:val="18"/>
              </w:rPr>
            </w:pPr>
          </w:p>
        </w:tc>
        <w:tc>
          <w:tcPr>
            <w:tcW w:w="2434" w:type="dxa"/>
            <w:shd w:val="clear" w:color="auto" w:fill="auto"/>
            <w:vAlign w:val="center"/>
          </w:tcPr>
          <w:p w14:paraId="22945D8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39FE639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056B1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DC6AA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05C01F">
            <w:pPr>
              <w:widowControl/>
              <w:spacing w:line="280" w:lineRule="exact"/>
              <w:jc w:val="right"/>
              <w:rPr>
                <w:rFonts w:hint="default" w:ascii="宋体" w:hAnsi="宋体"/>
                <w:color w:val="000000"/>
                <w:sz w:val="18"/>
                <w:szCs w:val="18"/>
              </w:rPr>
            </w:pPr>
          </w:p>
        </w:tc>
      </w:tr>
      <w:tr w14:paraId="18E06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6B744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5198789">
            <w:pPr>
              <w:widowControl/>
              <w:spacing w:line="280" w:lineRule="exact"/>
              <w:jc w:val="right"/>
              <w:rPr>
                <w:sz w:val="18"/>
                <w:szCs w:val="18"/>
              </w:rPr>
            </w:pPr>
          </w:p>
        </w:tc>
        <w:tc>
          <w:tcPr>
            <w:tcW w:w="2434" w:type="dxa"/>
            <w:shd w:val="clear" w:color="auto" w:fill="auto"/>
            <w:vAlign w:val="center"/>
          </w:tcPr>
          <w:p w14:paraId="16E53BBE">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2E6104E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E1214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9A54E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ECB391">
            <w:pPr>
              <w:widowControl/>
              <w:spacing w:line="280" w:lineRule="exact"/>
              <w:jc w:val="right"/>
              <w:rPr>
                <w:rFonts w:hint="default" w:ascii="宋体" w:hAnsi="宋体"/>
                <w:color w:val="000000"/>
                <w:sz w:val="18"/>
                <w:szCs w:val="18"/>
              </w:rPr>
            </w:pPr>
          </w:p>
        </w:tc>
      </w:tr>
      <w:tr w14:paraId="2D2D5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B925A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932D467">
            <w:pPr>
              <w:widowControl/>
              <w:spacing w:line="280" w:lineRule="exact"/>
              <w:jc w:val="right"/>
              <w:rPr>
                <w:sz w:val="18"/>
                <w:szCs w:val="18"/>
              </w:rPr>
            </w:pPr>
          </w:p>
        </w:tc>
        <w:tc>
          <w:tcPr>
            <w:tcW w:w="2434" w:type="dxa"/>
            <w:shd w:val="clear" w:color="auto" w:fill="auto"/>
            <w:vAlign w:val="center"/>
          </w:tcPr>
          <w:p w14:paraId="166A3BDE">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2D5E7F4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B00CF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F6455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E104680">
            <w:pPr>
              <w:widowControl/>
              <w:spacing w:line="280" w:lineRule="exact"/>
              <w:jc w:val="right"/>
              <w:rPr>
                <w:rFonts w:hint="default" w:ascii="宋体" w:hAnsi="宋体"/>
                <w:color w:val="000000"/>
                <w:sz w:val="18"/>
                <w:szCs w:val="18"/>
              </w:rPr>
            </w:pPr>
          </w:p>
        </w:tc>
      </w:tr>
      <w:tr w14:paraId="1AABE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6A66EF">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5B0BDA47">
            <w:pPr>
              <w:widowControl/>
              <w:spacing w:line="280" w:lineRule="exact"/>
              <w:jc w:val="right"/>
              <w:rPr>
                <w:b/>
                <w:bCs/>
                <w:sz w:val="18"/>
                <w:szCs w:val="18"/>
              </w:rPr>
            </w:pPr>
            <w:r>
              <w:rPr>
                <w:rFonts w:hint="eastAsia" w:ascii="宋体" w:hAnsi="宋体" w:eastAsia="宋体" w:cs="宋体"/>
                <w:b/>
                <w:bCs/>
                <w:kern w:val="0"/>
                <w:sz w:val="18"/>
                <w:szCs w:val="18"/>
              </w:rPr>
              <w:t>7,468.31</w:t>
            </w:r>
          </w:p>
        </w:tc>
        <w:tc>
          <w:tcPr>
            <w:tcW w:w="2434" w:type="dxa"/>
            <w:shd w:val="clear" w:color="auto" w:fill="auto"/>
            <w:vAlign w:val="center"/>
          </w:tcPr>
          <w:p w14:paraId="0B203D37">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79E23764">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7,468.31</w:t>
            </w:r>
          </w:p>
        </w:tc>
        <w:tc>
          <w:tcPr>
            <w:tcW w:w="1063" w:type="dxa"/>
            <w:gridSpan w:val="2"/>
            <w:shd w:val="clear" w:color="auto" w:fill="auto"/>
            <w:vAlign w:val="center"/>
          </w:tcPr>
          <w:p w14:paraId="6188EDA1">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7,468.31</w:t>
            </w:r>
          </w:p>
        </w:tc>
        <w:tc>
          <w:tcPr>
            <w:tcW w:w="1063" w:type="dxa"/>
            <w:gridSpan w:val="2"/>
            <w:shd w:val="clear" w:color="auto" w:fill="auto"/>
            <w:vAlign w:val="center"/>
          </w:tcPr>
          <w:p w14:paraId="02DDF177">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3FA731D7">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编制单位：托克逊县发展和改革委员会(托克逊县粮食和物资储备局)</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7,289.47</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418.27</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6,871.20</w:t>
            </w:r>
          </w:p>
        </w:tc>
      </w:tr>
      <w:tr w14:paraId="7B0A7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21BCBD4">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FE58872">
            <w:pPr>
              <w:jc w:val="center"/>
              <w:rPr>
                <w:b/>
                <w:sz w:val="18"/>
                <w:szCs w:val="18"/>
              </w:rPr>
            </w:pPr>
            <w:r>
              <w:rPr>
                <w:rFonts w:hint="eastAsia" w:ascii="宋体" w:hAnsi="宋体" w:eastAsia="宋体" w:cs="宋体"/>
                <w:kern w:val="0"/>
                <w:sz w:val="18"/>
                <w:szCs w:val="18"/>
              </w:rPr>
              <w:t>04</w:t>
            </w:r>
          </w:p>
        </w:tc>
        <w:tc>
          <w:tcPr>
            <w:tcW w:w="567" w:type="dxa"/>
            <w:shd w:val="clear" w:color="auto" w:fill="auto"/>
            <w:vAlign w:val="center"/>
          </w:tcPr>
          <w:p w14:paraId="56B0B96C">
            <w:pPr>
              <w:jc w:val="center"/>
              <w:rPr>
                <w:b/>
                <w:sz w:val="18"/>
                <w:szCs w:val="18"/>
              </w:rPr>
            </w:pPr>
          </w:p>
        </w:tc>
        <w:tc>
          <w:tcPr>
            <w:tcW w:w="4026" w:type="dxa"/>
            <w:shd w:val="clear" w:color="auto" w:fill="auto"/>
            <w:vAlign w:val="center"/>
          </w:tcPr>
          <w:p w14:paraId="105CEDEC">
            <w:pPr>
              <w:jc w:val="left"/>
              <w:rPr>
                <w:b/>
                <w:sz w:val="18"/>
                <w:szCs w:val="18"/>
              </w:rPr>
            </w:pPr>
            <w:r>
              <w:rPr>
                <w:rFonts w:hint="eastAsia" w:ascii="宋体" w:hAnsi="宋体" w:eastAsia="宋体" w:cs="宋体"/>
                <w:kern w:val="0"/>
                <w:sz w:val="18"/>
                <w:szCs w:val="18"/>
              </w:rPr>
              <w:t>发展与改革事务</w:t>
            </w:r>
          </w:p>
        </w:tc>
        <w:tc>
          <w:tcPr>
            <w:tcW w:w="1367" w:type="dxa"/>
            <w:shd w:val="clear" w:color="auto" w:fill="auto"/>
            <w:vAlign w:val="center"/>
          </w:tcPr>
          <w:p w14:paraId="6ABCA0F5">
            <w:pPr>
              <w:jc w:val="right"/>
              <w:rPr>
                <w:b/>
                <w:sz w:val="18"/>
                <w:szCs w:val="18"/>
              </w:rPr>
            </w:pPr>
            <w:r>
              <w:rPr>
                <w:rFonts w:hint="eastAsia" w:ascii="宋体" w:hAnsi="宋体" w:eastAsia="宋体" w:cs="宋体"/>
                <w:kern w:val="0"/>
                <w:sz w:val="18"/>
                <w:szCs w:val="18"/>
              </w:rPr>
              <w:t>7,289.47</w:t>
            </w:r>
          </w:p>
        </w:tc>
        <w:tc>
          <w:tcPr>
            <w:tcW w:w="1366" w:type="dxa"/>
            <w:gridSpan w:val="2"/>
            <w:shd w:val="clear" w:color="auto" w:fill="auto"/>
            <w:vAlign w:val="center"/>
          </w:tcPr>
          <w:p w14:paraId="02FB5F6F">
            <w:pPr>
              <w:jc w:val="right"/>
              <w:rPr>
                <w:b/>
                <w:sz w:val="18"/>
                <w:szCs w:val="18"/>
              </w:rPr>
            </w:pPr>
            <w:r>
              <w:rPr>
                <w:rFonts w:hint="eastAsia" w:ascii="宋体" w:hAnsi="宋体" w:eastAsia="宋体" w:cs="宋体"/>
                <w:kern w:val="0"/>
                <w:sz w:val="18"/>
                <w:szCs w:val="18"/>
              </w:rPr>
              <w:t>418.27</w:t>
            </w:r>
          </w:p>
        </w:tc>
        <w:tc>
          <w:tcPr>
            <w:tcW w:w="1427" w:type="dxa"/>
            <w:shd w:val="clear" w:color="auto" w:fill="auto"/>
            <w:vAlign w:val="center"/>
          </w:tcPr>
          <w:p w14:paraId="3362C7DE">
            <w:pPr>
              <w:jc w:val="right"/>
              <w:rPr>
                <w:b/>
                <w:sz w:val="18"/>
                <w:szCs w:val="18"/>
              </w:rPr>
            </w:pPr>
            <w:r>
              <w:rPr>
                <w:rFonts w:hint="eastAsia" w:ascii="宋体" w:hAnsi="宋体" w:eastAsia="宋体" w:cs="宋体"/>
                <w:kern w:val="0"/>
                <w:sz w:val="18"/>
                <w:szCs w:val="18"/>
              </w:rPr>
              <w:t>6,871.20</w:t>
            </w:r>
          </w:p>
        </w:tc>
      </w:tr>
      <w:tr w14:paraId="21B83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F5AEAFE">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49B80A31">
            <w:pPr>
              <w:jc w:val="center"/>
              <w:rPr>
                <w:b/>
                <w:sz w:val="18"/>
                <w:szCs w:val="18"/>
              </w:rPr>
            </w:pPr>
            <w:r>
              <w:rPr>
                <w:rFonts w:hint="eastAsia" w:ascii="宋体" w:hAnsi="宋体" w:eastAsia="宋体" w:cs="宋体"/>
                <w:kern w:val="0"/>
                <w:sz w:val="18"/>
                <w:szCs w:val="18"/>
              </w:rPr>
              <w:t>04</w:t>
            </w:r>
          </w:p>
        </w:tc>
        <w:tc>
          <w:tcPr>
            <w:tcW w:w="567" w:type="dxa"/>
            <w:shd w:val="clear" w:color="auto" w:fill="auto"/>
            <w:vAlign w:val="center"/>
          </w:tcPr>
          <w:p w14:paraId="225E6016">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FC04A4E">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16155AED">
            <w:pPr>
              <w:jc w:val="right"/>
              <w:rPr>
                <w:b/>
                <w:sz w:val="18"/>
                <w:szCs w:val="18"/>
              </w:rPr>
            </w:pPr>
            <w:r>
              <w:rPr>
                <w:rFonts w:hint="eastAsia" w:ascii="宋体" w:hAnsi="宋体" w:eastAsia="宋体" w:cs="宋体"/>
                <w:kern w:val="0"/>
                <w:sz w:val="18"/>
                <w:szCs w:val="18"/>
              </w:rPr>
              <w:t>418.27</w:t>
            </w:r>
          </w:p>
        </w:tc>
        <w:tc>
          <w:tcPr>
            <w:tcW w:w="1366" w:type="dxa"/>
            <w:gridSpan w:val="2"/>
            <w:shd w:val="clear" w:color="auto" w:fill="auto"/>
            <w:vAlign w:val="center"/>
          </w:tcPr>
          <w:p w14:paraId="5362A99D">
            <w:pPr>
              <w:jc w:val="right"/>
              <w:rPr>
                <w:b/>
                <w:sz w:val="18"/>
                <w:szCs w:val="18"/>
              </w:rPr>
            </w:pPr>
            <w:r>
              <w:rPr>
                <w:rFonts w:hint="eastAsia" w:ascii="宋体" w:hAnsi="宋体" w:eastAsia="宋体" w:cs="宋体"/>
                <w:kern w:val="0"/>
                <w:sz w:val="18"/>
                <w:szCs w:val="18"/>
              </w:rPr>
              <w:t>418.27</w:t>
            </w:r>
          </w:p>
        </w:tc>
        <w:tc>
          <w:tcPr>
            <w:tcW w:w="1427" w:type="dxa"/>
            <w:shd w:val="clear" w:color="auto" w:fill="auto"/>
            <w:vAlign w:val="center"/>
          </w:tcPr>
          <w:p w14:paraId="0006A914">
            <w:pPr>
              <w:jc w:val="right"/>
              <w:rPr>
                <w:b/>
                <w:sz w:val="18"/>
                <w:szCs w:val="18"/>
              </w:rPr>
            </w:pPr>
          </w:p>
        </w:tc>
      </w:tr>
      <w:tr w14:paraId="2C902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23F87BB">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43E85728">
            <w:pPr>
              <w:jc w:val="center"/>
              <w:rPr>
                <w:b/>
                <w:sz w:val="18"/>
                <w:szCs w:val="18"/>
              </w:rPr>
            </w:pPr>
            <w:r>
              <w:rPr>
                <w:rFonts w:hint="eastAsia" w:ascii="宋体" w:hAnsi="宋体" w:eastAsia="宋体" w:cs="宋体"/>
                <w:kern w:val="0"/>
                <w:sz w:val="18"/>
                <w:szCs w:val="18"/>
              </w:rPr>
              <w:t>04</w:t>
            </w:r>
          </w:p>
        </w:tc>
        <w:tc>
          <w:tcPr>
            <w:tcW w:w="567" w:type="dxa"/>
            <w:shd w:val="clear" w:color="auto" w:fill="auto"/>
            <w:vAlign w:val="center"/>
          </w:tcPr>
          <w:p w14:paraId="5E7F1008">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76DE555A">
            <w:pPr>
              <w:jc w:val="left"/>
              <w:rPr>
                <w:b/>
                <w:sz w:val="18"/>
                <w:szCs w:val="18"/>
              </w:rPr>
            </w:pPr>
            <w:r>
              <w:rPr>
                <w:rFonts w:hint="eastAsia" w:ascii="宋体" w:hAnsi="宋体" w:eastAsia="宋体" w:cs="宋体"/>
                <w:kern w:val="0"/>
                <w:sz w:val="18"/>
                <w:szCs w:val="18"/>
              </w:rPr>
              <w:t>其他发展与改革事务支出</w:t>
            </w:r>
          </w:p>
        </w:tc>
        <w:tc>
          <w:tcPr>
            <w:tcW w:w="1367" w:type="dxa"/>
            <w:shd w:val="clear" w:color="auto" w:fill="auto"/>
            <w:vAlign w:val="center"/>
          </w:tcPr>
          <w:p w14:paraId="67D688E9">
            <w:pPr>
              <w:jc w:val="right"/>
              <w:rPr>
                <w:b/>
                <w:sz w:val="18"/>
                <w:szCs w:val="18"/>
              </w:rPr>
            </w:pPr>
            <w:r>
              <w:rPr>
                <w:rFonts w:hint="eastAsia" w:ascii="宋体" w:hAnsi="宋体" w:eastAsia="宋体" w:cs="宋体"/>
                <w:kern w:val="0"/>
                <w:sz w:val="18"/>
                <w:szCs w:val="18"/>
              </w:rPr>
              <w:t>6,871.20</w:t>
            </w:r>
          </w:p>
        </w:tc>
        <w:tc>
          <w:tcPr>
            <w:tcW w:w="1366" w:type="dxa"/>
            <w:gridSpan w:val="2"/>
            <w:shd w:val="clear" w:color="auto" w:fill="auto"/>
            <w:vAlign w:val="center"/>
          </w:tcPr>
          <w:p w14:paraId="6BE0226B">
            <w:pPr>
              <w:jc w:val="right"/>
              <w:rPr>
                <w:b/>
                <w:sz w:val="18"/>
                <w:szCs w:val="18"/>
              </w:rPr>
            </w:pPr>
          </w:p>
        </w:tc>
        <w:tc>
          <w:tcPr>
            <w:tcW w:w="1427" w:type="dxa"/>
            <w:shd w:val="clear" w:color="auto" w:fill="auto"/>
            <w:vAlign w:val="center"/>
          </w:tcPr>
          <w:p w14:paraId="72D62ED7">
            <w:pPr>
              <w:jc w:val="right"/>
              <w:rPr>
                <w:b/>
                <w:sz w:val="18"/>
                <w:szCs w:val="18"/>
              </w:rPr>
            </w:pPr>
            <w:r>
              <w:rPr>
                <w:rFonts w:hint="eastAsia" w:ascii="宋体" w:hAnsi="宋体" w:eastAsia="宋体" w:cs="宋体"/>
                <w:kern w:val="0"/>
                <w:sz w:val="18"/>
                <w:szCs w:val="18"/>
              </w:rPr>
              <w:t>6,871.20</w:t>
            </w:r>
          </w:p>
        </w:tc>
      </w:tr>
      <w:tr w14:paraId="6EACA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C8A502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B314793">
            <w:pPr>
              <w:jc w:val="center"/>
              <w:rPr>
                <w:b/>
                <w:sz w:val="18"/>
                <w:szCs w:val="18"/>
              </w:rPr>
            </w:pPr>
          </w:p>
        </w:tc>
        <w:tc>
          <w:tcPr>
            <w:tcW w:w="567" w:type="dxa"/>
            <w:shd w:val="clear" w:color="auto" w:fill="auto"/>
            <w:vAlign w:val="center"/>
          </w:tcPr>
          <w:p w14:paraId="05A017E3">
            <w:pPr>
              <w:jc w:val="center"/>
              <w:rPr>
                <w:b/>
                <w:sz w:val="18"/>
                <w:szCs w:val="18"/>
              </w:rPr>
            </w:pPr>
          </w:p>
        </w:tc>
        <w:tc>
          <w:tcPr>
            <w:tcW w:w="4026" w:type="dxa"/>
            <w:shd w:val="clear" w:color="auto" w:fill="auto"/>
            <w:vAlign w:val="center"/>
          </w:tcPr>
          <w:p w14:paraId="24BF32EE">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4211C42E">
            <w:pPr>
              <w:jc w:val="right"/>
              <w:rPr>
                <w:b/>
                <w:sz w:val="18"/>
                <w:szCs w:val="18"/>
              </w:rPr>
            </w:pPr>
            <w:r>
              <w:rPr>
                <w:rFonts w:hint="eastAsia" w:ascii="宋体" w:hAnsi="宋体" w:eastAsia="宋体" w:cs="宋体"/>
                <w:kern w:val="0"/>
                <w:sz w:val="18"/>
                <w:szCs w:val="18"/>
              </w:rPr>
              <w:t>106.95</w:t>
            </w:r>
          </w:p>
        </w:tc>
        <w:tc>
          <w:tcPr>
            <w:tcW w:w="1366" w:type="dxa"/>
            <w:gridSpan w:val="2"/>
            <w:shd w:val="clear" w:color="auto" w:fill="auto"/>
            <w:vAlign w:val="center"/>
          </w:tcPr>
          <w:p w14:paraId="4A23D79E">
            <w:pPr>
              <w:jc w:val="right"/>
              <w:rPr>
                <w:b/>
                <w:sz w:val="18"/>
                <w:szCs w:val="18"/>
              </w:rPr>
            </w:pPr>
            <w:r>
              <w:rPr>
                <w:rFonts w:hint="eastAsia" w:ascii="宋体" w:hAnsi="宋体" w:eastAsia="宋体" w:cs="宋体"/>
                <w:kern w:val="0"/>
                <w:sz w:val="18"/>
                <w:szCs w:val="18"/>
              </w:rPr>
              <w:t>106.95</w:t>
            </w:r>
          </w:p>
        </w:tc>
        <w:tc>
          <w:tcPr>
            <w:tcW w:w="1427" w:type="dxa"/>
            <w:shd w:val="clear" w:color="auto" w:fill="auto"/>
            <w:vAlign w:val="center"/>
          </w:tcPr>
          <w:p w14:paraId="77BA1673">
            <w:pPr>
              <w:jc w:val="right"/>
              <w:rPr>
                <w:b/>
                <w:sz w:val="18"/>
                <w:szCs w:val="18"/>
              </w:rPr>
            </w:pPr>
          </w:p>
        </w:tc>
      </w:tr>
      <w:tr w14:paraId="49CC8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0644A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52DE877">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A943BB9">
            <w:pPr>
              <w:jc w:val="center"/>
              <w:rPr>
                <w:b/>
                <w:sz w:val="18"/>
                <w:szCs w:val="18"/>
              </w:rPr>
            </w:pPr>
          </w:p>
        </w:tc>
        <w:tc>
          <w:tcPr>
            <w:tcW w:w="4026" w:type="dxa"/>
            <w:shd w:val="clear" w:color="auto" w:fill="auto"/>
            <w:vAlign w:val="center"/>
          </w:tcPr>
          <w:p w14:paraId="44E5199C">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1FEE93EF">
            <w:pPr>
              <w:jc w:val="right"/>
              <w:rPr>
                <w:b/>
                <w:sz w:val="18"/>
                <w:szCs w:val="18"/>
              </w:rPr>
            </w:pPr>
            <w:r>
              <w:rPr>
                <w:rFonts w:hint="eastAsia" w:ascii="宋体" w:hAnsi="宋体" w:eastAsia="宋体" w:cs="宋体"/>
                <w:kern w:val="0"/>
                <w:sz w:val="18"/>
                <w:szCs w:val="18"/>
              </w:rPr>
              <w:t>106.95</w:t>
            </w:r>
          </w:p>
        </w:tc>
        <w:tc>
          <w:tcPr>
            <w:tcW w:w="1366" w:type="dxa"/>
            <w:gridSpan w:val="2"/>
            <w:shd w:val="clear" w:color="auto" w:fill="auto"/>
            <w:vAlign w:val="center"/>
          </w:tcPr>
          <w:p w14:paraId="1CA5666D">
            <w:pPr>
              <w:jc w:val="right"/>
              <w:rPr>
                <w:b/>
                <w:sz w:val="18"/>
                <w:szCs w:val="18"/>
              </w:rPr>
            </w:pPr>
            <w:r>
              <w:rPr>
                <w:rFonts w:hint="eastAsia" w:ascii="宋体" w:hAnsi="宋体" w:eastAsia="宋体" w:cs="宋体"/>
                <w:kern w:val="0"/>
                <w:sz w:val="18"/>
                <w:szCs w:val="18"/>
              </w:rPr>
              <w:t>106.95</w:t>
            </w:r>
          </w:p>
        </w:tc>
        <w:tc>
          <w:tcPr>
            <w:tcW w:w="1427" w:type="dxa"/>
            <w:shd w:val="clear" w:color="auto" w:fill="auto"/>
            <w:vAlign w:val="center"/>
          </w:tcPr>
          <w:p w14:paraId="123A7A73">
            <w:pPr>
              <w:jc w:val="right"/>
              <w:rPr>
                <w:b/>
                <w:sz w:val="18"/>
                <w:szCs w:val="18"/>
              </w:rPr>
            </w:pPr>
          </w:p>
        </w:tc>
      </w:tr>
      <w:tr w14:paraId="1C3F3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B2BDC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A242C98">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1243D71">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4396129">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0E5B0DB8">
            <w:pPr>
              <w:jc w:val="right"/>
              <w:rPr>
                <w:b/>
                <w:sz w:val="18"/>
                <w:szCs w:val="18"/>
              </w:rPr>
            </w:pPr>
            <w:r>
              <w:rPr>
                <w:rFonts w:hint="eastAsia" w:ascii="宋体" w:hAnsi="宋体" w:eastAsia="宋体" w:cs="宋体"/>
                <w:kern w:val="0"/>
                <w:sz w:val="18"/>
                <w:szCs w:val="18"/>
              </w:rPr>
              <w:t>20.06</w:t>
            </w:r>
          </w:p>
        </w:tc>
        <w:tc>
          <w:tcPr>
            <w:tcW w:w="1366" w:type="dxa"/>
            <w:gridSpan w:val="2"/>
            <w:shd w:val="clear" w:color="auto" w:fill="auto"/>
            <w:vAlign w:val="center"/>
          </w:tcPr>
          <w:p w14:paraId="7A70DD38">
            <w:pPr>
              <w:jc w:val="right"/>
              <w:rPr>
                <w:b/>
                <w:sz w:val="18"/>
                <w:szCs w:val="18"/>
              </w:rPr>
            </w:pPr>
            <w:r>
              <w:rPr>
                <w:rFonts w:hint="eastAsia" w:ascii="宋体" w:hAnsi="宋体" w:eastAsia="宋体" w:cs="宋体"/>
                <w:kern w:val="0"/>
                <w:sz w:val="18"/>
                <w:szCs w:val="18"/>
              </w:rPr>
              <w:t>20.06</w:t>
            </w:r>
          </w:p>
        </w:tc>
        <w:tc>
          <w:tcPr>
            <w:tcW w:w="1427" w:type="dxa"/>
            <w:shd w:val="clear" w:color="auto" w:fill="auto"/>
            <w:vAlign w:val="center"/>
          </w:tcPr>
          <w:p w14:paraId="79D362EB">
            <w:pPr>
              <w:jc w:val="right"/>
              <w:rPr>
                <w:b/>
                <w:sz w:val="18"/>
                <w:szCs w:val="18"/>
              </w:rPr>
            </w:pPr>
          </w:p>
        </w:tc>
      </w:tr>
      <w:tr w14:paraId="7A732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8558B95">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1E100C5">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BE41179">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22AE51AC">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4592EE0E">
            <w:pPr>
              <w:jc w:val="right"/>
              <w:rPr>
                <w:b/>
                <w:sz w:val="18"/>
                <w:szCs w:val="18"/>
              </w:rPr>
            </w:pPr>
            <w:r>
              <w:rPr>
                <w:rFonts w:hint="eastAsia" w:ascii="宋体" w:hAnsi="宋体" w:eastAsia="宋体" w:cs="宋体"/>
                <w:kern w:val="0"/>
                <w:sz w:val="18"/>
                <w:szCs w:val="18"/>
              </w:rPr>
              <w:t>54.49</w:t>
            </w:r>
          </w:p>
        </w:tc>
        <w:tc>
          <w:tcPr>
            <w:tcW w:w="1366" w:type="dxa"/>
            <w:gridSpan w:val="2"/>
            <w:shd w:val="clear" w:color="auto" w:fill="auto"/>
            <w:vAlign w:val="center"/>
          </w:tcPr>
          <w:p w14:paraId="78C8EF23">
            <w:pPr>
              <w:jc w:val="right"/>
              <w:rPr>
                <w:b/>
                <w:sz w:val="18"/>
                <w:szCs w:val="18"/>
              </w:rPr>
            </w:pPr>
            <w:r>
              <w:rPr>
                <w:rFonts w:hint="eastAsia" w:ascii="宋体" w:hAnsi="宋体" w:eastAsia="宋体" w:cs="宋体"/>
                <w:kern w:val="0"/>
                <w:sz w:val="18"/>
                <w:szCs w:val="18"/>
              </w:rPr>
              <w:t>54.49</w:t>
            </w:r>
          </w:p>
        </w:tc>
        <w:tc>
          <w:tcPr>
            <w:tcW w:w="1427" w:type="dxa"/>
            <w:shd w:val="clear" w:color="auto" w:fill="auto"/>
            <w:vAlign w:val="center"/>
          </w:tcPr>
          <w:p w14:paraId="06A49165">
            <w:pPr>
              <w:jc w:val="right"/>
              <w:rPr>
                <w:b/>
                <w:sz w:val="18"/>
                <w:szCs w:val="18"/>
              </w:rPr>
            </w:pPr>
          </w:p>
        </w:tc>
      </w:tr>
      <w:tr w14:paraId="508A6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965397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848155A">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0116F50">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3F8D52CF">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6AD1E86A">
            <w:pPr>
              <w:jc w:val="right"/>
              <w:rPr>
                <w:b/>
                <w:sz w:val="18"/>
                <w:szCs w:val="18"/>
              </w:rPr>
            </w:pPr>
            <w:r>
              <w:rPr>
                <w:rFonts w:hint="eastAsia" w:ascii="宋体" w:hAnsi="宋体" w:eastAsia="宋体" w:cs="宋体"/>
                <w:kern w:val="0"/>
                <w:sz w:val="18"/>
                <w:szCs w:val="18"/>
              </w:rPr>
              <w:t>32.40</w:t>
            </w:r>
          </w:p>
        </w:tc>
        <w:tc>
          <w:tcPr>
            <w:tcW w:w="1366" w:type="dxa"/>
            <w:gridSpan w:val="2"/>
            <w:shd w:val="clear" w:color="auto" w:fill="auto"/>
            <w:vAlign w:val="center"/>
          </w:tcPr>
          <w:p w14:paraId="0AC02AEA">
            <w:pPr>
              <w:jc w:val="right"/>
              <w:rPr>
                <w:b/>
                <w:sz w:val="18"/>
                <w:szCs w:val="18"/>
              </w:rPr>
            </w:pPr>
            <w:r>
              <w:rPr>
                <w:rFonts w:hint="eastAsia" w:ascii="宋体" w:hAnsi="宋体" w:eastAsia="宋体" w:cs="宋体"/>
                <w:kern w:val="0"/>
                <w:sz w:val="18"/>
                <w:szCs w:val="18"/>
              </w:rPr>
              <w:t>32.40</w:t>
            </w:r>
          </w:p>
        </w:tc>
        <w:tc>
          <w:tcPr>
            <w:tcW w:w="1427" w:type="dxa"/>
            <w:shd w:val="clear" w:color="auto" w:fill="auto"/>
            <w:vAlign w:val="center"/>
          </w:tcPr>
          <w:p w14:paraId="284F174B">
            <w:pPr>
              <w:jc w:val="right"/>
              <w:rPr>
                <w:b/>
                <w:sz w:val="18"/>
                <w:szCs w:val="18"/>
              </w:rPr>
            </w:pPr>
          </w:p>
        </w:tc>
      </w:tr>
      <w:tr w14:paraId="2E319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A897E52">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88BDC2F">
            <w:pPr>
              <w:jc w:val="center"/>
              <w:rPr>
                <w:b/>
                <w:sz w:val="18"/>
                <w:szCs w:val="18"/>
              </w:rPr>
            </w:pPr>
          </w:p>
        </w:tc>
        <w:tc>
          <w:tcPr>
            <w:tcW w:w="567" w:type="dxa"/>
            <w:shd w:val="clear" w:color="auto" w:fill="auto"/>
            <w:vAlign w:val="center"/>
          </w:tcPr>
          <w:p w14:paraId="15B2D224">
            <w:pPr>
              <w:jc w:val="center"/>
              <w:rPr>
                <w:b/>
                <w:sz w:val="18"/>
                <w:szCs w:val="18"/>
              </w:rPr>
            </w:pPr>
          </w:p>
        </w:tc>
        <w:tc>
          <w:tcPr>
            <w:tcW w:w="4026" w:type="dxa"/>
            <w:shd w:val="clear" w:color="auto" w:fill="auto"/>
            <w:vAlign w:val="center"/>
          </w:tcPr>
          <w:p w14:paraId="4E573E98">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2B30FAE9">
            <w:pPr>
              <w:jc w:val="right"/>
              <w:rPr>
                <w:b/>
                <w:sz w:val="18"/>
                <w:szCs w:val="18"/>
              </w:rPr>
            </w:pPr>
            <w:r>
              <w:rPr>
                <w:rFonts w:hint="eastAsia" w:ascii="宋体" w:hAnsi="宋体" w:eastAsia="宋体" w:cs="宋体"/>
                <w:kern w:val="0"/>
                <w:sz w:val="18"/>
                <w:szCs w:val="18"/>
              </w:rPr>
              <w:t>27.07</w:t>
            </w:r>
          </w:p>
        </w:tc>
        <w:tc>
          <w:tcPr>
            <w:tcW w:w="1366" w:type="dxa"/>
            <w:gridSpan w:val="2"/>
            <w:shd w:val="clear" w:color="auto" w:fill="auto"/>
            <w:vAlign w:val="center"/>
          </w:tcPr>
          <w:p w14:paraId="571A073B">
            <w:pPr>
              <w:jc w:val="right"/>
              <w:rPr>
                <w:b/>
                <w:sz w:val="18"/>
                <w:szCs w:val="18"/>
              </w:rPr>
            </w:pPr>
            <w:r>
              <w:rPr>
                <w:rFonts w:hint="eastAsia" w:ascii="宋体" w:hAnsi="宋体" w:eastAsia="宋体" w:cs="宋体"/>
                <w:kern w:val="0"/>
                <w:sz w:val="18"/>
                <w:szCs w:val="18"/>
              </w:rPr>
              <w:t>27.07</w:t>
            </w:r>
          </w:p>
        </w:tc>
        <w:tc>
          <w:tcPr>
            <w:tcW w:w="1427" w:type="dxa"/>
            <w:shd w:val="clear" w:color="auto" w:fill="auto"/>
            <w:vAlign w:val="center"/>
          </w:tcPr>
          <w:p w14:paraId="6087D48F">
            <w:pPr>
              <w:jc w:val="right"/>
              <w:rPr>
                <w:b/>
                <w:sz w:val="18"/>
                <w:szCs w:val="18"/>
              </w:rPr>
            </w:pPr>
          </w:p>
        </w:tc>
      </w:tr>
      <w:tr w14:paraId="3C444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5FF109">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1E78F83">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7ADAE613">
            <w:pPr>
              <w:jc w:val="center"/>
              <w:rPr>
                <w:b/>
                <w:sz w:val="18"/>
                <w:szCs w:val="18"/>
              </w:rPr>
            </w:pPr>
          </w:p>
        </w:tc>
        <w:tc>
          <w:tcPr>
            <w:tcW w:w="4026" w:type="dxa"/>
            <w:shd w:val="clear" w:color="auto" w:fill="auto"/>
            <w:vAlign w:val="center"/>
          </w:tcPr>
          <w:p w14:paraId="5FEC1710">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7472C20E">
            <w:pPr>
              <w:jc w:val="right"/>
              <w:rPr>
                <w:b/>
                <w:sz w:val="18"/>
                <w:szCs w:val="18"/>
              </w:rPr>
            </w:pPr>
            <w:r>
              <w:rPr>
                <w:rFonts w:hint="eastAsia" w:ascii="宋体" w:hAnsi="宋体" w:eastAsia="宋体" w:cs="宋体"/>
                <w:kern w:val="0"/>
                <w:sz w:val="18"/>
                <w:szCs w:val="18"/>
              </w:rPr>
              <w:t>27.07</w:t>
            </w:r>
          </w:p>
        </w:tc>
        <w:tc>
          <w:tcPr>
            <w:tcW w:w="1366" w:type="dxa"/>
            <w:gridSpan w:val="2"/>
            <w:shd w:val="clear" w:color="auto" w:fill="auto"/>
            <w:vAlign w:val="center"/>
          </w:tcPr>
          <w:p w14:paraId="136AC806">
            <w:pPr>
              <w:jc w:val="right"/>
              <w:rPr>
                <w:b/>
                <w:sz w:val="18"/>
                <w:szCs w:val="18"/>
              </w:rPr>
            </w:pPr>
            <w:r>
              <w:rPr>
                <w:rFonts w:hint="eastAsia" w:ascii="宋体" w:hAnsi="宋体" w:eastAsia="宋体" w:cs="宋体"/>
                <w:kern w:val="0"/>
                <w:sz w:val="18"/>
                <w:szCs w:val="18"/>
              </w:rPr>
              <w:t>27.07</w:t>
            </w:r>
          </w:p>
        </w:tc>
        <w:tc>
          <w:tcPr>
            <w:tcW w:w="1427" w:type="dxa"/>
            <w:shd w:val="clear" w:color="auto" w:fill="auto"/>
            <w:vAlign w:val="center"/>
          </w:tcPr>
          <w:p w14:paraId="35BEC6DA">
            <w:pPr>
              <w:jc w:val="right"/>
              <w:rPr>
                <w:b/>
                <w:sz w:val="18"/>
                <w:szCs w:val="18"/>
              </w:rPr>
            </w:pPr>
          </w:p>
        </w:tc>
      </w:tr>
      <w:tr w14:paraId="0A690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A100F2B">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E94B6C4">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550BFD8">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B576852">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39CEB97C">
            <w:pPr>
              <w:jc w:val="right"/>
              <w:rPr>
                <w:b/>
                <w:sz w:val="18"/>
                <w:szCs w:val="18"/>
              </w:rPr>
            </w:pPr>
            <w:r>
              <w:rPr>
                <w:rFonts w:hint="eastAsia" w:ascii="宋体" w:hAnsi="宋体" w:eastAsia="宋体" w:cs="宋体"/>
                <w:kern w:val="0"/>
                <w:sz w:val="18"/>
                <w:szCs w:val="18"/>
              </w:rPr>
              <w:t>23.67</w:t>
            </w:r>
          </w:p>
        </w:tc>
        <w:tc>
          <w:tcPr>
            <w:tcW w:w="1366" w:type="dxa"/>
            <w:gridSpan w:val="2"/>
            <w:shd w:val="clear" w:color="auto" w:fill="auto"/>
            <w:vAlign w:val="center"/>
          </w:tcPr>
          <w:p w14:paraId="7DFEFB39">
            <w:pPr>
              <w:jc w:val="right"/>
              <w:rPr>
                <w:b/>
                <w:sz w:val="18"/>
                <w:szCs w:val="18"/>
              </w:rPr>
            </w:pPr>
            <w:r>
              <w:rPr>
                <w:rFonts w:hint="eastAsia" w:ascii="宋体" w:hAnsi="宋体" w:eastAsia="宋体" w:cs="宋体"/>
                <w:kern w:val="0"/>
                <w:sz w:val="18"/>
                <w:szCs w:val="18"/>
              </w:rPr>
              <w:t>23.67</w:t>
            </w:r>
          </w:p>
        </w:tc>
        <w:tc>
          <w:tcPr>
            <w:tcW w:w="1427" w:type="dxa"/>
            <w:shd w:val="clear" w:color="auto" w:fill="auto"/>
            <w:vAlign w:val="center"/>
          </w:tcPr>
          <w:p w14:paraId="1D27989A">
            <w:pPr>
              <w:jc w:val="right"/>
              <w:rPr>
                <w:b/>
                <w:sz w:val="18"/>
                <w:szCs w:val="18"/>
              </w:rPr>
            </w:pPr>
          </w:p>
        </w:tc>
      </w:tr>
      <w:tr w14:paraId="1EB43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0B4C0E">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834D368">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6F09F0E3">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6768C580">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72F0F6B2">
            <w:pPr>
              <w:jc w:val="right"/>
              <w:rPr>
                <w:b/>
                <w:sz w:val="18"/>
                <w:szCs w:val="18"/>
              </w:rPr>
            </w:pPr>
            <w:r>
              <w:rPr>
                <w:rFonts w:hint="eastAsia" w:ascii="宋体" w:hAnsi="宋体" w:eastAsia="宋体" w:cs="宋体"/>
                <w:kern w:val="0"/>
                <w:sz w:val="18"/>
                <w:szCs w:val="18"/>
              </w:rPr>
              <w:t>3.40</w:t>
            </w:r>
          </w:p>
        </w:tc>
        <w:tc>
          <w:tcPr>
            <w:tcW w:w="1366" w:type="dxa"/>
            <w:gridSpan w:val="2"/>
            <w:shd w:val="clear" w:color="auto" w:fill="auto"/>
            <w:vAlign w:val="center"/>
          </w:tcPr>
          <w:p w14:paraId="7A806FF0">
            <w:pPr>
              <w:jc w:val="right"/>
              <w:rPr>
                <w:b/>
                <w:sz w:val="18"/>
                <w:szCs w:val="18"/>
              </w:rPr>
            </w:pPr>
            <w:r>
              <w:rPr>
                <w:rFonts w:hint="eastAsia" w:ascii="宋体" w:hAnsi="宋体" w:eastAsia="宋体" w:cs="宋体"/>
                <w:kern w:val="0"/>
                <w:sz w:val="18"/>
                <w:szCs w:val="18"/>
              </w:rPr>
              <w:t>3.40</w:t>
            </w:r>
          </w:p>
        </w:tc>
        <w:tc>
          <w:tcPr>
            <w:tcW w:w="1427" w:type="dxa"/>
            <w:shd w:val="clear" w:color="auto" w:fill="auto"/>
            <w:vAlign w:val="center"/>
          </w:tcPr>
          <w:p w14:paraId="57D0A9D7">
            <w:pPr>
              <w:jc w:val="right"/>
              <w:rPr>
                <w:b/>
                <w:sz w:val="18"/>
                <w:szCs w:val="18"/>
              </w:rPr>
            </w:pPr>
          </w:p>
        </w:tc>
      </w:tr>
      <w:tr w14:paraId="26E63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D2E1A84">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165E3CE">
            <w:pPr>
              <w:jc w:val="center"/>
              <w:rPr>
                <w:b/>
                <w:sz w:val="18"/>
                <w:szCs w:val="18"/>
              </w:rPr>
            </w:pPr>
          </w:p>
        </w:tc>
        <w:tc>
          <w:tcPr>
            <w:tcW w:w="567" w:type="dxa"/>
            <w:shd w:val="clear" w:color="auto" w:fill="auto"/>
            <w:vAlign w:val="center"/>
          </w:tcPr>
          <w:p w14:paraId="0EF73B88">
            <w:pPr>
              <w:jc w:val="center"/>
              <w:rPr>
                <w:b/>
                <w:sz w:val="18"/>
                <w:szCs w:val="18"/>
              </w:rPr>
            </w:pPr>
          </w:p>
        </w:tc>
        <w:tc>
          <w:tcPr>
            <w:tcW w:w="4026" w:type="dxa"/>
            <w:shd w:val="clear" w:color="auto" w:fill="auto"/>
            <w:vAlign w:val="center"/>
          </w:tcPr>
          <w:p w14:paraId="753D6A7A">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1ECF6C20">
            <w:pPr>
              <w:jc w:val="right"/>
              <w:rPr>
                <w:b/>
                <w:sz w:val="18"/>
                <w:szCs w:val="18"/>
              </w:rPr>
            </w:pPr>
            <w:r>
              <w:rPr>
                <w:rFonts w:hint="eastAsia" w:ascii="宋体" w:hAnsi="宋体" w:eastAsia="宋体" w:cs="宋体"/>
                <w:kern w:val="0"/>
                <w:sz w:val="18"/>
                <w:szCs w:val="18"/>
              </w:rPr>
              <w:t>44.82</w:t>
            </w:r>
          </w:p>
        </w:tc>
        <w:tc>
          <w:tcPr>
            <w:tcW w:w="1366" w:type="dxa"/>
            <w:gridSpan w:val="2"/>
            <w:shd w:val="clear" w:color="auto" w:fill="auto"/>
            <w:vAlign w:val="center"/>
          </w:tcPr>
          <w:p w14:paraId="59981231">
            <w:pPr>
              <w:jc w:val="right"/>
              <w:rPr>
                <w:b/>
                <w:sz w:val="18"/>
                <w:szCs w:val="18"/>
              </w:rPr>
            </w:pPr>
            <w:r>
              <w:rPr>
                <w:rFonts w:hint="eastAsia" w:ascii="宋体" w:hAnsi="宋体" w:eastAsia="宋体" w:cs="宋体"/>
                <w:kern w:val="0"/>
                <w:sz w:val="18"/>
                <w:szCs w:val="18"/>
              </w:rPr>
              <w:t>44.82</w:t>
            </w:r>
          </w:p>
        </w:tc>
        <w:tc>
          <w:tcPr>
            <w:tcW w:w="1427" w:type="dxa"/>
            <w:shd w:val="clear" w:color="auto" w:fill="auto"/>
            <w:vAlign w:val="center"/>
          </w:tcPr>
          <w:p w14:paraId="3D23F2E0">
            <w:pPr>
              <w:jc w:val="right"/>
              <w:rPr>
                <w:b/>
                <w:sz w:val="18"/>
                <w:szCs w:val="18"/>
              </w:rPr>
            </w:pPr>
          </w:p>
        </w:tc>
      </w:tr>
      <w:tr w14:paraId="40C20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8D2E066">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CA843AD">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D88CF25">
            <w:pPr>
              <w:jc w:val="center"/>
              <w:rPr>
                <w:b/>
                <w:sz w:val="18"/>
                <w:szCs w:val="18"/>
              </w:rPr>
            </w:pPr>
          </w:p>
        </w:tc>
        <w:tc>
          <w:tcPr>
            <w:tcW w:w="4026" w:type="dxa"/>
            <w:shd w:val="clear" w:color="auto" w:fill="auto"/>
            <w:vAlign w:val="center"/>
          </w:tcPr>
          <w:p w14:paraId="4508C96E">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5B7419ED">
            <w:pPr>
              <w:jc w:val="right"/>
              <w:rPr>
                <w:b/>
                <w:sz w:val="18"/>
                <w:szCs w:val="18"/>
              </w:rPr>
            </w:pPr>
            <w:r>
              <w:rPr>
                <w:rFonts w:hint="eastAsia" w:ascii="宋体" w:hAnsi="宋体" w:eastAsia="宋体" w:cs="宋体"/>
                <w:kern w:val="0"/>
                <w:sz w:val="18"/>
                <w:szCs w:val="18"/>
              </w:rPr>
              <w:t>44.82</w:t>
            </w:r>
          </w:p>
        </w:tc>
        <w:tc>
          <w:tcPr>
            <w:tcW w:w="1366" w:type="dxa"/>
            <w:gridSpan w:val="2"/>
            <w:shd w:val="clear" w:color="auto" w:fill="auto"/>
            <w:vAlign w:val="center"/>
          </w:tcPr>
          <w:p w14:paraId="5E139FF4">
            <w:pPr>
              <w:jc w:val="right"/>
              <w:rPr>
                <w:b/>
                <w:sz w:val="18"/>
                <w:szCs w:val="18"/>
              </w:rPr>
            </w:pPr>
            <w:r>
              <w:rPr>
                <w:rFonts w:hint="eastAsia" w:ascii="宋体" w:hAnsi="宋体" w:eastAsia="宋体" w:cs="宋体"/>
                <w:kern w:val="0"/>
                <w:sz w:val="18"/>
                <w:szCs w:val="18"/>
              </w:rPr>
              <w:t>44.82</w:t>
            </w:r>
          </w:p>
        </w:tc>
        <w:tc>
          <w:tcPr>
            <w:tcW w:w="1427" w:type="dxa"/>
            <w:shd w:val="clear" w:color="auto" w:fill="auto"/>
            <w:vAlign w:val="center"/>
          </w:tcPr>
          <w:p w14:paraId="3D0748C5">
            <w:pPr>
              <w:jc w:val="right"/>
              <w:rPr>
                <w:b/>
                <w:sz w:val="18"/>
                <w:szCs w:val="18"/>
              </w:rPr>
            </w:pPr>
          </w:p>
        </w:tc>
      </w:tr>
      <w:tr w14:paraId="2C973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1493DFA">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9DE3972">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5233E69">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B5BB21E">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53196BC1">
            <w:pPr>
              <w:jc w:val="right"/>
              <w:rPr>
                <w:b/>
                <w:sz w:val="18"/>
                <w:szCs w:val="18"/>
              </w:rPr>
            </w:pPr>
            <w:r>
              <w:rPr>
                <w:rFonts w:hint="eastAsia" w:ascii="宋体" w:hAnsi="宋体" w:eastAsia="宋体" w:cs="宋体"/>
                <w:kern w:val="0"/>
                <w:sz w:val="18"/>
                <w:szCs w:val="18"/>
              </w:rPr>
              <w:t>44.82</w:t>
            </w:r>
          </w:p>
        </w:tc>
        <w:tc>
          <w:tcPr>
            <w:tcW w:w="1366" w:type="dxa"/>
            <w:gridSpan w:val="2"/>
            <w:shd w:val="clear" w:color="auto" w:fill="auto"/>
            <w:vAlign w:val="center"/>
          </w:tcPr>
          <w:p w14:paraId="798E9E97">
            <w:pPr>
              <w:jc w:val="right"/>
              <w:rPr>
                <w:b/>
                <w:sz w:val="18"/>
                <w:szCs w:val="18"/>
              </w:rPr>
            </w:pPr>
            <w:r>
              <w:rPr>
                <w:rFonts w:hint="eastAsia" w:ascii="宋体" w:hAnsi="宋体" w:eastAsia="宋体" w:cs="宋体"/>
                <w:kern w:val="0"/>
                <w:sz w:val="18"/>
                <w:szCs w:val="18"/>
              </w:rPr>
              <w:t>44.82</w:t>
            </w:r>
          </w:p>
        </w:tc>
        <w:tc>
          <w:tcPr>
            <w:tcW w:w="1427" w:type="dxa"/>
            <w:shd w:val="clear" w:color="auto" w:fill="auto"/>
            <w:vAlign w:val="center"/>
          </w:tcPr>
          <w:p w14:paraId="5852330C">
            <w:pPr>
              <w:jc w:val="right"/>
              <w:rPr>
                <w:b/>
                <w:sz w:val="18"/>
                <w:szCs w:val="18"/>
              </w:rPr>
            </w:pPr>
          </w:p>
        </w:tc>
      </w:tr>
      <w:tr w14:paraId="00E73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6DF2D07">
            <w:pPr>
              <w:jc w:val="center"/>
              <w:rPr>
                <w:b/>
                <w:sz w:val="18"/>
                <w:szCs w:val="18"/>
              </w:rPr>
            </w:pPr>
          </w:p>
        </w:tc>
        <w:tc>
          <w:tcPr>
            <w:tcW w:w="567" w:type="dxa"/>
            <w:shd w:val="clear" w:color="auto" w:fill="auto"/>
            <w:vAlign w:val="center"/>
          </w:tcPr>
          <w:p w14:paraId="5B7CBDE0">
            <w:pPr>
              <w:jc w:val="center"/>
              <w:rPr>
                <w:b/>
                <w:sz w:val="18"/>
                <w:szCs w:val="18"/>
              </w:rPr>
            </w:pPr>
          </w:p>
        </w:tc>
        <w:tc>
          <w:tcPr>
            <w:tcW w:w="567" w:type="dxa"/>
            <w:shd w:val="clear" w:color="auto" w:fill="auto"/>
            <w:vAlign w:val="center"/>
          </w:tcPr>
          <w:p w14:paraId="4BC7B280">
            <w:pPr>
              <w:jc w:val="center"/>
              <w:rPr>
                <w:b/>
                <w:sz w:val="18"/>
                <w:szCs w:val="18"/>
              </w:rPr>
            </w:pPr>
          </w:p>
        </w:tc>
        <w:tc>
          <w:tcPr>
            <w:tcW w:w="4026" w:type="dxa"/>
            <w:shd w:val="clear" w:color="auto" w:fill="auto"/>
            <w:vAlign w:val="center"/>
          </w:tcPr>
          <w:p w14:paraId="00F17D5E">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6D800F99">
            <w:pPr>
              <w:jc w:val="right"/>
              <w:rPr>
                <w:b/>
                <w:bCs/>
                <w:sz w:val="18"/>
                <w:szCs w:val="18"/>
              </w:rPr>
            </w:pPr>
            <w:r>
              <w:rPr>
                <w:rFonts w:hint="eastAsia" w:ascii="宋体" w:hAnsi="宋体" w:eastAsia="宋体" w:cs="宋体"/>
                <w:b/>
                <w:bCs/>
                <w:kern w:val="0"/>
                <w:sz w:val="18"/>
                <w:szCs w:val="18"/>
              </w:rPr>
              <w:t>7,468.31</w:t>
            </w:r>
          </w:p>
        </w:tc>
        <w:tc>
          <w:tcPr>
            <w:tcW w:w="1366" w:type="dxa"/>
            <w:gridSpan w:val="2"/>
            <w:shd w:val="clear" w:color="auto" w:fill="auto"/>
            <w:vAlign w:val="center"/>
          </w:tcPr>
          <w:p w14:paraId="39772A6E">
            <w:pPr>
              <w:jc w:val="right"/>
              <w:rPr>
                <w:b/>
                <w:bCs/>
                <w:sz w:val="18"/>
                <w:szCs w:val="18"/>
              </w:rPr>
            </w:pPr>
            <w:r>
              <w:rPr>
                <w:rFonts w:hint="eastAsia" w:ascii="宋体" w:hAnsi="宋体" w:eastAsia="宋体" w:cs="宋体"/>
                <w:b/>
                <w:bCs/>
                <w:kern w:val="0"/>
                <w:sz w:val="18"/>
                <w:szCs w:val="18"/>
              </w:rPr>
              <w:t>597.11</w:t>
            </w:r>
          </w:p>
        </w:tc>
        <w:tc>
          <w:tcPr>
            <w:tcW w:w="1427" w:type="dxa"/>
            <w:shd w:val="clear" w:color="auto" w:fill="auto"/>
            <w:vAlign w:val="center"/>
          </w:tcPr>
          <w:p w14:paraId="504F434A">
            <w:pPr>
              <w:jc w:val="right"/>
              <w:rPr>
                <w:b/>
                <w:bCs/>
                <w:sz w:val="18"/>
                <w:szCs w:val="18"/>
              </w:rPr>
            </w:pPr>
            <w:r>
              <w:rPr>
                <w:rFonts w:hint="eastAsia" w:ascii="宋体" w:hAnsi="宋体" w:eastAsia="宋体" w:cs="宋体"/>
                <w:b/>
                <w:bCs/>
                <w:kern w:val="0"/>
                <w:sz w:val="18"/>
                <w:szCs w:val="18"/>
              </w:rPr>
              <w:t>6,871.20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编制单位：托克逊县发展和改革委员会(托克逊县粮食和物资储备局)</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536.05</w:t>
            </w:r>
          </w:p>
        </w:tc>
        <w:tc>
          <w:tcPr>
            <w:tcW w:w="1366" w:type="dxa"/>
            <w:gridSpan w:val="2"/>
            <w:shd w:val="clear" w:color="auto" w:fill="auto"/>
            <w:vAlign w:val="center"/>
          </w:tcPr>
          <w:p w14:paraId="3BF87CD1">
            <w:pPr>
              <w:jc w:val="right"/>
              <w:rPr>
                <w:rFonts w:hint="default" w:ascii="宋体" w:hAnsi="宋体"/>
                <w:sz w:val="18"/>
                <w:szCs w:val="18"/>
              </w:rPr>
            </w:pPr>
            <w:r>
              <w:rPr>
                <w:b/>
              </w:rPr>
              <w:t>536.05</w:t>
            </w:r>
          </w:p>
        </w:tc>
        <w:tc>
          <w:tcPr>
            <w:tcW w:w="1427" w:type="dxa"/>
            <w:shd w:val="clear" w:color="auto" w:fill="auto"/>
            <w:vAlign w:val="center"/>
          </w:tcPr>
          <w:p w14:paraId="7906BFE2">
            <w:pPr>
              <w:jc w:val="right"/>
              <w:rPr>
                <w:rFonts w:hint="default" w:ascii="宋体" w:hAnsi="宋体"/>
                <w:sz w:val="18"/>
                <w:szCs w:val="18"/>
              </w:rPr>
            </w:pPr>
          </w:p>
        </w:tc>
      </w:tr>
      <w:tr w14:paraId="04F64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660B2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8345996">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1C30C5D2">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1A1D8F42">
            <w:pPr>
              <w:jc w:val="right"/>
              <w:rPr>
                <w:rFonts w:hint="default" w:ascii="宋体" w:hAnsi="宋体"/>
                <w:sz w:val="18"/>
                <w:szCs w:val="18"/>
              </w:rPr>
            </w:pPr>
            <w:r>
              <w:rPr>
                <w:rFonts w:hint="eastAsia" w:ascii="宋体" w:hAnsi="宋体" w:eastAsia="宋体" w:cs="宋体"/>
                <w:sz w:val="18"/>
                <w:szCs w:val="18"/>
              </w:rPr>
              <w:t>114.56</w:t>
            </w:r>
          </w:p>
        </w:tc>
        <w:tc>
          <w:tcPr>
            <w:tcW w:w="1366" w:type="dxa"/>
            <w:gridSpan w:val="2"/>
            <w:shd w:val="clear" w:color="auto" w:fill="auto"/>
            <w:vAlign w:val="center"/>
          </w:tcPr>
          <w:p w14:paraId="7305C58C">
            <w:pPr>
              <w:jc w:val="right"/>
              <w:rPr>
                <w:rFonts w:hint="default" w:ascii="宋体" w:hAnsi="宋体"/>
                <w:sz w:val="18"/>
                <w:szCs w:val="18"/>
              </w:rPr>
            </w:pPr>
            <w:r>
              <w:rPr>
                <w:rFonts w:hint="eastAsia" w:ascii="宋体" w:hAnsi="宋体" w:eastAsia="宋体" w:cs="宋体"/>
                <w:sz w:val="18"/>
                <w:szCs w:val="18"/>
              </w:rPr>
              <w:t>114.56</w:t>
            </w:r>
          </w:p>
        </w:tc>
        <w:tc>
          <w:tcPr>
            <w:tcW w:w="1427" w:type="dxa"/>
            <w:shd w:val="clear" w:color="auto" w:fill="auto"/>
            <w:vAlign w:val="center"/>
          </w:tcPr>
          <w:p w14:paraId="07CF1B24">
            <w:pPr>
              <w:jc w:val="right"/>
              <w:rPr>
                <w:rFonts w:hint="default" w:ascii="宋体" w:hAnsi="宋体"/>
                <w:sz w:val="18"/>
                <w:szCs w:val="18"/>
              </w:rPr>
            </w:pPr>
          </w:p>
        </w:tc>
      </w:tr>
      <w:tr w14:paraId="405CC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EDF30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60E2861">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3E0E9F52">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3C86F825">
            <w:pPr>
              <w:jc w:val="right"/>
              <w:rPr>
                <w:rFonts w:hint="default" w:ascii="宋体" w:hAnsi="宋体"/>
                <w:sz w:val="18"/>
                <w:szCs w:val="18"/>
              </w:rPr>
            </w:pPr>
            <w:r>
              <w:rPr>
                <w:rFonts w:hint="eastAsia" w:ascii="宋体" w:hAnsi="宋体" w:eastAsia="宋体" w:cs="宋体"/>
                <w:sz w:val="18"/>
                <w:szCs w:val="18"/>
              </w:rPr>
              <w:t>87.77</w:t>
            </w:r>
          </w:p>
        </w:tc>
        <w:tc>
          <w:tcPr>
            <w:tcW w:w="1366" w:type="dxa"/>
            <w:gridSpan w:val="2"/>
            <w:shd w:val="clear" w:color="auto" w:fill="auto"/>
            <w:vAlign w:val="center"/>
          </w:tcPr>
          <w:p w14:paraId="68984543">
            <w:pPr>
              <w:jc w:val="right"/>
              <w:rPr>
                <w:rFonts w:hint="default" w:ascii="宋体" w:hAnsi="宋体"/>
                <w:sz w:val="18"/>
                <w:szCs w:val="18"/>
              </w:rPr>
            </w:pPr>
            <w:r>
              <w:rPr>
                <w:rFonts w:hint="eastAsia" w:ascii="宋体" w:hAnsi="宋体" w:eastAsia="宋体" w:cs="宋体"/>
                <w:sz w:val="18"/>
                <w:szCs w:val="18"/>
              </w:rPr>
              <w:t>87.77</w:t>
            </w:r>
          </w:p>
        </w:tc>
        <w:tc>
          <w:tcPr>
            <w:tcW w:w="1427" w:type="dxa"/>
            <w:shd w:val="clear" w:color="auto" w:fill="auto"/>
            <w:vAlign w:val="center"/>
          </w:tcPr>
          <w:p w14:paraId="01DFAB30">
            <w:pPr>
              <w:jc w:val="right"/>
              <w:rPr>
                <w:rFonts w:hint="default" w:ascii="宋体" w:hAnsi="宋体"/>
                <w:sz w:val="18"/>
                <w:szCs w:val="18"/>
              </w:rPr>
            </w:pPr>
          </w:p>
        </w:tc>
      </w:tr>
      <w:tr w14:paraId="5CD95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80230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B9B6E78">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00AB4F5F">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29BBF7E7">
            <w:pPr>
              <w:jc w:val="right"/>
              <w:rPr>
                <w:rFonts w:hint="default" w:ascii="宋体" w:hAnsi="宋体"/>
                <w:sz w:val="18"/>
                <w:szCs w:val="18"/>
              </w:rPr>
            </w:pPr>
            <w:r>
              <w:rPr>
                <w:rFonts w:hint="eastAsia" w:ascii="宋体" w:hAnsi="宋体" w:eastAsia="宋体" w:cs="宋体"/>
                <w:sz w:val="18"/>
                <w:szCs w:val="18"/>
              </w:rPr>
              <w:t>84.64</w:t>
            </w:r>
          </w:p>
        </w:tc>
        <w:tc>
          <w:tcPr>
            <w:tcW w:w="1366" w:type="dxa"/>
            <w:gridSpan w:val="2"/>
            <w:shd w:val="clear" w:color="auto" w:fill="auto"/>
            <w:vAlign w:val="center"/>
          </w:tcPr>
          <w:p w14:paraId="44BA4B76">
            <w:pPr>
              <w:jc w:val="right"/>
              <w:rPr>
                <w:rFonts w:hint="default" w:ascii="宋体" w:hAnsi="宋体"/>
                <w:sz w:val="18"/>
                <w:szCs w:val="18"/>
              </w:rPr>
            </w:pPr>
            <w:r>
              <w:rPr>
                <w:rFonts w:hint="eastAsia" w:ascii="宋体" w:hAnsi="宋体" w:eastAsia="宋体" w:cs="宋体"/>
                <w:sz w:val="18"/>
                <w:szCs w:val="18"/>
              </w:rPr>
              <w:t>84.64</w:t>
            </w:r>
          </w:p>
        </w:tc>
        <w:tc>
          <w:tcPr>
            <w:tcW w:w="1427" w:type="dxa"/>
            <w:shd w:val="clear" w:color="auto" w:fill="auto"/>
            <w:vAlign w:val="center"/>
          </w:tcPr>
          <w:p w14:paraId="7088A0C9">
            <w:pPr>
              <w:jc w:val="right"/>
              <w:rPr>
                <w:rFonts w:hint="default" w:ascii="宋体" w:hAnsi="宋体"/>
                <w:sz w:val="18"/>
                <w:szCs w:val="18"/>
              </w:rPr>
            </w:pPr>
          </w:p>
        </w:tc>
      </w:tr>
      <w:tr w14:paraId="56087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064D1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42A026B">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505216EB">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72EAE181">
            <w:pPr>
              <w:jc w:val="right"/>
              <w:rPr>
                <w:rFonts w:hint="default" w:ascii="宋体" w:hAnsi="宋体"/>
                <w:sz w:val="18"/>
                <w:szCs w:val="18"/>
              </w:rPr>
            </w:pPr>
            <w:r>
              <w:rPr>
                <w:rFonts w:hint="eastAsia" w:ascii="宋体" w:hAnsi="宋体" w:eastAsia="宋体" w:cs="宋体"/>
                <w:sz w:val="18"/>
                <w:szCs w:val="18"/>
              </w:rPr>
              <w:t>24.45</w:t>
            </w:r>
          </w:p>
        </w:tc>
        <w:tc>
          <w:tcPr>
            <w:tcW w:w="1366" w:type="dxa"/>
            <w:gridSpan w:val="2"/>
            <w:shd w:val="clear" w:color="auto" w:fill="auto"/>
            <w:vAlign w:val="center"/>
          </w:tcPr>
          <w:p w14:paraId="517F9318">
            <w:pPr>
              <w:jc w:val="right"/>
              <w:rPr>
                <w:rFonts w:hint="default" w:ascii="宋体" w:hAnsi="宋体"/>
                <w:sz w:val="18"/>
                <w:szCs w:val="18"/>
              </w:rPr>
            </w:pPr>
            <w:r>
              <w:rPr>
                <w:rFonts w:hint="eastAsia" w:ascii="宋体" w:hAnsi="宋体" w:eastAsia="宋体" w:cs="宋体"/>
                <w:sz w:val="18"/>
                <w:szCs w:val="18"/>
              </w:rPr>
              <w:t>24.45</w:t>
            </w:r>
          </w:p>
        </w:tc>
        <w:tc>
          <w:tcPr>
            <w:tcW w:w="1427" w:type="dxa"/>
            <w:shd w:val="clear" w:color="auto" w:fill="auto"/>
            <w:vAlign w:val="center"/>
          </w:tcPr>
          <w:p w14:paraId="614FEF07">
            <w:pPr>
              <w:jc w:val="right"/>
              <w:rPr>
                <w:rFonts w:hint="default" w:ascii="宋体" w:hAnsi="宋体"/>
                <w:sz w:val="18"/>
                <w:szCs w:val="18"/>
              </w:rPr>
            </w:pPr>
          </w:p>
        </w:tc>
      </w:tr>
      <w:tr w14:paraId="2BCDB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4DEE5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29445EB">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67A62F3A">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0D383BA4">
            <w:pPr>
              <w:jc w:val="right"/>
              <w:rPr>
                <w:rFonts w:hint="default" w:ascii="宋体" w:hAnsi="宋体"/>
                <w:sz w:val="18"/>
                <w:szCs w:val="18"/>
              </w:rPr>
            </w:pPr>
            <w:r>
              <w:rPr>
                <w:rFonts w:hint="eastAsia" w:ascii="宋体" w:hAnsi="宋体" w:eastAsia="宋体" w:cs="宋体"/>
                <w:sz w:val="18"/>
                <w:szCs w:val="18"/>
              </w:rPr>
              <w:t>54.49</w:t>
            </w:r>
          </w:p>
        </w:tc>
        <w:tc>
          <w:tcPr>
            <w:tcW w:w="1366" w:type="dxa"/>
            <w:gridSpan w:val="2"/>
            <w:shd w:val="clear" w:color="auto" w:fill="auto"/>
            <w:vAlign w:val="center"/>
          </w:tcPr>
          <w:p w14:paraId="60A4BFBF">
            <w:pPr>
              <w:jc w:val="right"/>
              <w:rPr>
                <w:rFonts w:hint="default" w:ascii="宋体" w:hAnsi="宋体"/>
                <w:sz w:val="18"/>
                <w:szCs w:val="18"/>
              </w:rPr>
            </w:pPr>
            <w:r>
              <w:rPr>
                <w:rFonts w:hint="eastAsia" w:ascii="宋体" w:hAnsi="宋体" w:eastAsia="宋体" w:cs="宋体"/>
                <w:sz w:val="18"/>
                <w:szCs w:val="18"/>
              </w:rPr>
              <w:t>54.49</w:t>
            </w:r>
          </w:p>
        </w:tc>
        <w:tc>
          <w:tcPr>
            <w:tcW w:w="1427" w:type="dxa"/>
            <w:shd w:val="clear" w:color="auto" w:fill="auto"/>
            <w:vAlign w:val="center"/>
          </w:tcPr>
          <w:p w14:paraId="19EC3D2F">
            <w:pPr>
              <w:jc w:val="right"/>
              <w:rPr>
                <w:rFonts w:hint="default" w:ascii="宋体" w:hAnsi="宋体"/>
                <w:sz w:val="18"/>
                <w:szCs w:val="18"/>
              </w:rPr>
            </w:pPr>
          </w:p>
        </w:tc>
      </w:tr>
      <w:tr w14:paraId="76A27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13439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C8D39FF">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30F5D84D">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3E39F614">
            <w:pPr>
              <w:jc w:val="right"/>
              <w:rPr>
                <w:rFonts w:hint="default" w:ascii="宋体" w:hAnsi="宋体"/>
                <w:sz w:val="18"/>
                <w:szCs w:val="18"/>
              </w:rPr>
            </w:pPr>
            <w:r>
              <w:rPr>
                <w:rFonts w:hint="eastAsia" w:ascii="宋体" w:hAnsi="宋体" w:eastAsia="宋体" w:cs="宋体"/>
                <w:sz w:val="18"/>
                <w:szCs w:val="18"/>
              </w:rPr>
              <w:t>32.40</w:t>
            </w:r>
          </w:p>
        </w:tc>
        <w:tc>
          <w:tcPr>
            <w:tcW w:w="1366" w:type="dxa"/>
            <w:gridSpan w:val="2"/>
            <w:shd w:val="clear" w:color="auto" w:fill="auto"/>
            <w:vAlign w:val="center"/>
          </w:tcPr>
          <w:p w14:paraId="372D8F12">
            <w:pPr>
              <w:jc w:val="right"/>
              <w:rPr>
                <w:rFonts w:hint="default" w:ascii="宋体" w:hAnsi="宋体"/>
                <w:sz w:val="18"/>
                <w:szCs w:val="18"/>
              </w:rPr>
            </w:pPr>
            <w:r>
              <w:rPr>
                <w:rFonts w:hint="eastAsia" w:ascii="宋体" w:hAnsi="宋体" w:eastAsia="宋体" w:cs="宋体"/>
                <w:sz w:val="18"/>
                <w:szCs w:val="18"/>
              </w:rPr>
              <w:t>32.40</w:t>
            </w:r>
          </w:p>
        </w:tc>
        <w:tc>
          <w:tcPr>
            <w:tcW w:w="1427" w:type="dxa"/>
            <w:shd w:val="clear" w:color="auto" w:fill="auto"/>
            <w:vAlign w:val="center"/>
          </w:tcPr>
          <w:p w14:paraId="3CB88AD4">
            <w:pPr>
              <w:jc w:val="right"/>
              <w:rPr>
                <w:rFonts w:hint="default" w:ascii="宋体" w:hAnsi="宋体"/>
                <w:sz w:val="18"/>
                <w:szCs w:val="18"/>
              </w:rPr>
            </w:pPr>
          </w:p>
        </w:tc>
      </w:tr>
      <w:tr w14:paraId="5DD46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FF193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FEDC233">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617E9CDA">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1F9F0288">
            <w:pPr>
              <w:jc w:val="right"/>
              <w:rPr>
                <w:rFonts w:hint="default" w:ascii="宋体" w:hAnsi="宋体"/>
                <w:sz w:val="18"/>
                <w:szCs w:val="18"/>
              </w:rPr>
            </w:pPr>
            <w:r>
              <w:rPr>
                <w:rFonts w:hint="eastAsia" w:ascii="宋体" w:hAnsi="宋体" w:eastAsia="宋体" w:cs="宋体"/>
                <w:sz w:val="18"/>
                <w:szCs w:val="18"/>
              </w:rPr>
              <w:t>23.67</w:t>
            </w:r>
          </w:p>
        </w:tc>
        <w:tc>
          <w:tcPr>
            <w:tcW w:w="1366" w:type="dxa"/>
            <w:gridSpan w:val="2"/>
            <w:shd w:val="clear" w:color="auto" w:fill="auto"/>
            <w:vAlign w:val="center"/>
          </w:tcPr>
          <w:p w14:paraId="6FD49EB8">
            <w:pPr>
              <w:jc w:val="right"/>
              <w:rPr>
                <w:rFonts w:hint="default" w:ascii="宋体" w:hAnsi="宋体"/>
                <w:sz w:val="18"/>
                <w:szCs w:val="18"/>
              </w:rPr>
            </w:pPr>
            <w:r>
              <w:rPr>
                <w:rFonts w:hint="eastAsia" w:ascii="宋体" w:hAnsi="宋体" w:eastAsia="宋体" w:cs="宋体"/>
                <w:sz w:val="18"/>
                <w:szCs w:val="18"/>
              </w:rPr>
              <w:t>23.67</w:t>
            </w:r>
          </w:p>
        </w:tc>
        <w:tc>
          <w:tcPr>
            <w:tcW w:w="1427" w:type="dxa"/>
            <w:shd w:val="clear" w:color="auto" w:fill="auto"/>
            <w:vAlign w:val="center"/>
          </w:tcPr>
          <w:p w14:paraId="0B8D57E3">
            <w:pPr>
              <w:jc w:val="right"/>
              <w:rPr>
                <w:rFonts w:hint="default" w:ascii="宋体" w:hAnsi="宋体"/>
                <w:sz w:val="18"/>
                <w:szCs w:val="18"/>
              </w:rPr>
            </w:pPr>
          </w:p>
        </w:tc>
      </w:tr>
      <w:tr w14:paraId="0FF2D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373AF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62D0B92">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14C97021">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5C7DE593">
            <w:pPr>
              <w:jc w:val="right"/>
              <w:rPr>
                <w:rFonts w:hint="default" w:ascii="宋体" w:hAnsi="宋体"/>
                <w:sz w:val="18"/>
                <w:szCs w:val="18"/>
              </w:rPr>
            </w:pPr>
            <w:r>
              <w:rPr>
                <w:rFonts w:hint="eastAsia" w:ascii="宋体" w:hAnsi="宋体" w:eastAsia="宋体" w:cs="宋体"/>
                <w:sz w:val="18"/>
                <w:szCs w:val="18"/>
              </w:rPr>
              <w:t>3.40</w:t>
            </w:r>
          </w:p>
        </w:tc>
        <w:tc>
          <w:tcPr>
            <w:tcW w:w="1366" w:type="dxa"/>
            <w:gridSpan w:val="2"/>
            <w:shd w:val="clear" w:color="auto" w:fill="auto"/>
            <w:vAlign w:val="center"/>
          </w:tcPr>
          <w:p w14:paraId="63C2B33F">
            <w:pPr>
              <w:jc w:val="right"/>
              <w:rPr>
                <w:rFonts w:hint="default" w:ascii="宋体" w:hAnsi="宋体"/>
                <w:sz w:val="18"/>
                <w:szCs w:val="18"/>
              </w:rPr>
            </w:pPr>
            <w:r>
              <w:rPr>
                <w:rFonts w:hint="eastAsia" w:ascii="宋体" w:hAnsi="宋体" w:eastAsia="宋体" w:cs="宋体"/>
                <w:sz w:val="18"/>
                <w:szCs w:val="18"/>
              </w:rPr>
              <w:t>3.40</w:t>
            </w:r>
          </w:p>
        </w:tc>
        <w:tc>
          <w:tcPr>
            <w:tcW w:w="1427" w:type="dxa"/>
            <w:shd w:val="clear" w:color="auto" w:fill="auto"/>
            <w:vAlign w:val="center"/>
          </w:tcPr>
          <w:p w14:paraId="39BACD0A">
            <w:pPr>
              <w:jc w:val="right"/>
              <w:rPr>
                <w:rFonts w:hint="default" w:ascii="宋体" w:hAnsi="宋体"/>
                <w:sz w:val="18"/>
                <w:szCs w:val="18"/>
              </w:rPr>
            </w:pPr>
          </w:p>
        </w:tc>
      </w:tr>
      <w:tr w14:paraId="33B9A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57E2A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9E57EBE">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1CC2BD22">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1C4C19A0">
            <w:pPr>
              <w:jc w:val="right"/>
              <w:rPr>
                <w:rFonts w:hint="default" w:ascii="宋体" w:hAnsi="宋体"/>
                <w:sz w:val="18"/>
                <w:szCs w:val="18"/>
              </w:rPr>
            </w:pPr>
            <w:r>
              <w:rPr>
                <w:rFonts w:hint="eastAsia" w:ascii="宋体" w:hAnsi="宋体" w:eastAsia="宋体" w:cs="宋体"/>
                <w:sz w:val="18"/>
                <w:szCs w:val="18"/>
              </w:rPr>
              <w:t>1.54</w:t>
            </w:r>
          </w:p>
        </w:tc>
        <w:tc>
          <w:tcPr>
            <w:tcW w:w="1366" w:type="dxa"/>
            <w:gridSpan w:val="2"/>
            <w:shd w:val="clear" w:color="auto" w:fill="auto"/>
            <w:vAlign w:val="center"/>
          </w:tcPr>
          <w:p w14:paraId="405EBD80">
            <w:pPr>
              <w:jc w:val="right"/>
              <w:rPr>
                <w:rFonts w:hint="default" w:ascii="宋体" w:hAnsi="宋体"/>
                <w:sz w:val="18"/>
                <w:szCs w:val="18"/>
              </w:rPr>
            </w:pPr>
            <w:r>
              <w:rPr>
                <w:rFonts w:hint="eastAsia" w:ascii="宋体" w:hAnsi="宋体" w:eastAsia="宋体" w:cs="宋体"/>
                <w:sz w:val="18"/>
                <w:szCs w:val="18"/>
              </w:rPr>
              <w:t>1.54</w:t>
            </w:r>
          </w:p>
        </w:tc>
        <w:tc>
          <w:tcPr>
            <w:tcW w:w="1427" w:type="dxa"/>
            <w:shd w:val="clear" w:color="auto" w:fill="auto"/>
            <w:vAlign w:val="center"/>
          </w:tcPr>
          <w:p w14:paraId="1CAAE67C">
            <w:pPr>
              <w:jc w:val="right"/>
              <w:rPr>
                <w:rFonts w:hint="default" w:ascii="宋体" w:hAnsi="宋体"/>
                <w:sz w:val="18"/>
                <w:szCs w:val="18"/>
              </w:rPr>
            </w:pPr>
          </w:p>
        </w:tc>
      </w:tr>
      <w:tr w14:paraId="27FC8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2939A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AB9730C">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40BDE519">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74DAB72A">
            <w:pPr>
              <w:jc w:val="right"/>
              <w:rPr>
                <w:rFonts w:hint="default" w:ascii="宋体" w:hAnsi="宋体"/>
                <w:sz w:val="18"/>
                <w:szCs w:val="18"/>
              </w:rPr>
            </w:pPr>
            <w:r>
              <w:rPr>
                <w:rFonts w:hint="eastAsia" w:ascii="宋体" w:hAnsi="宋体" w:eastAsia="宋体" w:cs="宋体"/>
                <w:sz w:val="18"/>
                <w:szCs w:val="18"/>
              </w:rPr>
              <w:t>44.82</w:t>
            </w:r>
          </w:p>
        </w:tc>
        <w:tc>
          <w:tcPr>
            <w:tcW w:w="1366" w:type="dxa"/>
            <w:gridSpan w:val="2"/>
            <w:shd w:val="clear" w:color="auto" w:fill="auto"/>
            <w:vAlign w:val="center"/>
          </w:tcPr>
          <w:p w14:paraId="77A004D3">
            <w:pPr>
              <w:jc w:val="right"/>
              <w:rPr>
                <w:rFonts w:hint="default" w:ascii="宋体" w:hAnsi="宋体"/>
                <w:sz w:val="18"/>
                <w:szCs w:val="18"/>
              </w:rPr>
            </w:pPr>
            <w:r>
              <w:rPr>
                <w:rFonts w:hint="eastAsia" w:ascii="宋体" w:hAnsi="宋体" w:eastAsia="宋体" w:cs="宋体"/>
                <w:sz w:val="18"/>
                <w:szCs w:val="18"/>
              </w:rPr>
              <w:t>44.82</w:t>
            </w:r>
          </w:p>
        </w:tc>
        <w:tc>
          <w:tcPr>
            <w:tcW w:w="1427" w:type="dxa"/>
            <w:shd w:val="clear" w:color="auto" w:fill="auto"/>
            <w:vAlign w:val="center"/>
          </w:tcPr>
          <w:p w14:paraId="4CA1ADBF">
            <w:pPr>
              <w:jc w:val="right"/>
              <w:rPr>
                <w:rFonts w:hint="default" w:ascii="宋体" w:hAnsi="宋体"/>
                <w:sz w:val="18"/>
                <w:szCs w:val="18"/>
              </w:rPr>
            </w:pPr>
          </w:p>
        </w:tc>
      </w:tr>
      <w:tr w14:paraId="33F29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BC9C8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DE2445B">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54721125">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7923BFF3">
            <w:pPr>
              <w:jc w:val="right"/>
              <w:rPr>
                <w:rFonts w:hint="default" w:ascii="宋体" w:hAnsi="宋体"/>
                <w:sz w:val="18"/>
                <w:szCs w:val="18"/>
              </w:rPr>
            </w:pPr>
            <w:r>
              <w:rPr>
                <w:rFonts w:hint="eastAsia" w:ascii="宋体" w:hAnsi="宋体" w:eastAsia="宋体" w:cs="宋体"/>
                <w:sz w:val="18"/>
                <w:szCs w:val="18"/>
              </w:rPr>
              <w:t>64.31</w:t>
            </w:r>
          </w:p>
        </w:tc>
        <w:tc>
          <w:tcPr>
            <w:tcW w:w="1366" w:type="dxa"/>
            <w:gridSpan w:val="2"/>
            <w:shd w:val="clear" w:color="auto" w:fill="auto"/>
            <w:vAlign w:val="center"/>
          </w:tcPr>
          <w:p w14:paraId="59491F4E">
            <w:pPr>
              <w:jc w:val="right"/>
              <w:rPr>
                <w:rFonts w:hint="default" w:ascii="宋体" w:hAnsi="宋体"/>
                <w:sz w:val="18"/>
                <w:szCs w:val="18"/>
              </w:rPr>
            </w:pPr>
            <w:r>
              <w:rPr>
                <w:rFonts w:hint="eastAsia" w:ascii="宋体" w:hAnsi="宋体" w:eastAsia="宋体" w:cs="宋体"/>
                <w:sz w:val="18"/>
                <w:szCs w:val="18"/>
              </w:rPr>
              <w:t>64.31</w:t>
            </w:r>
          </w:p>
        </w:tc>
        <w:tc>
          <w:tcPr>
            <w:tcW w:w="1427" w:type="dxa"/>
            <w:shd w:val="clear" w:color="auto" w:fill="auto"/>
            <w:vAlign w:val="center"/>
          </w:tcPr>
          <w:p w14:paraId="79F84209">
            <w:pPr>
              <w:jc w:val="right"/>
              <w:rPr>
                <w:rFonts w:hint="default" w:ascii="宋体" w:hAnsi="宋体"/>
                <w:sz w:val="18"/>
                <w:szCs w:val="18"/>
              </w:rPr>
            </w:pPr>
          </w:p>
        </w:tc>
      </w:tr>
      <w:tr w14:paraId="365B5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5F247E">
            <w:pPr>
              <w:jc w:val="center"/>
              <w:rPr>
                <w:rFonts w:hint="default" w:ascii="宋体" w:hAnsi="宋体"/>
                <w:sz w:val="18"/>
                <w:szCs w:val="18"/>
              </w:rPr>
            </w:pPr>
            <w:r>
              <w:rPr>
                <w:b/>
              </w:rPr>
              <w:t>302</w:t>
            </w:r>
          </w:p>
        </w:tc>
        <w:tc>
          <w:tcPr>
            <w:tcW w:w="567" w:type="dxa"/>
            <w:shd w:val="clear" w:color="auto" w:fill="auto"/>
            <w:vAlign w:val="center"/>
          </w:tcPr>
          <w:p w14:paraId="3DF37257">
            <w:pPr>
              <w:jc w:val="center"/>
              <w:rPr>
                <w:rFonts w:hint="default" w:ascii="宋体" w:hAnsi="宋体"/>
                <w:sz w:val="18"/>
                <w:szCs w:val="18"/>
              </w:rPr>
            </w:pPr>
          </w:p>
        </w:tc>
        <w:tc>
          <w:tcPr>
            <w:tcW w:w="4593" w:type="dxa"/>
            <w:shd w:val="clear" w:color="auto" w:fill="auto"/>
            <w:vAlign w:val="center"/>
          </w:tcPr>
          <w:p w14:paraId="5CDCAD59">
            <w:pPr>
              <w:jc w:val="left"/>
              <w:rPr>
                <w:rFonts w:hint="default" w:ascii="宋体" w:hAnsi="宋体"/>
                <w:sz w:val="18"/>
                <w:szCs w:val="18"/>
              </w:rPr>
            </w:pPr>
            <w:r>
              <w:rPr>
                <w:b/>
              </w:rPr>
              <w:t>商品和服务支出</w:t>
            </w:r>
          </w:p>
        </w:tc>
        <w:tc>
          <w:tcPr>
            <w:tcW w:w="1367" w:type="dxa"/>
            <w:shd w:val="clear" w:color="auto" w:fill="auto"/>
            <w:vAlign w:val="center"/>
          </w:tcPr>
          <w:p w14:paraId="0C7E0175">
            <w:pPr>
              <w:jc w:val="right"/>
              <w:rPr>
                <w:rFonts w:hint="default" w:ascii="宋体" w:hAnsi="宋体"/>
                <w:sz w:val="18"/>
                <w:szCs w:val="18"/>
              </w:rPr>
            </w:pPr>
            <w:r>
              <w:rPr>
                <w:b/>
              </w:rPr>
              <w:t>38.67</w:t>
            </w:r>
          </w:p>
        </w:tc>
        <w:tc>
          <w:tcPr>
            <w:tcW w:w="1366" w:type="dxa"/>
            <w:gridSpan w:val="2"/>
            <w:shd w:val="clear" w:color="auto" w:fill="auto"/>
            <w:vAlign w:val="center"/>
          </w:tcPr>
          <w:p w14:paraId="114E5D4D">
            <w:pPr>
              <w:jc w:val="right"/>
              <w:rPr>
                <w:rFonts w:hint="default" w:ascii="宋体" w:hAnsi="宋体"/>
                <w:sz w:val="18"/>
                <w:szCs w:val="18"/>
              </w:rPr>
            </w:pPr>
          </w:p>
        </w:tc>
        <w:tc>
          <w:tcPr>
            <w:tcW w:w="1427" w:type="dxa"/>
            <w:shd w:val="clear" w:color="auto" w:fill="auto"/>
            <w:vAlign w:val="center"/>
          </w:tcPr>
          <w:p w14:paraId="3EE3DA0E">
            <w:pPr>
              <w:jc w:val="right"/>
              <w:rPr>
                <w:rFonts w:hint="default" w:ascii="宋体" w:hAnsi="宋体"/>
                <w:sz w:val="18"/>
                <w:szCs w:val="18"/>
              </w:rPr>
            </w:pPr>
            <w:r>
              <w:rPr>
                <w:b/>
              </w:rPr>
              <w:t>38.67</w:t>
            </w:r>
          </w:p>
        </w:tc>
      </w:tr>
      <w:tr w14:paraId="4C2F2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BFB7F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DE68CC4">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32ADA868">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73DC4496">
            <w:pPr>
              <w:jc w:val="right"/>
              <w:rPr>
                <w:rFonts w:hint="default" w:ascii="宋体" w:hAnsi="宋体"/>
                <w:sz w:val="18"/>
                <w:szCs w:val="18"/>
              </w:rPr>
            </w:pPr>
            <w:r>
              <w:rPr>
                <w:rFonts w:hint="eastAsia" w:ascii="宋体" w:hAnsi="宋体" w:eastAsia="宋体" w:cs="宋体"/>
                <w:sz w:val="18"/>
                <w:szCs w:val="18"/>
              </w:rPr>
              <w:t>19.48</w:t>
            </w:r>
          </w:p>
        </w:tc>
        <w:tc>
          <w:tcPr>
            <w:tcW w:w="1366" w:type="dxa"/>
            <w:gridSpan w:val="2"/>
            <w:shd w:val="clear" w:color="auto" w:fill="auto"/>
            <w:vAlign w:val="center"/>
          </w:tcPr>
          <w:p w14:paraId="513E3869">
            <w:pPr>
              <w:jc w:val="right"/>
              <w:rPr>
                <w:rFonts w:hint="default" w:ascii="宋体" w:hAnsi="宋体"/>
                <w:sz w:val="18"/>
                <w:szCs w:val="18"/>
              </w:rPr>
            </w:pPr>
          </w:p>
        </w:tc>
        <w:tc>
          <w:tcPr>
            <w:tcW w:w="1427" w:type="dxa"/>
            <w:shd w:val="clear" w:color="auto" w:fill="auto"/>
            <w:vAlign w:val="center"/>
          </w:tcPr>
          <w:p w14:paraId="7577DB9E">
            <w:pPr>
              <w:jc w:val="right"/>
              <w:rPr>
                <w:rFonts w:hint="default" w:ascii="宋体" w:hAnsi="宋体"/>
                <w:sz w:val="18"/>
                <w:szCs w:val="18"/>
              </w:rPr>
            </w:pPr>
            <w:r>
              <w:rPr>
                <w:rFonts w:hint="eastAsia" w:ascii="宋体" w:hAnsi="宋体" w:eastAsia="宋体" w:cs="宋体"/>
                <w:sz w:val="18"/>
                <w:szCs w:val="18"/>
              </w:rPr>
              <w:t>19.48</w:t>
            </w:r>
          </w:p>
        </w:tc>
      </w:tr>
      <w:tr w14:paraId="16800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A7EE8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9A789B8">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1885809C">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45A7920A">
            <w:pPr>
              <w:jc w:val="right"/>
              <w:rPr>
                <w:rFonts w:hint="default" w:ascii="宋体" w:hAnsi="宋体"/>
                <w:sz w:val="18"/>
                <w:szCs w:val="18"/>
              </w:rPr>
            </w:pPr>
            <w:r>
              <w:rPr>
                <w:rFonts w:hint="eastAsia" w:ascii="宋体" w:hAnsi="宋体" w:eastAsia="宋体" w:cs="宋体"/>
                <w:sz w:val="18"/>
                <w:szCs w:val="18"/>
              </w:rPr>
              <w:t>0.30</w:t>
            </w:r>
          </w:p>
        </w:tc>
        <w:tc>
          <w:tcPr>
            <w:tcW w:w="1366" w:type="dxa"/>
            <w:gridSpan w:val="2"/>
            <w:shd w:val="clear" w:color="auto" w:fill="auto"/>
            <w:vAlign w:val="center"/>
          </w:tcPr>
          <w:p w14:paraId="1031D2F4">
            <w:pPr>
              <w:jc w:val="right"/>
              <w:rPr>
                <w:rFonts w:hint="default" w:ascii="宋体" w:hAnsi="宋体"/>
                <w:sz w:val="18"/>
                <w:szCs w:val="18"/>
              </w:rPr>
            </w:pPr>
          </w:p>
        </w:tc>
        <w:tc>
          <w:tcPr>
            <w:tcW w:w="1427" w:type="dxa"/>
            <w:shd w:val="clear" w:color="auto" w:fill="auto"/>
            <w:vAlign w:val="center"/>
          </w:tcPr>
          <w:p w14:paraId="1DF3DD8C">
            <w:pPr>
              <w:jc w:val="right"/>
              <w:rPr>
                <w:rFonts w:hint="default" w:ascii="宋体" w:hAnsi="宋体"/>
                <w:sz w:val="18"/>
                <w:szCs w:val="18"/>
              </w:rPr>
            </w:pPr>
            <w:r>
              <w:rPr>
                <w:rFonts w:hint="eastAsia" w:ascii="宋体" w:hAnsi="宋体" w:eastAsia="宋体" w:cs="宋体"/>
                <w:sz w:val="18"/>
                <w:szCs w:val="18"/>
              </w:rPr>
              <w:t>0.30</w:t>
            </w:r>
          </w:p>
        </w:tc>
      </w:tr>
      <w:tr w14:paraId="40B81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0CCBA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009EDCE">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0362A085">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09627AA5">
            <w:pPr>
              <w:jc w:val="right"/>
              <w:rPr>
                <w:rFonts w:hint="default" w:ascii="宋体" w:hAnsi="宋体"/>
                <w:sz w:val="18"/>
                <w:szCs w:val="18"/>
              </w:rPr>
            </w:pPr>
            <w:r>
              <w:rPr>
                <w:rFonts w:hint="eastAsia" w:ascii="宋体" w:hAnsi="宋体" w:eastAsia="宋体" w:cs="宋体"/>
                <w:sz w:val="18"/>
                <w:szCs w:val="18"/>
              </w:rPr>
              <w:t>1.70</w:t>
            </w:r>
          </w:p>
        </w:tc>
        <w:tc>
          <w:tcPr>
            <w:tcW w:w="1366" w:type="dxa"/>
            <w:gridSpan w:val="2"/>
            <w:shd w:val="clear" w:color="auto" w:fill="auto"/>
            <w:vAlign w:val="center"/>
          </w:tcPr>
          <w:p w14:paraId="09EBE82F">
            <w:pPr>
              <w:jc w:val="right"/>
              <w:rPr>
                <w:rFonts w:hint="default" w:ascii="宋体" w:hAnsi="宋体"/>
                <w:sz w:val="18"/>
                <w:szCs w:val="18"/>
              </w:rPr>
            </w:pPr>
          </w:p>
        </w:tc>
        <w:tc>
          <w:tcPr>
            <w:tcW w:w="1427" w:type="dxa"/>
            <w:shd w:val="clear" w:color="auto" w:fill="auto"/>
            <w:vAlign w:val="center"/>
          </w:tcPr>
          <w:p w14:paraId="2FEFBF7D">
            <w:pPr>
              <w:jc w:val="right"/>
              <w:rPr>
                <w:rFonts w:hint="default" w:ascii="宋体" w:hAnsi="宋体"/>
                <w:sz w:val="18"/>
                <w:szCs w:val="18"/>
              </w:rPr>
            </w:pPr>
            <w:r>
              <w:rPr>
                <w:rFonts w:hint="eastAsia" w:ascii="宋体" w:hAnsi="宋体" w:eastAsia="宋体" w:cs="宋体"/>
                <w:sz w:val="18"/>
                <w:szCs w:val="18"/>
              </w:rPr>
              <w:t>1.70</w:t>
            </w:r>
          </w:p>
        </w:tc>
      </w:tr>
      <w:tr w14:paraId="02AD7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6DB96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13972E3">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38C335B7">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46B4BB06">
            <w:pPr>
              <w:jc w:val="right"/>
              <w:rPr>
                <w:rFonts w:hint="default" w:ascii="宋体" w:hAnsi="宋体"/>
                <w:sz w:val="18"/>
                <w:szCs w:val="18"/>
              </w:rPr>
            </w:pPr>
            <w:r>
              <w:rPr>
                <w:rFonts w:hint="eastAsia" w:ascii="宋体" w:hAnsi="宋体" w:eastAsia="宋体" w:cs="宋体"/>
                <w:sz w:val="18"/>
                <w:szCs w:val="18"/>
              </w:rPr>
              <w:t>1.70</w:t>
            </w:r>
          </w:p>
        </w:tc>
        <w:tc>
          <w:tcPr>
            <w:tcW w:w="1366" w:type="dxa"/>
            <w:gridSpan w:val="2"/>
            <w:shd w:val="clear" w:color="auto" w:fill="auto"/>
            <w:vAlign w:val="center"/>
          </w:tcPr>
          <w:p w14:paraId="1E479FCD">
            <w:pPr>
              <w:jc w:val="right"/>
              <w:rPr>
                <w:rFonts w:hint="default" w:ascii="宋体" w:hAnsi="宋体"/>
                <w:sz w:val="18"/>
                <w:szCs w:val="18"/>
              </w:rPr>
            </w:pPr>
          </w:p>
        </w:tc>
        <w:tc>
          <w:tcPr>
            <w:tcW w:w="1427" w:type="dxa"/>
            <w:shd w:val="clear" w:color="auto" w:fill="auto"/>
            <w:vAlign w:val="center"/>
          </w:tcPr>
          <w:p w14:paraId="72C0F468">
            <w:pPr>
              <w:jc w:val="right"/>
              <w:rPr>
                <w:rFonts w:hint="default" w:ascii="宋体" w:hAnsi="宋体"/>
                <w:sz w:val="18"/>
                <w:szCs w:val="18"/>
              </w:rPr>
            </w:pPr>
            <w:r>
              <w:rPr>
                <w:rFonts w:hint="eastAsia" w:ascii="宋体" w:hAnsi="宋体" w:eastAsia="宋体" w:cs="宋体"/>
                <w:sz w:val="18"/>
                <w:szCs w:val="18"/>
              </w:rPr>
              <w:t>1.70</w:t>
            </w:r>
          </w:p>
        </w:tc>
      </w:tr>
      <w:tr w14:paraId="57391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94C66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4AA189B">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01B2A64E">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68872033">
            <w:pPr>
              <w:jc w:val="right"/>
              <w:rPr>
                <w:rFonts w:hint="default" w:ascii="宋体" w:hAnsi="宋体"/>
                <w:sz w:val="18"/>
                <w:szCs w:val="18"/>
              </w:rPr>
            </w:pPr>
            <w:r>
              <w:rPr>
                <w:rFonts w:hint="eastAsia" w:ascii="宋体" w:hAnsi="宋体" w:eastAsia="宋体" w:cs="宋体"/>
                <w:sz w:val="18"/>
                <w:szCs w:val="18"/>
              </w:rPr>
              <w:t>1.50</w:t>
            </w:r>
          </w:p>
        </w:tc>
        <w:tc>
          <w:tcPr>
            <w:tcW w:w="1366" w:type="dxa"/>
            <w:gridSpan w:val="2"/>
            <w:shd w:val="clear" w:color="auto" w:fill="auto"/>
            <w:vAlign w:val="center"/>
          </w:tcPr>
          <w:p w14:paraId="4F4D26FB">
            <w:pPr>
              <w:jc w:val="right"/>
              <w:rPr>
                <w:rFonts w:hint="default" w:ascii="宋体" w:hAnsi="宋体"/>
                <w:sz w:val="18"/>
                <w:szCs w:val="18"/>
              </w:rPr>
            </w:pPr>
          </w:p>
        </w:tc>
        <w:tc>
          <w:tcPr>
            <w:tcW w:w="1427" w:type="dxa"/>
            <w:shd w:val="clear" w:color="auto" w:fill="auto"/>
            <w:vAlign w:val="center"/>
          </w:tcPr>
          <w:p w14:paraId="6FD58299">
            <w:pPr>
              <w:jc w:val="right"/>
              <w:rPr>
                <w:rFonts w:hint="default" w:ascii="宋体" w:hAnsi="宋体"/>
                <w:sz w:val="18"/>
                <w:szCs w:val="18"/>
              </w:rPr>
            </w:pPr>
            <w:r>
              <w:rPr>
                <w:rFonts w:hint="eastAsia" w:ascii="宋体" w:hAnsi="宋体" w:eastAsia="宋体" w:cs="宋体"/>
                <w:sz w:val="18"/>
                <w:szCs w:val="18"/>
              </w:rPr>
              <w:t>1.50</w:t>
            </w:r>
          </w:p>
        </w:tc>
      </w:tr>
      <w:tr w14:paraId="17727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89EA9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AAF6031">
            <w:pPr>
              <w:jc w:val="center"/>
              <w:rPr>
                <w:rFonts w:hint="default" w:ascii="宋体" w:hAnsi="宋体"/>
                <w:sz w:val="18"/>
                <w:szCs w:val="18"/>
              </w:rPr>
            </w:pPr>
            <w:r>
              <w:rPr>
                <w:rFonts w:hint="eastAsia" w:ascii="宋体" w:hAnsi="宋体" w:eastAsia="宋体" w:cs="宋体"/>
                <w:sz w:val="18"/>
                <w:szCs w:val="18"/>
              </w:rPr>
              <w:t>16</w:t>
            </w:r>
          </w:p>
        </w:tc>
        <w:tc>
          <w:tcPr>
            <w:tcW w:w="4593" w:type="dxa"/>
            <w:shd w:val="clear" w:color="auto" w:fill="auto"/>
            <w:vAlign w:val="center"/>
          </w:tcPr>
          <w:p w14:paraId="2873D615">
            <w:pPr>
              <w:jc w:val="left"/>
              <w:rPr>
                <w:rFonts w:hint="default" w:ascii="宋体" w:hAnsi="宋体"/>
                <w:sz w:val="18"/>
                <w:szCs w:val="18"/>
              </w:rPr>
            </w:pPr>
            <w:r>
              <w:rPr>
                <w:rFonts w:hint="eastAsia" w:ascii="宋体" w:hAnsi="宋体" w:eastAsia="宋体" w:cs="宋体"/>
                <w:sz w:val="18"/>
                <w:szCs w:val="18"/>
              </w:rPr>
              <w:t>培训费</w:t>
            </w:r>
          </w:p>
        </w:tc>
        <w:tc>
          <w:tcPr>
            <w:tcW w:w="1367" w:type="dxa"/>
            <w:shd w:val="clear" w:color="auto" w:fill="auto"/>
            <w:vAlign w:val="center"/>
          </w:tcPr>
          <w:p w14:paraId="2373BE2A">
            <w:pPr>
              <w:jc w:val="right"/>
              <w:rPr>
                <w:rFonts w:hint="default" w:ascii="宋体" w:hAnsi="宋体"/>
                <w:sz w:val="18"/>
                <w:szCs w:val="18"/>
              </w:rPr>
            </w:pPr>
            <w:r>
              <w:rPr>
                <w:rFonts w:hint="eastAsia" w:ascii="宋体" w:hAnsi="宋体" w:eastAsia="宋体" w:cs="宋体"/>
                <w:sz w:val="18"/>
                <w:szCs w:val="18"/>
              </w:rPr>
              <w:t>0.40</w:t>
            </w:r>
          </w:p>
        </w:tc>
        <w:tc>
          <w:tcPr>
            <w:tcW w:w="1366" w:type="dxa"/>
            <w:gridSpan w:val="2"/>
            <w:shd w:val="clear" w:color="auto" w:fill="auto"/>
            <w:vAlign w:val="center"/>
          </w:tcPr>
          <w:p w14:paraId="1D2AB560">
            <w:pPr>
              <w:jc w:val="right"/>
              <w:rPr>
                <w:rFonts w:hint="default" w:ascii="宋体" w:hAnsi="宋体"/>
                <w:sz w:val="18"/>
                <w:szCs w:val="18"/>
              </w:rPr>
            </w:pPr>
          </w:p>
        </w:tc>
        <w:tc>
          <w:tcPr>
            <w:tcW w:w="1427" w:type="dxa"/>
            <w:shd w:val="clear" w:color="auto" w:fill="auto"/>
            <w:vAlign w:val="center"/>
          </w:tcPr>
          <w:p w14:paraId="42BC87D5">
            <w:pPr>
              <w:jc w:val="right"/>
              <w:rPr>
                <w:rFonts w:hint="default" w:ascii="宋体" w:hAnsi="宋体"/>
                <w:sz w:val="18"/>
                <w:szCs w:val="18"/>
              </w:rPr>
            </w:pPr>
            <w:r>
              <w:rPr>
                <w:rFonts w:hint="eastAsia" w:ascii="宋体" w:hAnsi="宋体" w:eastAsia="宋体" w:cs="宋体"/>
                <w:sz w:val="18"/>
                <w:szCs w:val="18"/>
              </w:rPr>
              <w:t>0.40</w:t>
            </w:r>
          </w:p>
        </w:tc>
      </w:tr>
      <w:tr w14:paraId="1A582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18A9D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A56FB3C">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1C4F7D4F">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2595E7E3">
            <w:pPr>
              <w:jc w:val="right"/>
              <w:rPr>
                <w:rFonts w:hint="default" w:ascii="宋体" w:hAnsi="宋体"/>
                <w:sz w:val="18"/>
                <w:szCs w:val="18"/>
              </w:rPr>
            </w:pPr>
            <w:r>
              <w:rPr>
                <w:rFonts w:hint="eastAsia" w:ascii="宋体" w:hAnsi="宋体" w:eastAsia="宋体" w:cs="宋体"/>
                <w:sz w:val="18"/>
                <w:szCs w:val="18"/>
              </w:rPr>
              <w:t>6.59</w:t>
            </w:r>
          </w:p>
        </w:tc>
        <w:tc>
          <w:tcPr>
            <w:tcW w:w="1366" w:type="dxa"/>
            <w:gridSpan w:val="2"/>
            <w:shd w:val="clear" w:color="auto" w:fill="auto"/>
            <w:vAlign w:val="center"/>
          </w:tcPr>
          <w:p w14:paraId="25690273">
            <w:pPr>
              <w:jc w:val="right"/>
              <w:rPr>
                <w:rFonts w:hint="default" w:ascii="宋体" w:hAnsi="宋体"/>
                <w:sz w:val="18"/>
                <w:szCs w:val="18"/>
              </w:rPr>
            </w:pPr>
          </w:p>
        </w:tc>
        <w:tc>
          <w:tcPr>
            <w:tcW w:w="1427" w:type="dxa"/>
            <w:shd w:val="clear" w:color="auto" w:fill="auto"/>
            <w:vAlign w:val="center"/>
          </w:tcPr>
          <w:p w14:paraId="084FD53F">
            <w:pPr>
              <w:jc w:val="right"/>
              <w:rPr>
                <w:rFonts w:hint="default" w:ascii="宋体" w:hAnsi="宋体"/>
                <w:sz w:val="18"/>
                <w:szCs w:val="18"/>
              </w:rPr>
            </w:pPr>
            <w:r>
              <w:rPr>
                <w:rFonts w:hint="eastAsia" w:ascii="宋体" w:hAnsi="宋体" w:eastAsia="宋体" w:cs="宋体"/>
                <w:sz w:val="18"/>
                <w:szCs w:val="18"/>
              </w:rPr>
              <w:t>6.59</w:t>
            </w:r>
          </w:p>
        </w:tc>
      </w:tr>
      <w:tr w14:paraId="5FCCE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3D53A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79DF975">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2C273EB7">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55127F0F">
            <w:pPr>
              <w:jc w:val="right"/>
              <w:rPr>
                <w:rFonts w:hint="default" w:ascii="宋体" w:hAnsi="宋体"/>
                <w:sz w:val="18"/>
                <w:szCs w:val="18"/>
              </w:rPr>
            </w:pPr>
            <w:r>
              <w:rPr>
                <w:rFonts w:hint="eastAsia" w:ascii="宋体" w:hAnsi="宋体" w:eastAsia="宋体" w:cs="宋体"/>
                <w:sz w:val="18"/>
                <w:szCs w:val="18"/>
              </w:rPr>
              <w:t>4.00</w:t>
            </w:r>
          </w:p>
        </w:tc>
        <w:tc>
          <w:tcPr>
            <w:tcW w:w="1366" w:type="dxa"/>
            <w:gridSpan w:val="2"/>
            <w:shd w:val="clear" w:color="auto" w:fill="auto"/>
            <w:vAlign w:val="center"/>
          </w:tcPr>
          <w:p w14:paraId="58BB22C1">
            <w:pPr>
              <w:jc w:val="right"/>
              <w:rPr>
                <w:rFonts w:hint="default" w:ascii="宋体" w:hAnsi="宋体"/>
                <w:sz w:val="18"/>
                <w:szCs w:val="18"/>
              </w:rPr>
            </w:pPr>
          </w:p>
        </w:tc>
        <w:tc>
          <w:tcPr>
            <w:tcW w:w="1427" w:type="dxa"/>
            <w:shd w:val="clear" w:color="auto" w:fill="auto"/>
            <w:vAlign w:val="center"/>
          </w:tcPr>
          <w:p w14:paraId="298BF2B8">
            <w:pPr>
              <w:jc w:val="right"/>
              <w:rPr>
                <w:rFonts w:hint="default" w:ascii="宋体" w:hAnsi="宋体"/>
                <w:sz w:val="18"/>
                <w:szCs w:val="18"/>
              </w:rPr>
            </w:pPr>
            <w:r>
              <w:rPr>
                <w:rFonts w:hint="eastAsia" w:ascii="宋体" w:hAnsi="宋体" w:eastAsia="宋体" w:cs="宋体"/>
                <w:sz w:val="18"/>
                <w:szCs w:val="18"/>
              </w:rPr>
              <w:t>4.00</w:t>
            </w:r>
          </w:p>
        </w:tc>
      </w:tr>
      <w:tr w14:paraId="7B966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57B18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26D8413">
            <w:pPr>
              <w:jc w:val="center"/>
              <w:rPr>
                <w:rFonts w:hint="default" w:ascii="宋体" w:hAnsi="宋体"/>
                <w:sz w:val="18"/>
                <w:szCs w:val="18"/>
              </w:rPr>
            </w:pPr>
            <w:r>
              <w:rPr>
                <w:rFonts w:hint="eastAsia" w:ascii="宋体" w:hAnsi="宋体" w:eastAsia="宋体" w:cs="宋体"/>
                <w:sz w:val="18"/>
                <w:szCs w:val="18"/>
              </w:rPr>
              <w:t>39</w:t>
            </w:r>
          </w:p>
        </w:tc>
        <w:tc>
          <w:tcPr>
            <w:tcW w:w="4593" w:type="dxa"/>
            <w:shd w:val="clear" w:color="auto" w:fill="auto"/>
            <w:vAlign w:val="center"/>
          </w:tcPr>
          <w:p w14:paraId="76FE85A2">
            <w:pPr>
              <w:jc w:val="left"/>
              <w:rPr>
                <w:rFonts w:hint="default" w:ascii="宋体" w:hAnsi="宋体"/>
                <w:sz w:val="18"/>
                <w:szCs w:val="18"/>
              </w:rPr>
            </w:pPr>
            <w:r>
              <w:rPr>
                <w:rFonts w:hint="eastAsia" w:ascii="宋体" w:hAnsi="宋体" w:eastAsia="宋体" w:cs="宋体"/>
                <w:sz w:val="18"/>
                <w:szCs w:val="18"/>
              </w:rPr>
              <w:t>其他交通费用</w:t>
            </w:r>
          </w:p>
        </w:tc>
        <w:tc>
          <w:tcPr>
            <w:tcW w:w="1367" w:type="dxa"/>
            <w:shd w:val="clear" w:color="auto" w:fill="auto"/>
            <w:vAlign w:val="center"/>
          </w:tcPr>
          <w:p w14:paraId="38061577">
            <w:pPr>
              <w:jc w:val="right"/>
              <w:rPr>
                <w:rFonts w:hint="default" w:ascii="宋体" w:hAnsi="宋体"/>
                <w:sz w:val="18"/>
                <w:szCs w:val="18"/>
              </w:rPr>
            </w:pPr>
            <w:r>
              <w:rPr>
                <w:rFonts w:hint="eastAsia" w:ascii="宋体" w:hAnsi="宋体" w:eastAsia="宋体" w:cs="宋体"/>
                <w:sz w:val="18"/>
                <w:szCs w:val="18"/>
              </w:rPr>
              <w:t>3.00</w:t>
            </w:r>
          </w:p>
        </w:tc>
        <w:tc>
          <w:tcPr>
            <w:tcW w:w="1366" w:type="dxa"/>
            <w:gridSpan w:val="2"/>
            <w:shd w:val="clear" w:color="auto" w:fill="auto"/>
            <w:vAlign w:val="center"/>
          </w:tcPr>
          <w:p w14:paraId="1825143A">
            <w:pPr>
              <w:jc w:val="right"/>
              <w:rPr>
                <w:rFonts w:hint="default" w:ascii="宋体" w:hAnsi="宋体"/>
                <w:sz w:val="18"/>
                <w:szCs w:val="18"/>
              </w:rPr>
            </w:pPr>
          </w:p>
        </w:tc>
        <w:tc>
          <w:tcPr>
            <w:tcW w:w="1427" w:type="dxa"/>
            <w:shd w:val="clear" w:color="auto" w:fill="auto"/>
            <w:vAlign w:val="center"/>
          </w:tcPr>
          <w:p w14:paraId="0428077D">
            <w:pPr>
              <w:jc w:val="right"/>
              <w:rPr>
                <w:rFonts w:hint="default" w:ascii="宋体" w:hAnsi="宋体"/>
                <w:sz w:val="18"/>
                <w:szCs w:val="18"/>
              </w:rPr>
            </w:pPr>
            <w:r>
              <w:rPr>
                <w:rFonts w:hint="eastAsia" w:ascii="宋体" w:hAnsi="宋体" w:eastAsia="宋体" w:cs="宋体"/>
                <w:sz w:val="18"/>
                <w:szCs w:val="18"/>
              </w:rPr>
              <w:t>3.00</w:t>
            </w:r>
          </w:p>
        </w:tc>
      </w:tr>
      <w:tr w14:paraId="6CC2F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C2CE79">
            <w:pPr>
              <w:jc w:val="center"/>
              <w:rPr>
                <w:rFonts w:hint="default" w:ascii="宋体" w:hAnsi="宋体"/>
                <w:sz w:val="18"/>
                <w:szCs w:val="18"/>
              </w:rPr>
            </w:pPr>
            <w:r>
              <w:rPr>
                <w:b/>
              </w:rPr>
              <w:t>303</w:t>
            </w:r>
          </w:p>
        </w:tc>
        <w:tc>
          <w:tcPr>
            <w:tcW w:w="567" w:type="dxa"/>
            <w:shd w:val="clear" w:color="auto" w:fill="auto"/>
            <w:vAlign w:val="center"/>
          </w:tcPr>
          <w:p w14:paraId="450A569B">
            <w:pPr>
              <w:jc w:val="center"/>
              <w:rPr>
                <w:rFonts w:hint="default" w:ascii="宋体" w:hAnsi="宋体"/>
                <w:sz w:val="18"/>
                <w:szCs w:val="18"/>
              </w:rPr>
            </w:pPr>
          </w:p>
        </w:tc>
        <w:tc>
          <w:tcPr>
            <w:tcW w:w="4593" w:type="dxa"/>
            <w:shd w:val="clear" w:color="auto" w:fill="auto"/>
            <w:vAlign w:val="center"/>
          </w:tcPr>
          <w:p w14:paraId="4EC40C4C">
            <w:pPr>
              <w:jc w:val="left"/>
              <w:rPr>
                <w:rFonts w:hint="default" w:ascii="宋体" w:hAnsi="宋体"/>
                <w:sz w:val="18"/>
                <w:szCs w:val="18"/>
              </w:rPr>
            </w:pPr>
            <w:r>
              <w:rPr>
                <w:b/>
              </w:rPr>
              <w:t>对个人和家庭的补助</w:t>
            </w:r>
          </w:p>
        </w:tc>
        <w:tc>
          <w:tcPr>
            <w:tcW w:w="1367" w:type="dxa"/>
            <w:shd w:val="clear" w:color="auto" w:fill="auto"/>
            <w:vAlign w:val="center"/>
          </w:tcPr>
          <w:p w14:paraId="33A40A2A">
            <w:pPr>
              <w:jc w:val="right"/>
              <w:rPr>
                <w:rFonts w:hint="default" w:ascii="宋体" w:hAnsi="宋体"/>
                <w:sz w:val="18"/>
                <w:szCs w:val="18"/>
              </w:rPr>
            </w:pPr>
            <w:r>
              <w:rPr>
                <w:b/>
              </w:rPr>
              <w:t>22.39</w:t>
            </w:r>
          </w:p>
        </w:tc>
        <w:tc>
          <w:tcPr>
            <w:tcW w:w="1366" w:type="dxa"/>
            <w:gridSpan w:val="2"/>
            <w:shd w:val="clear" w:color="auto" w:fill="auto"/>
            <w:vAlign w:val="center"/>
          </w:tcPr>
          <w:p w14:paraId="568BDB51">
            <w:pPr>
              <w:jc w:val="right"/>
              <w:rPr>
                <w:rFonts w:hint="default" w:ascii="宋体" w:hAnsi="宋体"/>
                <w:sz w:val="18"/>
                <w:szCs w:val="18"/>
              </w:rPr>
            </w:pPr>
            <w:r>
              <w:rPr>
                <w:b/>
              </w:rPr>
              <w:t>22.39</w:t>
            </w:r>
          </w:p>
        </w:tc>
        <w:tc>
          <w:tcPr>
            <w:tcW w:w="1427" w:type="dxa"/>
            <w:shd w:val="clear" w:color="auto" w:fill="auto"/>
            <w:vAlign w:val="center"/>
          </w:tcPr>
          <w:p w14:paraId="13837E24">
            <w:pPr>
              <w:jc w:val="right"/>
              <w:rPr>
                <w:rFonts w:hint="default" w:ascii="宋体" w:hAnsi="宋体"/>
                <w:sz w:val="18"/>
                <w:szCs w:val="18"/>
              </w:rPr>
            </w:pPr>
          </w:p>
        </w:tc>
      </w:tr>
      <w:tr w14:paraId="234FA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EEEAD3">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607ADD59">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16FED660">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2069097A">
            <w:pPr>
              <w:jc w:val="right"/>
              <w:rPr>
                <w:rFonts w:hint="default" w:ascii="宋体" w:hAnsi="宋体"/>
                <w:sz w:val="18"/>
                <w:szCs w:val="18"/>
              </w:rPr>
            </w:pPr>
            <w:r>
              <w:rPr>
                <w:rFonts w:hint="eastAsia" w:ascii="宋体" w:hAnsi="宋体" w:eastAsia="宋体" w:cs="宋体"/>
                <w:sz w:val="18"/>
                <w:szCs w:val="18"/>
              </w:rPr>
              <w:t>20.06</w:t>
            </w:r>
          </w:p>
        </w:tc>
        <w:tc>
          <w:tcPr>
            <w:tcW w:w="1366" w:type="dxa"/>
            <w:gridSpan w:val="2"/>
            <w:shd w:val="clear" w:color="auto" w:fill="auto"/>
            <w:vAlign w:val="center"/>
          </w:tcPr>
          <w:p w14:paraId="4468AF4C">
            <w:pPr>
              <w:jc w:val="right"/>
              <w:rPr>
                <w:rFonts w:hint="default" w:ascii="宋体" w:hAnsi="宋体"/>
                <w:sz w:val="18"/>
                <w:szCs w:val="18"/>
              </w:rPr>
            </w:pPr>
            <w:r>
              <w:rPr>
                <w:rFonts w:hint="eastAsia" w:ascii="宋体" w:hAnsi="宋体" w:eastAsia="宋体" w:cs="宋体"/>
                <w:sz w:val="18"/>
                <w:szCs w:val="18"/>
              </w:rPr>
              <w:t>20.06</w:t>
            </w:r>
          </w:p>
        </w:tc>
        <w:tc>
          <w:tcPr>
            <w:tcW w:w="1427" w:type="dxa"/>
            <w:shd w:val="clear" w:color="auto" w:fill="auto"/>
            <w:vAlign w:val="center"/>
          </w:tcPr>
          <w:p w14:paraId="6D1A9BD8">
            <w:pPr>
              <w:jc w:val="right"/>
              <w:rPr>
                <w:rFonts w:hint="default" w:ascii="宋体" w:hAnsi="宋体"/>
                <w:sz w:val="18"/>
                <w:szCs w:val="18"/>
              </w:rPr>
            </w:pPr>
          </w:p>
        </w:tc>
      </w:tr>
      <w:tr w14:paraId="262C3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1AE82C18">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0E6970E2">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3F4CDD71">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00F3A806">
            <w:pPr>
              <w:jc w:val="right"/>
              <w:rPr>
                <w:rFonts w:hint="default" w:ascii="宋体" w:hAnsi="宋体"/>
                <w:sz w:val="18"/>
                <w:szCs w:val="18"/>
              </w:rPr>
            </w:pPr>
            <w:r>
              <w:rPr>
                <w:rFonts w:hint="eastAsia" w:ascii="宋体" w:hAnsi="宋体" w:eastAsia="宋体" w:cs="宋体"/>
                <w:sz w:val="18"/>
                <w:szCs w:val="18"/>
              </w:rPr>
              <w:t>2.33</w:t>
            </w:r>
          </w:p>
        </w:tc>
        <w:tc>
          <w:tcPr>
            <w:tcW w:w="1366" w:type="dxa"/>
            <w:gridSpan w:val="2"/>
            <w:shd w:val="clear" w:color="auto" w:fill="auto"/>
            <w:vAlign w:val="center"/>
          </w:tcPr>
          <w:p w14:paraId="6F3B45B9">
            <w:pPr>
              <w:jc w:val="right"/>
              <w:rPr>
                <w:rFonts w:hint="default" w:ascii="宋体" w:hAnsi="宋体"/>
                <w:sz w:val="18"/>
                <w:szCs w:val="18"/>
              </w:rPr>
            </w:pPr>
            <w:r>
              <w:rPr>
                <w:rFonts w:hint="eastAsia" w:ascii="宋体" w:hAnsi="宋体" w:eastAsia="宋体" w:cs="宋体"/>
                <w:sz w:val="18"/>
                <w:szCs w:val="18"/>
              </w:rPr>
              <w:t>2.33</w:t>
            </w:r>
          </w:p>
        </w:tc>
        <w:tc>
          <w:tcPr>
            <w:tcW w:w="1427" w:type="dxa"/>
            <w:shd w:val="clear" w:color="auto" w:fill="auto"/>
            <w:vAlign w:val="center"/>
          </w:tcPr>
          <w:p w14:paraId="0CC8832A">
            <w:pPr>
              <w:jc w:val="right"/>
              <w:rPr>
                <w:rFonts w:hint="default" w:ascii="宋体" w:hAnsi="宋体"/>
                <w:sz w:val="18"/>
                <w:szCs w:val="18"/>
              </w:rPr>
            </w:pPr>
          </w:p>
        </w:tc>
      </w:tr>
      <w:tr w14:paraId="49539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9871D8">
            <w:pPr>
              <w:jc w:val="center"/>
              <w:rPr>
                <w:rFonts w:hint="default" w:ascii="宋体" w:hAnsi="宋体"/>
                <w:sz w:val="18"/>
                <w:szCs w:val="18"/>
              </w:rPr>
            </w:pPr>
          </w:p>
        </w:tc>
        <w:tc>
          <w:tcPr>
            <w:tcW w:w="567" w:type="dxa"/>
            <w:shd w:val="clear" w:color="auto" w:fill="auto"/>
            <w:vAlign w:val="center"/>
          </w:tcPr>
          <w:p w14:paraId="09CAAC84">
            <w:pPr>
              <w:jc w:val="center"/>
              <w:rPr>
                <w:rFonts w:hint="default" w:ascii="宋体" w:hAnsi="宋体"/>
                <w:sz w:val="18"/>
                <w:szCs w:val="18"/>
              </w:rPr>
            </w:pPr>
          </w:p>
        </w:tc>
        <w:tc>
          <w:tcPr>
            <w:tcW w:w="4593" w:type="dxa"/>
            <w:shd w:val="clear" w:color="auto" w:fill="auto"/>
            <w:vAlign w:val="center"/>
          </w:tcPr>
          <w:p w14:paraId="1C5FB9AA">
            <w:pPr>
              <w:jc w:val="center"/>
              <w:rPr>
                <w:rFonts w:hint="default" w:ascii="宋体" w:hAnsi="宋体"/>
                <w:sz w:val="18"/>
                <w:szCs w:val="18"/>
              </w:rPr>
            </w:pPr>
            <w:r>
              <w:rPr>
                <w:b/>
              </w:rPr>
              <w:t>总计</w:t>
            </w:r>
          </w:p>
        </w:tc>
        <w:tc>
          <w:tcPr>
            <w:tcW w:w="1367" w:type="dxa"/>
            <w:shd w:val="clear" w:color="auto" w:fill="auto"/>
            <w:vAlign w:val="center"/>
          </w:tcPr>
          <w:p w14:paraId="63ABF224">
            <w:pPr>
              <w:jc w:val="right"/>
              <w:rPr>
                <w:rFonts w:hint="default" w:ascii="宋体" w:hAnsi="宋体"/>
                <w:sz w:val="18"/>
                <w:szCs w:val="18"/>
              </w:rPr>
            </w:pPr>
            <w:r>
              <w:rPr>
                <w:b/>
              </w:rPr>
              <w:t>597.11</w:t>
            </w:r>
          </w:p>
        </w:tc>
        <w:tc>
          <w:tcPr>
            <w:tcW w:w="1366" w:type="dxa"/>
            <w:gridSpan w:val="2"/>
            <w:shd w:val="clear" w:color="auto" w:fill="auto"/>
            <w:vAlign w:val="center"/>
          </w:tcPr>
          <w:p w14:paraId="34472CA1">
            <w:pPr>
              <w:jc w:val="right"/>
              <w:rPr>
                <w:rFonts w:hint="default" w:ascii="宋体" w:hAnsi="宋体"/>
                <w:sz w:val="18"/>
                <w:szCs w:val="18"/>
              </w:rPr>
            </w:pPr>
            <w:r>
              <w:rPr>
                <w:b/>
              </w:rPr>
              <w:t>558.44</w:t>
            </w:r>
          </w:p>
        </w:tc>
        <w:tc>
          <w:tcPr>
            <w:tcW w:w="1427" w:type="dxa"/>
            <w:shd w:val="clear" w:color="auto" w:fill="auto"/>
            <w:vAlign w:val="center"/>
          </w:tcPr>
          <w:p w14:paraId="78AA609B">
            <w:pPr>
              <w:jc w:val="right"/>
              <w:rPr>
                <w:rFonts w:hint="default" w:ascii="宋体" w:hAnsi="宋体"/>
                <w:sz w:val="18"/>
                <w:szCs w:val="18"/>
              </w:rPr>
            </w:pPr>
            <w:r>
              <w:rPr>
                <w:b/>
              </w:rPr>
              <w:t>38.67</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编制单位：托克逊县发展和改革委员会(托克逊县粮食和物资储备局)</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6,871.20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6,811.20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r>
              <w:rPr>
                <w:rFonts w:hint="eastAsia" w:ascii="宋体" w:hAnsi="宋体" w:eastAsia="宋体" w:cs="宋体"/>
                <w:sz w:val="13"/>
                <w:szCs w:val="13"/>
              </w:rPr>
              <w:t>60.00</w:t>
            </w: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52459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B8E4DC1">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0364E231">
            <w:pPr>
              <w:jc w:val="center"/>
              <w:rPr>
                <w:sz w:val="18"/>
                <w:szCs w:val="18"/>
              </w:rPr>
            </w:pPr>
            <w:r>
              <w:rPr>
                <w:rFonts w:hint="eastAsia" w:ascii="宋体" w:hAnsi="宋体" w:eastAsia="宋体" w:cs="宋体"/>
                <w:sz w:val="13"/>
                <w:szCs w:val="13"/>
              </w:rPr>
              <w:t>04</w:t>
            </w:r>
          </w:p>
        </w:tc>
        <w:tc>
          <w:tcPr>
            <w:tcW w:w="331" w:type="dxa"/>
            <w:shd w:val="clear" w:color="auto" w:fill="auto"/>
            <w:vAlign w:val="center"/>
          </w:tcPr>
          <w:p w14:paraId="729740AA">
            <w:pPr>
              <w:jc w:val="center"/>
              <w:rPr>
                <w:sz w:val="18"/>
                <w:szCs w:val="18"/>
              </w:rPr>
            </w:pPr>
          </w:p>
        </w:tc>
        <w:tc>
          <w:tcPr>
            <w:tcW w:w="2073" w:type="dxa"/>
            <w:shd w:val="clear" w:color="auto" w:fill="auto"/>
            <w:vAlign w:val="center"/>
          </w:tcPr>
          <w:p w14:paraId="3606BF86">
            <w:pPr>
              <w:jc w:val="left"/>
              <w:rPr>
                <w:sz w:val="18"/>
                <w:szCs w:val="18"/>
              </w:rPr>
            </w:pPr>
            <w:r>
              <w:rPr>
                <w:rFonts w:hint="eastAsia" w:ascii="宋体" w:hAnsi="宋体" w:eastAsia="宋体" w:cs="宋体"/>
                <w:sz w:val="13"/>
                <w:szCs w:val="13"/>
              </w:rPr>
              <w:t>发展与改革事务</w:t>
            </w:r>
          </w:p>
        </w:tc>
        <w:tc>
          <w:tcPr>
            <w:tcW w:w="2073" w:type="dxa"/>
            <w:shd w:val="clear" w:color="auto" w:fill="auto"/>
            <w:vAlign w:val="center"/>
          </w:tcPr>
          <w:p w14:paraId="52470D7F">
            <w:pPr>
              <w:jc w:val="left"/>
              <w:rPr>
                <w:sz w:val="18"/>
                <w:szCs w:val="18"/>
              </w:rPr>
            </w:pPr>
          </w:p>
        </w:tc>
        <w:tc>
          <w:tcPr>
            <w:tcW w:w="881" w:type="dxa"/>
            <w:shd w:val="clear" w:color="auto" w:fill="auto"/>
            <w:vAlign w:val="center"/>
          </w:tcPr>
          <w:p w14:paraId="3A9428E2">
            <w:pPr>
              <w:jc w:val="right"/>
              <w:rPr>
                <w:sz w:val="18"/>
                <w:szCs w:val="18"/>
              </w:rPr>
            </w:pPr>
            <w:r>
              <w:rPr>
                <w:rFonts w:hint="eastAsia" w:ascii="宋体" w:hAnsi="宋体" w:eastAsia="宋体" w:cs="宋体"/>
                <w:sz w:val="13"/>
                <w:szCs w:val="13"/>
              </w:rPr>
              <w:t>6,871.20</w:t>
            </w:r>
          </w:p>
        </w:tc>
        <w:tc>
          <w:tcPr>
            <w:tcW w:w="881" w:type="dxa"/>
            <w:shd w:val="clear" w:color="auto" w:fill="auto"/>
            <w:vAlign w:val="center"/>
          </w:tcPr>
          <w:p w14:paraId="4D53CC64">
            <w:pPr>
              <w:jc w:val="right"/>
              <w:rPr>
                <w:sz w:val="18"/>
                <w:szCs w:val="18"/>
              </w:rPr>
            </w:pPr>
          </w:p>
        </w:tc>
        <w:tc>
          <w:tcPr>
            <w:tcW w:w="881" w:type="dxa"/>
            <w:shd w:val="clear" w:color="auto" w:fill="auto"/>
            <w:vAlign w:val="center"/>
          </w:tcPr>
          <w:p w14:paraId="11CF8497">
            <w:pPr>
              <w:jc w:val="right"/>
              <w:rPr>
                <w:sz w:val="18"/>
                <w:szCs w:val="18"/>
              </w:rPr>
            </w:pPr>
            <w:r>
              <w:rPr>
                <w:rFonts w:hint="eastAsia" w:ascii="宋体" w:hAnsi="宋体" w:eastAsia="宋体" w:cs="宋体"/>
                <w:sz w:val="13"/>
                <w:szCs w:val="13"/>
              </w:rPr>
              <w:t>6,811.20</w:t>
            </w:r>
          </w:p>
        </w:tc>
        <w:tc>
          <w:tcPr>
            <w:tcW w:w="881" w:type="dxa"/>
            <w:shd w:val="clear" w:color="auto" w:fill="auto"/>
            <w:vAlign w:val="center"/>
          </w:tcPr>
          <w:p w14:paraId="3B4F1B59">
            <w:pPr>
              <w:jc w:val="right"/>
              <w:rPr>
                <w:sz w:val="18"/>
                <w:szCs w:val="18"/>
              </w:rPr>
            </w:pPr>
          </w:p>
        </w:tc>
        <w:tc>
          <w:tcPr>
            <w:tcW w:w="881" w:type="dxa"/>
            <w:shd w:val="clear" w:color="auto" w:fill="auto"/>
            <w:vAlign w:val="center"/>
          </w:tcPr>
          <w:p w14:paraId="4087F2EF">
            <w:pPr>
              <w:jc w:val="right"/>
              <w:rPr>
                <w:sz w:val="18"/>
                <w:szCs w:val="18"/>
              </w:rPr>
            </w:pPr>
          </w:p>
        </w:tc>
        <w:tc>
          <w:tcPr>
            <w:tcW w:w="881" w:type="dxa"/>
            <w:shd w:val="clear" w:color="auto" w:fill="auto"/>
            <w:vAlign w:val="center"/>
          </w:tcPr>
          <w:p w14:paraId="4438A0F3">
            <w:pPr>
              <w:jc w:val="right"/>
              <w:rPr>
                <w:sz w:val="18"/>
                <w:szCs w:val="18"/>
              </w:rPr>
            </w:pPr>
          </w:p>
        </w:tc>
        <w:tc>
          <w:tcPr>
            <w:tcW w:w="881" w:type="dxa"/>
            <w:shd w:val="clear" w:color="auto" w:fill="auto"/>
            <w:vAlign w:val="center"/>
          </w:tcPr>
          <w:p w14:paraId="7147302E">
            <w:pPr>
              <w:jc w:val="right"/>
              <w:rPr>
                <w:sz w:val="18"/>
                <w:szCs w:val="18"/>
              </w:rPr>
            </w:pPr>
          </w:p>
        </w:tc>
        <w:tc>
          <w:tcPr>
            <w:tcW w:w="882" w:type="dxa"/>
            <w:shd w:val="clear" w:color="auto" w:fill="auto"/>
            <w:vAlign w:val="center"/>
          </w:tcPr>
          <w:p w14:paraId="1E293D2A">
            <w:pPr>
              <w:jc w:val="right"/>
              <w:rPr>
                <w:sz w:val="18"/>
                <w:szCs w:val="18"/>
              </w:rPr>
            </w:pPr>
          </w:p>
        </w:tc>
        <w:tc>
          <w:tcPr>
            <w:tcW w:w="783" w:type="dxa"/>
            <w:shd w:val="clear" w:color="auto" w:fill="auto"/>
            <w:vAlign w:val="center"/>
          </w:tcPr>
          <w:p w14:paraId="63691EA5">
            <w:pPr>
              <w:jc w:val="right"/>
              <w:rPr>
                <w:sz w:val="18"/>
                <w:szCs w:val="18"/>
              </w:rPr>
            </w:pPr>
            <w:r>
              <w:rPr>
                <w:rFonts w:hint="eastAsia" w:ascii="宋体" w:hAnsi="宋体" w:eastAsia="宋体" w:cs="宋体"/>
                <w:sz w:val="13"/>
                <w:szCs w:val="13"/>
              </w:rPr>
              <w:t>60.00</w:t>
            </w:r>
          </w:p>
        </w:tc>
        <w:tc>
          <w:tcPr>
            <w:tcW w:w="981" w:type="dxa"/>
            <w:shd w:val="clear" w:color="auto" w:fill="auto"/>
            <w:vAlign w:val="center"/>
          </w:tcPr>
          <w:p w14:paraId="645A474E">
            <w:pPr>
              <w:jc w:val="right"/>
              <w:rPr>
                <w:sz w:val="18"/>
                <w:szCs w:val="18"/>
              </w:rPr>
            </w:pPr>
          </w:p>
        </w:tc>
        <w:tc>
          <w:tcPr>
            <w:tcW w:w="882" w:type="dxa"/>
            <w:shd w:val="clear" w:color="auto" w:fill="auto"/>
            <w:vAlign w:val="center"/>
          </w:tcPr>
          <w:p w14:paraId="64ADC2D1">
            <w:pPr>
              <w:jc w:val="right"/>
              <w:rPr>
                <w:sz w:val="18"/>
                <w:szCs w:val="18"/>
              </w:rPr>
            </w:pPr>
          </w:p>
        </w:tc>
      </w:tr>
      <w:tr w14:paraId="2BF20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6830778">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400FB550">
            <w:pPr>
              <w:jc w:val="center"/>
              <w:rPr>
                <w:sz w:val="18"/>
                <w:szCs w:val="18"/>
              </w:rPr>
            </w:pPr>
            <w:r>
              <w:rPr>
                <w:rFonts w:hint="eastAsia" w:ascii="宋体" w:hAnsi="宋体" w:eastAsia="宋体" w:cs="宋体"/>
                <w:sz w:val="13"/>
                <w:szCs w:val="13"/>
              </w:rPr>
              <w:t>04</w:t>
            </w:r>
          </w:p>
        </w:tc>
        <w:tc>
          <w:tcPr>
            <w:tcW w:w="331" w:type="dxa"/>
            <w:shd w:val="clear" w:color="auto" w:fill="auto"/>
            <w:vAlign w:val="center"/>
          </w:tcPr>
          <w:p w14:paraId="630A14BD">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3E904209">
            <w:pPr>
              <w:jc w:val="left"/>
              <w:rPr>
                <w:sz w:val="18"/>
                <w:szCs w:val="18"/>
              </w:rPr>
            </w:pPr>
            <w:r>
              <w:rPr>
                <w:rFonts w:hint="eastAsia" w:ascii="宋体" w:hAnsi="宋体" w:eastAsia="宋体" w:cs="宋体"/>
                <w:sz w:val="13"/>
                <w:szCs w:val="13"/>
              </w:rPr>
              <w:t>其他发展与改革事务支出</w:t>
            </w:r>
          </w:p>
        </w:tc>
        <w:tc>
          <w:tcPr>
            <w:tcW w:w="2073" w:type="dxa"/>
            <w:shd w:val="clear" w:color="auto" w:fill="auto"/>
            <w:vAlign w:val="center"/>
          </w:tcPr>
          <w:p w14:paraId="436F0004">
            <w:pPr>
              <w:jc w:val="left"/>
              <w:rPr>
                <w:sz w:val="18"/>
                <w:szCs w:val="18"/>
              </w:rPr>
            </w:pPr>
            <w:r>
              <w:rPr>
                <w:rFonts w:hint="eastAsia" w:ascii="宋体" w:hAnsi="宋体" w:eastAsia="宋体" w:cs="宋体"/>
                <w:sz w:val="13"/>
                <w:szCs w:val="13"/>
              </w:rPr>
              <w:t>固定数额-农产品成本调查经费</w:t>
            </w:r>
          </w:p>
        </w:tc>
        <w:tc>
          <w:tcPr>
            <w:tcW w:w="881" w:type="dxa"/>
            <w:shd w:val="clear" w:color="auto" w:fill="auto"/>
            <w:vAlign w:val="center"/>
          </w:tcPr>
          <w:p w14:paraId="5B68D27D">
            <w:pPr>
              <w:jc w:val="right"/>
              <w:rPr>
                <w:sz w:val="18"/>
                <w:szCs w:val="18"/>
              </w:rPr>
            </w:pPr>
            <w:r>
              <w:rPr>
                <w:rFonts w:hint="eastAsia" w:ascii="宋体" w:hAnsi="宋体" w:eastAsia="宋体" w:cs="宋体"/>
                <w:sz w:val="13"/>
                <w:szCs w:val="13"/>
              </w:rPr>
              <w:t>8.68</w:t>
            </w:r>
          </w:p>
        </w:tc>
        <w:tc>
          <w:tcPr>
            <w:tcW w:w="881" w:type="dxa"/>
            <w:shd w:val="clear" w:color="auto" w:fill="auto"/>
            <w:vAlign w:val="center"/>
          </w:tcPr>
          <w:p w14:paraId="14BAE120">
            <w:pPr>
              <w:jc w:val="right"/>
              <w:rPr>
                <w:sz w:val="18"/>
                <w:szCs w:val="18"/>
              </w:rPr>
            </w:pPr>
          </w:p>
        </w:tc>
        <w:tc>
          <w:tcPr>
            <w:tcW w:w="881" w:type="dxa"/>
            <w:shd w:val="clear" w:color="auto" w:fill="auto"/>
            <w:vAlign w:val="center"/>
          </w:tcPr>
          <w:p w14:paraId="31DE9F7E">
            <w:pPr>
              <w:jc w:val="right"/>
              <w:rPr>
                <w:sz w:val="18"/>
                <w:szCs w:val="18"/>
              </w:rPr>
            </w:pPr>
            <w:r>
              <w:rPr>
                <w:rFonts w:hint="eastAsia" w:ascii="宋体" w:hAnsi="宋体" w:eastAsia="宋体" w:cs="宋体"/>
                <w:sz w:val="13"/>
                <w:szCs w:val="13"/>
              </w:rPr>
              <w:t>8.68</w:t>
            </w:r>
          </w:p>
        </w:tc>
        <w:tc>
          <w:tcPr>
            <w:tcW w:w="881" w:type="dxa"/>
            <w:shd w:val="clear" w:color="auto" w:fill="auto"/>
            <w:vAlign w:val="center"/>
          </w:tcPr>
          <w:p w14:paraId="7D157EDE">
            <w:pPr>
              <w:jc w:val="right"/>
              <w:rPr>
                <w:sz w:val="18"/>
                <w:szCs w:val="18"/>
              </w:rPr>
            </w:pPr>
          </w:p>
        </w:tc>
        <w:tc>
          <w:tcPr>
            <w:tcW w:w="881" w:type="dxa"/>
            <w:shd w:val="clear" w:color="auto" w:fill="auto"/>
            <w:vAlign w:val="center"/>
          </w:tcPr>
          <w:p w14:paraId="6470A490">
            <w:pPr>
              <w:jc w:val="right"/>
              <w:rPr>
                <w:sz w:val="18"/>
                <w:szCs w:val="18"/>
              </w:rPr>
            </w:pPr>
          </w:p>
        </w:tc>
        <w:tc>
          <w:tcPr>
            <w:tcW w:w="881" w:type="dxa"/>
            <w:shd w:val="clear" w:color="auto" w:fill="auto"/>
            <w:vAlign w:val="center"/>
          </w:tcPr>
          <w:p w14:paraId="2C8F2682">
            <w:pPr>
              <w:jc w:val="right"/>
              <w:rPr>
                <w:sz w:val="18"/>
                <w:szCs w:val="18"/>
              </w:rPr>
            </w:pPr>
          </w:p>
        </w:tc>
        <w:tc>
          <w:tcPr>
            <w:tcW w:w="881" w:type="dxa"/>
            <w:shd w:val="clear" w:color="auto" w:fill="auto"/>
            <w:vAlign w:val="center"/>
          </w:tcPr>
          <w:p w14:paraId="252150ED">
            <w:pPr>
              <w:jc w:val="right"/>
              <w:rPr>
                <w:sz w:val="18"/>
                <w:szCs w:val="18"/>
              </w:rPr>
            </w:pPr>
          </w:p>
        </w:tc>
        <w:tc>
          <w:tcPr>
            <w:tcW w:w="882" w:type="dxa"/>
            <w:shd w:val="clear" w:color="auto" w:fill="auto"/>
            <w:vAlign w:val="center"/>
          </w:tcPr>
          <w:p w14:paraId="2C578474">
            <w:pPr>
              <w:jc w:val="right"/>
              <w:rPr>
                <w:sz w:val="18"/>
                <w:szCs w:val="18"/>
              </w:rPr>
            </w:pPr>
          </w:p>
        </w:tc>
        <w:tc>
          <w:tcPr>
            <w:tcW w:w="783" w:type="dxa"/>
            <w:shd w:val="clear" w:color="auto" w:fill="auto"/>
            <w:vAlign w:val="center"/>
          </w:tcPr>
          <w:p w14:paraId="2F67D426">
            <w:pPr>
              <w:jc w:val="right"/>
              <w:rPr>
                <w:sz w:val="18"/>
                <w:szCs w:val="18"/>
              </w:rPr>
            </w:pPr>
          </w:p>
        </w:tc>
        <w:tc>
          <w:tcPr>
            <w:tcW w:w="981" w:type="dxa"/>
            <w:shd w:val="clear" w:color="auto" w:fill="auto"/>
            <w:vAlign w:val="center"/>
          </w:tcPr>
          <w:p w14:paraId="15CCB5BC">
            <w:pPr>
              <w:jc w:val="right"/>
              <w:rPr>
                <w:sz w:val="18"/>
                <w:szCs w:val="18"/>
              </w:rPr>
            </w:pPr>
          </w:p>
        </w:tc>
        <w:tc>
          <w:tcPr>
            <w:tcW w:w="882" w:type="dxa"/>
            <w:shd w:val="clear" w:color="auto" w:fill="auto"/>
            <w:vAlign w:val="center"/>
          </w:tcPr>
          <w:p w14:paraId="3944022E">
            <w:pPr>
              <w:jc w:val="right"/>
              <w:rPr>
                <w:sz w:val="18"/>
                <w:szCs w:val="18"/>
              </w:rPr>
            </w:pPr>
          </w:p>
        </w:tc>
      </w:tr>
      <w:tr w14:paraId="7B2ED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CA9B3F">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D6B0213">
            <w:pPr>
              <w:jc w:val="center"/>
              <w:rPr>
                <w:sz w:val="18"/>
                <w:szCs w:val="18"/>
              </w:rPr>
            </w:pPr>
            <w:r>
              <w:rPr>
                <w:rFonts w:hint="eastAsia" w:ascii="宋体" w:hAnsi="宋体" w:eastAsia="宋体" w:cs="宋体"/>
                <w:sz w:val="13"/>
                <w:szCs w:val="13"/>
              </w:rPr>
              <w:t>04</w:t>
            </w:r>
          </w:p>
        </w:tc>
        <w:tc>
          <w:tcPr>
            <w:tcW w:w="331" w:type="dxa"/>
            <w:shd w:val="clear" w:color="auto" w:fill="auto"/>
            <w:vAlign w:val="center"/>
          </w:tcPr>
          <w:p w14:paraId="7EE8441C">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66F733A1">
            <w:pPr>
              <w:jc w:val="left"/>
              <w:rPr>
                <w:sz w:val="18"/>
                <w:szCs w:val="18"/>
              </w:rPr>
            </w:pPr>
            <w:r>
              <w:rPr>
                <w:rFonts w:hint="eastAsia" w:ascii="宋体" w:hAnsi="宋体" w:eastAsia="宋体" w:cs="宋体"/>
                <w:sz w:val="13"/>
                <w:szCs w:val="13"/>
              </w:rPr>
              <w:t>其他发展与改革事务支出</w:t>
            </w:r>
          </w:p>
        </w:tc>
        <w:tc>
          <w:tcPr>
            <w:tcW w:w="2073" w:type="dxa"/>
            <w:shd w:val="clear" w:color="auto" w:fill="auto"/>
            <w:vAlign w:val="center"/>
          </w:tcPr>
          <w:p w14:paraId="75792965">
            <w:pPr>
              <w:jc w:val="left"/>
              <w:rPr>
                <w:sz w:val="18"/>
                <w:szCs w:val="18"/>
              </w:rPr>
            </w:pPr>
            <w:r>
              <w:rPr>
                <w:rFonts w:hint="eastAsia" w:ascii="宋体" w:hAnsi="宋体" w:eastAsia="宋体" w:cs="宋体"/>
                <w:sz w:val="13"/>
                <w:szCs w:val="13"/>
              </w:rPr>
              <w:t>污染防治县级配套项目</w:t>
            </w:r>
          </w:p>
        </w:tc>
        <w:tc>
          <w:tcPr>
            <w:tcW w:w="881" w:type="dxa"/>
            <w:shd w:val="clear" w:color="auto" w:fill="auto"/>
            <w:vAlign w:val="center"/>
          </w:tcPr>
          <w:p w14:paraId="356016A3">
            <w:pPr>
              <w:jc w:val="right"/>
              <w:rPr>
                <w:sz w:val="18"/>
                <w:szCs w:val="18"/>
              </w:rPr>
            </w:pPr>
            <w:r>
              <w:rPr>
                <w:rFonts w:hint="eastAsia" w:ascii="宋体" w:hAnsi="宋体" w:eastAsia="宋体" w:cs="宋体"/>
                <w:sz w:val="13"/>
                <w:szCs w:val="13"/>
              </w:rPr>
              <w:t>33.00</w:t>
            </w:r>
          </w:p>
        </w:tc>
        <w:tc>
          <w:tcPr>
            <w:tcW w:w="881" w:type="dxa"/>
            <w:shd w:val="clear" w:color="auto" w:fill="auto"/>
            <w:vAlign w:val="center"/>
          </w:tcPr>
          <w:p w14:paraId="3E412A3A">
            <w:pPr>
              <w:jc w:val="right"/>
              <w:rPr>
                <w:sz w:val="18"/>
                <w:szCs w:val="18"/>
              </w:rPr>
            </w:pPr>
          </w:p>
        </w:tc>
        <w:tc>
          <w:tcPr>
            <w:tcW w:w="881" w:type="dxa"/>
            <w:shd w:val="clear" w:color="auto" w:fill="auto"/>
            <w:vAlign w:val="center"/>
          </w:tcPr>
          <w:p w14:paraId="29D771CE">
            <w:pPr>
              <w:jc w:val="right"/>
              <w:rPr>
                <w:sz w:val="18"/>
                <w:szCs w:val="18"/>
              </w:rPr>
            </w:pPr>
            <w:r>
              <w:rPr>
                <w:rFonts w:hint="eastAsia" w:ascii="宋体" w:hAnsi="宋体" w:eastAsia="宋体" w:cs="宋体"/>
                <w:sz w:val="13"/>
                <w:szCs w:val="13"/>
              </w:rPr>
              <w:t>33.00</w:t>
            </w:r>
          </w:p>
        </w:tc>
        <w:tc>
          <w:tcPr>
            <w:tcW w:w="881" w:type="dxa"/>
            <w:shd w:val="clear" w:color="auto" w:fill="auto"/>
            <w:vAlign w:val="center"/>
          </w:tcPr>
          <w:p w14:paraId="4DF1EE2B">
            <w:pPr>
              <w:jc w:val="right"/>
              <w:rPr>
                <w:sz w:val="18"/>
                <w:szCs w:val="18"/>
              </w:rPr>
            </w:pPr>
          </w:p>
        </w:tc>
        <w:tc>
          <w:tcPr>
            <w:tcW w:w="881" w:type="dxa"/>
            <w:shd w:val="clear" w:color="auto" w:fill="auto"/>
            <w:vAlign w:val="center"/>
          </w:tcPr>
          <w:p w14:paraId="390ED479">
            <w:pPr>
              <w:jc w:val="right"/>
              <w:rPr>
                <w:sz w:val="18"/>
                <w:szCs w:val="18"/>
              </w:rPr>
            </w:pPr>
          </w:p>
        </w:tc>
        <w:tc>
          <w:tcPr>
            <w:tcW w:w="881" w:type="dxa"/>
            <w:shd w:val="clear" w:color="auto" w:fill="auto"/>
            <w:vAlign w:val="center"/>
          </w:tcPr>
          <w:p w14:paraId="3414DE2D">
            <w:pPr>
              <w:jc w:val="right"/>
              <w:rPr>
                <w:sz w:val="18"/>
                <w:szCs w:val="18"/>
              </w:rPr>
            </w:pPr>
          </w:p>
        </w:tc>
        <w:tc>
          <w:tcPr>
            <w:tcW w:w="881" w:type="dxa"/>
            <w:shd w:val="clear" w:color="auto" w:fill="auto"/>
            <w:vAlign w:val="center"/>
          </w:tcPr>
          <w:p w14:paraId="411D4F55">
            <w:pPr>
              <w:jc w:val="right"/>
              <w:rPr>
                <w:sz w:val="18"/>
                <w:szCs w:val="18"/>
              </w:rPr>
            </w:pPr>
          </w:p>
        </w:tc>
        <w:tc>
          <w:tcPr>
            <w:tcW w:w="882" w:type="dxa"/>
            <w:shd w:val="clear" w:color="auto" w:fill="auto"/>
            <w:vAlign w:val="center"/>
          </w:tcPr>
          <w:p w14:paraId="6DFA8F7A">
            <w:pPr>
              <w:jc w:val="right"/>
              <w:rPr>
                <w:sz w:val="18"/>
                <w:szCs w:val="18"/>
              </w:rPr>
            </w:pPr>
          </w:p>
        </w:tc>
        <w:tc>
          <w:tcPr>
            <w:tcW w:w="783" w:type="dxa"/>
            <w:shd w:val="clear" w:color="auto" w:fill="auto"/>
            <w:vAlign w:val="center"/>
          </w:tcPr>
          <w:p w14:paraId="6A9CAA78">
            <w:pPr>
              <w:jc w:val="right"/>
              <w:rPr>
                <w:sz w:val="18"/>
                <w:szCs w:val="18"/>
              </w:rPr>
            </w:pPr>
          </w:p>
        </w:tc>
        <w:tc>
          <w:tcPr>
            <w:tcW w:w="981" w:type="dxa"/>
            <w:shd w:val="clear" w:color="auto" w:fill="auto"/>
            <w:vAlign w:val="center"/>
          </w:tcPr>
          <w:p w14:paraId="6F0ED2F8">
            <w:pPr>
              <w:jc w:val="right"/>
              <w:rPr>
                <w:sz w:val="18"/>
                <w:szCs w:val="18"/>
              </w:rPr>
            </w:pPr>
          </w:p>
        </w:tc>
        <w:tc>
          <w:tcPr>
            <w:tcW w:w="882" w:type="dxa"/>
            <w:shd w:val="clear" w:color="auto" w:fill="auto"/>
            <w:vAlign w:val="center"/>
          </w:tcPr>
          <w:p w14:paraId="2D30A48E">
            <w:pPr>
              <w:jc w:val="right"/>
              <w:rPr>
                <w:sz w:val="18"/>
                <w:szCs w:val="18"/>
              </w:rPr>
            </w:pPr>
          </w:p>
        </w:tc>
      </w:tr>
      <w:tr w14:paraId="4387A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14C1618">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45B75298">
            <w:pPr>
              <w:jc w:val="center"/>
              <w:rPr>
                <w:sz w:val="18"/>
                <w:szCs w:val="18"/>
              </w:rPr>
            </w:pPr>
            <w:r>
              <w:rPr>
                <w:rFonts w:hint="eastAsia" w:ascii="宋体" w:hAnsi="宋体" w:eastAsia="宋体" w:cs="宋体"/>
                <w:sz w:val="13"/>
                <w:szCs w:val="13"/>
              </w:rPr>
              <w:t>04</w:t>
            </w:r>
          </w:p>
        </w:tc>
        <w:tc>
          <w:tcPr>
            <w:tcW w:w="331" w:type="dxa"/>
            <w:shd w:val="clear" w:color="auto" w:fill="auto"/>
            <w:vAlign w:val="center"/>
          </w:tcPr>
          <w:p w14:paraId="03E77875">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69B1DBF4">
            <w:pPr>
              <w:jc w:val="left"/>
              <w:rPr>
                <w:sz w:val="18"/>
                <w:szCs w:val="18"/>
              </w:rPr>
            </w:pPr>
            <w:r>
              <w:rPr>
                <w:rFonts w:hint="eastAsia" w:ascii="宋体" w:hAnsi="宋体" w:eastAsia="宋体" w:cs="宋体"/>
                <w:sz w:val="13"/>
                <w:szCs w:val="13"/>
              </w:rPr>
              <w:t>其他发展与改革事务支出</w:t>
            </w:r>
          </w:p>
        </w:tc>
        <w:tc>
          <w:tcPr>
            <w:tcW w:w="2073" w:type="dxa"/>
            <w:shd w:val="clear" w:color="auto" w:fill="auto"/>
            <w:vAlign w:val="center"/>
          </w:tcPr>
          <w:p w14:paraId="7FABED6C">
            <w:pPr>
              <w:jc w:val="left"/>
              <w:rPr>
                <w:sz w:val="18"/>
                <w:szCs w:val="18"/>
              </w:rPr>
            </w:pPr>
            <w:r>
              <w:rPr>
                <w:rFonts w:hint="eastAsia" w:ascii="宋体" w:hAnsi="宋体" w:eastAsia="宋体" w:cs="宋体"/>
                <w:sz w:val="13"/>
                <w:szCs w:val="13"/>
              </w:rPr>
              <w:t>基建项目及前期费</w:t>
            </w:r>
          </w:p>
        </w:tc>
        <w:tc>
          <w:tcPr>
            <w:tcW w:w="881" w:type="dxa"/>
            <w:shd w:val="clear" w:color="auto" w:fill="auto"/>
            <w:vAlign w:val="center"/>
          </w:tcPr>
          <w:p w14:paraId="7F400E96">
            <w:pPr>
              <w:jc w:val="right"/>
              <w:rPr>
                <w:sz w:val="18"/>
                <w:szCs w:val="18"/>
              </w:rPr>
            </w:pPr>
            <w:r>
              <w:rPr>
                <w:rFonts w:hint="eastAsia" w:ascii="宋体" w:hAnsi="宋体" w:eastAsia="宋体" w:cs="宋体"/>
                <w:sz w:val="13"/>
                <w:szCs w:val="13"/>
              </w:rPr>
              <w:t>6,829.52</w:t>
            </w:r>
          </w:p>
        </w:tc>
        <w:tc>
          <w:tcPr>
            <w:tcW w:w="881" w:type="dxa"/>
            <w:shd w:val="clear" w:color="auto" w:fill="auto"/>
            <w:vAlign w:val="center"/>
          </w:tcPr>
          <w:p w14:paraId="0F7CC5CC">
            <w:pPr>
              <w:jc w:val="right"/>
              <w:rPr>
                <w:sz w:val="18"/>
                <w:szCs w:val="18"/>
              </w:rPr>
            </w:pPr>
          </w:p>
        </w:tc>
        <w:tc>
          <w:tcPr>
            <w:tcW w:w="881" w:type="dxa"/>
            <w:shd w:val="clear" w:color="auto" w:fill="auto"/>
            <w:vAlign w:val="center"/>
          </w:tcPr>
          <w:p w14:paraId="156A296B">
            <w:pPr>
              <w:jc w:val="right"/>
              <w:rPr>
                <w:sz w:val="18"/>
                <w:szCs w:val="18"/>
              </w:rPr>
            </w:pPr>
            <w:r>
              <w:rPr>
                <w:rFonts w:hint="eastAsia" w:ascii="宋体" w:hAnsi="宋体" w:eastAsia="宋体" w:cs="宋体"/>
                <w:sz w:val="13"/>
                <w:szCs w:val="13"/>
              </w:rPr>
              <w:t>6,769.52</w:t>
            </w:r>
          </w:p>
        </w:tc>
        <w:tc>
          <w:tcPr>
            <w:tcW w:w="881" w:type="dxa"/>
            <w:shd w:val="clear" w:color="auto" w:fill="auto"/>
            <w:vAlign w:val="center"/>
          </w:tcPr>
          <w:p w14:paraId="0E35C2F6">
            <w:pPr>
              <w:jc w:val="right"/>
              <w:rPr>
                <w:sz w:val="18"/>
                <w:szCs w:val="18"/>
              </w:rPr>
            </w:pPr>
          </w:p>
        </w:tc>
        <w:tc>
          <w:tcPr>
            <w:tcW w:w="881" w:type="dxa"/>
            <w:shd w:val="clear" w:color="auto" w:fill="auto"/>
            <w:vAlign w:val="center"/>
          </w:tcPr>
          <w:p w14:paraId="5E412974">
            <w:pPr>
              <w:jc w:val="right"/>
              <w:rPr>
                <w:sz w:val="18"/>
                <w:szCs w:val="18"/>
              </w:rPr>
            </w:pPr>
          </w:p>
        </w:tc>
        <w:tc>
          <w:tcPr>
            <w:tcW w:w="881" w:type="dxa"/>
            <w:shd w:val="clear" w:color="auto" w:fill="auto"/>
            <w:vAlign w:val="center"/>
          </w:tcPr>
          <w:p w14:paraId="506E3D99">
            <w:pPr>
              <w:jc w:val="right"/>
              <w:rPr>
                <w:sz w:val="18"/>
                <w:szCs w:val="18"/>
              </w:rPr>
            </w:pPr>
          </w:p>
        </w:tc>
        <w:tc>
          <w:tcPr>
            <w:tcW w:w="881" w:type="dxa"/>
            <w:shd w:val="clear" w:color="auto" w:fill="auto"/>
            <w:vAlign w:val="center"/>
          </w:tcPr>
          <w:p w14:paraId="27DDBADE">
            <w:pPr>
              <w:jc w:val="right"/>
              <w:rPr>
                <w:sz w:val="18"/>
                <w:szCs w:val="18"/>
              </w:rPr>
            </w:pPr>
          </w:p>
        </w:tc>
        <w:tc>
          <w:tcPr>
            <w:tcW w:w="882" w:type="dxa"/>
            <w:shd w:val="clear" w:color="auto" w:fill="auto"/>
            <w:vAlign w:val="center"/>
          </w:tcPr>
          <w:p w14:paraId="12220E83">
            <w:pPr>
              <w:jc w:val="right"/>
              <w:rPr>
                <w:sz w:val="18"/>
                <w:szCs w:val="18"/>
              </w:rPr>
            </w:pPr>
          </w:p>
        </w:tc>
        <w:tc>
          <w:tcPr>
            <w:tcW w:w="783" w:type="dxa"/>
            <w:shd w:val="clear" w:color="auto" w:fill="auto"/>
            <w:vAlign w:val="center"/>
          </w:tcPr>
          <w:p w14:paraId="61CADCFE">
            <w:pPr>
              <w:jc w:val="right"/>
              <w:rPr>
                <w:sz w:val="18"/>
                <w:szCs w:val="18"/>
              </w:rPr>
            </w:pPr>
            <w:r>
              <w:rPr>
                <w:rFonts w:hint="eastAsia" w:ascii="宋体" w:hAnsi="宋体" w:eastAsia="宋体" w:cs="宋体"/>
                <w:sz w:val="13"/>
                <w:szCs w:val="13"/>
              </w:rPr>
              <w:t>60.00</w:t>
            </w:r>
          </w:p>
        </w:tc>
        <w:tc>
          <w:tcPr>
            <w:tcW w:w="981" w:type="dxa"/>
            <w:shd w:val="clear" w:color="auto" w:fill="auto"/>
            <w:vAlign w:val="center"/>
          </w:tcPr>
          <w:p w14:paraId="47BBFA3A">
            <w:pPr>
              <w:jc w:val="right"/>
              <w:rPr>
                <w:sz w:val="18"/>
                <w:szCs w:val="18"/>
              </w:rPr>
            </w:pPr>
          </w:p>
        </w:tc>
        <w:tc>
          <w:tcPr>
            <w:tcW w:w="882" w:type="dxa"/>
            <w:shd w:val="clear" w:color="auto" w:fill="auto"/>
            <w:vAlign w:val="center"/>
          </w:tcPr>
          <w:p w14:paraId="520AAC5C">
            <w:pPr>
              <w:jc w:val="right"/>
              <w:rPr>
                <w:sz w:val="18"/>
                <w:szCs w:val="18"/>
              </w:rPr>
            </w:pPr>
          </w:p>
        </w:tc>
      </w:tr>
      <w:tr w14:paraId="5E01D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E58C3F4">
            <w:pPr>
              <w:jc w:val="center"/>
              <w:rPr>
                <w:sz w:val="18"/>
                <w:szCs w:val="18"/>
              </w:rPr>
            </w:pPr>
          </w:p>
        </w:tc>
        <w:tc>
          <w:tcPr>
            <w:tcW w:w="260" w:type="dxa"/>
            <w:shd w:val="clear" w:color="auto" w:fill="auto"/>
            <w:vAlign w:val="center"/>
          </w:tcPr>
          <w:p w14:paraId="7803A4FD">
            <w:pPr>
              <w:jc w:val="center"/>
              <w:rPr>
                <w:sz w:val="18"/>
                <w:szCs w:val="18"/>
              </w:rPr>
            </w:pPr>
          </w:p>
        </w:tc>
        <w:tc>
          <w:tcPr>
            <w:tcW w:w="331" w:type="dxa"/>
            <w:shd w:val="clear" w:color="auto" w:fill="auto"/>
            <w:vAlign w:val="center"/>
          </w:tcPr>
          <w:p w14:paraId="7669D873">
            <w:pPr>
              <w:jc w:val="center"/>
              <w:rPr>
                <w:sz w:val="18"/>
                <w:szCs w:val="18"/>
              </w:rPr>
            </w:pPr>
          </w:p>
        </w:tc>
        <w:tc>
          <w:tcPr>
            <w:tcW w:w="2073" w:type="dxa"/>
            <w:shd w:val="clear" w:color="auto" w:fill="auto"/>
            <w:vAlign w:val="center"/>
          </w:tcPr>
          <w:p w14:paraId="51EEC38A">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6446F2CA">
            <w:pPr>
              <w:jc w:val="left"/>
              <w:rPr>
                <w:b/>
                <w:bCs/>
                <w:sz w:val="18"/>
                <w:szCs w:val="18"/>
              </w:rPr>
            </w:pPr>
          </w:p>
        </w:tc>
        <w:tc>
          <w:tcPr>
            <w:tcW w:w="881" w:type="dxa"/>
            <w:shd w:val="clear" w:color="auto" w:fill="auto"/>
            <w:vAlign w:val="center"/>
          </w:tcPr>
          <w:p w14:paraId="25D3881C">
            <w:pPr>
              <w:jc w:val="right"/>
              <w:rPr>
                <w:b/>
                <w:bCs/>
                <w:sz w:val="18"/>
                <w:szCs w:val="18"/>
              </w:rPr>
            </w:pPr>
            <w:r>
              <w:rPr>
                <w:rFonts w:hint="eastAsia" w:ascii="宋体" w:hAnsi="宋体" w:eastAsia="宋体" w:cs="宋体"/>
                <w:b/>
                <w:bCs/>
                <w:sz w:val="13"/>
                <w:szCs w:val="13"/>
              </w:rPr>
              <w:t>6,871.20</w:t>
            </w:r>
          </w:p>
        </w:tc>
        <w:tc>
          <w:tcPr>
            <w:tcW w:w="881" w:type="dxa"/>
            <w:shd w:val="clear" w:color="auto" w:fill="auto"/>
            <w:vAlign w:val="center"/>
          </w:tcPr>
          <w:p w14:paraId="4C7995C3">
            <w:pPr>
              <w:jc w:val="right"/>
              <w:rPr>
                <w:b/>
                <w:bCs/>
                <w:sz w:val="18"/>
                <w:szCs w:val="18"/>
              </w:rPr>
            </w:pPr>
          </w:p>
        </w:tc>
        <w:tc>
          <w:tcPr>
            <w:tcW w:w="881" w:type="dxa"/>
            <w:shd w:val="clear" w:color="auto" w:fill="auto"/>
            <w:vAlign w:val="center"/>
          </w:tcPr>
          <w:p w14:paraId="7744034A">
            <w:pPr>
              <w:jc w:val="right"/>
              <w:rPr>
                <w:b/>
                <w:bCs/>
                <w:sz w:val="18"/>
                <w:szCs w:val="18"/>
              </w:rPr>
            </w:pPr>
            <w:r>
              <w:rPr>
                <w:rFonts w:hint="eastAsia" w:ascii="宋体" w:hAnsi="宋体" w:eastAsia="宋体" w:cs="宋体"/>
                <w:b/>
                <w:bCs/>
                <w:sz w:val="13"/>
                <w:szCs w:val="13"/>
              </w:rPr>
              <w:t>6,811.20</w:t>
            </w:r>
          </w:p>
        </w:tc>
        <w:tc>
          <w:tcPr>
            <w:tcW w:w="881" w:type="dxa"/>
            <w:shd w:val="clear" w:color="auto" w:fill="auto"/>
            <w:vAlign w:val="center"/>
          </w:tcPr>
          <w:p w14:paraId="5EE76EFE">
            <w:pPr>
              <w:jc w:val="right"/>
              <w:rPr>
                <w:b/>
                <w:bCs/>
                <w:sz w:val="18"/>
                <w:szCs w:val="18"/>
              </w:rPr>
            </w:pPr>
          </w:p>
        </w:tc>
        <w:tc>
          <w:tcPr>
            <w:tcW w:w="881" w:type="dxa"/>
            <w:shd w:val="clear" w:color="auto" w:fill="auto"/>
            <w:vAlign w:val="center"/>
          </w:tcPr>
          <w:p w14:paraId="2E0A227D">
            <w:pPr>
              <w:jc w:val="right"/>
              <w:rPr>
                <w:b/>
                <w:bCs/>
                <w:sz w:val="18"/>
                <w:szCs w:val="18"/>
              </w:rPr>
            </w:pPr>
          </w:p>
        </w:tc>
        <w:tc>
          <w:tcPr>
            <w:tcW w:w="881" w:type="dxa"/>
            <w:shd w:val="clear" w:color="auto" w:fill="auto"/>
            <w:vAlign w:val="center"/>
          </w:tcPr>
          <w:p w14:paraId="657B4A35">
            <w:pPr>
              <w:jc w:val="right"/>
              <w:rPr>
                <w:b/>
                <w:bCs/>
                <w:sz w:val="18"/>
                <w:szCs w:val="18"/>
              </w:rPr>
            </w:pPr>
          </w:p>
        </w:tc>
        <w:tc>
          <w:tcPr>
            <w:tcW w:w="881" w:type="dxa"/>
            <w:shd w:val="clear" w:color="auto" w:fill="auto"/>
            <w:vAlign w:val="center"/>
          </w:tcPr>
          <w:p w14:paraId="669C3B1B">
            <w:pPr>
              <w:jc w:val="right"/>
              <w:rPr>
                <w:b/>
                <w:bCs/>
                <w:sz w:val="18"/>
                <w:szCs w:val="18"/>
              </w:rPr>
            </w:pPr>
          </w:p>
        </w:tc>
        <w:tc>
          <w:tcPr>
            <w:tcW w:w="882" w:type="dxa"/>
            <w:shd w:val="clear" w:color="auto" w:fill="auto"/>
            <w:vAlign w:val="center"/>
          </w:tcPr>
          <w:p w14:paraId="080D225F">
            <w:pPr>
              <w:jc w:val="right"/>
              <w:rPr>
                <w:b/>
                <w:bCs/>
                <w:sz w:val="18"/>
                <w:szCs w:val="18"/>
              </w:rPr>
            </w:pPr>
          </w:p>
        </w:tc>
        <w:tc>
          <w:tcPr>
            <w:tcW w:w="783" w:type="dxa"/>
            <w:shd w:val="clear" w:color="auto" w:fill="auto"/>
            <w:vAlign w:val="center"/>
          </w:tcPr>
          <w:p w14:paraId="796F799F">
            <w:pPr>
              <w:jc w:val="right"/>
              <w:rPr>
                <w:b/>
                <w:bCs/>
                <w:sz w:val="18"/>
                <w:szCs w:val="18"/>
              </w:rPr>
            </w:pPr>
            <w:r>
              <w:rPr>
                <w:rFonts w:hint="eastAsia" w:ascii="宋体" w:hAnsi="宋体" w:eastAsia="宋体" w:cs="宋体"/>
                <w:b/>
                <w:bCs/>
                <w:sz w:val="13"/>
                <w:szCs w:val="13"/>
              </w:rPr>
              <w:t>60.00</w:t>
            </w:r>
          </w:p>
        </w:tc>
        <w:tc>
          <w:tcPr>
            <w:tcW w:w="981" w:type="dxa"/>
            <w:shd w:val="clear" w:color="auto" w:fill="auto"/>
            <w:vAlign w:val="center"/>
          </w:tcPr>
          <w:p w14:paraId="50A23625">
            <w:pPr>
              <w:jc w:val="right"/>
              <w:rPr>
                <w:b/>
                <w:bCs/>
                <w:sz w:val="18"/>
                <w:szCs w:val="18"/>
              </w:rPr>
            </w:pPr>
          </w:p>
        </w:tc>
        <w:tc>
          <w:tcPr>
            <w:tcW w:w="882" w:type="dxa"/>
            <w:shd w:val="clear" w:color="auto" w:fill="auto"/>
            <w:vAlign w:val="center"/>
          </w:tcPr>
          <w:p w14:paraId="106A094A">
            <w:pPr>
              <w:jc w:val="right"/>
              <w:rPr>
                <w:b/>
                <w:bCs/>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编制单位：托克逊县发展和改革委员会(托克逊县粮食和物资储备局)</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450A1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18A80C">
            <w:pPr>
              <w:jc w:val="center"/>
              <w:rPr>
                <w:sz w:val="18"/>
                <w:szCs w:val="18"/>
              </w:rPr>
            </w:pPr>
          </w:p>
        </w:tc>
        <w:tc>
          <w:tcPr>
            <w:tcW w:w="567" w:type="dxa"/>
            <w:shd w:val="clear" w:color="auto" w:fill="auto"/>
            <w:vAlign w:val="center"/>
          </w:tcPr>
          <w:p w14:paraId="756A9A92">
            <w:pPr>
              <w:jc w:val="center"/>
              <w:rPr>
                <w:sz w:val="18"/>
                <w:szCs w:val="18"/>
              </w:rPr>
            </w:pPr>
          </w:p>
        </w:tc>
        <w:tc>
          <w:tcPr>
            <w:tcW w:w="567" w:type="dxa"/>
            <w:shd w:val="clear" w:color="auto" w:fill="auto"/>
            <w:vAlign w:val="center"/>
          </w:tcPr>
          <w:p w14:paraId="718163A4">
            <w:pPr>
              <w:jc w:val="center"/>
              <w:rPr>
                <w:sz w:val="18"/>
                <w:szCs w:val="18"/>
              </w:rPr>
            </w:pPr>
          </w:p>
        </w:tc>
        <w:tc>
          <w:tcPr>
            <w:tcW w:w="2551" w:type="dxa"/>
            <w:shd w:val="clear" w:color="auto" w:fill="auto"/>
            <w:vAlign w:val="center"/>
          </w:tcPr>
          <w:p w14:paraId="6DAFD31A">
            <w:pPr>
              <w:jc w:val="left"/>
              <w:rPr>
                <w:sz w:val="18"/>
                <w:szCs w:val="18"/>
              </w:rPr>
            </w:pPr>
          </w:p>
        </w:tc>
        <w:tc>
          <w:tcPr>
            <w:tcW w:w="1418" w:type="dxa"/>
            <w:shd w:val="clear" w:color="auto" w:fill="auto"/>
            <w:vAlign w:val="center"/>
          </w:tcPr>
          <w:p w14:paraId="79C94976">
            <w:pPr>
              <w:jc w:val="right"/>
              <w:rPr>
                <w:sz w:val="18"/>
                <w:szCs w:val="18"/>
              </w:rPr>
            </w:pPr>
          </w:p>
        </w:tc>
        <w:tc>
          <w:tcPr>
            <w:tcW w:w="1417" w:type="dxa"/>
            <w:shd w:val="clear" w:color="auto" w:fill="auto"/>
            <w:vAlign w:val="center"/>
          </w:tcPr>
          <w:p w14:paraId="56EF0437">
            <w:pPr>
              <w:jc w:val="right"/>
              <w:rPr>
                <w:sz w:val="18"/>
                <w:szCs w:val="18"/>
              </w:rPr>
            </w:pPr>
          </w:p>
        </w:tc>
        <w:tc>
          <w:tcPr>
            <w:tcW w:w="1418" w:type="dxa"/>
            <w:gridSpan w:val="2"/>
            <w:shd w:val="clear" w:color="auto" w:fill="auto"/>
            <w:vAlign w:val="center"/>
          </w:tcPr>
          <w:p w14:paraId="28709F4A">
            <w:pPr>
              <w:jc w:val="right"/>
              <w:rPr>
                <w:sz w:val="18"/>
                <w:szCs w:val="18"/>
              </w:rPr>
            </w:pPr>
          </w:p>
        </w:tc>
        <w:tc>
          <w:tcPr>
            <w:tcW w:w="1417" w:type="dxa"/>
            <w:shd w:val="clear" w:color="auto" w:fill="auto"/>
            <w:vAlign w:val="center"/>
          </w:tcPr>
          <w:p w14:paraId="17D5840E">
            <w:pPr>
              <w:jc w:val="right"/>
              <w:rPr>
                <w:sz w:val="18"/>
                <w:szCs w:val="18"/>
              </w:rPr>
            </w:pPr>
          </w:p>
        </w:tc>
      </w:tr>
      <w:tr w14:paraId="06ED4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A866F5">
            <w:pPr>
              <w:jc w:val="center"/>
              <w:rPr>
                <w:sz w:val="18"/>
                <w:szCs w:val="18"/>
              </w:rPr>
            </w:pPr>
          </w:p>
        </w:tc>
        <w:tc>
          <w:tcPr>
            <w:tcW w:w="567" w:type="dxa"/>
            <w:shd w:val="clear" w:color="auto" w:fill="auto"/>
            <w:vAlign w:val="center"/>
          </w:tcPr>
          <w:p w14:paraId="2F5454EA">
            <w:pPr>
              <w:jc w:val="center"/>
              <w:rPr>
                <w:sz w:val="18"/>
                <w:szCs w:val="18"/>
              </w:rPr>
            </w:pPr>
          </w:p>
        </w:tc>
        <w:tc>
          <w:tcPr>
            <w:tcW w:w="567" w:type="dxa"/>
            <w:shd w:val="clear" w:color="auto" w:fill="auto"/>
            <w:vAlign w:val="center"/>
          </w:tcPr>
          <w:p w14:paraId="081B5BD4">
            <w:pPr>
              <w:jc w:val="center"/>
              <w:rPr>
                <w:sz w:val="18"/>
                <w:szCs w:val="18"/>
              </w:rPr>
            </w:pPr>
          </w:p>
        </w:tc>
        <w:tc>
          <w:tcPr>
            <w:tcW w:w="2551" w:type="dxa"/>
            <w:shd w:val="clear" w:color="auto" w:fill="auto"/>
            <w:vAlign w:val="center"/>
          </w:tcPr>
          <w:p w14:paraId="2F4DB497">
            <w:pPr>
              <w:jc w:val="left"/>
              <w:rPr>
                <w:sz w:val="18"/>
                <w:szCs w:val="18"/>
              </w:rPr>
            </w:pPr>
          </w:p>
        </w:tc>
        <w:tc>
          <w:tcPr>
            <w:tcW w:w="1418" w:type="dxa"/>
            <w:shd w:val="clear" w:color="auto" w:fill="auto"/>
            <w:vAlign w:val="center"/>
          </w:tcPr>
          <w:p w14:paraId="3B57DCD9">
            <w:pPr>
              <w:jc w:val="right"/>
              <w:rPr>
                <w:sz w:val="18"/>
                <w:szCs w:val="18"/>
              </w:rPr>
            </w:pPr>
          </w:p>
        </w:tc>
        <w:tc>
          <w:tcPr>
            <w:tcW w:w="1417" w:type="dxa"/>
            <w:shd w:val="clear" w:color="auto" w:fill="auto"/>
            <w:vAlign w:val="center"/>
          </w:tcPr>
          <w:p w14:paraId="2F8CC439">
            <w:pPr>
              <w:jc w:val="right"/>
              <w:rPr>
                <w:sz w:val="18"/>
                <w:szCs w:val="18"/>
              </w:rPr>
            </w:pPr>
          </w:p>
        </w:tc>
        <w:tc>
          <w:tcPr>
            <w:tcW w:w="1418" w:type="dxa"/>
            <w:gridSpan w:val="2"/>
            <w:shd w:val="clear" w:color="auto" w:fill="auto"/>
            <w:vAlign w:val="center"/>
          </w:tcPr>
          <w:p w14:paraId="3B899471">
            <w:pPr>
              <w:jc w:val="right"/>
              <w:rPr>
                <w:sz w:val="18"/>
                <w:szCs w:val="18"/>
              </w:rPr>
            </w:pPr>
          </w:p>
        </w:tc>
        <w:tc>
          <w:tcPr>
            <w:tcW w:w="1417" w:type="dxa"/>
            <w:shd w:val="clear" w:color="auto" w:fill="auto"/>
            <w:vAlign w:val="center"/>
          </w:tcPr>
          <w:p w14:paraId="5312E74B">
            <w:pPr>
              <w:jc w:val="right"/>
              <w:rPr>
                <w:sz w:val="18"/>
                <w:szCs w:val="18"/>
              </w:rPr>
            </w:pPr>
          </w:p>
        </w:tc>
      </w:tr>
      <w:tr w14:paraId="66539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801E7E">
            <w:pPr>
              <w:jc w:val="center"/>
              <w:rPr>
                <w:sz w:val="18"/>
                <w:szCs w:val="18"/>
              </w:rPr>
            </w:pPr>
          </w:p>
        </w:tc>
        <w:tc>
          <w:tcPr>
            <w:tcW w:w="567" w:type="dxa"/>
            <w:shd w:val="clear" w:color="auto" w:fill="auto"/>
            <w:vAlign w:val="center"/>
          </w:tcPr>
          <w:p w14:paraId="473DBD5D">
            <w:pPr>
              <w:jc w:val="center"/>
              <w:rPr>
                <w:sz w:val="18"/>
                <w:szCs w:val="18"/>
              </w:rPr>
            </w:pPr>
          </w:p>
        </w:tc>
        <w:tc>
          <w:tcPr>
            <w:tcW w:w="567" w:type="dxa"/>
            <w:shd w:val="clear" w:color="auto" w:fill="auto"/>
            <w:vAlign w:val="center"/>
          </w:tcPr>
          <w:p w14:paraId="79D14A82">
            <w:pPr>
              <w:jc w:val="center"/>
              <w:rPr>
                <w:sz w:val="18"/>
                <w:szCs w:val="18"/>
              </w:rPr>
            </w:pPr>
          </w:p>
        </w:tc>
        <w:tc>
          <w:tcPr>
            <w:tcW w:w="2551" w:type="dxa"/>
            <w:shd w:val="clear" w:color="auto" w:fill="auto"/>
            <w:vAlign w:val="center"/>
          </w:tcPr>
          <w:p w14:paraId="15F555BE">
            <w:pPr>
              <w:jc w:val="left"/>
              <w:rPr>
                <w:sz w:val="18"/>
                <w:szCs w:val="18"/>
              </w:rPr>
            </w:pPr>
          </w:p>
        </w:tc>
        <w:tc>
          <w:tcPr>
            <w:tcW w:w="1418" w:type="dxa"/>
            <w:shd w:val="clear" w:color="auto" w:fill="auto"/>
            <w:vAlign w:val="center"/>
          </w:tcPr>
          <w:p w14:paraId="2858FFA7">
            <w:pPr>
              <w:jc w:val="right"/>
              <w:rPr>
                <w:sz w:val="18"/>
                <w:szCs w:val="18"/>
              </w:rPr>
            </w:pPr>
          </w:p>
        </w:tc>
        <w:tc>
          <w:tcPr>
            <w:tcW w:w="1417" w:type="dxa"/>
            <w:shd w:val="clear" w:color="auto" w:fill="auto"/>
            <w:vAlign w:val="center"/>
          </w:tcPr>
          <w:p w14:paraId="18556919">
            <w:pPr>
              <w:jc w:val="right"/>
              <w:rPr>
                <w:sz w:val="18"/>
                <w:szCs w:val="18"/>
              </w:rPr>
            </w:pPr>
          </w:p>
        </w:tc>
        <w:tc>
          <w:tcPr>
            <w:tcW w:w="1418" w:type="dxa"/>
            <w:gridSpan w:val="2"/>
            <w:shd w:val="clear" w:color="auto" w:fill="auto"/>
            <w:vAlign w:val="center"/>
          </w:tcPr>
          <w:p w14:paraId="74428D64">
            <w:pPr>
              <w:jc w:val="right"/>
              <w:rPr>
                <w:sz w:val="18"/>
                <w:szCs w:val="18"/>
              </w:rPr>
            </w:pPr>
          </w:p>
        </w:tc>
        <w:tc>
          <w:tcPr>
            <w:tcW w:w="1417" w:type="dxa"/>
            <w:shd w:val="clear" w:color="auto" w:fill="auto"/>
            <w:vAlign w:val="center"/>
          </w:tcPr>
          <w:p w14:paraId="3F69A0F7">
            <w:pPr>
              <w:jc w:val="right"/>
              <w:rPr>
                <w:sz w:val="18"/>
                <w:szCs w:val="18"/>
              </w:rPr>
            </w:pPr>
          </w:p>
        </w:tc>
      </w:tr>
      <w:tr w14:paraId="3ECBD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966E35">
            <w:pPr>
              <w:jc w:val="center"/>
              <w:rPr>
                <w:sz w:val="18"/>
                <w:szCs w:val="18"/>
              </w:rPr>
            </w:pPr>
          </w:p>
        </w:tc>
        <w:tc>
          <w:tcPr>
            <w:tcW w:w="567" w:type="dxa"/>
            <w:shd w:val="clear" w:color="auto" w:fill="auto"/>
            <w:vAlign w:val="center"/>
          </w:tcPr>
          <w:p w14:paraId="6B4317E8">
            <w:pPr>
              <w:jc w:val="center"/>
              <w:rPr>
                <w:sz w:val="18"/>
                <w:szCs w:val="18"/>
              </w:rPr>
            </w:pPr>
          </w:p>
        </w:tc>
        <w:tc>
          <w:tcPr>
            <w:tcW w:w="567" w:type="dxa"/>
            <w:shd w:val="clear" w:color="auto" w:fill="auto"/>
            <w:vAlign w:val="center"/>
          </w:tcPr>
          <w:p w14:paraId="53EE42CE">
            <w:pPr>
              <w:jc w:val="center"/>
              <w:rPr>
                <w:sz w:val="18"/>
                <w:szCs w:val="18"/>
              </w:rPr>
            </w:pPr>
          </w:p>
        </w:tc>
        <w:tc>
          <w:tcPr>
            <w:tcW w:w="2551" w:type="dxa"/>
            <w:shd w:val="clear" w:color="auto" w:fill="auto"/>
            <w:vAlign w:val="center"/>
          </w:tcPr>
          <w:p w14:paraId="5C9287CA">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77150573">
            <w:pPr>
              <w:jc w:val="right"/>
              <w:rPr>
                <w:sz w:val="18"/>
                <w:szCs w:val="18"/>
              </w:rPr>
            </w:pPr>
          </w:p>
        </w:tc>
        <w:tc>
          <w:tcPr>
            <w:tcW w:w="1417" w:type="dxa"/>
            <w:shd w:val="clear" w:color="auto" w:fill="auto"/>
            <w:vAlign w:val="center"/>
          </w:tcPr>
          <w:p w14:paraId="6179AD55">
            <w:pPr>
              <w:jc w:val="right"/>
              <w:rPr>
                <w:sz w:val="18"/>
                <w:szCs w:val="18"/>
              </w:rPr>
            </w:pPr>
          </w:p>
        </w:tc>
        <w:tc>
          <w:tcPr>
            <w:tcW w:w="1418" w:type="dxa"/>
            <w:gridSpan w:val="2"/>
            <w:shd w:val="clear" w:color="auto" w:fill="auto"/>
            <w:vAlign w:val="center"/>
          </w:tcPr>
          <w:p w14:paraId="46082C58">
            <w:pPr>
              <w:jc w:val="right"/>
              <w:rPr>
                <w:sz w:val="18"/>
                <w:szCs w:val="18"/>
              </w:rPr>
            </w:pPr>
          </w:p>
        </w:tc>
        <w:tc>
          <w:tcPr>
            <w:tcW w:w="1417" w:type="dxa"/>
            <w:shd w:val="clear" w:color="auto" w:fill="auto"/>
            <w:vAlign w:val="center"/>
          </w:tcPr>
          <w:p w14:paraId="3C592E16">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托克逊县发展和改革委员会(托克逊县粮食和物资储备局)2026年没有使用政府性基金预算拨款安排的支出，政府性基金预算支出情况表为空表。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编制单位：托克逊县发展和改革委员会(托克逊县粮食和物资储备局)</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2B782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5CCF66">
            <w:pPr>
              <w:jc w:val="center"/>
              <w:rPr>
                <w:sz w:val="18"/>
                <w:szCs w:val="18"/>
              </w:rPr>
            </w:pPr>
          </w:p>
        </w:tc>
        <w:tc>
          <w:tcPr>
            <w:tcW w:w="567" w:type="dxa"/>
            <w:shd w:val="clear" w:color="auto" w:fill="auto"/>
            <w:vAlign w:val="center"/>
          </w:tcPr>
          <w:p w14:paraId="207F7468">
            <w:pPr>
              <w:jc w:val="center"/>
              <w:rPr>
                <w:sz w:val="18"/>
                <w:szCs w:val="18"/>
              </w:rPr>
            </w:pPr>
          </w:p>
        </w:tc>
        <w:tc>
          <w:tcPr>
            <w:tcW w:w="567" w:type="dxa"/>
            <w:shd w:val="clear" w:color="auto" w:fill="auto"/>
            <w:vAlign w:val="center"/>
          </w:tcPr>
          <w:p w14:paraId="2E8F279F">
            <w:pPr>
              <w:jc w:val="center"/>
              <w:rPr>
                <w:sz w:val="18"/>
                <w:szCs w:val="18"/>
              </w:rPr>
            </w:pPr>
          </w:p>
        </w:tc>
        <w:tc>
          <w:tcPr>
            <w:tcW w:w="2551" w:type="dxa"/>
            <w:shd w:val="clear" w:color="auto" w:fill="auto"/>
            <w:vAlign w:val="center"/>
          </w:tcPr>
          <w:p w14:paraId="0A8C927A">
            <w:pPr>
              <w:jc w:val="left"/>
              <w:rPr>
                <w:sz w:val="18"/>
                <w:szCs w:val="18"/>
              </w:rPr>
            </w:pPr>
          </w:p>
        </w:tc>
        <w:tc>
          <w:tcPr>
            <w:tcW w:w="1418" w:type="dxa"/>
            <w:shd w:val="clear" w:color="auto" w:fill="auto"/>
            <w:vAlign w:val="center"/>
          </w:tcPr>
          <w:p w14:paraId="313E261C">
            <w:pPr>
              <w:jc w:val="right"/>
              <w:rPr>
                <w:sz w:val="18"/>
                <w:szCs w:val="18"/>
              </w:rPr>
            </w:pPr>
          </w:p>
        </w:tc>
        <w:tc>
          <w:tcPr>
            <w:tcW w:w="1417" w:type="dxa"/>
            <w:shd w:val="clear" w:color="auto" w:fill="auto"/>
            <w:vAlign w:val="center"/>
          </w:tcPr>
          <w:p w14:paraId="58ED5407">
            <w:pPr>
              <w:jc w:val="right"/>
              <w:rPr>
                <w:sz w:val="18"/>
                <w:szCs w:val="18"/>
              </w:rPr>
            </w:pPr>
          </w:p>
        </w:tc>
        <w:tc>
          <w:tcPr>
            <w:tcW w:w="1418" w:type="dxa"/>
            <w:gridSpan w:val="2"/>
            <w:shd w:val="clear" w:color="auto" w:fill="auto"/>
            <w:vAlign w:val="center"/>
          </w:tcPr>
          <w:p w14:paraId="467196F8">
            <w:pPr>
              <w:jc w:val="right"/>
              <w:rPr>
                <w:sz w:val="18"/>
                <w:szCs w:val="18"/>
              </w:rPr>
            </w:pPr>
          </w:p>
        </w:tc>
        <w:tc>
          <w:tcPr>
            <w:tcW w:w="1417" w:type="dxa"/>
            <w:shd w:val="clear" w:color="auto" w:fill="auto"/>
            <w:vAlign w:val="center"/>
          </w:tcPr>
          <w:p w14:paraId="0C11C3CF">
            <w:pPr>
              <w:jc w:val="right"/>
              <w:rPr>
                <w:sz w:val="18"/>
                <w:szCs w:val="18"/>
              </w:rPr>
            </w:pPr>
          </w:p>
        </w:tc>
      </w:tr>
      <w:tr w14:paraId="0FA9E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9FBE89">
            <w:pPr>
              <w:jc w:val="center"/>
              <w:rPr>
                <w:sz w:val="18"/>
                <w:szCs w:val="18"/>
              </w:rPr>
            </w:pPr>
          </w:p>
        </w:tc>
        <w:tc>
          <w:tcPr>
            <w:tcW w:w="567" w:type="dxa"/>
            <w:shd w:val="clear" w:color="auto" w:fill="auto"/>
            <w:vAlign w:val="center"/>
          </w:tcPr>
          <w:p w14:paraId="56A407A4">
            <w:pPr>
              <w:jc w:val="center"/>
              <w:rPr>
                <w:sz w:val="18"/>
                <w:szCs w:val="18"/>
              </w:rPr>
            </w:pPr>
          </w:p>
        </w:tc>
        <w:tc>
          <w:tcPr>
            <w:tcW w:w="567" w:type="dxa"/>
            <w:shd w:val="clear" w:color="auto" w:fill="auto"/>
            <w:vAlign w:val="center"/>
          </w:tcPr>
          <w:p w14:paraId="35A55600">
            <w:pPr>
              <w:jc w:val="center"/>
              <w:rPr>
                <w:sz w:val="18"/>
                <w:szCs w:val="18"/>
              </w:rPr>
            </w:pPr>
          </w:p>
        </w:tc>
        <w:tc>
          <w:tcPr>
            <w:tcW w:w="2551" w:type="dxa"/>
            <w:shd w:val="clear" w:color="auto" w:fill="auto"/>
            <w:vAlign w:val="center"/>
          </w:tcPr>
          <w:p w14:paraId="39468C23">
            <w:pPr>
              <w:jc w:val="left"/>
              <w:rPr>
                <w:sz w:val="18"/>
                <w:szCs w:val="18"/>
              </w:rPr>
            </w:pPr>
          </w:p>
        </w:tc>
        <w:tc>
          <w:tcPr>
            <w:tcW w:w="1418" w:type="dxa"/>
            <w:shd w:val="clear" w:color="auto" w:fill="auto"/>
            <w:vAlign w:val="center"/>
          </w:tcPr>
          <w:p w14:paraId="66EB8739">
            <w:pPr>
              <w:jc w:val="right"/>
              <w:rPr>
                <w:sz w:val="18"/>
                <w:szCs w:val="18"/>
              </w:rPr>
            </w:pPr>
          </w:p>
        </w:tc>
        <w:tc>
          <w:tcPr>
            <w:tcW w:w="1417" w:type="dxa"/>
            <w:shd w:val="clear" w:color="auto" w:fill="auto"/>
            <w:vAlign w:val="center"/>
          </w:tcPr>
          <w:p w14:paraId="21DC13D3">
            <w:pPr>
              <w:jc w:val="right"/>
              <w:rPr>
                <w:sz w:val="18"/>
                <w:szCs w:val="18"/>
              </w:rPr>
            </w:pPr>
          </w:p>
        </w:tc>
        <w:tc>
          <w:tcPr>
            <w:tcW w:w="1418" w:type="dxa"/>
            <w:gridSpan w:val="2"/>
            <w:shd w:val="clear" w:color="auto" w:fill="auto"/>
            <w:vAlign w:val="center"/>
          </w:tcPr>
          <w:p w14:paraId="2701067F">
            <w:pPr>
              <w:jc w:val="right"/>
              <w:rPr>
                <w:sz w:val="18"/>
                <w:szCs w:val="18"/>
              </w:rPr>
            </w:pPr>
          </w:p>
        </w:tc>
        <w:tc>
          <w:tcPr>
            <w:tcW w:w="1417" w:type="dxa"/>
            <w:shd w:val="clear" w:color="auto" w:fill="auto"/>
            <w:vAlign w:val="center"/>
          </w:tcPr>
          <w:p w14:paraId="7F60EFDE">
            <w:pPr>
              <w:jc w:val="right"/>
              <w:rPr>
                <w:sz w:val="18"/>
                <w:szCs w:val="18"/>
              </w:rPr>
            </w:pPr>
          </w:p>
        </w:tc>
      </w:tr>
      <w:tr w14:paraId="4E674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505A63">
            <w:pPr>
              <w:jc w:val="center"/>
              <w:rPr>
                <w:sz w:val="18"/>
                <w:szCs w:val="18"/>
              </w:rPr>
            </w:pPr>
          </w:p>
        </w:tc>
        <w:tc>
          <w:tcPr>
            <w:tcW w:w="567" w:type="dxa"/>
            <w:shd w:val="clear" w:color="auto" w:fill="auto"/>
            <w:vAlign w:val="center"/>
          </w:tcPr>
          <w:p w14:paraId="5A6E220B">
            <w:pPr>
              <w:jc w:val="center"/>
              <w:rPr>
                <w:sz w:val="18"/>
                <w:szCs w:val="18"/>
              </w:rPr>
            </w:pPr>
          </w:p>
        </w:tc>
        <w:tc>
          <w:tcPr>
            <w:tcW w:w="567" w:type="dxa"/>
            <w:shd w:val="clear" w:color="auto" w:fill="auto"/>
            <w:vAlign w:val="center"/>
          </w:tcPr>
          <w:p w14:paraId="2D14201D">
            <w:pPr>
              <w:jc w:val="center"/>
              <w:rPr>
                <w:sz w:val="18"/>
                <w:szCs w:val="18"/>
              </w:rPr>
            </w:pPr>
          </w:p>
        </w:tc>
        <w:tc>
          <w:tcPr>
            <w:tcW w:w="2551" w:type="dxa"/>
            <w:shd w:val="clear" w:color="auto" w:fill="auto"/>
            <w:vAlign w:val="center"/>
          </w:tcPr>
          <w:p w14:paraId="5C7FBFFD">
            <w:pPr>
              <w:jc w:val="left"/>
              <w:rPr>
                <w:sz w:val="18"/>
                <w:szCs w:val="18"/>
              </w:rPr>
            </w:pPr>
          </w:p>
        </w:tc>
        <w:tc>
          <w:tcPr>
            <w:tcW w:w="1418" w:type="dxa"/>
            <w:shd w:val="clear" w:color="auto" w:fill="auto"/>
            <w:vAlign w:val="center"/>
          </w:tcPr>
          <w:p w14:paraId="31C7EA74">
            <w:pPr>
              <w:jc w:val="right"/>
              <w:rPr>
                <w:sz w:val="18"/>
                <w:szCs w:val="18"/>
              </w:rPr>
            </w:pPr>
          </w:p>
        </w:tc>
        <w:tc>
          <w:tcPr>
            <w:tcW w:w="1417" w:type="dxa"/>
            <w:shd w:val="clear" w:color="auto" w:fill="auto"/>
            <w:vAlign w:val="center"/>
          </w:tcPr>
          <w:p w14:paraId="5A598B61">
            <w:pPr>
              <w:jc w:val="right"/>
              <w:rPr>
                <w:sz w:val="18"/>
                <w:szCs w:val="18"/>
              </w:rPr>
            </w:pPr>
          </w:p>
        </w:tc>
        <w:tc>
          <w:tcPr>
            <w:tcW w:w="1418" w:type="dxa"/>
            <w:gridSpan w:val="2"/>
            <w:shd w:val="clear" w:color="auto" w:fill="auto"/>
            <w:vAlign w:val="center"/>
          </w:tcPr>
          <w:p w14:paraId="63178DEF">
            <w:pPr>
              <w:jc w:val="right"/>
              <w:rPr>
                <w:sz w:val="18"/>
                <w:szCs w:val="18"/>
              </w:rPr>
            </w:pPr>
          </w:p>
        </w:tc>
        <w:tc>
          <w:tcPr>
            <w:tcW w:w="1417" w:type="dxa"/>
            <w:shd w:val="clear" w:color="auto" w:fill="auto"/>
            <w:vAlign w:val="center"/>
          </w:tcPr>
          <w:p w14:paraId="12376F4F">
            <w:pPr>
              <w:jc w:val="right"/>
              <w:rPr>
                <w:sz w:val="18"/>
                <w:szCs w:val="18"/>
              </w:rPr>
            </w:pPr>
          </w:p>
        </w:tc>
      </w:tr>
      <w:tr w14:paraId="2F1F3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DC987C">
            <w:pPr>
              <w:jc w:val="center"/>
              <w:rPr>
                <w:sz w:val="18"/>
                <w:szCs w:val="18"/>
              </w:rPr>
            </w:pPr>
          </w:p>
        </w:tc>
        <w:tc>
          <w:tcPr>
            <w:tcW w:w="567" w:type="dxa"/>
            <w:shd w:val="clear" w:color="auto" w:fill="auto"/>
            <w:vAlign w:val="center"/>
          </w:tcPr>
          <w:p w14:paraId="3382D4C9">
            <w:pPr>
              <w:jc w:val="center"/>
              <w:rPr>
                <w:sz w:val="18"/>
                <w:szCs w:val="18"/>
              </w:rPr>
            </w:pPr>
          </w:p>
        </w:tc>
        <w:tc>
          <w:tcPr>
            <w:tcW w:w="567" w:type="dxa"/>
            <w:shd w:val="clear" w:color="auto" w:fill="auto"/>
            <w:vAlign w:val="center"/>
          </w:tcPr>
          <w:p w14:paraId="77B1E20E">
            <w:pPr>
              <w:jc w:val="center"/>
              <w:rPr>
                <w:sz w:val="18"/>
                <w:szCs w:val="18"/>
              </w:rPr>
            </w:pPr>
          </w:p>
        </w:tc>
        <w:tc>
          <w:tcPr>
            <w:tcW w:w="2551" w:type="dxa"/>
            <w:shd w:val="clear" w:color="auto" w:fill="auto"/>
            <w:vAlign w:val="center"/>
          </w:tcPr>
          <w:p w14:paraId="37A9FA9B">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081C1033">
            <w:pPr>
              <w:jc w:val="right"/>
              <w:rPr>
                <w:sz w:val="18"/>
                <w:szCs w:val="18"/>
              </w:rPr>
            </w:pPr>
          </w:p>
        </w:tc>
        <w:tc>
          <w:tcPr>
            <w:tcW w:w="1417" w:type="dxa"/>
            <w:shd w:val="clear" w:color="auto" w:fill="auto"/>
            <w:vAlign w:val="center"/>
          </w:tcPr>
          <w:p w14:paraId="4BBB78D0">
            <w:pPr>
              <w:jc w:val="right"/>
              <w:rPr>
                <w:sz w:val="18"/>
                <w:szCs w:val="18"/>
              </w:rPr>
            </w:pPr>
          </w:p>
        </w:tc>
        <w:tc>
          <w:tcPr>
            <w:tcW w:w="1418" w:type="dxa"/>
            <w:gridSpan w:val="2"/>
            <w:shd w:val="clear" w:color="auto" w:fill="auto"/>
            <w:vAlign w:val="center"/>
          </w:tcPr>
          <w:p w14:paraId="304310F7">
            <w:pPr>
              <w:jc w:val="right"/>
              <w:rPr>
                <w:sz w:val="18"/>
                <w:szCs w:val="18"/>
              </w:rPr>
            </w:pPr>
          </w:p>
        </w:tc>
        <w:tc>
          <w:tcPr>
            <w:tcW w:w="1417" w:type="dxa"/>
            <w:shd w:val="clear" w:color="auto" w:fill="auto"/>
            <w:vAlign w:val="center"/>
          </w:tcPr>
          <w:p w14:paraId="7E02F10B">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托克逊县发展和改革委员会(托克逊县粮食和物资储备局)2026年没有使用国有资本经营预算拨款安排的支出，国有资本经营预算支出情况表为空表。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编制单位：托克逊县发展和改革委员会(托克逊县粮食和物资储备局)</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7E3D3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BBFA7A9">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6FBE95F0">
            <w:pPr>
              <w:jc w:val="right"/>
              <w:rPr>
                <w:rFonts w:hint="default" w:ascii="宋体" w:hAnsi="宋体"/>
                <w:color w:val="000000"/>
                <w:sz w:val="18"/>
                <w:szCs w:val="18"/>
              </w:rPr>
            </w:pPr>
          </w:p>
        </w:tc>
        <w:tc>
          <w:tcPr>
            <w:tcW w:w="1404" w:type="dxa"/>
            <w:shd w:val="clear" w:color="auto" w:fill="auto"/>
            <w:vAlign w:val="center"/>
          </w:tcPr>
          <w:p w14:paraId="6A3426FE">
            <w:pPr>
              <w:jc w:val="right"/>
              <w:rPr>
                <w:rFonts w:hint="default" w:ascii="宋体" w:hAnsi="宋体"/>
                <w:color w:val="000000"/>
                <w:sz w:val="18"/>
                <w:szCs w:val="18"/>
              </w:rPr>
            </w:pPr>
          </w:p>
        </w:tc>
        <w:tc>
          <w:tcPr>
            <w:tcW w:w="1354" w:type="dxa"/>
            <w:shd w:val="clear" w:color="auto" w:fill="auto"/>
            <w:vAlign w:val="center"/>
          </w:tcPr>
          <w:p w14:paraId="56E41F16">
            <w:pPr>
              <w:jc w:val="right"/>
              <w:rPr>
                <w:rFonts w:hint="default" w:ascii="宋体" w:hAnsi="宋体"/>
                <w:color w:val="000000"/>
                <w:sz w:val="18"/>
                <w:szCs w:val="18"/>
              </w:rPr>
            </w:pPr>
          </w:p>
        </w:tc>
        <w:tc>
          <w:tcPr>
            <w:tcW w:w="1387" w:type="dxa"/>
            <w:shd w:val="clear" w:color="auto" w:fill="auto"/>
            <w:vAlign w:val="center"/>
          </w:tcPr>
          <w:p w14:paraId="77C9AFC7">
            <w:pPr>
              <w:jc w:val="right"/>
              <w:rPr>
                <w:rFonts w:hint="default" w:ascii="宋体" w:hAnsi="宋体"/>
                <w:color w:val="000000"/>
                <w:sz w:val="18"/>
                <w:szCs w:val="18"/>
              </w:rPr>
            </w:pPr>
          </w:p>
        </w:tc>
      </w:tr>
      <w:tr w14:paraId="5A4A8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E72BA4A">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223E0A35">
            <w:pPr>
              <w:jc w:val="right"/>
              <w:rPr>
                <w:rFonts w:hint="default" w:ascii="宋体" w:hAnsi="宋体"/>
                <w:color w:val="000000"/>
                <w:sz w:val="18"/>
                <w:szCs w:val="18"/>
              </w:rPr>
            </w:pPr>
            <w:r>
              <w:rPr>
                <w:rFonts w:hint="eastAsia" w:ascii="宋体" w:hAnsi="宋体" w:eastAsia="宋体" w:cs="宋体"/>
                <w:sz w:val="18"/>
                <w:szCs w:val="18"/>
              </w:rPr>
              <w:t>4.00</w:t>
            </w:r>
          </w:p>
        </w:tc>
        <w:tc>
          <w:tcPr>
            <w:tcW w:w="1404" w:type="dxa"/>
            <w:shd w:val="clear" w:color="auto" w:fill="auto"/>
            <w:vAlign w:val="center"/>
          </w:tcPr>
          <w:p w14:paraId="42354EE5">
            <w:pPr>
              <w:jc w:val="right"/>
              <w:rPr>
                <w:rFonts w:hint="default" w:ascii="宋体" w:hAnsi="宋体"/>
                <w:color w:val="000000"/>
                <w:sz w:val="18"/>
                <w:szCs w:val="18"/>
              </w:rPr>
            </w:pPr>
            <w:r>
              <w:rPr>
                <w:rFonts w:hint="eastAsia" w:ascii="宋体" w:hAnsi="宋体" w:eastAsia="宋体" w:cs="宋体"/>
                <w:sz w:val="18"/>
                <w:szCs w:val="18"/>
              </w:rPr>
              <w:t>4.00</w:t>
            </w:r>
          </w:p>
        </w:tc>
        <w:tc>
          <w:tcPr>
            <w:tcW w:w="1354" w:type="dxa"/>
            <w:shd w:val="clear" w:color="auto" w:fill="auto"/>
            <w:vAlign w:val="center"/>
          </w:tcPr>
          <w:p w14:paraId="6C2D3FEC">
            <w:pPr>
              <w:jc w:val="right"/>
              <w:rPr>
                <w:rFonts w:hint="default" w:ascii="宋体" w:hAnsi="宋体"/>
                <w:color w:val="000000"/>
                <w:sz w:val="18"/>
                <w:szCs w:val="18"/>
              </w:rPr>
            </w:pPr>
          </w:p>
        </w:tc>
        <w:tc>
          <w:tcPr>
            <w:tcW w:w="1387" w:type="dxa"/>
            <w:shd w:val="clear" w:color="auto" w:fill="auto"/>
            <w:vAlign w:val="center"/>
          </w:tcPr>
          <w:p w14:paraId="4A35E903">
            <w:pPr>
              <w:jc w:val="right"/>
              <w:rPr>
                <w:rFonts w:hint="default" w:ascii="宋体" w:hAnsi="宋体"/>
                <w:color w:val="000000"/>
                <w:sz w:val="18"/>
                <w:szCs w:val="18"/>
              </w:rPr>
            </w:pPr>
          </w:p>
        </w:tc>
      </w:tr>
      <w:tr w14:paraId="6A9E2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3D96AB2">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14B45694">
            <w:pPr>
              <w:jc w:val="right"/>
              <w:rPr>
                <w:rFonts w:hint="default" w:ascii="宋体" w:hAnsi="宋体"/>
                <w:color w:val="000000"/>
                <w:sz w:val="18"/>
                <w:szCs w:val="18"/>
              </w:rPr>
            </w:pPr>
          </w:p>
        </w:tc>
        <w:tc>
          <w:tcPr>
            <w:tcW w:w="1404" w:type="dxa"/>
            <w:shd w:val="clear" w:color="auto" w:fill="auto"/>
            <w:vAlign w:val="center"/>
          </w:tcPr>
          <w:p w14:paraId="356E6DB1">
            <w:pPr>
              <w:jc w:val="right"/>
              <w:rPr>
                <w:rFonts w:hint="default" w:ascii="宋体" w:hAnsi="宋体"/>
                <w:color w:val="000000"/>
                <w:sz w:val="18"/>
                <w:szCs w:val="18"/>
              </w:rPr>
            </w:pPr>
          </w:p>
        </w:tc>
        <w:tc>
          <w:tcPr>
            <w:tcW w:w="1354" w:type="dxa"/>
            <w:shd w:val="clear" w:color="auto" w:fill="auto"/>
            <w:vAlign w:val="center"/>
          </w:tcPr>
          <w:p w14:paraId="451F33A2">
            <w:pPr>
              <w:jc w:val="right"/>
              <w:rPr>
                <w:rFonts w:hint="default" w:ascii="宋体" w:hAnsi="宋体"/>
                <w:color w:val="000000"/>
                <w:sz w:val="18"/>
                <w:szCs w:val="18"/>
              </w:rPr>
            </w:pPr>
          </w:p>
        </w:tc>
        <w:tc>
          <w:tcPr>
            <w:tcW w:w="1387" w:type="dxa"/>
            <w:shd w:val="clear" w:color="auto" w:fill="auto"/>
            <w:vAlign w:val="center"/>
          </w:tcPr>
          <w:p w14:paraId="63D028BA">
            <w:pPr>
              <w:jc w:val="right"/>
              <w:rPr>
                <w:rFonts w:hint="default" w:ascii="宋体" w:hAnsi="宋体"/>
                <w:color w:val="000000"/>
                <w:sz w:val="18"/>
                <w:szCs w:val="18"/>
              </w:rPr>
            </w:pPr>
          </w:p>
        </w:tc>
      </w:tr>
      <w:tr w14:paraId="4C9DA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8285F0B">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0260D931">
            <w:pPr>
              <w:jc w:val="right"/>
              <w:rPr>
                <w:rFonts w:hint="default" w:ascii="宋体" w:hAnsi="宋体"/>
                <w:color w:val="000000"/>
                <w:sz w:val="18"/>
                <w:szCs w:val="18"/>
              </w:rPr>
            </w:pPr>
            <w:r>
              <w:rPr>
                <w:rFonts w:hint="eastAsia" w:ascii="宋体" w:hAnsi="宋体" w:eastAsia="宋体" w:cs="宋体"/>
                <w:sz w:val="18"/>
                <w:szCs w:val="18"/>
              </w:rPr>
              <w:t>4.00</w:t>
            </w:r>
          </w:p>
        </w:tc>
        <w:tc>
          <w:tcPr>
            <w:tcW w:w="1404" w:type="dxa"/>
            <w:shd w:val="clear" w:color="auto" w:fill="auto"/>
            <w:vAlign w:val="center"/>
          </w:tcPr>
          <w:p w14:paraId="14CE4E86">
            <w:pPr>
              <w:jc w:val="right"/>
              <w:rPr>
                <w:rFonts w:hint="default" w:ascii="宋体" w:hAnsi="宋体"/>
                <w:color w:val="000000"/>
                <w:sz w:val="18"/>
                <w:szCs w:val="18"/>
              </w:rPr>
            </w:pPr>
            <w:r>
              <w:rPr>
                <w:rFonts w:hint="eastAsia" w:ascii="宋体" w:hAnsi="宋体" w:eastAsia="宋体" w:cs="宋体"/>
                <w:sz w:val="18"/>
                <w:szCs w:val="18"/>
              </w:rPr>
              <w:t>4.00</w:t>
            </w:r>
          </w:p>
        </w:tc>
        <w:tc>
          <w:tcPr>
            <w:tcW w:w="1354" w:type="dxa"/>
            <w:shd w:val="clear" w:color="auto" w:fill="auto"/>
            <w:vAlign w:val="center"/>
          </w:tcPr>
          <w:p w14:paraId="6A656438">
            <w:pPr>
              <w:jc w:val="right"/>
              <w:rPr>
                <w:rFonts w:hint="default" w:ascii="宋体" w:hAnsi="宋体"/>
                <w:color w:val="000000"/>
                <w:sz w:val="18"/>
                <w:szCs w:val="18"/>
              </w:rPr>
            </w:pPr>
          </w:p>
        </w:tc>
        <w:tc>
          <w:tcPr>
            <w:tcW w:w="1387" w:type="dxa"/>
            <w:shd w:val="clear" w:color="auto" w:fill="auto"/>
            <w:vAlign w:val="center"/>
          </w:tcPr>
          <w:p w14:paraId="64CC1520">
            <w:pPr>
              <w:jc w:val="right"/>
              <w:rPr>
                <w:rFonts w:hint="default" w:ascii="宋体" w:hAnsi="宋体"/>
                <w:color w:val="000000"/>
                <w:sz w:val="18"/>
                <w:szCs w:val="18"/>
              </w:rPr>
            </w:pPr>
          </w:p>
        </w:tc>
      </w:tr>
      <w:tr w14:paraId="07AA8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5F9CAF6">
            <w:pPr>
              <w:jc w:val="center"/>
              <w:rPr>
                <w:rFonts w:hint="default" w:ascii="宋体" w:hAnsi="宋体"/>
                <w:b/>
                <w:bCs/>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45D7A5FC">
            <w:pPr>
              <w:jc w:val="right"/>
              <w:rPr>
                <w:rFonts w:hint="default" w:ascii="宋体" w:hAnsi="宋体"/>
                <w:b/>
                <w:bCs/>
                <w:color w:val="000000"/>
                <w:sz w:val="18"/>
                <w:szCs w:val="18"/>
              </w:rPr>
            </w:pPr>
            <w:r>
              <w:rPr>
                <w:rFonts w:hint="eastAsia" w:ascii="宋体" w:hAnsi="宋体" w:eastAsia="宋体" w:cs="宋体"/>
                <w:b/>
                <w:bCs/>
                <w:sz w:val="18"/>
                <w:szCs w:val="18"/>
              </w:rPr>
              <w:t>4.00</w:t>
            </w:r>
          </w:p>
        </w:tc>
        <w:tc>
          <w:tcPr>
            <w:tcW w:w="1404" w:type="dxa"/>
            <w:shd w:val="clear" w:color="auto" w:fill="auto"/>
            <w:vAlign w:val="center"/>
          </w:tcPr>
          <w:p w14:paraId="7F2ED5C2">
            <w:pPr>
              <w:jc w:val="right"/>
              <w:rPr>
                <w:rFonts w:hint="default" w:ascii="宋体" w:hAnsi="宋体"/>
                <w:b/>
                <w:bCs/>
                <w:color w:val="000000"/>
                <w:sz w:val="18"/>
                <w:szCs w:val="18"/>
              </w:rPr>
            </w:pPr>
            <w:r>
              <w:rPr>
                <w:rFonts w:hint="eastAsia" w:ascii="宋体" w:hAnsi="宋体" w:eastAsia="宋体" w:cs="宋体"/>
                <w:b/>
                <w:bCs/>
                <w:sz w:val="18"/>
                <w:szCs w:val="18"/>
              </w:rPr>
              <w:t>4.00</w:t>
            </w:r>
          </w:p>
        </w:tc>
        <w:tc>
          <w:tcPr>
            <w:tcW w:w="1354" w:type="dxa"/>
            <w:shd w:val="clear" w:color="auto" w:fill="auto"/>
            <w:vAlign w:val="center"/>
          </w:tcPr>
          <w:p w14:paraId="00166C0B">
            <w:pPr>
              <w:jc w:val="right"/>
              <w:rPr>
                <w:rFonts w:hint="default" w:ascii="宋体" w:hAnsi="宋体"/>
                <w:b/>
                <w:bCs/>
                <w:color w:val="000000"/>
                <w:sz w:val="18"/>
                <w:szCs w:val="18"/>
              </w:rPr>
            </w:pPr>
          </w:p>
        </w:tc>
        <w:tc>
          <w:tcPr>
            <w:tcW w:w="1387" w:type="dxa"/>
            <w:shd w:val="clear" w:color="auto" w:fill="auto"/>
            <w:vAlign w:val="center"/>
          </w:tcPr>
          <w:p w14:paraId="3687DC0F">
            <w:pPr>
              <w:jc w:val="right"/>
              <w:rPr>
                <w:rFonts w:hint="default" w:ascii="宋体" w:hAnsi="宋体"/>
                <w:b/>
                <w:bCs/>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编制单位：托克逊县发展和改革委员会(托克逊县粮食和物资储备局)</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污染防治县级配套项目</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30</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30</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66030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73C6BFE8">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基建项目及前期费</w:t>
            </w:r>
          </w:p>
        </w:tc>
        <w:tc>
          <w:tcPr>
            <w:tcW w:w="1188" w:type="dxa"/>
            <w:shd w:val="clear" w:color="auto" w:fill="auto"/>
            <w:vAlign w:val="center"/>
          </w:tcPr>
          <w:p w14:paraId="20C37326">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6711.32</w:t>
            </w:r>
          </w:p>
        </w:tc>
        <w:tc>
          <w:tcPr>
            <w:tcW w:w="1188" w:type="dxa"/>
            <w:shd w:val="clear" w:color="auto" w:fill="auto"/>
            <w:vAlign w:val="center"/>
          </w:tcPr>
          <w:p w14:paraId="0CD559EC">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6711.32</w:t>
            </w:r>
          </w:p>
        </w:tc>
        <w:tc>
          <w:tcPr>
            <w:tcW w:w="1188" w:type="dxa"/>
            <w:shd w:val="clear" w:color="auto" w:fill="auto"/>
            <w:vAlign w:val="center"/>
          </w:tcPr>
          <w:p w14:paraId="372ACC0C">
            <w:pPr>
              <w:jc w:val="center"/>
              <w:rPr>
                <w:rFonts w:hint="default" w:ascii="宋体" w:hAnsi="宋体" w:eastAsia="宋体" w:cs="Times New Roman"/>
                <w:color w:val="000000"/>
                <w:sz w:val="18"/>
                <w:szCs w:val="18"/>
              </w:rPr>
            </w:pPr>
          </w:p>
        </w:tc>
        <w:tc>
          <w:tcPr>
            <w:tcW w:w="1223" w:type="dxa"/>
            <w:shd w:val="clear" w:color="auto" w:fill="auto"/>
            <w:vAlign w:val="center"/>
          </w:tcPr>
          <w:p w14:paraId="382C2DF4">
            <w:pPr>
              <w:jc w:val="center"/>
              <w:rPr>
                <w:rFonts w:hint="default" w:ascii="宋体" w:hAnsi="宋体" w:eastAsia="宋体" w:cs="Times New Roman"/>
                <w:color w:val="000000"/>
                <w:sz w:val="18"/>
                <w:szCs w:val="18"/>
              </w:rPr>
            </w:pPr>
          </w:p>
        </w:tc>
      </w:tr>
      <w:tr w14:paraId="6BB5B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1DB2FD20">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61882FCB">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6741.32</w:t>
            </w:r>
          </w:p>
        </w:tc>
        <w:tc>
          <w:tcPr>
            <w:tcW w:w="1188" w:type="dxa"/>
            <w:shd w:val="clear" w:color="auto" w:fill="auto"/>
            <w:vAlign w:val="center"/>
          </w:tcPr>
          <w:p w14:paraId="469A819F">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6741.32</w:t>
            </w:r>
          </w:p>
        </w:tc>
        <w:tc>
          <w:tcPr>
            <w:tcW w:w="1188" w:type="dxa"/>
            <w:shd w:val="clear" w:color="auto" w:fill="auto"/>
            <w:vAlign w:val="center"/>
          </w:tcPr>
          <w:p w14:paraId="36CD1B33">
            <w:pPr>
              <w:jc w:val="center"/>
              <w:rPr>
                <w:rFonts w:hint="default" w:ascii="宋体" w:hAnsi="宋体" w:eastAsia="宋体" w:cs="Times New Roman"/>
                <w:b/>
                <w:bCs/>
                <w:color w:val="000000"/>
                <w:sz w:val="18"/>
                <w:szCs w:val="18"/>
              </w:rPr>
            </w:pPr>
          </w:p>
        </w:tc>
        <w:tc>
          <w:tcPr>
            <w:tcW w:w="1223" w:type="dxa"/>
            <w:shd w:val="clear" w:color="auto" w:fill="auto"/>
            <w:vAlign w:val="center"/>
          </w:tcPr>
          <w:p w14:paraId="3FF73132">
            <w:pPr>
              <w:jc w:val="center"/>
              <w:rPr>
                <w:rFonts w:hint="default" w:ascii="宋体" w:hAnsi="宋体" w:eastAsia="宋体" w:cs="Times New Roman"/>
                <w:b/>
                <w:bCs/>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编制单位：托克逊县发展和改革委员会(托克逊县粮食和物资储备局)</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2025年重大项目集中开复工仪式前期费</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12</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12</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12</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39DD8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6974143">
            <w:pPr>
              <w:spacing w:line="600" w:lineRule="exact"/>
              <w:jc w:val="left"/>
              <w:rPr>
                <w:sz w:val="18"/>
                <w:szCs w:val="18"/>
              </w:rPr>
            </w:pPr>
            <w:r>
              <w:rPr>
                <w:rFonts w:hint="eastAsia" w:ascii="宋体" w:hAnsi="宋体" w:eastAsia="宋体" w:cs="宋体"/>
                <w:sz w:val="18"/>
                <w:szCs w:val="18"/>
              </w:rPr>
              <w:t>产粮大县奖励资金</w:t>
            </w:r>
          </w:p>
        </w:tc>
        <w:tc>
          <w:tcPr>
            <w:tcW w:w="1247" w:type="dxa"/>
            <w:shd w:val="clear" w:color="auto" w:fill="auto"/>
            <w:vAlign w:val="center"/>
          </w:tcPr>
          <w:p w14:paraId="77C86D86">
            <w:pPr>
              <w:spacing w:line="600" w:lineRule="exact"/>
              <w:jc w:val="right"/>
              <w:rPr>
                <w:sz w:val="18"/>
                <w:szCs w:val="18"/>
              </w:rPr>
            </w:pPr>
            <w:r>
              <w:rPr>
                <w:rFonts w:hint="eastAsia" w:ascii="宋体" w:hAnsi="宋体" w:eastAsia="宋体" w:cs="宋体"/>
                <w:sz w:val="18"/>
                <w:szCs w:val="18"/>
              </w:rPr>
              <w:t>130</w:t>
            </w:r>
          </w:p>
        </w:tc>
        <w:tc>
          <w:tcPr>
            <w:tcW w:w="1247" w:type="dxa"/>
            <w:shd w:val="clear" w:color="auto" w:fill="auto"/>
            <w:vAlign w:val="center"/>
          </w:tcPr>
          <w:p w14:paraId="053416A0">
            <w:pPr>
              <w:spacing w:line="600" w:lineRule="exact"/>
              <w:jc w:val="right"/>
              <w:rPr>
                <w:sz w:val="18"/>
                <w:szCs w:val="18"/>
              </w:rPr>
            </w:pPr>
            <w:r>
              <w:rPr>
                <w:rFonts w:hint="eastAsia" w:ascii="宋体" w:hAnsi="宋体" w:eastAsia="宋体" w:cs="宋体"/>
                <w:sz w:val="18"/>
                <w:szCs w:val="18"/>
              </w:rPr>
              <w:t>130</w:t>
            </w:r>
          </w:p>
        </w:tc>
        <w:tc>
          <w:tcPr>
            <w:tcW w:w="1247" w:type="dxa"/>
            <w:shd w:val="clear" w:color="auto" w:fill="auto"/>
            <w:vAlign w:val="center"/>
          </w:tcPr>
          <w:p w14:paraId="2A42A5BA">
            <w:pPr>
              <w:spacing w:line="600" w:lineRule="exact"/>
              <w:jc w:val="right"/>
              <w:rPr>
                <w:sz w:val="18"/>
                <w:szCs w:val="18"/>
              </w:rPr>
            </w:pPr>
          </w:p>
        </w:tc>
        <w:tc>
          <w:tcPr>
            <w:tcW w:w="1247" w:type="dxa"/>
            <w:shd w:val="clear" w:color="auto" w:fill="auto"/>
            <w:vAlign w:val="center"/>
          </w:tcPr>
          <w:p w14:paraId="6C2D9D53">
            <w:pPr>
              <w:spacing w:line="600" w:lineRule="exact"/>
              <w:jc w:val="right"/>
              <w:rPr>
                <w:sz w:val="18"/>
                <w:szCs w:val="18"/>
              </w:rPr>
            </w:pPr>
          </w:p>
        </w:tc>
        <w:tc>
          <w:tcPr>
            <w:tcW w:w="1247" w:type="dxa"/>
            <w:shd w:val="clear" w:color="auto" w:fill="auto"/>
            <w:vAlign w:val="center"/>
          </w:tcPr>
          <w:p w14:paraId="565B42DA">
            <w:pPr>
              <w:spacing w:line="600" w:lineRule="exact"/>
              <w:jc w:val="right"/>
              <w:rPr>
                <w:sz w:val="18"/>
                <w:szCs w:val="18"/>
              </w:rPr>
            </w:pPr>
            <w:r>
              <w:rPr>
                <w:rFonts w:hint="eastAsia" w:ascii="宋体" w:hAnsi="宋体" w:eastAsia="宋体" w:cs="宋体"/>
                <w:sz w:val="18"/>
                <w:szCs w:val="18"/>
              </w:rPr>
              <w:t>130</w:t>
            </w:r>
          </w:p>
        </w:tc>
        <w:tc>
          <w:tcPr>
            <w:tcW w:w="1247" w:type="dxa"/>
            <w:gridSpan w:val="2"/>
            <w:shd w:val="clear" w:color="auto" w:fill="auto"/>
            <w:vAlign w:val="center"/>
          </w:tcPr>
          <w:p w14:paraId="196D0346">
            <w:pPr>
              <w:spacing w:line="600" w:lineRule="exact"/>
              <w:jc w:val="right"/>
              <w:rPr>
                <w:sz w:val="18"/>
                <w:szCs w:val="18"/>
              </w:rPr>
            </w:pPr>
          </w:p>
        </w:tc>
        <w:tc>
          <w:tcPr>
            <w:tcW w:w="1247" w:type="dxa"/>
            <w:shd w:val="clear" w:color="auto" w:fill="auto"/>
            <w:vAlign w:val="center"/>
          </w:tcPr>
          <w:p w14:paraId="33065486">
            <w:pPr>
              <w:spacing w:line="600" w:lineRule="exact"/>
              <w:jc w:val="right"/>
              <w:rPr>
                <w:sz w:val="18"/>
                <w:szCs w:val="18"/>
              </w:rPr>
            </w:pPr>
          </w:p>
        </w:tc>
        <w:tc>
          <w:tcPr>
            <w:tcW w:w="1247" w:type="dxa"/>
            <w:shd w:val="clear" w:color="auto" w:fill="auto"/>
            <w:vAlign w:val="center"/>
          </w:tcPr>
          <w:p w14:paraId="7CB9FCDB">
            <w:pPr>
              <w:spacing w:line="600" w:lineRule="exact"/>
              <w:jc w:val="right"/>
              <w:rPr>
                <w:sz w:val="18"/>
                <w:szCs w:val="18"/>
              </w:rPr>
            </w:pPr>
          </w:p>
        </w:tc>
        <w:tc>
          <w:tcPr>
            <w:tcW w:w="1247" w:type="dxa"/>
            <w:shd w:val="clear" w:color="auto" w:fill="auto"/>
            <w:vAlign w:val="center"/>
          </w:tcPr>
          <w:p w14:paraId="79509726">
            <w:pPr>
              <w:spacing w:line="600" w:lineRule="exact"/>
              <w:jc w:val="right"/>
              <w:rPr>
                <w:sz w:val="18"/>
                <w:szCs w:val="18"/>
              </w:rPr>
            </w:pPr>
          </w:p>
        </w:tc>
      </w:tr>
      <w:tr w14:paraId="65F5C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6648E4C">
            <w:pPr>
              <w:spacing w:line="600" w:lineRule="exact"/>
              <w:jc w:val="center"/>
              <w:rPr>
                <w:b/>
                <w:bCs/>
                <w:sz w:val="18"/>
                <w:szCs w:val="18"/>
              </w:rPr>
            </w:pPr>
            <w:r>
              <w:rPr>
                <w:rFonts w:hint="eastAsia" w:ascii="宋体" w:hAnsi="宋体" w:eastAsia="宋体" w:cs="宋体"/>
                <w:b/>
                <w:bCs/>
                <w:sz w:val="18"/>
                <w:szCs w:val="18"/>
              </w:rPr>
              <w:t>总计</w:t>
            </w:r>
          </w:p>
        </w:tc>
        <w:tc>
          <w:tcPr>
            <w:tcW w:w="1247" w:type="dxa"/>
            <w:shd w:val="clear" w:color="auto" w:fill="auto"/>
            <w:vAlign w:val="center"/>
          </w:tcPr>
          <w:p w14:paraId="65117AF2">
            <w:pPr>
              <w:spacing w:line="600" w:lineRule="exact"/>
              <w:jc w:val="right"/>
              <w:rPr>
                <w:b/>
                <w:bCs/>
                <w:sz w:val="18"/>
                <w:szCs w:val="18"/>
              </w:rPr>
            </w:pPr>
            <w:r>
              <w:rPr>
                <w:rFonts w:hint="eastAsia" w:ascii="宋体" w:hAnsi="宋体" w:eastAsia="宋体" w:cs="宋体"/>
                <w:b/>
                <w:bCs/>
                <w:sz w:val="18"/>
                <w:szCs w:val="18"/>
              </w:rPr>
              <w:t>142</w:t>
            </w:r>
          </w:p>
        </w:tc>
        <w:tc>
          <w:tcPr>
            <w:tcW w:w="1247" w:type="dxa"/>
            <w:shd w:val="clear" w:color="auto" w:fill="auto"/>
            <w:vAlign w:val="center"/>
          </w:tcPr>
          <w:p w14:paraId="523BDA99">
            <w:pPr>
              <w:spacing w:line="600" w:lineRule="exact"/>
              <w:jc w:val="right"/>
              <w:rPr>
                <w:b/>
                <w:bCs/>
                <w:sz w:val="18"/>
                <w:szCs w:val="18"/>
              </w:rPr>
            </w:pPr>
            <w:r>
              <w:rPr>
                <w:rFonts w:hint="eastAsia" w:ascii="宋体" w:hAnsi="宋体" w:eastAsia="宋体" w:cs="宋体"/>
                <w:b/>
                <w:bCs/>
                <w:sz w:val="18"/>
                <w:szCs w:val="18"/>
              </w:rPr>
              <w:t>142</w:t>
            </w:r>
          </w:p>
        </w:tc>
        <w:tc>
          <w:tcPr>
            <w:tcW w:w="1247" w:type="dxa"/>
            <w:shd w:val="clear" w:color="auto" w:fill="auto"/>
            <w:vAlign w:val="center"/>
          </w:tcPr>
          <w:p w14:paraId="1EB35FAF">
            <w:pPr>
              <w:spacing w:line="600" w:lineRule="exact"/>
              <w:jc w:val="right"/>
              <w:rPr>
                <w:b/>
                <w:bCs/>
                <w:sz w:val="18"/>
                <w:szCs w:val="18"/>
              </w:rPr>
            </w:pPr>
          </w:p>
        </w:tc>
        <w:tc>
          <w:tcPr>
            <w:tcW w:w="1247" w:type="dxa"/>
            <w:shd w:val="clear" w:color="auto" w:fill="auto"/>
            <w:vAlign w:val="center"/>
          </w:tcPr>
          <w:p w14:paraId="1A40A6CE">
            <w:pPr>
              <w:spacing w:line="600" w:lineRule="exact"/>
              <w:jc w:val="right"/>
              <w:rPr>
                <w:b/>
                <w:bCs/>
                <w:sz w:val="18"/>
                <w:szCs w:val="18"/>
              </w:rPr>
            </w:pPr>
          </w:p>
        </w:tc>
        <w:tc>
          <w:tcPr>
            <w:tcW w:w="1247" w:type="dxa"/>
            <w:shd w:val="clear" w:color="auto" w:fill="auto"/>
            <w:vAlign w:val="center"/>
          </w:tcPr>
          <w:p w14:paraId="663DEA00">
            <w:pPr>
              <w:spacing w:line="600" w:lineRule="exact"/>
              <w:jc w:val="right"/>
              <w:rPr>
                <w:b/>
                <w:bCs/>
                <w:sz w:val="18"/>
                <w:szCs w:val="18"/>
              </w:rPr>
            </w:pPr>
            <w:r>
              <w:rPr>
                <w:rFonts w:hint="eastAsia" w:ascii="宋体" w:hAnsi="宋体" w:eastAsia="宋体" w:cs="宋体"/>
                <w:b/>
                <w:bCs/>
                <w:sz w:val="18"/>
                <w:szCs w:val="18"/>
              </w:rPr>
              <w:t>142</w:t>
            </w:r>
          </w:p>
        </w:tc>
        <w:tc>
          <w:tcPr>
            <w:tcW w:w="1247" w:type="dxa"/>
            <w:gridSpan w:val="2"/>
            <w:shd w:val="clear" w:color="auto" w:fill="auto"/>
            <w:vAlign w:val="center"/>
          </w:tcPr>
          <w:p w14:paraId="6DCF5B18">
            <w:pPr>
              <w:spacing w:line="600" w:lineRule="exact"/>
              <w:jc w:val="right"/>
              <w:rPr>
                <w:b/>
                <w:bCs/>
                <w:sz w:val="18"/>
                <w:szCs w:val="18"/>
              </w:rPr>
            </w:pPr>
          </w:p>
        </w:tc>
        <w:tc>
          <w:tcPr>
            <w:tcW w:w="1247" w:type="dxa"/>
            <w:shd w:val="clear" w:color="auto" w:fill="auto"/>
            <w:vAlign w:val="center"/>
          </w:tcPr>
          <w:p w14:paraId="5A52909C">
            <w:pPr>
              <w:spacing w:line="600" w:lineRule="exact"/>
              <w:jc w:val="right"/>
              <w:rPr>
                <w:b/>
                <w:bCs/>
                <w:sz w:val="18"/>
                <w:szCs w:val="18"/>
              </w:rPr>
            </w:pPr>
          </w:p>
        </w:tc>
        <w:tc>
          <w:tcPr>
            <w:tcW w:w="1247" w:type="dxa"/>
            <w:shd w:val="clear" w:color="auto" w:fill="auto"/>
            <w:vAlign w:val="center"/>
          </w:tcPr>
          <w:p w14:paraId="4049DCD3">
            <w:pPr>
              <w:spacing w:line="600" w:lineRule="exact"/>
              <w:jc w:val="right"/>
              <w:rPr>
                <w:b/>
                <w:bCs/>
                <w:sz w:val="18"/>
                <w:szCs w:val="18"/>
              </w:rPr>
            </w:pPr>
          </w:p>
        </w:tc>
        <w:tc>
          <w:tcPr>
            <w:tcW w:w="1247" w:type="dxa"/>
            <w:shd w:val="clear" w:color="auto" w:fill="auto"/>
            <w:vAlign w:val="center"/>
          </w:tcPr>
          <w:p w14:paraId="27DF8586">
            <w:pPr>
              <w:spacing w:line="600" w:lineRule="exact"/>
              <w:jc w:val="right"/>
              <w:rPr>
                <w:b/>
                <w:bCs/>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关于托克逊县发展和改革委员会(托克逊县粮食和物资储备局)2026年收支预算情况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按照全口径预算的原则，托克逊县发展和改革委员会(托克逊县粮食和物资储备局)2026年所有收入和支出均纳入单位预算管理。收支总预算7,610.31万元。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支出预算包括：一般公共服务支出、社会保障和就业支出、卫生健康支出、住房保障支出、粮油物资储备支出。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关于托克逊县发展和改革委员会(托克逊县粮食和物资储备局)2026年收入预算情况说明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托克逊县发展和改革委员会(托克逊县粮食和物资储备局)单位收入预算7,610.31万元，其中：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一般公共预算7,459.63万元，占98.02%，比上年预算增加6,616.16万元，增长784.4</w:t>
      </w:r>
      <w:r>
        <w:rPr>
          <w:rFonts w:hint="eastAsia" w:ascii="仿宋" w:hAnsi="微软雅黑" w:eastAsia="仿宋"/>
          <w:sz w:val="28"/>
          <w:szCs w:val="28"/>
          <w:lang w:val="en-US" w:eastAsia="zh-CN"/>
        </w:rPr>
        <w:t>0</w:t>
      </w:r>
      <w:r>
        <w:rPr>
          <w:rFonts w:hint="eastAsia" w:ascii="仿宋" w:hAnsi="微软雅黑" w:eastAsia="仿宋"/>
          <w:sz w:val="28"/>
          <w:szCs w:val="28"/>
        </w:rPr>
        <w:t>%，主要原因是1.本年度基建项目及前期费县级预算增加；2.本年度我单位在职人员工资调增，因此在职人员工资、社保、医疗等整体增加，新增机关事业单位职业年金预算，导致一般公共预算较上年增加。</w:t>
      </w:r>
    </w:p>
    <w:p w14:paraId="310F34F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上级一般公共预算安排的转移支付8.68万元，占0.11%，比上年预算增加5.08万元，增长141.11%，主要原因是本年度农产品成本调查经费当年资金预算增加。</w:t>
      </w:r>
    </w:p>
    <w:p w14:paraId="798EDA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6C8E895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125E08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2CE1C5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307D60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单位资金0.00万元，占0</w:t>
      </w:r>
      <w:r>
        <w:rPr>
          <w:rFonts w:hint="eastAsia" w:ascii="仿宋" w:hAnsi="微软雅黑" w:eastAsia="仿宋"/>
          <w:sz w:val="28"/>
          <w:szCs w:val="28"/>
          <w:lang w:val="en-US" w:eastAsia="zh-CN"/>
        </w:rPr>
        <w:t>.00</w:t>
      </w:r>
      <w:r>
        <w:rPr>
          <w:rFonts w:hint="eastAsia" w:ascii="仿宋" w:hAnsi="微软雅黑" w:eastAsia="仿宋"/>
          <w:sz w:val="28"/>
          <w:szCs w:val="28"/>
        </w:rPr>
        <w:t>%，比上年预算减少0.78万元，下降100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%，主要原因是本年度拨付的援疆资金项目减少，导致单位资金较上年减少。</w:t>
      </w:r>
    </w:p>
    <w:p w14:paraId="0A07EBF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财政拨款结转142.00万元，占1.87%，比上年预算减少1,448.00万元，下降91.07%，主要原因是本年度上级转移支付资金项目减少，因此预算较上年有所下降。</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关于托克逊县发展和改革委员会(托克逊县粮食和物资储备局)2026年支出预算情况说明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托克逊县发展和改革委员会(托克逊县粮食和物资储备局)2026年支出预算7,610.31万元，其中：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597.11万元，占7.85%，比上年预算增加123.64万元，增长26.11%，主要原因是本年度我单位在职人员工资调增，因此在职人员工资、社保、医疗等整体增加，新增机关事业单位职业年金预算，导致预算较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项目支出7,013.20万元，占92.15%，比上年预算增加5,048.82万元，增长257.02%，主要原因是本年度基建项目及前期费县级预算增加。</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关于托克逊县发展和改革委员会(托克逊县粮食和物资储备局)2026年财政拨款收支预算情况的总体说明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2026年财政拨款收支总预算7,468.31万元。</w:t>
      </w:r>
    </w:p>
    <w:p w14:paraId="226EF31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4BF2A2C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收入预算包括：一般公共预算拨款7,468.31万元。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409209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一般公共服务支出7,289.47万元，主要用于保障单位正常运行的人员经费、公用经费支出。</w:t>
      </w:r>
    </w:p>
    <w:p w14:paraId="46E53CB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社会保障和就业支出106.95万元，主要用于保障单位人员社保缴费支出。</w:t>
      </w:r>
    </w:p>
    <w:p w14:paraId="7F7CF8E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卫生健康支出27.07万元，主要用于保障单位人员医疗保险缴费支出。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住房保障支出44.82万元，主要用于保障单位人员住房公积金缴费支出。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关于托克逊县发展和改革委员会(托克逊县粮食和物资储备局)2026年一般公共预算当年拨款情况说明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发展和改革委员会(托克逊县粮食和物资储备局)2026年一般公共预算拨款合计7,468.31万元，其中：基本支出597.11万元，比上年预算增加123.64万元，增长26.11%。主要原因是：本年度我单位在职人员工资调增，因此在职人员工资、社保、医疗等整体增加，新增机关事业单位职业年金预算，导致一般公共预算较上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项目支出6,871.20万元，比上年预算增加6,497.60万元,增长1739.19%。主要原因是：本年度基建项目及前期费县级预算增加。</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1.一般公共服务支出(类)7,289.47万元，占97.61%。</w:t>
      </w:r>
    </w:p>
    <w:p w14:paraId="32BC671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2.社会保障和就业支出(类)106.95万元，占1.43%。</w:t>
      </w:r>
    </w:p>
    <w:p w14:paraId="682A68D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3.卫生健康支出(类)27.07万元，占0.36%。</w:t>
      </w:r>
    </w:p>
    <w:p w14:paraId="101F9C3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4.住房保障支出(类)44.82万元，占0.6</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1.一般公共服务支出（类）发展与改革事务（款）行政运行（项）：2026年预算数为418.27万元，比上年预算增加73.34万元，增长21.26%，主要原因是：本年在职人员工资调整增加，因此工资福利等支出预算相应增长。</w:t>
      </w:r>
    </w:p>
    <w:p w14:paraId="5A11B6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2.一般公共服务支出（类）发展与改革事务（款）其他发展与改革事务支出（项）：2026年预算数为6,871.20万元，比上年预算增加6,497.60万元，增长1,739.19%，主要原因是：本年度基建项目及前期费县级预算增加。</w:t>
      </w:r>
    </w:p>
    <w:p w14:paraId="45009C2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行政单位离退休（项）：2026年预算数为20.06万元，比上年预算减少4.20万元，下降17.31%，主要原因是：本年度退休人员减少，相应独生子女费等预算较上年减少。</w:t>
      </w:r>
    </w:p>
    <w:p w14:paraId="7D935B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2026年预算数为54.49万元，比上年预算增加9.17万元，增长20.23%，主要原因是：本年度在职人员增加，社保缴费基数增加，相应机关事业单位基本养老保险缴费支出预算较上年增加。</w:t>
      </w:r>
    </w:p>
    <w:p w14:paraId="4579C15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职业年金缴费支出（项）：2026年预算数为32.40万元，比上年预算增加32.40万元，增长100.00%，主要原因是：本年度在职人员职业年金缴费单位部分纳入年初预算。</w:t>
      </w:r>
    </w:p>
    <w:p w14:paraId="7F9712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行政单位医疗（项）：2026年预算数为23.67万元，比上年预算增加4.42万元，增长22.96%，主要原因是：本年度在职人员增加，社保缴费基数增加，相应行政单位医疗保险缴费支出预算较上年增加。</w:t>
      </w:r>
    </w:p>
    <w:p w14:paraId="4C24CAB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公务员医疗补助（项）：2026年预算数为3.40万元，比上年预算增加0.68万元，增长25.00%，主要原因是：本年度在职人员增加，社保缴费基数增加，相应公务员补助缴费支出预算较上年增加。</w:t>
      </w:r>
    </w:p>
    <w:p w14:paraId="4FB996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住房改革支出（款）住房公积金（项）：2026年预算数为44.82万元，比上年预算增加7.83万元，增长21.17%，主要原因是：本年度人员增加，公积金缴费基数增加，相应住房公积金预算较上年增加。</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关于托克逊县发展和改革委员会(托克逊县粮食和物资储备局)2026年一般公共预算基本支出情况说明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托克逊县发展和改革委员会(托克逊县粮食和物资储备局)2026年一般公共预算基本支出597.11万元，其中：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558.44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公用经费38.67万元，主要包括：办公费、印刷费、邮电费、差旅费、维修（护）费、培训费、工会经费、公务用车运行维护费、其他交通费用。</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关于托克逊县发展和改革委员会(托克逊县粮食和物资储备局)2026年一般公共预算项目支出情况说明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（一）项目名称：固定数额-农产品成本调查经费</w:t>
      </w:r>
    </w:p>
    <w:p w14:paraId="0D9C475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国家发展改革委关于“十四五”时期深化价格机制改革行动方案的通知》（发改价格[2021]689号）和《自治区发展改革委办公厅关于做好2024年全区农产品成本调查工作的通知》（新发改成本[2023]703号）</w:t>
      </w:r>
    </w:p>
    <w:p w14:paraId="5C620FF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预算安排规模：8.68万元</w:t>
      </w:r>
    </w:p>
    <w:p w14:paraId="4D2990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项目承担单位：托克逊县发展和改革委员会（托克逊县粮食和物资储备局）</w:t>
      </w:r>
    </w:p>
    <w:p w14:paraId="41E4C54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资金分配情况：1.农户误工补贴费支出4.68万元；2.农产品成本调查业务费3.10万元；3.价格监测补助支出0.90万元。</w:t>
      </w:r>
    </w:p>
    <w:p w14:paraId="157996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E9997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（二）项目名称：污染防治县级配套项目</w:t>
      </w:r>
    </w:p>
    <w:p w14:paraId="737BE4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设立的政策依据：《中华人民共和国节约能源法》、《新疆维吾尔自治区实施(中华人民共和国节约能源法)办法》、《固定资产投资项目节能审查办法》（国家发展改革委2023年第2号令）</w:t>
      </w:r>
    </w:p>
    <w:p w14:paraId="2B6464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预算安排规模：33.00万元</w:t>
      </w:r>
    </w:p>
    <w:p w14:paraId="368723C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项目承担单位：托克逊县发展和改革委员会（托克逊县粮食和物资储备局）</w:t>
      </w:r>
    </w:p>
    <w:p w14:paraId="15269E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资金分配情况：1.节能宣传及节能监察工作经费1.00万元；2.节能验收经费30.00万元；3.节能专业培训经费2.00万元。</w:t>
      </w:r>
    </w:p>
    <w:p w14:paraId="2303E2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390F87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（三）项目名称：基建项目及前期费</w:t>
      </w:r>
    </w:p>
    <w:p w14:paraId="6D76BC8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1、根据《中华人民共和国突发事件应对办法》《国家物资储备管理规定》《新疆维吾尔自治区&lt;中华人民共和国突发事件应对办法&gt;办法》《新疆维吾尔自治区应急物资储备管理办法》《新疆维吾尔自治区人民政府突发公共事件总体应急预案》《托克逊县突发公共事件总体应急预案》等文件规定及要求，统筹协调，科学储备，落实好应急救援物资的储备和管护工作，为做好县应急救援物资储备库日常管理和维护工作。 2、根据《关于抓紧组织做好2025年中央预算内投资计划编制工作的通知》（吐市发改投资〔2024〕243号），完成政府投资项目事中事后评估报告、中央预算内、超长期特别国债等资金项目初步设计、可研报告编制及政府投资项目评审报告；3、按照《自治区发改委关于组织开展“十五五”碳排放预算编制工作的通知》要求，做好托克逊县“十五五”二氧化碳碳排放报告编制工作；4、根据吐鲁番市国防动员委员会关于做好国防动员工作(吐动函〔2024〕1号)文件要求，县级财政须做好国防动员资金保障工作。</w:t>
      </w:r>
    </w:p>
    <w:p w14:paraId="5197275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预算安排规模：6,829.52万元</w:t>
      </w:r>
    </w:p>
    <w:p w14:paraId="45DD498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项目承担单位：托克逊县发展和改革委员会（托克逊县粮食和物资储备局）</w:t>
      </w:r>
    </w:p>
    <w:p w14:paraId="04C91FF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基建类项目费用4500.00万元；2.应急粮油储备政府购买管理服务费140.00万元；3.应急物资与成品粮油储备库改造费60.00万元；4.政府投资项目相关报告编制费用1919.52万元；5.“十五五”碳排放编制报告费150.00万元；6.国防动员任务行动保障经费20.00万元；7.项目前期工作业务费40.00万元。</w:t>
      </w:r>
    </w:p>
    <w:p w14:paraId="5F805D2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关于托克逊县发展和改革委员会(托克逊县粮食和物资储备局)2026年政府性基金预算拨款情况说明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托克逊县发展和改革委员会(托克逊县粮食和物资储备局)2026年没有使用政府性基金预算拨款安排的支出，政府性基金预算支出情况表为空表。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关于托克逊县发展和改革委员会(托克逊县粮食和物资储备局)2026年国有资本经营预算拨款情况说明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托克逊县发展和改革委员会(托克逊县粮食和物资储备局)2026年没有使用国有资本经营预算拨款安排的支出，国有资本经营预算支出情况表为空表。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关于托克逊县发展和改革委员会(托克逊县粮食和物资储备局)2026年财政拨款“三公”经费预算情况说明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发展和改革委员会(托克逊县粮食和物资储备局)2026年财政拨款“三公”经费数为4.00万元，其中：因公出国（境）费用0.00万元，公务用车购置费0.00万元，公务用车运行维护费4.00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万元，增长0.00%，主要原因是我单位公务用车运行维护费与上年保持一致；公务接待费增加0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关于托克逊县发展和改革委员会(托克逊县粮食和物资储备局)2026年财政拨款委托业务费支出情况说明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托克逊县发展和改革委员会(托克逊县粮食和物资储备局)2026年委托业务费6,741.32万元，其中：</w:t>
      </w:r>
    </w:p>
    <w:p w14:paraId="281DB6A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1.污染防治县级配套项目委托业务费30.00万元，主要用于：项目的节能验收、开展节能宣传周活动、开展节能减排相关人员节能专业技能培训。</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2.基建项目及前期费委托业务费6,711.32万元，主要用于：编制政府投资项目评审报告、政府投资项目；编制预算内、超长期国债、政府投资等资金项目初步设计、可研报告；国防动员任务行动 保障；安全生产领域专家指导检查；成本监审相关报告监审。</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关于托克逊县发展和改革委员会(托克逊县粮食和物资储备局)2026年上年结转结余预算情况说明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托克逊县发展和改革委员会(托克逊县粮食和物资储备局)2026年上年结转结余142.00万元，包括：财政拨款142.00万元，非财政拨款0.00万元，其中：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1.2025年重大项目集中开复工仪式前期费（项目）结转12.00万元，主要用于：项目开工前的全流程准备工作。</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2.产粮大县奖励资金（项目）结转130.00万元，主要用于：粮食生产、产业发展与县级财力保障。</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发展和改革委员会(托克逊县粮食和物资储备局)2026年的机关运行经费财政拨款预算38.67万元，比上年预算增加7.58万元，增长24.38%。主要原因是本年度在职人员增加，办公费、印刷费、邮电费、差旅费、维修（护）费、培训费、工会经费等运行经费增加，因此预算数较上年有所增加。</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2026年，托克逊县发展和改革委员会(托克逊县粮食和物资储备局)政府采购预算2138.50万元，其中：政府采购货物预算3.30万元，政府采购工程预算0.00万元，政府采购服务预算2135.20万元。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2026年，托克逊县发展和改革委员会(托克逊县粮食和物资储备局)面向中小企业预留政府采购项目预算金额2138.50万元，其中：小微企业预留政府采购项目预算金额2138.50万元。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截至2025年底，托克逊县发展和改革委员会(托克逊县粮食和物资储备局)占用使用国有资产总体情况为：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1.房屋389平方米，价值264.44万元。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2.车辆2辆，价值36.64万元；其中：一般公务用车2辆，价值36.64万元；执法执勤用车0辆，价值0.00万元；其他车辆0辆，价值0.00万元。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3.办公家具价值28.75万元。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4.其他资产价值275.23万元。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1DFD4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2026年，本单位预算绩效管理整体预算绩效目标1个，涉及预算金额7610.31万元；当年预算安排项目共3个，其中:财政拨款项目涉及预算金额6871.2</w:t>
      </w:r>
      <w:r>
        <w:rPr>
          <w:rFonts w:hint="eastAsia" w:ascii="仿宋" w:hAnsi="微软雅黑" w:eastAsia="仿宋"/>
          <w:sz w:val="28"/>
          <w:szCs w:val="28"/>
          <w:lang w:val="en-US" w:eastAsia="zh-CN"/>
        </w:rPr>
        <w:t>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878"/>
        <w:gridCol w:w="1092"/>
        <w:gridCol w:w="144"/>
        <w:gridCol w:w="1809"/>
      </w:tblGrid>
      <w:tr w14:paraId="263BB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8"/>
            <w:tcBorders>
              <w:top w:val="nil"/>
              <w:left w:val="nil"/>
              <w:bottom w:val="nil"/>
              <w:right w:val="nil"/>
            </w:tcBorders>
            <w:noWrap w:val="0"/>
            <w:vAlign w:val="center"/>
          </w:tcPr>
          <w:p w14:paraId="75BB1CB7">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0B087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8"/>
            <w:tcBorders>
              <w:top w:val="nil"/>
              <w:left w:val="nil"/>
              <w:bottom w:val="nil"/>
              <w:right w:val="nil"/>
            </w:tcBorders>
            <w:noWrap w:val="0"/>
            <w:vAlign w:val="center"/>
          </w:tcPr>
          <w:p w14:paraId="7979DF5E">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318CE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A6EC54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1577CC1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托克逊县发展和改革委员会</w:t>
            </w:r>
          </w:p>
        </w:tc>
      </w:tr>
      <w:tr w14:paraId="1D1B72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44FA955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3806" w:type="dxa"/>
            <w:gridSpan w:val="3"/>
            <w:tcBorders>
              <w:top w:val="single" w:color="000000" w:sz="4" w:space="0"/>
              <w:left w:val="single" w:color="000000" w:sz="4" w:space="0"/>
              <w:bottom w:val="single" w:color="000000" w:sz="4" w:space="0"/>
              <w:right w:val="single" w:color="000000" w:sz="4" w:space="0"/>
            </w:tcBorders>
            <w:noWrap w:val="0"/>
            <w:vAlign w:val="center"/>
          </w:tcPr>
          <w:p w14:paraId="6FFC624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董翠</w:t>
            </w:r>
          </w:p>
        </w:tc>
        <w:tc>
          <w:tcPr>
            <w:tcW w:w="1092" w:type="dxa"/>
            <w:tcBorders>
              <w:top w:val="single" w:color="000000" w:sz="4" w:space="0"/>
              <w:left w:val="single" w:color="000000" w:sz="4" w:space="0"/>
              <w:bottom w:val="single" w:color="000000" w:sz="4" w:space="0"/>
              <w:right w:val="single" w:color="000000" w:sz="4" w:space="0"/>
            </w:tcBorders>
            <w:noWrap w:val="0"/>
            <w:vAlign w:val="center"/>
          </w:tcPr>
          <w:p w14:paraId="73F6D7F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1953" w:type="dxa"/>
            <w:gridSpan w:val="2"/>
            <w:tcBorders>
              <w:top w:val="single" w:color="000000" w:sz="4" w:space="0"/>
              <w:left w:val="single" w:color="000000" w:sz="4" w:space="0"/>
              <w:bottom w:val="single" w:color="000000" w:sz="4" w:space="0"/>
              <w:right w:val="single" w:color="000000" w:sz="4" w:space="0"/>
            </w:tcBorders>
            <w:noWrap w:val="0"/>
            <w:vAlign w:val="center"/>
          </w:tcPr>
          <w:p w14:paraId="3048DDF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8822565</w:t>
            </w:r>
          </w:p>
        </w:tc>
      </w:tr>
      <w:tr w14:paraId="2CDD44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2D7426B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169088D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1.规划引领与项目储备。一是高质量完成"十五五"规划纲要编制；二是优化专项规划清单；三是动态完善“十五五”重大项目库;
2.产业发展与有效投资。通过推动重点项目建设和产业发展，确保完成固定资产投资204亿元，同比增长10%以上，构建现代产业体系。一是重点项目建设方面，确保37个续建项目一季度复工，28个新开工项目上半年开工，61个储备项目年内转化率达30%以上。二是计划并网新能源250万千瓦，原煤产量达到3130万吨，煤化工等制造业项目完成投资15亿元以上;
3.政府投资项目储备、谋划、争取、监管。一是项目储备与资金争取。在现有61个项目基础上，围绕城市更新、民生短板等7大重点领域，通过专题培训提升项目谋划包装质量，动态充实储备库；积极对接国家和自治区资金投向，力争争取到位资金5亿元以上，推动更多项目纳入上级规划“大盘子”。二是项目监督管理？。对2024-2025年已下达资金的40个项目（含中央预算内投资、超长期特别国债、专项债券项目）强化周调度与督办，确保2026年上半年全部完工并完成资金支付；督促2026年新获批资金项目加快前期工作，力争在投资计划时限内按时开工建设？；对新立项项目，严格依据《政府投资条例》等规定，从必要性、可行性、资金落实等方面进行充分论证与评审，确保投资决策科学；
4.绿色低碳与可持续发展。提升可再生能源消费比重，强化节能审查与碳排放评价，引导企业低碳改造。一是加大培训、宣传力度，组织10家及以上重点用能企业落实可再生能源电力消纳责任。二是完成竣工试运行项目的节能验收工作。三是争取节能降碳改造资金，支持企业绿电替代、环保改造等项目，完成焦炭行业低碳改造，启动水泥行业超低排放改造；
5.粮食安全与应急保障。坚守粮食安全底线，强化应急物资保障能力。一是严格落实粮食储备轮换，确保政府应急成品粮油每年轮换不少于3次。二是上半年完成成品粮储备库升级改造。三是每月开展物资储备安全检查，确保应急情况下物资"调得动、用得上"。
6.营商环境与民生保障。深化"放管服"改革，提升政务服务效能，做好重要民生商品保供稳价。
7.国防动员与安全发展。强化国防动员协调职能，保障电力、油气管道等领域安全。</w:t>
            </w:r>
          </w:p>
        </w:tc>
      </w:tr>
      <w:tr w14:paraId="1642D7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2473C38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70FFC3C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7310ACE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2C140D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4C824B7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7638F9E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6BE239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7C452B4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cs="Times New Roman"/>
                <w:i w:val="0"/>
                <w:iCs w:val="0"/>
                <w:color w:val="000000"/>
                <w:kern w:val="0"/>
                <w:sz w:val="20"/>
                <w:szCs w:val="20"/>
                <w:highlight w:val="none"/>
                <w:u w:val="none"/>
                <w:lang w:val="en-US" w:eastAsia="zh-CN" w:bidi="ar"/>
              </w:rPr>
              <w:t>129.91</w:t>
            </w:r>
          </w:p>
        </w:tc>
      </w:tr>
      <w:tr w14:paraId="76E4F3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6C9D413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F58FE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D44620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0ED05779">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7480.4</w:t>
            </w:r>
            <w:r>
              <w:rPr>
                <w:rFonts w:hint="eastAsia" w:ascii="Times New Roman" w:hAnsi="Times New Roman" w:eastAsia="宋体" w:cs="Times New Roman"/>
                <w:i w:val="0"/>
                <w:iCs w:val="0"/>
                <w:color w:val="000000"/>
                <w:kern w:val="0"/>
                <w:sz w:val="20"/>
                <w:szCs w:val="20"/>
                <w:highlight w:val="none"/>
                <w:u w:val="none"/>
                <w:lang w:val="en-US" w:eastAsia="zh-CN" w:bidi="ar"/>
              </w:rPr>
              <w:t>0</w:t>
            </w:r>
          </w:p>
        </w:tc>
      </w:tr>
      <w:tr w14:paraId="06AE3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2285864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49EBBF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140264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25FDA6B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39B500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64FA6DD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0227819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2E664D8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cs="Times New Roman"/>
                <w:i w:val="0"/>
                <w:iCs w:val="0"/>
                <w:color w:val="000000"/>
                <w:kern w:val="0"/>
                <w:sz w:val="20"/>
                <w:szCs w:val="20"/>
                <w:highlight w:val="none"/>
                <w:u w:val="none"/>
                <w:lang w:val="en-US" w:eastAsia="zh-CN" w:bidi="ar"/>
              </w:rPr>
              <w:t>7610.31</w:t>
            </w:r>
            <w:bookmarkStart w:id="0" w:name="_GoBack"/>
            <w:bookmarkEnd w:id="0"/>
          </w:p>
        </w:tc>
      </w:tr>
      <w:tr w14:paraId="01E9F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1AF072A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E0D0E7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D2E6DD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55F37E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47B850B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8CA42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786349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79E7044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85FEAF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DCF4E8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国民经济和社会发展“十五五”规划纲要编制数量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A61ABF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&gt;=1个</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2EAA98E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3F09C9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12</w:t>
            </w:r>
          </w:p>
        </w:tc>
      </w:tr>
      <w:tr w14:paraId="119A59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663EC62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6295904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E78AEE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固定资产投资同比增长</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157AE2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&gt;=10%</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22D43B3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8D5C41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03873F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38974D0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30B3EC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95FB73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新能源并网项目个数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DF8AB3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&gt;=5个</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671E764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433DAC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12</w:t>
            </w:r>
          </w:p>
        </w:tc>
      </w:tr>
      <w:tr w14:paraId="0F0544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6653177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3F07E4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435957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政府投资项目相关报告完成数量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090C55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&gt;=40个</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6E0E0CA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0F5056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12</w:t>
            </w:r>
          </w:p>
        </w:tc>
      </w:tr>
      <w:tr w14:paraId="6AC89F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135D9C64">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1AA6714">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A790650">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节能监察企业数量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F7943D0">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&gt;=10家</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691DADEA">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A970CF8">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12</w:t>
            </w:r>
          </w:p>
        </w:tc>
      </w:tr>
      <w:tr w14:paraId="1E64F5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45A08427">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1EA558A">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1EAF5C9">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本地储备粮油数量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C6FEF4B">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&gt;=400吨</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00DCCC4E">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E029EC0">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25A058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4141C62F">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21AD90F8">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12D6A88">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“十五五”碳排放编制报告数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59A52A0">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&gt;=1个</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4B6F1D54">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222B43F">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12</w:t>
            </w:r>
          </w:p>
        </w:tc>
      </w:tr>
    </w:tbl>
    <w:p w14:paraId="4FF04AAA">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617"/>
        <w:gridCol w:w="244"/>
        <w:gridCol w:w="672"/>
        <w:gridCol w:w="783"/>
        <w:gridCol w:w="302"/>
        <w:gridCol w:w="779"/>
        <w:gridCol w:w="88"/>
        <w:gridCol w:w="829"/>
        <w:gridCol w:w="32"/>
        <w:gridCol w:w="682"/>
        <w:gridCol w:w="79"/>
        <w:gridCol w:w="835"/>
      </w:tblGrid>
      <w:tr w14:paraId="6E5E9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62A26BA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258C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nil"/>
              <w:right w:val="nil"/>
            </w:tcBorders>
            <w:noWrap w:val="0"/>
            <w:vAlign w:val="center"/>
          </w:tcPr>
          <w:p w14:paraId="318FCA41">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D7317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A15733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000000" w:sz="4" w:space="0"/>
              <w:left w:val="single" w:color="000000" w:sz="4" w:space="0"/>
              <w:bottom w:val="single" w:color="000000" w:sz="4" w:space="0"/>
              <w:right w:val="single" w:color="000000" w:sz="4" w:space="0"/>
            </w:tcBorders>
            <w:noWrap w:val="0"/>
            <w:vAlign w:val="center"/>
          </w:tcPr>
          <w:p w14:paraId="3B6FBD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托克逊县发展和改革委员会</w:t>
            </w:r>
          </w:p>
        </w:tc>
      </w:tr>
      <w:tr w14:paraId="531B36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AA3F14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92" w:type="dxa"/>
            <w:gridSpan w:val="8"/>
            <w:tcBorders>
              <w:top w:val="single" w:color="000000" w:sz="4" w:space="0"/>
              <w:left w:val="single" w:color="000000" w:sz="4" w:space="0"/>
              <w:bottom w:val="single" w:color="000000" w:sz="4" w:space="0"/>
              <w:right w:val="single" w:color="000000" w:sz="4" w:space="0"/>
            </w:tcBorders>
            <w:noWrap w:val="0"/>
            <w:vAlign w:val="center"/>
          </w:tcPr>
          <w:p w14:paraId="107377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固定数额－农产品成本调查经费</w:t>
            </w:r>
          </w:p>
        </w:tc>
        <w:tc>
          <w:tcPr>
            <w:tcW w:w="1622" w:type="dxa"/>
            <w:gridSpan w:val="4"/>
            <w:tcBorders>
              <w:top w:val="single" w:color="000000" w:sz="4" w:space="0"/>
              <w:left w:val="single" w:color="000000" w:sz="4" w:space="0"/>
              <w:bottom w:val="single" w:color="000000" w:sz="4" w:space="0"/>
              <w:right w:val="single" w:color="000000" w:sz="4" w:space="0"/>
            </w:tcBorders>
            <w:noWrap w:val="0"/>
            <w:vAlign w:val="center"/>
          </w:tcPr>
          <w:p w14:paraId="114D0A7A">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3544CC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令彦军</w:t>
            </w:r>
          </w:p>
        </w:tc>
      </w:tr>
      <w:tr w14:paraId="4B18D5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B16A4E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924" w:type="dxa"/>
            <w:gridSpan w:val="2"/>
            <w:tcBorders>
              <w:top w:val="single" w:color="000000" w:sz="4" w:space="0"/>
              <w:left w:val="single" w:color="000000" w:sz="4" w:space="0"/>
              <w:bottom w:val="single" w:color="000000" w:sz="4" w:space="0"/>
              <w:right w:val="single" w:color="000000" w:sz="4" w:space="0"/>
            </w:tcBorders>
            <w:noWrap w:val="0"/>
            <w:vAlign w:val="center"/>
          </w:tcPr>
          <w:p w14:paraId="156FF42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16" w:type="dxa"/>
            <w:gridSpan w:val="2"/>
            <w:tcBorders>
              <w:top w:val="single" w:color="000000" w:sz="4" w:space="0"/>
              <w:left w:val="single" w:color="000000" w:sz="4" w:space="0"/>
              <w:bottom w:val="single" w:color="000000" w:sz="4" w:space="0"/>
              <w:right w:val="single" w:color="000000" w:sz="4" w:space="0"/>
            </w:tcBorders>
            <w:noWrap w:val="0"/>
            <w:vAlign w:val="center"/>
          </w:tcPr>
          <w:p w14:paraId="1C47F09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8.68</w:t>
            </w:r>
          </w:p>
        </w:tc>
        <w:tc>
          <w:tcPr>
            <w:tcW w:w="1085" w:type="dxa"/>
            <w:gridSpan w:val="2"/>
            <w:tcBorders>
              <w:top w:val="single" w:color="000000" w:sz="4" w:space="0"/>
              <w:left w:val="nil"/>
              <w:bottom w:val="single" w:color="000000" w:sz="4" w:space="0"/>
              <w:right w:val="single" w:color="000000" w:sz="4" w:space="0"/>
            </w:tcBorders>
            <w:noWrap w:val="0"/>
            <w:vAlign w:val="center"/>
          </w:tcPr>
          <w:p w14:paraId="73D6310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28" w:type="dxa"/>
            <w:gridSpan w:val="4"/>
            <w:tcBorders>
              <w:top w:val="single" w:color="000000" w:sz="4" w:space="0"/>
              <w:left w:val="single" w:color="000000" w:sz="4" w:space="0"/>
              <w:bottom w:val="single" w:color="000000" w:sz="4" w:space="0"/>
              <w:right w:val="single" w:color="000000" w:sz="4" w:space="0"/>
            </w:tcBorders>
            <w:noWrap w:val="0"/>
            <w:vAlign w:val="center"/>
          </w:tcPr>
          <w:p w14:paraId="787C6D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8.68</w:t>
            </w:r>
          </w:p>
        </w:tc>
        <w:tc>
          <w:tcPr>
            <w:tcW w:w="761" w:type="dxa"/>
            <w:gridSpan w:val="2"/>
            <w:tcBorders>
              <w:top w:val="single" w:color="000000" w:sz="4" w:space="0"/>
              <w:left w:val="single" w:color="000000" w:sz="4" w:space="0"/>
              <w:bottom w:val="single" w:color="000000" w:sz="4" w:space="0"/>
              <w:right w:val="single" w:color="000000" w:sz="4" w:space="0"/>
            </w:tcBorders>
            <w:noWrap w:val="0"/>
            <w:vAlign w:val="center"/>
          </w:tcPr>
          <w:p w14:paraId="7331F4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35" w:type="dxa"/>
            <w:tcBorders>
              <w:top w:val="single" w:color="000000" w:sz="4" w:space="0"/>
              <w:left w:val="single" w:color="000000" w:sz="4" w:space="0"/>
              <w:bottom w:val="single" w:color="000000" w:sz="4" w:space="0"/>
              <w:right w:val="single" w:color="000000" w:sz="4" w:space="0"/>
            </w:tcBorders>
            <w:noWrap w:val="0"/>
            <w:vAlign w:val="center"/>
          </w:tcPr>
          <w:p w14:paraId="68D68184">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553B67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96921D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000000" w:sz="4" w:space="0"/>
              <w:left w:val="nil"/>
              <w:bottom w:val="single" w:color="000000" w:sz="4" w:space="0"/>
              <w:right w:val="single" w:color="000000" w:sz="4" w:space="0"/>
            </w:tcBorders>
            <w:noWrap w:val="0"/>
            <w:vAlign w:val="center"/>
          </w:tcPr>
          <w:p w14:paraId="107D09DE">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目标1：通过组织55名农户参与农产品成本调查，按时发放误工补贴，为建立农资綜合补贴动态调整机制提供成本数据，为农业补贴政策的调整做出公共科学依据。 
目标2:为科学、有效地组织价格监测工作，组织15名个体工商户参与价格监测工作，发放价格检测补助，保障价格监测数据的真实性、准确性和及时性，发挥价格监测在宏观经济调控和价格管理中的重要作用，正确引导生产、流通和消费，保持市场价格总水平的基本稳定。 
目标3：做好农产品批发市场信息采集工作，完成农产品成本报告2份，农产品批发市场信息采集数量30条，为制定农产品价格、财政补贴、保险及农业支持政策提供参考数据。</w:t>
            </w:r>
          </w:p>
        </w:tc>
      </w:tr>
      <w:tr w14:paraId="19873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0E5FAF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51E239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77B76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35BC628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1BD91AF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10E7472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13D2768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1C7ABC6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5008A23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D49A2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E9EB9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C52DE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E8F9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享受误工补贴农户人数</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06ECE1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&gt;=55人</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213243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149F21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12人</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1039F3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7CF141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059560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7BE07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34E40F9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top"/>
          </w:tcPr>
          <w:p w14:paraId="3115452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E2B5C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价格监测补助人数</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6538CC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&gt;=15人</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1C4E73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3ADF60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15人</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71936E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613A98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1A19DD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91F5C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3F0084C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49A1969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7A1B2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农产品批发市场信息采集数量</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3076E3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&gt;=30条</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0A323A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654BB8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30条</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146DDE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027A62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14C4E3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9D556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5E27FDE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76E6C43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AC8EF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制作农产品成本报告</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21D26A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&gt;=2份</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0E538C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2D5229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2份</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074860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32A796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235510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757BD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20282017">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085CA7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778E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调查数据合格率</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354040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55D536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3EDB95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2F58EC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5A5D27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3EE937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FD0B2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19667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983D0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75F1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农户误工补贴费支出</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3D8ECB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&lt;=4.68万元</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79E61E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1EE69A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0.6万元</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336005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6C4A0D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1FE6DC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DA0F0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top"/>
          </w:tcPr>
          <w:p w14:paraId="386A030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5ACAB7C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F272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农产品成本调查业务费</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4BE82B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&lt;=3.10万元</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098689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7F831C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4.83万元</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384C85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209EDA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2EC2AF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53EEF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top"/>
          </w:tcPr>
          <w:p w14:paraId="26FC509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0AE7ECF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B02FC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价格监测补助支出</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667878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&lt;=0.90万元</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55A58A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7211F4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0.75万元</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01C43A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3E0C00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1D89A8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3A69A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76B68E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0D415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3BF5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为制定农业支持政策提供参考数据及公共科学依据</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667A95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3F102D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778CF8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132841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18EDC3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3C2980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w:t>
            </w:r>
          </w:p>
        </w:tc>
      </w:tr>
      <w:tr w14:paraId="23B4C4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6EA1B27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04BA7B8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8802A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促进我县农业健康发展</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6F9588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有效促进</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5FC3B7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2B15CD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03BAAD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1F4D97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2029D6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w:t>
            </w:r>
          </w:p>
        </w:tc>
      </w:tr>
      <w:tr w14:paraId="6D6423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5A77A95">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DF431B5">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2170B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补贴对象满意度</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52FC5E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32E151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10C6A7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7B5421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000000" w:sz="4" w:space="0"/>
              <w:left w:val="single" w:color="000000" w:sz="4" w:space="0"/>
              <w:bottom w:val="single" w:color="000000" w:sz="4" w:space="0"/>
              <w:right w:val="single" w:color="000000" w:sz="4" w:space="0"/>
            </w:tcBorders>
            <w:noWrap w:val="0"/>
            <w:vAlign w:val="center"/>
          </w:tcPr>
          <w:p w14:paraId="572E4C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060F5F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0BD354A2">
      <w:r>
        <w:br w:type="column"/>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501"/>
        <w:gridCol w:w="360"/>
        <w:gridCol w:w="556"/>
        <w:gridCol w:w="899"/>
        <w:gridCol w:w="138"/>
        <w:gridCol w:w="943"/>
        <w:gridCol w:w="206"/>
        <w:gridCol w:w="711"/>
        <w:gridCol w:w="107"/>
        <w:gridCol w:w="607"/>
        <w:gridCol w:w="102"/>
        <w:gridCol w:w="812"/>
      </w:tblGrid>
      <w:tr w14:paraId="26BBE2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1C9E163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680D1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nil"/>
              <w:right w:val="nil"/>
            </w:tcBorders>
            <w:noWrap w:val="0"/>
            <w:vAlign w:val="center"/>
          </w:tcPr>
          <w:p w14:paraId="074CA9BF">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548F0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7D6A9D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000000" w:sz="4" w:space="0"/>
              <w:left w:val="single" w:color="000000" w:sz="4" w:space="0"/>
              <w:bottom w:val="single" w:color="000000" w:sz="4" w:space="0"/>
              <w:right w:val="single" w:color="000000" w:sz="4" w:space="0"/>
            </w:tcBorders>
            <w:noWrap w:val="0"/>
            <w:vAlign w:val="center"/>
          </w:tcPr>
          <w:p w14:paraId="64426B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托克逊县发展和改革委员会</w:t>
            </w:r>
          </w:p>
        </w:tc>
      </w:tr>
      <w:tr w14:paraId="721803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3A32B7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910" w:type="dxa"/>
            <w:gridSpan w:val="8"/>
            <w:tcBorders>
              <w:top w:val="single" w:color="000000" w:sz="4" w:space="0"/>
              <w:left w:val="single" w:color="000000" w:sz="4" w:space="0"/>
              <w:bottom w:val="single" w:color="000000" w:sz="4" w:space="0"/>
              <w:right w:val="single" w:color="000000" w:sz="4" w:space="0"/>
            </w:tcBorders>
            <w:noWrap w:val="0"/>
            <w:vAlign w:val="center"/>
          </w:tcPr>
          <w:p w14:paraId="5AE44E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基建项目及前期费</w:t>
            </w:r>
          </w:p>
        </w:tc>
        <w:tc>
          <w:tcPr>
            <w:tcW w:w="1527" w:type="dxa"/>
            <w:gridSpan w:val="4"/>
            <w:tcBorders>
              <w:top w:val="single" w:color="000000" w:sz="4" w:space="0"/>
              <w:left w:val="single" w:color="000000" w:sz="4" w:space="0"/>
              <w:bottom w:val="single" w:color="000000" w:sz="4" w:space="0"/>
              <w:right w:val="single" w:color="000000" w:sz="4" w:space="0"/>
            </w:tcBorders>
            <w:noWrap w:val="0"/>
            <w:vAlign w:val="center"/>
          </w:tcPr>
          <w:p w14:paraId="42A20714">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12" w:type="dxa"/>
            <w:tcBorders>
              <w:top w:val="single" w:color="000000" w:sz="4" w:space="0"/>
              <w:left w:val="single" w:color="000000" w:sz="4" w:space="0"/>
              <w:bottom w:val="single" w:color="000000" w:sz="4" w:space="0"/>
              <w:right w:val="single" w:color="000000" w:sz="4" w:space="0"/>
            </w:tcBorders>
            <w:noWrap w:val="0"/>
            <w:vAlign w:val="center"/>
          </w:tcPr>
          <w:p w14:paraId="2A960A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古丽斯坦·帕尔哈提</w:t>
            </w:r>
          </w:p>
        </w:tc>
      </w:tr>
      <w:tr w14:paraId="56EF4E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2C137C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808" w:type="dxa"/>
            <w:gridSpan w:val="2"/>
            <w:tcBorders>
              <w:top w:val="single" w:color="000000" w:sz="4" w:space="0"/>
              <w:left w:val="single" w:color="000000" w:sz="4" w:space="0"/>
              <w:bottom w:val="single" w:color="000000" w:sz="4" w:space="0"/>
              <w:right w:val="single" w:color="000000" w:sz="4" w:space="0"/>
            </w:tcBorders>
            <w:noWrap w:val="0"/>
            <w:vAlign w:val="center"/>
          </w:tcPr>
          <w:p w14:paraId="492DAD1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16" w:type="dxa"/>
            <w:gridSpan w:val="2"/>
            <w:tcBorders>
              <w:top w:val="single" w:color="000000" w:sz="4" w:space="0"/>
              <w:left w:val="single" w:color="000000" w:sz="4" w:space="0"/>
              <w:bottom w:val="single" w:color="000000" w:sz="4" w:space="0"/>
              <w:right w:val="single" w:color="000000" w:sz="4" w:space="0"/>
            </w:tcBorders>
            <w:noWrap w:val="0"/>
            <w:vAlign w:val="center"/>
          </w:tcPr>
          <w:p w14:paraId="64B2FA33">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6829.52</w:t>
            </w:r>
          </w:p>
        </w:tc>
        <w:tc>
          <w:tcPr>
            <w:tcW w:w="1037" w:type="dxa"/>
            <w:gridSpan w:val="2"/>
            <w:tcBorders>
              <w:top w:val="single" w:color="000000" w:sz="4" w:space="0"/>
              <w:left w:val="nil"/>
              <w:bottom w:val="single" w:color="000000" w:sz="4" w:space="0"/>
              <w:right w:val="single" w:color="000000" w:sz="4" w:space="0"/>
            </w:tcBorders>
            <w:noWrap w:val="0"/>
            <w:vAlign w:val="center"/>
          </w:tcPr>
          <w:p w14:paraId="5D03AD7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967" w:type="dxa"/>
            <w:gridSpan w:val="4"/>
            <w:tcBorders>
              <w:top w:val="single" w:color="000000" w:sz="4" w:space="0"/>
              <w:left w:val="single" w:color="000000" w:sz="4" w:space="0"/>
              <w:bottom w:val="single" w:color="000000" w:sz="4" w:space="0"/>
              <w:right w:val="single" w:color="000000" w:sz="4" w:space="0"/>
            </w:tcBorders>
            <w:noWrap w:val="0"/>
            <w:vAlign w:val="center"/>
          </w:tcPr>
          <w:p w14:paraId="680EFAA7">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6829.52</w:t>
            </w:r>
          </w:p>
        </w:tc>
        <w:tc>
          <w:tcPr>
            <w:tcW w:w="709" w:type="dxa"/>
            <w:gridSpan w:val="2"/>
            <w:tcBorders>
              <w:top w:val="single" w:color="000000" w:sz="4" w:space="0"/>
              <w:left w:val="single" w:color="000000" w:sz="4" w:space="0"/>
              <w:bottom w:val="single" w:color="000000" w:sz="4" w:space="0"/>
              <w:right w:val="single" w:color="000000" w:sz="4" w:space="0"/>
            </w:tcBorders>
            <w:noWrap w:val="0"/>
            <w:vAlign w:val="center"/>
          </w:tcPr>
          <w:p w14:paraId="698A82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12" w:type="dxa"/>
            <w:tcBorders>
              <w:top w:val="single" w:color="000000" w:sz="4" w:space="0"/>
              <w:left w:val="single" w:color="000000" w:sz="4" w:space="0"/>
              <w:bottom w:val="single" w:color="000000" w:sz="4" w:space="0"/>
              <w:right w:val="single" w:color="000000" w:sz="4" w:space="0"/>
            </w:tcBorders>
            <w:noWrap w:val="0"/>
            <w:vAlign w:val="center"/>
          </w:tcPr>
          <w:p w14:paraId="2EE1A289">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F434A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38F3A0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000000" w:sz="4" w:space="0"/>
              <w:left w:val="nil"/>
              <w:bottom w:val="single" w:color="000000" w:sz="4" w:space="0"/>
              <w:right w:val="single" w:color="000000" w:sz="4" w:space="0"/>
            </w:tcBorders>
            <w:noWrap w:val="0"/>
            <w:vAlign w:val="center"/>
          </w:tcPr>
          <w:p w14:paraId="1991A77F">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通过实施托克逊县党校改扩建项目、托克逊县石泉镇干部周转宿舍建设项目等基建项目，保障不少于7个工程建设项目资金需求，推动项目按既定工期顺利实施，实现年度建设任务目标，确保项目质量符合建筑工程相关规范及验收标准，为托克逊县经济社会高质量发展提供有力支撑；
2、通过政府购买管理服务方式，委托国资公司做好我县政策性粮油储备管理工作，确保我县储备不少于400吨粮油，保障质量安全，提升政府在地震、洪灾、疫情等突发事件发生时，对粮油市场的宏观调控能力和应急处理能力，实现粮油保供稳价。 
3、通过开展政府投资项目评审，对托克逊县年度政府投资计划内项目开展全面、规范的评审工作，完成政府投资项目相关报告不少于40个，确保评审流程符合国家及自治区政府投资管理相关规定，达到争取专项资金，减轻县财政压力，保障项目建设的目标；
4、通过编制托克逊县“十五五”二氧化碳碳排放报告，为完成“十五五”新上项目预留碳排放空间；
5、通过开展国防动员综合保障任务，确保我县国防动员潜力调查、保交护路、国防动员宣传工作顺利完成。
6、计划对我县成品粮低温库进行改造，改造面积约720平方米，改善仓储环境，筑牢粮食安全防线。</w:t>
            </w:r>
          </w:p>
        </w:tc>
      </w:tr>
      <w:tr w14:paraId="05B54C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96116D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AA0ED8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BBA170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000000" w:sz="4" w:space="0"/>
              <w:left w:val="single" w:color="000000" w:sz="4" w:space="0"/>
              <w:bottom w:val="single" w:color="auto" w:sz="4" w:space="0"/>
              <w:right w:val="single" w:color="000000" w:sz="4" w:space="0"/>
            </w:tcBorders>
            <w:noWrap w:val="0"/>
            <w:vAlign w:val="center"/>
          </w:tcPr>
          <w:p w14:paraId="74AB9DD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000000" w:sz="4" w:space="0"/>
              <w:left w:val="single" w:color="000000" w:sz="4" w:space="0"/>
              <w:bottom w:val="single" w:color="auto" w:sz="4" w:space="0"/>
              <w:right w:val="single" w:color="000000" w:sz="4" w:space="0"/>
            </w:tcBorders>
            <w:noWrap w:val="0"/>
            <w:vAlign w:val="center"/>
          </w:tcPr>
          <w:p w14:paraId="0E112E9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000000" w:sz="4" w:space="0"/>
              <w:left w:val="single" w:color="000000" w:sz="4" w:space="0"/>
              <w:bottom w:val="single" w:color="auto" w:sz="4" w:space="0"/>
              <w:right w:val="single" w:color="000000" w:sz="4" w:space="0"/>
            </w:tcBorders>
            <w:noWrap w:val="0"/>
            <w:vAlign w:val="center"/>
          </w:tcPr>
          <w:p w14:paraId="5258FFD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000000" w:sz="4" w:space="0"/>
              <w:left w:val="single" w:color="000000" w:sz="4" w:space="0"/>
              <w:bottom w:val="single" w:color="auto" w:sz="4" w:space="0"/>
              <w:right w:val="single" w:color="000000" w:sz="4" w:space="0"/>
            </w:tcBorders>
            <w:noWrap w:val="0"/>
            <w:vAlign w:val="center"/>
          </w:tcPr>
          <w:p w14:paraId="35AB516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000000" w:sz="4" w:space="0"/>
              <w:left w:val="single" w:color="000000" w:sz="4" w:space="0"/>
              <w:bottom w:val="single" w:color="auto" w:sz="4" w:space="0"/>
              <w:right w:val="single" w:color="000000" w:sz="4" w:space="0"/>
            </w:tcBorders>
            <w:noWrap w:val="0"/>
            <w:vAlign w:val="center"/>
          </w:tcPr>
          <w:p w14:paraId="40171AA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000000" w:sz="4" w:space="0"/>
              <w:left w:val="single" w:color="000000" w:sz="4" w:space="0"/>
              <w:bottom w:val="single" w:color="auto" w:sz="4" w:space="0"/>
              <w:right w:val="single" w:color="000000" w:sz="4" w:space="0"/>
            </w:tcBorders>
            <w:noWrap w:val="0"/>
            <w:vAlign w:val="center"/>
          </w:tcPr>
          <w:p w14:paraId="71BEAA5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240C3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D84F25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数量指标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806F320">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保障基建类项目个数</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27C73A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&gt;=7个</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CB942F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07F8F4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0A2E59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4</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1800DA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97CA4B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c>
          <w:tcPr>
            <w:tcW w:w="914"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2D0DABE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数量指标</w:t>
            </w:r>
          </w:p>
        </w:tc>
      </w:tr>
      <w:tr w14:paraId="623AE4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3C112F4">
            <w:pPr>
              <w:jc w:val="cente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847E2BC">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本地储备粮油数量</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4F0BF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&gt;=400吨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5FF190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0C3228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400吨</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9DA38F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5</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041408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AA3E08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c>
          <w:tcPr>
            <w:tcW w:w="914"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2E5A41F7">
            <w:pPr>
              <w:jc w:val="center"/>
              <w:rPr>
                <w:rFonts w:hint="default" w:ascii="Times New Roman" w:hAnsi="Times New Roman" w:eastAsia="宋体" w:cs="Times New Roman"/>
                <w:i w:val="0"/>
                <w:iCs w:val="0"/>
                <w:color w:val="000000"/>
                <w:sz w:val="18"/>
                <w:szCs w:val="18"/>
                <w:highlight w:val="none"/>
                <w:u w:val="none"/>
              </w:rPr>
            </w:pPr>
          </w:p>
        </w:tc>
      </w:tr>
      <w:tr w14:paraId="467B76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4938986">
            <w:pPr>
              <w:jc w:val="cente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B3FB6C6">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政府投资项目相关报告完成数量</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0E494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&gt;=40个</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3972C6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CF7EDE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45个</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50FC8E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4</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D11D14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C52DC3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c>
          <w:tcPr>
            <w:tcW w:w="914"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23C10AF7">
            <w:pPr>
              <w:jc w:val="center"/>
              <w:rPr>
                <w:rFonts w:hint="default" w:ascii="Times New Roman" w:hAnsi="Times New Roman" w:eastAsia="宋体" w:cs="Times New Roman"/>
                <w:i w:val="0"/>
                <w:iCs w:val="0"/>
                <w:color w:val="000000"/>
                <w:sz w:val="18"/>
                <w:szCs w:val="18"/>
                <w:highlight w:val="none"/>
                <w:u w:val="none"/>
              </w:rPr>
            </w:pPr>
          </w:p>
        </w:tc>
      </w:tr>
      <w:tr w14:paraId="2B4F75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1BE6D39">
            <w:pPr>
              <w:jc w:val="cente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E4EC5AE">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“十五五”碳排放编制报告数</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C480D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&gt;=1个</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D52B8A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A6D1B0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9CEC3F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4</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AA2389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529E25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c>
          <w:tcPr>
            <w:tcW w:w="914"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2BD31837">
            <w:pPr>
              <w:jc w:val="center"/>
              <w:rPr>
                <w:rFonts w:hint="default" w:ascii="Times New Roman" w:hAnsi="Times New Roman" w:eastAsia="宋体" w:cs="Times New Roman"/>
                <w:i w:val="0"/>
                <w:iCs w:val="0"/>
                <w:color w:val="000000"/>
                <w:sz w:val="18"/>
                <w:szCs w:val="18"/>
                <w:highlight w:val="none"/>
                <w:u w:val="none"/>
              </w:rPr>
            </w:pPr>
          </w:p>
        </w:tc>
      </w:tr>
      <w:tr w14:paraId="5DA818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D735A9D">
            <w:pPr>
              <w:jc w:val="cente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117D0205">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国防动员专项保障任务次数</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298D29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&gt;=1次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491AFA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84FE73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1次</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4FB832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4</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BA03FB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52430E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c>
          <w:tcPr>
            <w:tcW w:w="914"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5D93C072">
            <w:pPr>
              <w:jc w:val="center"/>
              <w:rPr>
                <w:rFonts w:hint="default" w:ascii="Times New Roman" w:hAnsi="Times New Roman" w:eastAsia="宋体" w:cs="Times New Roman"/>
                <w:i w:val="0"/>
                <w:iCs w:val="0"/>
                <w:color w:val="000000"/>
                <w:sz w:val="18"/>
                <w:szCs w:val="18"/>
                <w:highlight w:val="none"/>
                <w:u w:val="none"/>
              </w:rPr>
            </w:pPr>
          </w:p>
        </w:tc>
      </w:tr>
      <w:tr w14:paraId="5D581E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11F5DA1">
            <w:pPr>
              <w:jc w:val="cente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DD303F4">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改造成品粮低温库面积</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022AB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&gt;=720平方米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496AE5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5E0838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EF018F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5</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B22A1C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EF3CD4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c>
          <w:tcPr>
            <w:tcW w:w="914"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5AFEAE5B">
            <w:pPr>
              <w:jc w:val="center"/>
              <w:rPr>
                <w:rFonts w:hint="default" w:ascii="Times New Roman" w:hAnsi="Times New Roman" w:eastAsia="宋体" w:cs="Times New Roman"/>
                <w:i w:val="0"/>
                <w:iCs w:val="0"/>
                <w:color w:val="000000"/>
                <w:sz w:val="18"/>
                <w:szCs w:val="18"/>
                <w:highlight w:val="none"/>
                <w:u w:val="none"/>
              </w:rPr>
            </w:pPr>
          </w:p>
        </w:tc>
      </w:tr>
      <w:tr w14:paraId="5E9E6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DD41F8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质量指标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3693A30">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规划报告评审合格率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71515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&gt;=90%</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127FF4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E0D3FB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90%</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565367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5</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5A518C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8C5D91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说明材料</w:t>
            </w:r>
          </w:p>
        </w:tc>
        <w:tc>
          <w:tcPr>
            <w:tcW w:w="914"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2752731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质量指标</w:t>
            </w:r>
          </w:p>
        </w:tc>
      </w:tr>
      <w:tr w14:paraId="5B4B13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08A46C2">
            <w:pPr>
              <w:jc w:val="cente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83A1998">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应急物资与成品粮油储备库改造竣工验收合格率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3C65F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D3EDBD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DBF3B3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B66968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5</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98FBA5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0ABAB0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c>
          <w:tcPr>
            <w:tcW w:w="914"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1E49406D">
            <w:pPr>
              <w:jc w:val="center"/>
              <w:rPr>
                <w:rFonts w:hint="default" w:ascii="Times New Roman" w:hAnsi="Times New Roman" w:eastAsia="宋体" w:cs="Times New Roman"/>
                <w:i w:val="0"/>
                <w:iCs w:val="0"/>
                <w:color w:val="000000"/>
                <w:sz w:val="18"/>
                <w:szCs w:val="18"/>
                <w:highlight w:val="none"/>
                <w:u w:val="none"/>
              </w:rPr>
            </w:pPr>
          </w:p>
        </w:tc>
      </w:tr>
      <w:tr w14:paraId="6FC7F7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F502AE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时效指标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14FE8ED">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成品粮低温库改造完成时间</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00AD6C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&lt;=11月份</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13E339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3DFA61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2F1DF3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4</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5E37A4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直接赋分</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49680E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483F5F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时效指标</w:t>
            </w:r>
          </w:p>
        </w:tc>
      </w:tr>
      <w:tr w14:paraId="346884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AE6F3E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经济成本指标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5F3EF84">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基建类项目费用</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CA89E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&lt;=4469.52万元</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A924B8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F1C8AC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26E2FF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5</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E6C7FD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A2541C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c>
          <w:tcPr>
            <w:tcW w:w="914"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2D1D6AC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经济成本指标</w:t>
            </w:r>
          </w:p>
        </w:tc>
      </w:tr>
      <w:tr w14:paraId="685451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6923F7D">
            <w:pPr>
              <w:jc w:val="cente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311016F">
            <w:pPr>
              <w:keepNext w:val="0"/>
              <w:keepLines w:val="0"/>
              <w:widowControl/>
              <w:suppressLineNumbers w:val="0"/>
              <w:jc w:val="left"/>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eastAsia" w:ascii="宋体" w:hAnsi="宋体" w:eastAsia="宋体" w:cs="宋体"/>
                <w:i w:val="0"/>
                <w:iCs w:val="0"/>
                <w:color w:val="auto"/>
                <w:kern w:val="0"/>
                <w:sz w:val="20"/>
                <w:szCs w:val="20"/>
                <w:u w:val="none"/>
                <w:lang w:val="en-US" w:eastAsia="zh-CN" w:bidi="ar"/>
              </w:rPr>
              <w:t>应急粮油储备政府购买管理服务费</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2E624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&lt;=140万元</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0E8F31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0FDBA0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56.61万元</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7A8D51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3</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89F2F3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086E7C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c>
          <w:tcPr>
            <w:tcW w:w="914"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202AB522">
            <w:pPr>
              <w:jc w:val="center"/>
              <w:rPr>
                <w:rFonts w:hint="default" w:ascii="Times New Roman" w:hAnsi="Times New Roman" w:eastAsia="宋体" w:cs="Times New Roman"/>
                <w:i w:val="0"/>
                <w:iCs w:val="0"/>
                <w:color w:val="000000"/>
                <w:sz w:val="18"/>
                <w:szCs w:val="18"/>
                <w:highlight w:val="none"/>
                <w:u w:val="none"/>
              </w:rPr>
            </w:pPr>
          </w:p>
        </w:tc>
      </w:tr>
      <w:tr w14:paraId="2333DA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6940759">
            <w:pPr>
              <w:jc w:val="cente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5BE83BA">
            <w:pPr>
              <w:keepNext w:val="0"/>
              <w:keepLines w:val="0"/>
              <w:widowControl/>
              <w:suppressLineNumbers w:val="0"/>
              <w:jc w:val="left"/>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eastAsia" w:ascii="宋体" w:hAnsi="宋体" w:eastAsia="宋体" w:cs="宋体"/>
                <w:i w:val="0"/>
                <w:iCs w:val="0"/>
                <w:color w:val="auto"/>
                <w:kern w:val="0"/>
                <w:sz w:val="20"/>
                <w:szCs w:val="20"/>
                <w:u w:val="none"/>
                <w:lang w:val="en-US" w:eastAsia="zh-CN" w:bidi="ar"/>
              </w:rPr>
              <w:t>应急物资与成品粮油储备库改造费</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2B767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&lt;=60万元</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0ACFD9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4227CE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140万元</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431989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3</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B8D016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DB2ED7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c>
          <w:tcPr>
            <w:tcW w:w="914"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4AA7CA32">
            <w:pPr>
              <w:jc w:val="center"/>
              <w:rPr>
                <w:rFonts w:hint="default" w:ascii="Times New Roman" w:hAnsi="Times New Roman" w:eastAsia="宋体" w:cs="Times New Roman"/>
                <w:i w:val="0"/>
                <w:iCs w:val="0"/>
                <w:color w:val="000000"/>
                <w:sz w:val="18"/>
                <w:szCs w:val="18"/>
                <w:highlight w:val="none"/>
                <w:u w:val="none"/>
              </w:rPr>
            </w:pPr>
          </w:p>
        </w:tc>
      </w:tr>
      <w:tr w14:paraId="3FE49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80217E4">
            <w:pPr>
              <w:jc w:val="cente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544FCA0">
            <w:pPr>
              <w:keepNext w:val="0"/>
              <w:keepLines w:val="0"/>
              <w:widowControl/>
              <w:suppressLineNumbers w:val="0"/>
              <w:jc w:val="left"/>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eastAsia" w:ascii="宋体" w:hAnsi="宋体" w:eastAsia="宋体" w:cs="宋体"/>
                <w:i w:val="0"/>
                <w:iCs w:val="0"/>
                <w:color w:val="auto"/>
                <w:kern w:val="0"/>
                <w:sz w:val="20"/>
                <w:szCs w:val="20"/>
                <w:u w:val="none"/>
                <w:lang w:val="en-US" w:eastAsia="zh-CN" w:bidi="ar"/>
              </w:rPr>
              <w:t>政府投资项目相关报告编制费用</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D4F32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&lt;=1950万元</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240502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F27B19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289万元</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FAAB0E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3</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1D3E56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2A4C96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c>
          <w:tcPr>
            <w:tcW w:w="914"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33D06FF1">
            <w:pPr>
              <w:jc w:val="center"/>
              <w:rPr>
                <w:rFonts w:hint="default" w:ascii="Times New Roman" w:hAnsi="Times New Roman" w:eastAsia="宋体" w:cs="Times New Roman"/>
                <w:i w:val="0"/>
                <w:iCs w:val="0"/>
                <w:color w:val="000000"/>
                <w:sz w:val="18"/>
                <w:szCs w:val="18"/>
                <w:highlight w:val="none"/>
                <w:u w:val="none"/>
              </w:rPr>
            </w:pPr>
          </w:p>
        </w:tc>
      </w:tr>
      <w:tr w14:paraId="22E34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8B7F010">
            <w:pPr>
              <w:jc w:val="cente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2A18854">
            <w:pPr>
              <w:keepNext w:val="0"/>
              <w:keepLines w:val="0"/>
              <w:widowControl/>
              <w:suppressLineNumbers w:val="0"/>
              <w:jc w:val="left"/>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eastAsia" w:ascii="宋体" w:hAnsi="宋体" w:eastAsia="宋体" w:cs="宋体"/>
                <w:i w:val="0"/>
                <w:iCs w:val="0"/>
                <w:color w:val="auto"/>
                <w:kern w:val="0"/>
                <w:sz w:val="20"/>
                <w:szCs w:val="20"/>
                <w:u w:val="none"/>
                <w:lang w:val="en-US" w:eastAsia="zh-CN" w:bidi="ar"/>
              </w:rPr>
              <w:t>“十五五”碳排放编制报告费</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C00B6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&lt;=150万元</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78C30A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77FFAD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230E8A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3</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D5056F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D50971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c>
          <w:tcPr>
            <w:tcW w:w="914"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2D40F3DF">
            <w:pPr>
              <w:jc w:val="center"/>
              <w:rPr>
                <w:rFonts w:hint="default" w:ascii="Times New Roman" w:hAnsi="Times New Roman" w:eastAsia="宋体" w:cs="Times New Roman"/>
                <w:i w:val="0"/>
                <w:iCs w:val="0"/>
                <w:color w:val="000000"/>
                <w:sz w:val="18"/>
                <w:szCs w:val="18"/>
                <w:highlight w:val="none"/>
                <w:u w:val="none"/>
              </w:rPr>
            </w:pPr>
          </w:p>
        </w:tc>
      </w:tr>
      <w:tr w14:paraId="33609C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A70BE7E">
            <w:pPr>
              <w:jc w:val="cente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A61EE03">
            <w:pPr>
              <w:keepNext w:val="0"/>
              <w:keepLines w:val="0"/>
              <w:widowControl/>
              <w:suppressLineNumbers w:val="0"/>
              <w:jc w:val="left"/>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eastAsia" w:ascii="宋体" w:hAnsi="宋体" w:eastAsia="宋体" w:cs="宋体"/>
                <w:i w:val="0"/>
                <w:iCs w:val="0"/>
                <w:color w:val="auto"/>
                <w:kern w:val="0"/>
                <w:sz w:val="20"/>
                <w:szCs w:val="20"/>
                <w:u w:val="none"/>
                <w:lang w:val="en-US" w:eastAsia="zh-CN" w:bidi="ar"/>
              </w:rPr>
              <w:t>国防动员任务行动保障经费</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B947D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&lt;=20万元</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D2D331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120C4D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6.98006万元</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D43902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6AA604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4B59AE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c>
          <w:tcPr>
            <w:tcW w:w="914"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6BE1A23E">
            <w:pPr>
              <w:jc w:val="center"/>
              <w:rPr>
                <w:rFonts w:hint="default" w:ascii="Times New Roman" w:hAnsi="Times New Roman" w:eastAsia="宋体" w:cs="Times New Roman"/>
                <w:i w:val="0"/>
                <w:iCs w:val="0"/>
                <w:color w:val="000000"/>
                <w:sz w:val="18"/>
                <w:szCs w:val="18"/>
                <w:highlight w:val="none"/>
                <w:u w:val="none"/>
              </w:rPr>
            </w:pPr>
          </w:p>
        </w:tc>
      </w:tr>
      <w:tr w14:paraId="7D7A51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2D6ED88">
            <w:pPr>
              <w:jc w:val="cente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FEFA51D">
            <w:pPr>
              <w:keepNext w:val="0"/>
              <w:keepLines w:val="0"/>
              <w:widowControl/>
              <w:suppressLineNumbers w:val="0"/>
              <w:jc w:val="left"/>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eastAsia" w:ascii="宋体" w:hAnsi="宋体" w:eastAsia="宋体" w:cs="宋体"/>
                <w:i w:val="0"/>
                <w:iCs w:val="0"/>
                <w:color w:val="auto"/>
                <w:kern w:val="0"/>
                <w:sz w:val="20"/>
                <w:szCs w:val="20"/>
                <w:u w:val="none"/>
                <w:lang w:val="en-US" w:eastAsia="zh-CN" w:bidi="ar"/>
              </w:rPr>
              <w:t>项目前期工作业务费</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14E86E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&lt;=40万元</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183044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62EB6D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47.565961万元</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5FF2C0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2</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7C1BB1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7FD37F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c>
          <w:tcPr>
            <w:tcW w:w="914"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1CF9733E">
            <w:pPr>
              <w:jc w:val="center"/>
              <w:rPr>
                <w:rFonts w:hint="default" w:ascii="Times New Roman" w:hAnsi="Times New Roman" w:eastAsia="宋体" w:cs="Times New Roman"/>
                <w:i w:val="0"/>
                <w:iCs w:val="0"/>
                <w:color w:val="000000"/>
                <w:sz w:val="18"/>
                <w:szCs w:val="18"/>
                <w:highlight w:val="none"/>
                <w:u w:val="none"/>
              </w:rPr>
            </w:pPr>
          </w:p>
        </w:tc>
      </w:tr>
      <w:tr w14:paraId="15085F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997BFB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eastAsia" w:ascii="宋体" w:hAnsi="宋体" w:eastAsia="宋体" w:cs="宋体"/>
                <w:i w:val="0"/>
                <w:iCs w:val="0"/>
                <w:color w:val="auto"/>
                <w:kern w:val="0"/>
                <w:sz w:val="20"/>
                <w:szCs w:val="20"/>
                <w:u w:val="none"/>
                <w:lang w:val="en-US" w:eastAsia="zh-CN" w:bidi="ar"/>
              </w:rPr>
              <w:t>社会效益指标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9A863BC">
            <w:pPr>
              <w:keepNext w:val="0"/>
              <w:keepLines w:val="0"/>
              <w:widowControl/>
              <w:suppressLineNumbers w:val="0"/>
              <w:jc w:val="left"/>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eastAsia" w:ascii="宋体" w:hAnsi="宋体" w:eastAsia="宋体" w:cs="宋体"/>
                <w:i w:val="0"/>
                <w:iCs w:val="0"/>
                <w:color w:val="auto"/>
                <w:kern w:val="0"/>
                <w:sz w:val="20"/>
                <w:szCs w:val="20"/>
                <w:u w:val="none"/>
                <w:lang w:val="en-US" w:eastAsia="zh-CN" w:bidi="ar"/>
              </w:rPr>
              <w:t>推动产业升级、结构优化及民生改善</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F95DF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有效推动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026074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DF73EA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达成年度指标</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75781E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15</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E156CD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按评判等级赋分</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B5CDA9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说明材料</w:t>
            </w:r>
          </w:p>
        </w:tc>
        <w:tc>
          <w:tcPr>
            <w:tcW w:w="914"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05BA1A7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社会效益指标</w:t>
            </w:r>
          </w:p>
        </w:tc>
      </w:tr>
      <w:tr w14:paraId="2258B9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26E3F60">
            <w:pPr>
              <w:jc w:val="cente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9F90AF9">
            <w:pPr>
              <w:keepNext w:val="0"/>
              <w:keepLines w:val="0"/>
              <w:widowControl/>
              <w:suppressLineNumbers w:val="0"/>
              <w:jc w:val="left"/>
              <w:textAlignment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eastAsia" w:ascii="宋体" w:hAnsi="宋体" w:eastAsia="宋体" w:cs="宋体"/>
                <w:i w:val="0"/>
                <w:iCs w:val="0"/>
                <w:color w:val="auto"/>
                <w:kern w:val="0"/>
                <w:sz w:val="20"/>
                <w:szCs w:val="20"/>
                <w:u w:val="none"/>
                <w:lang w:val="en-US" w:eastAsia="zh-CN" w:bidi="ar"/>
              </w:rPr>
              <w:t>推进重点项目建设，为社会经济发展提供决策参考</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18A99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有效推进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382FEE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F1DD5D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达成年度指标</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DBE7F2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15</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ECC779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按评判等级赋分</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9B4CD7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说明材料</w:t>
            </w:r>
          </w:p>
        </w:tc>
        <w:tc>
          <w:tcPr>
            <w:tcW w:w="914"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0E18A905">
            <w:pPr>
              <w:jc w:val="center"/>
              <w:rPr>
                <w:rFonts w:hint="default" w:ascii="Times New Roman" w:hAnsi="Times New Roman" w:eastAsia="宋体" w:cs="Times New Roman"/>
                <w:i w:val="0"/>
                <w:iCs w:val="0"/>
                <w:color w:val="000000"/>
                <w:sz w:val="18"/>
                <w:szCs w:val="18"/>
                <w:highlight w:val="none"/>
                <w:u w:val="none"/>
              </w:rPr>
            </w:pPr>
          </w:p>
        </w:tc>
      </w:tr>
    </w:tbl>
    <w:p w14:paraId="22556E12">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19"/>
        <w:gridCol w:w="642"/>
        <w:gridCol w:w="219"/>
        <w:gridCol w:w="1207"/>
        <w:gridCol w:w="29"/>
        <w:gridCol w:w="873"/>
        <w:gridCol w:w="208"/>
        <w:gridCol w:w="761"/>
        <w:gridCol w:w="156"/>
        <w:gridCol w:w="714"/>
        <w:gridCol w:w="135"/>
        <w:gridCol w:w="779"/>
      </w:tblGrid>
      <w:tr w14:paraId="4B82FD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2F233FB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8AA30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nil"/>
              <w:right w:val="nil"/>
            </w:tcBorders>
            <w:noWrap w:val="0"/>
            <w:vAlign w:val="center"/>
          </w:tcPr>
          <w:p w14:paraId="1BCA755C">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C95DE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6BA238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000000" w:sz="4" w:space="0"/>
              <w:left w:val="single" w:color="000000" w:sz="4" w:space="0"/>
              <w:bottom w:val="single" w:color="000000" w:sz="4" w:space="0"/>
              <w:right w:val="single" w:color="000000" w:sz="4" w:space="0"/>
            </w:tcBorders>
            <w:noWrap w:val="0"/>
            <w:vAlign w:val="center"/>
          </w:tcPr>
          <w:p w14:paraId="118A4D6F">
            <w:pPr>
              <w:spacing w:before="40" w:after="40"/>
              <w:jc w:val="center"/>
              <w:rPr>
                <w:rFonts w:hint="default" w:ascii="Times New Roman" w:hAnsi="Times New Roman" w:eastAsia="宋体" w:cs="Times New Roman"/>
                <w:b w:val="0"/>
                <w:bCs w:val="0"/>
                <w:i w:val="0"/>
                <w:iCs w:val="0"/>
                <w:color w:val="000000"/>
                <w:sz w:val="18"/>
                <w:szCs w:val="18"/>
                <w:highlight w:val="none"/>
                <w:u w:val="none"/>
              </w:rPr>
            </w:pPr>
            <w:r>
              <w:rPr>
                <w:rFonts w:hint="default" w:ascii="宋体" w:hAnsi="宋体" w:eastAsia="宋体" w:cs="宋体"/>
                <w:b w:val="0"/>
                <w:bCs w:val="0"/>
                <w:sz w:val="18"/>
                <w:szCs w:val="18"/>
              </w:rPr>
              <w:t>托克逊县发展和改革委员会</w:t>
            </w:r>
          </w:p>
        </w:tc>
      </w:tr>
      <w:tr w14:paraId="20BDF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BE31BA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496" w:type="dxa"/>
            <w:gridSpan w:val="7"/>
            <w:tcBorders>
              <w:top w:val="single" w:color="000000" w:sz="4" w:space="0"/>
              <w:left w:val="single" w:color="000000" w:sz="4" w:space="0"/>
              <w:bottom w:val="single" w:color="000000" w:sz="4" w:space="0"/>
              <w:right w:val="single" w:color="000000" w:sz="4" w:space="0"/>
            </w:tcBorders>
            <w:noWrap w:val="0"/>
            <w:vAlign w:val="center"/>
          </w:tcPr>
          <w:p w14:paraId="12D79E84">
            <w:pPr>
              <w:spacing w:before="40" w:after="40"/>
              <w:jc w:val="center"/>
              <w:rPr>
                <w:rFonts w:hint="default" w:ascii="Times New Roman" w:hAnsi="Times New Roman" w:eastAsia="宋体" w:cs="Times New Roman"/>
                <w:b w:val="0"/>
                <w:bCs w:val="0"/>
                <w:i w:val="0"/>
                <w:iCs w:val="0"/>
                <w:color w:val="000000"/>
                <w:sz w:val="18"/>
                <w:szCs w:val="18"/>
                <w:highlight w:val="none"/>
                <w:u w:val="none"/>
              </w:rPr>
            </w:pPr>
            <w:r>
              <w:rPr>
                <w:rFonts w:hint="default" w:ascii="宋体" w:hAnsi="宋体" w:eastAsia="宋体" w:cs="宋体"/>
                <w:b w:val="0"/>
                <w:bCs w:val="0"/>
                <w:sz w:val="18"/>
                <w:szCs w:val="18"/>
              </w:rPr>
              <w:t>污染防治县级配套项目</w:t>
            </w:r>
          </w:p>
        </w:tc>
        <w:tc>
          <w:tcPr>
            <w:tcW w:w="1974" w:type="dxa"/>
            <w:gridSpan w:val="5"/>
            <w:tcBorders>
              <w:top w:val="single" w:color="000000" w:sz="4" w:space="0"/>
              <w:left w:val="single" w:color="000000" w:sz="4" w:space="0"/>
              <w:bottom w:val="single" w:color="000000" w:sz="4" w:space="0"/>
              <w:right w:val="single" w:color="000000" w:sz="4" w:space="0"/>
            </w:tcBorders>
            <w:noWrap w:val="0"/>
            <w:vAlign w:val="center"/>
          </w:tcPr>
          <w:p w14:paraId="51C11BDF">
            <w:pPr>
              <w:spacing w:before="40" w:after="40"/>
              <w:jc w:val="center"/>
              <w:rPr>
                <w:rFonts w:hint="default" w:ascii="Times New Roman" w:hAnsi="Times New Roman" w:eastAsia="宋体" w:cs="Times New Roman"/>
                <w:b w:val="0"/>
                <w:bCs w:val="0"/>
                <w:i w:val="0"/>
                <w:iCs w:val="0"/>
                <w:color w:val="000000"/>
                <w:sz w:val="18"/>
                <w:szCs w:val="18"/>
                <w:highlight w:val="none"/>
                <w:u w:val="none"/>
              </w:rPr>
            </w:pPr>
            <w:r>
              <w:rPr>
                <w:rFonts w:hint="default" w:ascii="宋体" w:hAnsi="宋体" w:eastAsia="宋体" w:cs="宋体"/>
                <w:b w:val="0"/>
                <w:bCs w:val="0"/>
                <w:sz w:val="18"/>
                <w:szCs w:val="18"/>
              </w:rPr>
              <w:t>项目负责人</w:t>
            </w:r>
          </w:p>
        </w:tc>
        <w:tc>
          <w:tcPr>
            <w:tcW w:w="779" w:type="dxa"/>
            <w:tcBorders>
              <w:top w:val="single" w:color="000000" w:sz="4" w:space="0"/>
              <w:left w:val="single" w:color="000000" w:sz="4" w:space="0"/>
              <w:bottom w:val="single" w:color="000000" w:sz="4" w:space="0"/>
              <w:right w:val="single" w:color="000000" w:sz="4" w:space="0"/>
            </w:tcBorders>
            <w:noWrap w:val="0"/>
            <w:vAlign w:val="center"/>
          </w:tcPr>
          <w:p w14:paraId="5159567C">
            <w:pPr>
              <w:spacing w:before="40" w:after="40"/>
              <w:jc w:val="center"/>
              <w:rPr>
                <w:rFonts w:hint="default" w:ascii="Times New Roman" w:hAnsi="Times New Roman" w:eastAsia="宋体" w:cs="Times New Roman"/>
                <w:b w:val="0"/>
                <w:bCs w:val="0"/>
                <w:i w:val="0"/>
                <w:iCs w:val="0"/>
                <w:color w:val="000000"/>
                <w:sz w:val="18"/>
                <w:szCs w:val="18"/>
                <w:highlight w:val="none"/>
                <w:u w:val="none"/>
              </w:rPr>
            </w:pPr>
            <w:r>
              <w:rPr>
                <w:rFonts w:hint="default" w:ascii="Times New Roman" w:hAnsi="Times New Roman" w:eastAsia="宋体" w:cs="Times New Roman"/>
                <w:b w:val="0"/>
                <w:bCs w:val="0"/>
                <w:i w:val="0"/>
                <w:iCs w:val="0"/>
                <w:color w:val="000000"/>
                <w:sz w:val="18"/>
                <w:szCs w:val="18"/>
                <w:highlight w:val="none"/>
                <w:u w:val="none"/>
              </w:rPr>
              <w:br w:type="textWrapping"/>
            </w:r>
            <w:r>
              <w:rPr>
                <w:rFonts w:hint="default" w:ascii="Times New Roman" w:hAnsi="Times New Roman" w:eastAsia="宋体" w:cs="Times New Roman"/>
                <w:b w:val="0"/>
                <w:bCs w:val="0"/>
                <w:i w:val="0"/>
                <w:iCs w:val="0"/>
                <w:color w:val="000000"/>
                <w:sz w:val="18"/>
                <w:szCs w:val="18"/>
                <w:highlight w:val="none"/>
                <w:u w:val="none"/>
              </w:rPr>
              <w:t>王兴陆</w:t>
            </w:r>
          </w:p>
        </w:tc>
      </w:tr>
      <w:tr w14:paraId="789F86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699951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26" w:type="dxa"/>
            <w:gridSpan w:val="2"/>
            <w:tcBorders>
              <w:top w:val="single" w:color="000000" w:sz="4" w:space="0"/>
              <w:left w:val="single" w:color="000000" w:sz="4" w:space="0"/>
              <w:bottom w:val="single" w:color="000000" w:sz="4" w:space="0"/>
              <w:right w:val="single" w:color="000000" w:sz="4" w:space="0"/>
            </w:tcBorders>
            <w:noWrap w:val="0"/>
            <w:vAlign w:val="center"/>
          </w:tcPr>
          <w:p w14:paraId="0B369397">
            <w:pPr>
              <w:spacing w:before="40" w:after="40"/>
              <w:jc w:val="center"/>
              <w:rPr>
                <w:rFonts w:hint="default" w:ascii="Times New Roman" w:hAnsi="Times New Roman" w:eastAsia="宋体" w:cs="Times New Roman"/>
                <w:b w:val="0"/>
                <w:bCs w:val="0"/>
                <w:i w:val="0"/>
                <w:iCs w:val="0"/>
                <w:color w:val="000000"/>
                <w:sz w:val="18"/>
                <w:szCs w:val="18"/>
                <w:highlight w:val="none"/>
                <w:u w:val="none"/>
              </w:rPr>
            </w:pPr>
            <w:r>
              <w:rPr>
                <w:rFonts w:hint="default" w:ascii="宋体" w:hAnsi="宋体" w:eastAsia="宋体" w:cs="宋体"/>
                <w:b w:val="0"/>
                <w:bCs w:val="0"/>
                <w:sz w:val="18"/>
                <w:szCs w:val="18"/>
              </w:rPr>
              <w:t>年度预算总额：</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2E74C860">
            <w:pPr>
              <w:spacing w:before="40" w:after="40"/>
              <w:jc w:val="center"/>
              <w:rPr>
                <w:rFonts w:hint="default" w:ascii="Times New Roman" w:hAnsi="Times New Roman" w:eastAsia="宋体" w:cs="Times New Roman"/>
                <w:b w:val="0"/>
                <w:bCs w:val="0"/>
                <w:i w:val="0"/>
                <w:iCs w:val="0"/>
                <w:color w:val="000000"/>
                <w:sz w:val="18"/>
                <w:szCs w:val="18"/>
                <w:highlight w:val="none"/>
                <w:u w:val="none"/>
                <w:lang w:val="en-US" w:eastAsia="zh-CN"/>
              </w:rPr>
            </w:pPr>
            <w:r>
              <w:rPr>
                <w:rFonts w:hint="default" w:ascii="宋体" w:hAnsi="宋体" w:eastAsia="宋体" w:cs="宋体"/>
                <w:b w:val="0"/>
                <w:bCs w:val="0"/>
                <w:sz w:val="18"/>
                <w:szCs w:val="18"/>
              </w:rPr>
              <w:t>33</w:t>
            </w:r>
            <w:r>
              <w:rPr>
                <w:rFonts w:hint="eastAsia" w:ascii="宋体" w:hAnsi="宋体" w:cs="宋体"/>
                <w:b w:val="0"/>
                <w:bCs w:val="0"/>
                <w:sz w:val="18"/>
                <w:szCs w:val="18"/>
                <w:lang w:val="en-US" w:eastAsia="zh-CN"/>
              </w:rPr>
              <w:t>.00</w:t>
            </w:r>
          </w:p>
        </w:tc>
        <w:tc>
          <w:tcPr>
            <w:tcW w:w="1207" w:type="dxa"/>
            <w:tcBorders>
              <w:top w:val="single" w:color="000000" w:sz="4" w:space="0"/>
              <w:left w:val="nil"/>
              <w:bottom w:val="single" w:color="000000" w:sz="4" w:space="0"/>
              <w:right w:val="single" w:color="000000" w:sz="4" w:space="0"/>
            </w:tcBorders>
            <w:noWrap w:val="0"/>
            <w:vAlign w:val="center"/>
          </w:tcPr>
          <w:p w14:paraId="141ABEAD">
            <w:pPr>
              <w:spacing w:before="40" w:after="40"/>
              <w:jc w:val="center"/>
              <w:rPr>
                <w:rFonts w:hint="default" w:ascii="Times New Roman" w:hAnsi="Times New Roman" w:eastAsia="宋体" w:cs="Times New Roman"/>
                <w:b w:val="0"/>
                <w:bCs w:val="0"/>
                <w:i w:val="0"/>
                <w:iCs w:val="0"/>
                <w:color w:val="000000"/>
                <w:sz w:val="18"/>
                <w:szCs w:val="18"/>
                <w:highlight w:val="none"/>
                <w:u w:val="none"/>
              </w:rPr>
            </w:pPr>
            <w:r>
              <w:rPr>
                <w:rFonts w:hint="default" w:ascii="宋体" w:hAnsi="宋体" w:eastAsia="宋体" w:cs="宋体"/>
                <w:b w:val="0"/>
                <w:bCs w:val="0"/>
                <w:sz w:val="18"/>
                <w:szCs w:val="18"/>
              </w:rPr>
              <w:t>其中：财政拨款</w:t>
            </w:r>
          </w:p>
        </w:tc>
        <w:tc>
          <w:tcPr>
            <w:tcW w:w="1871" w:type="dxa"/>
            <w:gridSpan w:val="4"/>
            <w:tcBorders>
              <w:top w:val="single" w:color="000000" w:sz="4" w:space="0"/>
              <w:left w:val="single" w:color="000000" w:sz="4" w:space="0"/>
              <w:bottom w:val="single" w:color="000000" w:sz="4" w:space="0"/>
              <w:right w:val="single" w:color="000000" w:sz="4" w:space="0"/>
            </w:tcBorders>
            <w:noWrap w:val="0"/>
            <w:vAlign w:val="center"/>
          </w:tcPr>
          <w:p w14:paraId="4733C793">
            <w:pPr>
              <w:spacing w:before="40" w:after="40"/>
              <w:jc w:val="center"/>
              <w:rPr>
                <w:rFonts w:hint="default" w:ascii="Times New Roman" w:hAnsi="Times New Roman" w:eastAsia="宋体" w:cs="Times New Roman"/>
                <w:b w:val="0"/>
                <w:bCs w:val="0"/>
                <w:i w:val="0"/>
                <w:iCs w:val="0"/>
                <w:color w:val="000000"/>
                <w:sz w:val="18"/>
                <w:szCs w:val="18"/>
                <w:highlight w:val="none"/>
                <w:u w:val="none"/>
                <w:lang w:val="en-US" w:eastAsia="zh-CN"/>
              </w:rPr>
            </w:pPr>
            <w:r>
              <w:rPr>
                <w:rFonts w:hint="default" w:ascii="宋体" w:hAnsi="宋体" w:eastAsia="宋体" w:cs="宋体"/>
                <w:b w:val="0"/>
                <w:bCs w:val="0"/>
                <w:sz w:val="18"/>
                <w:szCs w:val="18"/>
              </w:rPr>
              <w:t>33</w:t>
            </w:r>
            <w:r>
              <w:rPr>
                <w:rFonts w:hint="eastAsia" w:ascii="宋体" w:hAnsi="宋体" w:cs="宋体"/>
                <w:b w:val="0"/>
                <w:bCs w:val="0"/>
                <w:sz w:val="18"/>
                <w:szCs w:val="18"/>
                <w:lang w:val="en-US" w:eastAsia="zh-CN"/>
              </w:rPr>
              <w:t>.00</w:t>
            </w:r>
          </w:p>
        </w:tc>
        <w:tc>
          <w:tcPr>
            <w:tcW w:w="1005" w:type="dxa"/>
            <w:gridSpan w:val="3"/>
            <w:tcBorders>
              <w:top w:val="single" w:color="000000" w:sz="4" w:space="0"/>
              <w:left w:val="single" w:color="000000" w:sz="4" w:space="0"/>
              <w:bottom w:val="single" w:color="000000" w:sz="4" w:space="0"/>
              <w:right w:val="single" w:color="000000" w:sz="4" w:space="0"/>
            </w:tcBorders>
            <w:noWrap w:val="0"/>
            <w:vAlign w:val="center"/>
          </w:tcPr>
          <w:p w14:paraId="28ACDB1C">
            <w:pPr>
              <w:spacing w:before="40" w:after="40"/>
              <w:jc w:val="center"/>
              <w:rPr>
                <w:rFonts w:hint="default" w:ascii="Times New Roman" w:hAnsi="Times New Roman" w:eastAsia="宋体" w:cs="Times New Roman"/>
                <w:b w:val="0"/>
                <w:bCs w:val="0"/>
                <w:i w:val="0"/>
                <w:iCs w:val="0"/>
                <w:color w:val="000000"/>
                <w:sz w:val="18"/>
                <w:szCs w:val="18"/>
                <w:highlight w:val="none"/>
                <w:u w:val="none"/>
              </w:rPr>
            </w:pPr>
            <w:r>
              <w:rPr>
                <w:rFonts w:hint="default" w:ascii="宋体" w:hAnsi="宋体" w:eastAsia="宋体" w:cs="宋体"/>
                <w:b w:val="0"/>
                <w:bCs w:val="0"/>
                <w:sz w:val="18"/>
                <w:szCs w:val="18"/>
              </w:rPr>
              <w:t>其他资金</w:t>
            </w:r>
          </w:p>
        </w:tc>
        <w:tc>
          <w:tcPr>
            <w:tcW w:w="779" w:type="dxa"/>
            <w:tcBorders>
              <w:top w:val="single" w:color="000000" w:sz="4" w:space="0"/>
              <w:left w:val="single" w:color="000000" w:sz="4" w:space="0"/>
              <w:bottom w:val="single" w:color="000000" w:sz="4" w:space="0"/>
              <w:right w:val="single" w:color="000000" w:sz="4" w:space="0"/>
            </w:tcBorders>
            <w:noWrap w:val="0"/>
            <w:vAlign w:val="center"/>
          </w:tcPr>
          <w:p w14:paraId="35058608">
            <w:pPr>
              <w:spacing w:before="40" w:after="40"/>
              <w:jc w:val="center"/>
              <w:rPr>
                <w:rFonts w:hint="default" w:eastAsia="宋体"/>
                <w:b w:val="0"/>
                <w:bCs w:val="0"/>
                <w:sz w:val="18"/>
                <w:szCs w:val="18"/>
                <w:lang w:val="en-US" w:eastAsia="zh-CN"/>
              </w:rPr>
            </w:pPr>
            <w:r>
              <w:rPr>
                <w:rFonts w:hint="default" w:ascii="宋体" w:hAnsi="宋体" w:eastAsia="宋体" w:cs="宋体"/>
                <w:b w:val="0"/>
                <w:bCs w:val="0"/>
                <w:sz w:val="18"/>
                <w:szCs w:val="18"/>
              </w:rPr>
              <w:t>0</w:t>
            </w:r>
            <w:r>
              <w:rPr>
                <w:rFonts w:hint="eastAsia" w:ascii="宋体" w:hAnsi="宋体" w:cs="宋体"/>
                <w:b w:val="0"/>
                <w:bCs w:val="0"/>
                <w:sz w:val="18"/>
                <w:szCs w:val="18"/>
                <w:lang w:val="en-US" w:eastAsia="zh-CN"/>
              </w:rPr>
              <w:t>.00</w:t>
            </w:r>
          </w:p>
        </w:tc>
      </w:tr>
      <w:tr w14:paraId="7DCA70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6D9914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000000" w:sz="4" w:space="0"/>
              <w:left w:val="nil"/>
              <w:bottom w:val="single" w:color="000000" w:sz="4" w:space="0"/>
              <w:right w:val="single" w:color="000000" w:sz="4" w:space="0"/>
            </w:tcBorders>
            <w:noWrap w:val="0"/>
            <w:vAlign w:val="center"/>
          </w:tcPr>
          <w:p w14:paraId="22E72942">
            <w:pPr>
              <w:spacing w:before="40" w:after="40"/>
              <w:rPr>
                <w:rFonts w:hint="default" w:ascii="Times New Roman" w:hAnsi="Times New Roman" w:eastAsia="宋体" w:cs="Times New Roman"/>
                <w:b w:val="0"/>
                <w:bCs w:val="0"/>
                <w:i w:val="0"/>
                <w:iCs w:val="0"/>
                <w:color w:val="000000"/>
                <w:sz w:val="18"/>
                <w:szCs w:val="18"/>
                <w:highlight w:val="none"/>
                <w:u w:val="none"/>
              </w:rPr>
            </w:pPr>
            <w:r>
              <w:rPr>
                <w:rFonts w:hint="default" w:ascii="宋体" w:hAnsi="宋体" w:eastAsia="宋体" w:cs="宋体"/>
                <w:b w:val="0"/>
                <w:bCs w:val="0"/>
                <w:sz w:val="18"/>
                <w:szCs w:val="18"/>
              </w:rPr>
              <w:t>目标1：计划完成新疆中泰新材料股份有限公司资源化综合利用制甲醇升级示范项目、新疆科信化工新材料有限公司高品质含氟无机盐一期项目、新疆礼信新材料有限公司年产5千吨碳酸锂及5万吨新型材料项目共计3个项目的节能验收工作，推动用能单位采用更加先进的节能措施，实现碳排放强度较同期明显下降的目标；
目标2：开展节能宣传周活动，印制不少于100份宣传资料，增强用能单位依法用能、合理用能的意识，提高节能管理水平；
目标3：开展节能减排相关人员节能专业技能培训，预计培训6人次，切实提升单位服务重点用能企业的专业能力。
目标4：计划对不少于10家企业开展节能监察，推动节能降碳与环境改善，助力双碳目标落地。</w:t>
            </w:r>
          </w:p>
        </w:tc>
      </w:tr>
      <w:tr w14:paraId="19516C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7B083B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4A8E3A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BA0A65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000000" w:sz="4" w:space="0"/>
              <w:left w:val="single" w:color="000000" w:sz="4" w:space="0"/>
              <w:bottom w:val="single" w:color="auto" w:sz="4" w:space="0"/>
              <w:right w:val="single" w:color="000000" w:sz="4" w:space="0"/>
            </w:tcBorders>
            <w:noWrap w:val="0"/>
            <w:vAlign w:val="center"/>
          </w:tcPr>
          <w:p w14:paraId="6BD05AF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000000" w:sz="4" w:space="0"/>
              <w:left w:val="single" w:color="000000" w:sz="4" w:space="0"/>
              <w:bottom w:val="single" w:color="auto" w:sz="4" w:space="0"/>
              <w:right w:val="single" w:color="000000" w:sz="4" w:space="0"/>
            </w:tcBorders>
            <w:noWrap w:val="0"/>
            <w:vAlign w:val="center"/>
          </w:tcPr>
          <w:p w14:paraId="5B84350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000000" w:sz="4" w:space="0"/>
              <w:left w:val="single" w:color="000000" w:sz="4" w:space="0"/>
              <w:bottom w:val="single" w:color="auto" w:sz="4" w:space="0"/>
              <w:right w:val="single" w:color="000000" w:sz="4" w:space="0"/>
            </w:tcBorders>
            <w:noWrap w:val="0"/>
            <w:vAlign w:val="center"/>
          </w:tcPr>
          <w:p w14:paraId="7193F93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000000" w:sz="4" w:space="0"/>
              <w:left w:val="single" w:color="000000" w:sz="4" w:space="0"/>
              <w:bottom w:val="single" w:color="auto" w:sz="4" w:space="0"/>
              <w:right w:val="single" w:color="000000" w:sz="4" w:space="0"/>
            </w:tcBorders>
            <w:noWrap w:val="0"/>
            <w:vAlign w:val="center"/>
          </w:tcPr>
          <w:p w14:paraId="4BDC6B0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EFBCC0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000000" w:sz="4" w:space="0"/>
              <w:left w:val="single" w:color="000000" w:sz="4" w:space="0"/>
              <w:bottom w:val="single" w:color="auto" w:sz="4" w:space="0"/>
              <w:right w:val="single" w:color="000000" w:sz="4" w:space="0"/>
            </w:tcBorders>
            <w:noWrap w:val="0"/>
            <w:vAlign w:val="center"/>
          </w:tcPr>
          <w:p w14:paraId="4EB1F31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5B784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F3A6A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C5C72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8197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节能专题培训人次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A237B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&gt;=6人次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254FA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9410D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39A28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50AE2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5870A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1600F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476F7D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C6C3C3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0F60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编印宣传材料数量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ACB2A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&gt;=100份</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7471C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91761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100份</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05D0C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51105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0C8D2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B8CF4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EE1C3D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F6ECA8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685B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节能审查竣工验收项目数量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A6B58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&gt;=3个</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659EB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FCA37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3个</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19BBA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AA0F5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A69AA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6AAA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784534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605260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7C45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节能监察企业数量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D79A7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&gt;=10家</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1A309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E124D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12家</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9D103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D538C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DCD24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D212B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6546017">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3D01D0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ACA6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节能审查竣工验收通过率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D1586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FF0AC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F85C7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2BAA7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3AD47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F6BBA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w:t>
            </w:r>
          </w:p>
        </w:tc>
      </w:tr>
      <w:tr w14:paraId="2494C6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A464FE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49E7C2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44D7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节能监察执法工作合规率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45B27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34FBE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7B98F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FA825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985B9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873A8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36743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D9ABC69">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0B9B6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6112A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各项工作完成时间节点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EDF87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&lt;=10月份</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60742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26AAB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A68E6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3A259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9B79C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5C4ED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73CC0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3165B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DC12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节能宣传及节能监察工作经费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80984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D97B1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AB1C4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B2184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8A4C1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ACDE1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D12AC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2428AD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B8C0F9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5F7A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节能验收经费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215EE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&lt;=30万元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02D0E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D2183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25万元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9B2DF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DB7CD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03C36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20B93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175853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7EEF60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89F6E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节能专业培训经费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66B01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CA695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2EE09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6E7F3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C489C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C25AE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68E02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57A6D24">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9C3556C">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EAF2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碳排放强度较同期下降</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CDC01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下降明显</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2E93D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A7991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C9FE8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AD250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7BB29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7BE75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B22AA3A">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E0FED06">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生态效益指标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6716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改善空气质量，减少环境污染</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2EAB4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有效改善</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10243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F296A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F87F7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C4229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62851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w:t>
            </w:r>
          </w:p>
        </w:tc>
      </w:tr>
    </w:tbl>
    <w:p w14:paraId="5BC1C132"/>
    <w:p w14:paraId="648CEB6B">
      <w:pPr>
        <w:pStyle w:val="6"/>
        <w:rPr>
          <w:rFonts w:hint="default"/>
        </w:rPr>
      </w:pPr>
    </w:p>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托克逊县发展和改革委员会(托克逊县粮食和物资储备局)</w:t>
      </w:r>
    </w:p>
    <w:p w14:paraId="64566638">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366A63">
    <w:pPr>
      <w:pStyle w:val="5"/>
      <w:tabs>
        <w:tab w:val="center" w:pos="4153"/>
        <w:tab w:val="right" w:pos="8306"/>
      </w:tabs>
      <w:jc w:val="right"/>
      <w:rPr>
        <w:rFonts w:ascii="宋体" w:hAnsi="宋体" w:eastAsia="宋体"/>
        <w:sz w:val="28"/>
        <w:szCs w:val="28"/>
      </w:rPr>
    </w:pPr>
  </w:p>
  <w:p w14:paraId="5FCF740F">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3D3C71"/>
    <w:rsid w:val="148B2D9E"/>
    <w:rsid w:val="1A0062D3"/>
    <w:rsid w:val="1C3472DC"/>
    <w:rsid w:val="1C3F6BA5"/>
    <w:rsid w:val="1DA55965"/>
    <w:rsid w:val="1DDA5288"/>
    <w:rsid w:val="2FB27C17"/>
    <w:rsid w:val="32030C63"/>
    <w:rsid w:val="32B37F2E"/>
    <w:rsid w:val="41291848"/>
    <w:rsid w:val="41CA0DF1"/>
    <w:rsid w:val="41DB4DAC"/>
    <w:rsid w:val="46F359D9"/>
    <w:rsid w:val="52412A09"/>
    <w:rsid w:val="54302D35"/>
    <w:rsid w:val="5EC21F24"/>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42</Pages>
  <Words>4891</Words>
  <Characters>5832</Characters>
  <Lines>0</Lines>
  <Paragraphs>0</Paragraphs>
  <TotalTime>4</TotalTime>
  <ScaleCrop>false</ScaleCrop>
  <LinksUpToDate>false</LinksUpToDate>
  <CharactersWithSpaces>6050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2026-05-15T12:52:13Z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