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2026年托克逊县应急管理局</w:t>
      </w:r>
    </w:p>
    <w:p w14:paraId="1F57D9EF">
      <w:pPr>
        <w:pStyle w:val="6"/>
        <w:rPr>
          <w:rFonts w:hint="eastAsia" w:ascii="黑体" w:hAnsi="ArialUnicodeMS" w:eastAsia="黑体"/>
          <w:color w:val="000000"/>
          <w:sz w:val="44"/>
          <w:szCs w:val="44"/>
        </w:rPr>
      </w:pPr>
    </w:p>
    <w:p w14:paraId="79648FC4">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关于托克逊县应急管理局2026年收支预算情况的总体说明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关于托克逊县应急管理局2026年收入预算情况说明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关于托克逊县应急管理局2026年支出预算情况说明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关于托克逊县应急管理局2026年财政拨款收支预算情况的总体说明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关于托克逊县应急管理局2026年一般公共预算当年拨款情况说明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关于托克逊县应急管理局2026年一般公共预算基本支出情况说明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关于托克逊县应急管理局2026年一般公共预算项目支出情况说明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关于托克逊县应急管理局2026年政府性基金预算拨款情况说明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关于托克逊县应急管理局2026年国有资本经营预算拨款情况说明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关于托克逊县应急管理局2026年财政拨款“三公”经费预算情况说明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关于托克逊县应急管理局2026年财政拨款委托业务费支出情况说明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关于托克逊县应急管理局2026年上年结转结余预算情况说明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（一）负责应急管理工作，指导各乡镇、各部门应对安全生产类、自然灾害类突发事件和防灾减灾救灾工作。负责安全生产综合监督管理和工矿商贸行业安全生产监督管理工作。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（二）组织编制应急体系建设、安全生产和综合防灾减灾规划，起草相关法规草案，组织制定应急管理、安全生产类综合性法规并监督实施。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（三）负责安全生产类、自然灾害类应急预案体系建设，组织开展预案演练，推动应急避难设施建设。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（四）牵头建立统一的应急管理信息系统，建立监测预警和灾情报告制度，健全自然灾害信息资源获取和共享机制，依法统一发布灾情。</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（五）组织指导协调安全生产类、自然灾害类突发事件应急救援，协助县委、县人民政府组织重大灾害应急处置工作。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（六）统一协调指挥各类应急专业队伍，建立应急协调联动机制，衔接解放军和武警部队参与应急救援工作。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（七）统筹应急救援力量建设，负责消防、森林和草原火灾扑救、抗洪抢险、地震和地质灾害救援、生产安全事故救援专业应急救援力量建设。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（八）负责消防管理工作，指导消防监督、火灾预防、火灾扑救等工作。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（九）指导协调森林和草原火灾、水旱灾害、地震和地质灾害防治工作，负责自然灾害综合监测预警工作，指导开展自然灾害综合风险评估工作。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（十）组织协调灾害救助工作，组织指导灾情核查、损失评估、救灾捐赠工作，管理、分配中央、自治区、吐鲁番市和托克逊县救灾款物并监督使用。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（十一）依法行使安全生产综合监督管理职权，指导协调、监督检查各乡镇人民政府和县有关部门安全生产工作，组织开展安全生产巡查、考核工作。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（十二）按照分级、属地原则，依法监督检查工矿商贸行业安全生产工作。负责危险化学品安全监督管理综合工作和烟花爆竹安全生产监督管理工作。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（十三）依法组织指导生产安全事故调查处理，监督事故查处和责任追究落实情况。组织开展自然灾害类突发事件的调查评估工作。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（十四）制定应急物资储备和应急救援装备规划并组织实施，会同托克逊县粮食和物资储备局等部门建立健全应急物资信息平台和调拨制度，在救灾时统一调度。</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（十五）负责应急管理、安全生产宣传教育和培训工作，组织指导托克逊县应急管理、推广应用和信息化建设工作。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（十六）完成县委、县人民政府交办的其他任务。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托克逊县应急管理局无下属预算单位。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编制单位：托克逊县应急管理局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1,126.37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32718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DD869E">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5E9532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1,126.37</w:t>
            </w:r>
          </w:p>
        </w:tc>
        <w:tc>
          <w:tcPr>
            <w:tcW w:w="3600" w:type="dxa"/>
            <w:shd w:val="clear" w:color="auto" w:fill="auto"/>
            <w:vAlign w:val="center"/>
          </w:tcPr>
          <w:p w14:paraId="07B2C5E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D0CFE34">
            <w:pPr>
              <w:widowControl/>
              <w:spacing w:line="280" w:lineRule="exact"/>
              <w:jc w:val="right"/>
              <w:rPr>
                <w:rFonts w:hint="default" w:ascii="宋体" w:hAnsi="宋体"/>
                <w:color w:val="000000"/>
                <w:sz w:val="18"/>
                <w:szCs w:val="18"/>
              </w:rPr>
            </w:pPr>
          </w:p>
        </w:tc>
      </w:tr>
      <w:tr w14:paraId="420D8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CA4BC1">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A45634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1,124.69</w:t>
            </w:r>
          </w:p>
        </w:tc>
        <w:tc>
          <w:tcPr>
            <w:tcW w:w="3600" w:type="dxa"/>
            <w:shd w:val="clear" w:color="auto" w:fill="auto"/>
            <w:vAlign w:val="center"/>
          </w:tcPr>
          <w:p w14:paraId="734F95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079AA9B5">
            <w:pPr>
              <w:widowControl/>
              <w:spacing w:line="280" w:lineRule="exact"/>
              <w:jc w:val="right"/>
              <w:rPr>
                <w:rFonts w:hint="default" w:ascii="宋体" w:hAnsi="宋体"/>
                <w:color w:val="000000"/>
                <w:sz w:val="18"/>
                <w:szCs w:val="18"/>
              </w:rPr>
            </w:pPr>
          </w:p>
        </w:tc>
      </w:tr>
      <w:tr w14:paraId="045B6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F2B19B">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F0FB10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1.68</w:t>
            </w:r>
          </w:p>
        </w:tc>
        <w:tc>
          <w:tcPr>
            <w:tcW w:w="3600" w:type="dxa"/>
            <w:shd w:val="clear" w:color="auto" w:fill="auto"/>
            <w:vAlign w:val="center"/>
          </w:tcPr>
          <w:p w14:paraId="5A9771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D0D8E2D">
            <w:pPr>
              <w:widowControl/>
              <w:spacing w:line="280" w:lineRule="exact"/>
              <w:jc w:val="right"/>
              <w:rPr>
                <w:rFonts w:hint="default" w:ascii="宋体" w:hAnsi="宋体"/>
                <w:color w:val="000000"/>
                <w:sz w:val="18"/>
                <w:szCs w:val="18"/>
              </w:rPr>
            </w:pPr>
          </w:p>
        </w:tc>
      </w:tr>
      <w:tr w14:paraId="7DA5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325270">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4757F1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AFCC6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55ED1D0F">
            <w:pPr>
              <w:widowControl/>
              <w:spacing w:line="280" w:lineRule="exact"/>
              <w:jc w:val="right"/>
              <w:rPr>
                <w:rFonts w:hint="default" w:ascii="宋体" w:hAnsi="宋体"/>
                <w:color w:val="000000"/>
                <w:sz w:val="18"/>
                <w:szCs w:val="18"/>
              </w:rPr>
            </w:pPr>
          </w:p>
        </w:tc>
      </w:tr>
      <w:tr w14:paraId="36066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DAF6C5">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B54F66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A4D2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09B90E1">
            <w:pPr>
              <w:widowControl/>
              <w:spacing w:line="280" w:lineRule="exact"/>
              <w:jc w:val="right"/>
              <w:rPr>
                <w:rFonts w:hint="default" w:ascii="宋体" w:hAnsi="宋体"/>
                <w:color w:val="000000"/>
                <w:sz w:val="18"/>
                <w:szCs w:val="18"/>
              </w:rPr>
            </w:pPr>
          </w:p>
        </w:tc>
      </w:tr>
      <w:tr w14:paraId="43508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695572">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FF8B64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40B14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3715488">
            <w:pPr>
              <w:widowControl/>
              <w:spacing w:line="280" w:lineRule="exact"/>
              <w:jc w:val="right"/>
              <w:rPr>
                <w:rFonts w:hint="default" w:ascii="宋体" w:hAnsi="宋体"/>
                <w:color w:val="000000"/>
                <w:sz w:val="18"/>
                <w:szCs w:val="18"/>
              </w:rPr>
            </w:pPr>
          </w:p>
        </w:tc>
      </w:tr>
      <w:tr w14:paraId="0AFA0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6B8E70">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0F37713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F3D9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1FCC7F9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113.05</w:t>
            </w:r>
          </w:p>
        </w:tc>
      </w:tr>
      <w:tr w14:paraId="22AE2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63A5D7">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5209F2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F813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52F5AA2D">
            <w:pPr>
              <w:widowControl/>
              <w:spacing w:line="280" w:lineRule="exact"/>
              <w:jc w:val="right"/>
              <w:rPr>
                <w:rFonts w:hint="default" w:ascii="宋体" w:hAnsi="宋体"/>
                <w:color w:val="000000"/>
                <w:sz w:val="18"/>
                <w:szCs w:val="18"/>
              </w:rPr>
            </w:pPr>
          </w:p>
        </w:tc>
      </w:tr>
      <w:tr w14:paraId="3006C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D2666E">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7FA991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91C4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E88902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36.46</w:t>
            </w:r>
          </w:p>
        </w:tc>
      </w:tr>
      <w:tr w14:paraId="233CC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D18CD4">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1B292C3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2602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145D64BA">
            <w:pPr>
              <w:widowControl/>
              <w:spacing w:line="280" w:lineRule="exact"/>
              <w:jc w:val="right"/>
              <w:rPr>
                <w:rFonts w:hint="default" w:ascii="宋体" w:hAnsi="宋体"/>
                <w:color w:val="000000"/>
                <w:sz w:val="18"/>
                <w:szCs w:val="18"/>
              </w:rPr>
            </w:pPr>
          </w:p>
        </w:tc>
      </w:tr>
      <w:tr w14:paraId="1611B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2B72F3">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3588BD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21EE9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6E0B4FC8">
            <w:pPr>
              <w:widowControl/>
              <w:spacing w:line="280" w:lineRule="exact"/>
              <w:jc w:val="right"/>
              <w:rPr>
                <w:rFonts w:hint="default" w:ascii="宋体" w:hAnsi="宋体"/>
                <w:color w:val="000000"/>
                <w:sz w:val="18"/>
                <w:szCs w:val="18"/>
              </w:rPr>
            </w:pPr>
          </w:p>
        </w:tc>
      </w:tr>
      <w:tr w14:paraId="42C72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393C9F">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496BDA8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F731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E3DDE70">
            <w:pPr>
              <w:widowControl/>
              <w:spacing w:line="280" w:lineRule="exact"/>
              <w:jc w:val="right"/>
              <w:rPr>
                <w:rFonts w:hint="default" w:ascii="宋体" w:hAnsi="宋体"/>
                <w:color w:val="000000"/>
                <w:sz w:val="18"/>
                <w:szCs w:val="18"/>
              </w:rPr>
            </w:pPr>
          </w:p>
        </w:tc>
      </w:tr>
      <w:tr w14:paraId="1051C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332CCF">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04996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A4A7C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41133BB9">
            <w:pPr>
              <w:widowControl/>
              <w:spacing w:line="280" w:lineRule="exact"/>
              <w:jc w:val="right"/>
              <w:rPr>
                <w:rFonts w:hint="default" w:ascii="宋体" w:hAnsi="宋体"/>
                <w:color w:val="000000"/>
                <w:sz w:val="18"/>
                <w:szCs w:val="18"/>
              </w:rPr>
            </w:pPr>
          </w:p>
        </w:tc>
      </w:tr>
      <w:tr w14:paraId="16CA2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613CF3">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7F4A5D5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A98A0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B4DCBFB">
            <w:pPr>
              <w:widowControl/>
              <w:spacing w:line="280" w:lineRule="exact"/>
              <w:jc w:val="right"/>
              <w:rPr>
                <w:rFonts w:hint="default" w:ascii="宋体" w:hAnsi="宋体"/>
                <w:color w:val="000000"/>
                <w:sz w:val="18"/>
                <w:szCs w:val="18"/>
              </w:rPr>
            </w:pPr>
          </w:p>
        </w:tc>
      </w:tr>
      <w:tr w14:paraId="2E34A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95A2A9">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1E8B9F2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1FF47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60BF1DDB">
            <w:pPr>
              <w:widowControl/>
              <w:spacing w:line="280" w:lineRule="exact"/>
              <w:jc w:val="right"/>
              <w:rPr>
                <w:rFonts w:hint="default" w:ascii="宋体" w:hAnsi="宋体"/>
                <w:color w:val="000000"/>
                <w:sz w:val="18"/>
                <w:szCs w:val="18"/>
              </w:rPr>
            </w:pPr>
          </w:p>
        </w:tc>
      </w:tr>
      <w:tr w14:paraId="7934F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FD1F60">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6F8F418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3322E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BA3A606">
            <w:pPr>
              <w:widowControl/>
              <w:spacing w:line="280" w:lineRule="exact"/>
              <w:jc w:val="right"/>
              <w:rPr>
                <w:rFonts w:hint="default" w:ascii="宋体" w:hAnsi="宋体"/>
                <w:color w:val="000000"/>
                <w:sz w:val="18"/>
                <w:szCs w:val="18"/>
              </w:rPr>
            </w:pPr>
          </w:p>
        </w:tc>
      </w:tr>
      <w:tr w14:paraId="05F53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ECC4E1">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5191D6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8FEC6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5FDA463">
            <w:pPr>
              <w:widowControl/>
              <w:spacing w:line="280" w:lineRule="exact"/>
              <w:jc w:val="right"/>
              <w:rPr>
                <w:rFonts w:hint="default" w:ascii="宋体" w:hAnsi="宋体"/>
                <w:color w:val="000000"/>
                <w:sz w:val="18"/>
                <w:szCs w:val="18"/>
              </w:rPr>
            </w:pPr>
          </w:p>
        </w:tc>
      </w:tr>
      <w:tr w14:paraId="4135D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CD4A4B">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A509FB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D3256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73AB6E69">
            <w:pPr>
              <w:widowControl/>
              <w:spacing w:line="280" w:lineRule="exact"/>
              <w:jc w:val="right"/>
              <w:rPr>
                <w:rFonts w:hint="default" w:ascii="宋体" w:hAnsi="宋体"/>
                <w:color w:val="000000"/>
                <w:sz w:val="18"/>
                <w:szCs w:val="18"/>
              </w:rPr>
            </w:pPr>
          </w:p>
        </w:tc>
      </w:tr>
      <w:tr w14:paraId="50B50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0AFE8B">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A0F971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7293D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55C9AD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60.85</w:t>
            </w:r>
          </w:p>
        </w:tc>
      </w:tr>
      <w:tr w14:paraId="05946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3FA8A3">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CB63F2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94C00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4F0641A">
            <w:pPr>
              <w:widowControl/>
              <w:spacing w:line="280" w:lineRule="exact"/>
              <w:jc w:val="right"/>
              <w:rPr>
                <w:rFonts w:hint="default" w:ascii="宋体" w:hAnsi="宋体"/>
                <w:color w:val="000000"/>
                <w:sz w:val="18"/>
                <w:szCs w:val="18"/>
              </w:rPr>
            </w:pPr>
          </w:p>
        </w:tc>
      </w:tr>
      <w:tr w14:paraId="2517A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568A00">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2C376B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1703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A1B05CE">
            <w:pPr>
              <w:widowControl/>
              <w:spacing w:line="280" w:lineRule="exact"/>
              <w:jc w:val="right"/>
              <w:rPr>
                <w:rFonts w:hint="default" w:ascii="宋体" w:hAnsi="宋体"/>
                <w:color w:val="000000"/>
                <w:sz w:val="18"/>
                <w:szCs w:val="18"/>
              </w:rPr>
            </w:pPr>
          </w:p>
        </w:tc>
      </w:tr>
      <w:tr w14:paraId="56DC0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B7839E">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E73C8F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7866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BB439C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916.01</w:t>
            </w:r>
          </w:p>
        </w:tc>
      </w:tr>
      <w:tr w14:paraId="3F541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C330D0">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4BF978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5C536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177583AF">
            <w:pPr>
              <w:widowControl/>
              <w:spacing w:line="280" w:lineRule="exact"/>
              <w:jc w:val="right"/>
              <w:rPr>
                <w:rFonts w:hint="default" w:ascii="宋体" w:hAnsi="宋体"/>
                <w:color w:val="000000"/>
                <w:sz w:val="18"/>
                <w:szCs w:val="18"/>
              </w:rPr>
            </w:pPr>
          </w:p>
        </w:tc>
      </w:tr>
      <w:tr w14:paraId="5DA01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6B5762">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6D0B1F1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5B0D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602C3EB">
            <w:pPr>
              <w:widowControl/>
              <w:spacing w:line="280" w:lineRule="exact"/>
              <w:jc w:val="right"/>
              <w:rPr>
                <w:rFonts w:hint="default" w:ascii="宋体" w:hAnsi="宋体"/>
                <w:color w:val="000000"/>
                <w:sz w:val="18"/>
                <w:szCs w:val="18"/>
              </w:rPr>
            </w:pPr>
          </w:p>
        </w:tc>
      </w:tr>
      <w:tr w14:paraId="7CA56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AC3D5E">
            <w:pPr>
              <w:rPr>
                <w:rFonts w:hint="default" w:ascii="宋体" w:hAnsi="宋体"/>
                <w:color w:val="000000"/>
                <w:sz w:val="18"/>
                <w:szCs w:val="18"/>
              </w:rPr>
            </w:pPr>
          </w:p>
        </w:tc>
        <w:tc>
          <w:tcPr>
            <w:tcW w:w="1150" w:type="dxa"/>
            <w:shd w:val="clear" w:color="auto" w:fill="auto"/>
            <w:vAlign w:val="center"/>
          </w:tcPr>
          <w:p w14:paraId="2E88788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A2316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6F64027D">
            <w:pPr>
              <w:widowControl/>
              <w:spacing w:line="280" w:lineRule="exact"/>
              <w:jc w:val="right"/>
              <w:rPr>
                <w:rFonts w:hint="default" w:ascii="宋体" w:hAnsi="宋体"/>
                <w:color w:val="000000"/>
                <w:sz w:val="18"/>
                <w:szCs w:val="18"/>
              </w:rPr>
            </w:pPr>
          </w:p>
        </w:tc>
      </w:tr>
      <w:tr w14:paraId="7BC0A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DE14EB">
            <w:pPr>
              <w:rPr>
                <w:rFonts w:hint="default" w:ascii="宋体" w:hAnsi="宋体"/>
                <w:color w:val="000000"/>
                <w:sz w:val="18"/>
                <w:szCs w:val="18"/>
              </w:rPr>
            </w:pPr>
          </w:p>
        </w:tc>
        <w:tc>
          <w:tcPr>
            <w:tcW w:w="1150" w:type="dxa"/>
            <w:shd w:val="clear" w:color="auto" w:fill="auto"/>
            <w:vAlign w:val="center"/>
          </w:tcPr>
          <w:p w14:paraId="3931229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66DEA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707EC634">
            <w:pPr>
              <w:widowControl/>
              <w:spacing w:line="280" w:lineRule="exact"/>
              <w:jc w:val="right"/>
              <w:rPr>
                <w:rFonts w:hint="default" w:ascii="宋体" w:hAnsi="宋体"/>
                <w:color w:val="000000"/>
                <w:sz w:val="18"/>
                <w:szCs w:val="18"/>
              </w:rPr>
            </w:pPr>
          </w:p>
        </w:tc>
      </w:tr>
      <w:tr w14:paraId="1A526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F8B0BA">
            <w:pPr>
              <w:rPr>
                <w:rFonts w:hint="default" w:ascii="宋体" w:hAnsi="宋体"/>
                <w:color w:val="000000"/>
                <w:sz w:val="18"/>
                <w:szCs w:val="18"/>
              </w:rPr>
            </w:pPr>
          </w:p>
        </w:tc>
        <w:tc>
          <w:tcPr>
            <w:tcW w:w="1150" w:type="dxa"/>
            <w:shd w:val="clear" w:color="auto" w:fill="auto"/>
            <w:vAlign w:val="center"/>
          </w:tcPr>
          <w:p w14:paraId="13D4B74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D3C7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6087933E">
            <w:pPr>
              <w:widowControl/>
              <w:spacing w:line="280" w:lineRule="exact"/>
              <w:jc w:val="right"/>
              <w:rPr>
                <w:rFonts w:hint="default" w:ascii="宋体" w:hAnsi="宋体"/>
                <w:color w:val="000000"/>
                <w:sz w:val="18"/>
                <w:szCs w:val="18"/>
              </w:rPr>
            </w:pPr>
          </w:p>
        </w:tc>
      </w:tr>
      <w:tr w14:paraId="6FA8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DA3194">
            <w:pPr>
              <w:rPr>
                <w:rFonts w:hint="default" w:ascii="宋体" w:hAnsi="宋体"/>
                <w:color w:val="000000"/>
                <w:sz w:val="18"/>
                <w:szCs w:val="18"/>
              </w:rPr>
            </w:pPr>
          </w:p>
        </w:tc>
        <w:tc>
          <w:tcPr>
            <w:tcW w:w="1150" w:type="dxa"/>
            <w:shd w:val="clear" w:color="auto" w:fill="auto"/>
            <w:vAlign w:val="center"/>
          </w:tcPr>
          <w:p w14:paraId="03D3A8D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F5D4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54A43465">
            <w:pPr>
              <w:widowControl/>
              <w:spacing w:line="280" w:lineRule="exact"/>
              <w:jc w:val="right"/>
              <w:rPr>
                <w:rFonts w:hint="default" w:ascii="宋体" w:hAnsi="宋体"/>
                <w:color w:val="000000"/>
                <w:sz w:val="18"/>
                <w:szCs w:val="18"/>
              </w:rPr>
            </w:pPr>
          </w:p>
        </w:tc>
      </w:tr>
      <w:tr w14:paraId="77D01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4C44D5">
            <w:pPr>
              <w:rPr>
                <w:rFonts w:hint="default" w:ascii="宋体" w:hAnsi="宋体"/>
                <w:color w:val="000000"/>
                <w:sz w:val="18"/>
                <w:szCs w:val="18"/>
              </w:rPr>
            </w:pPr>
          </w:p>
        </w:tc>
        <w:tc>
          <w:tcPr>
            <w:tcW w:w="1150" w:type="dxa"/>
            <w:shd w:val="clear" w:color="auto" w:fill="auto"/>
            <w:vAlign w:val="center"/>
          </w:tcPr>
          <w:p w14:paraId="346D1B6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C6412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30892202">
            <w:pPr>
              <w:widowControl/>
              <w:spacing w:line="280" w:lineRule="exact"/>
              <w:jc w:val="right"/>
              <w:rPr>
                <w:rFonts w:hint="default" w:ascii="宋体" w:hAnsi="宋体"/>
                <w:color w:val="000000"/>
                <w:sz w:val="18"/>
                <w:szCs w:val="18"/>
              </w:rPr>
            </w:pPr>
          </w:p>
        </w:tc>
      </w:tr>
      <w:tr w14:paraId="6F6BF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094AB3">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12BFB645">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1,126.37</w:t>
            </w:r>
          </w:p>
        </w:tc>
        <w:tc>
          <w:tcPr>
            <w:tcW w:w="3600" w:type="dxa"/>
            <w:shd w:val="clear" w:color="auto" w:fill="auto"/>
            <w:vAlign w:val="center"/>
          </w:tcPr>
          <w:p w14:paraId="65007100">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2084EFCE">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1,126.37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编制单位：托克逊县应急管理局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113.05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113.05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113.05</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6B8F5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87A79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CCD84D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F980350">
            <w:pPr>
              <w:jc w:val="center"/>
              <w:rPr>
                <w:rFonts w:hint="default" w:ascii="宋体" w:hAnsi="宋体"/>
                <w:b/>
                <w:sz w:val="18"/>
                <w:szCs w:val="18"/>
              </w:rPr>
            </w:pPr>
          </w:p>
        </w:tc>
        <w:tc>
          <w:tcPr>
            <w:tcW w:w="2500" w:type="dxa"/>
            <w:shd w:val="clear" w:color="auto" w:fill="auto"/>
            <w:vAlign w:val="center"/>
          </w:tcPr>
          <w:p w14:paraId="2DCE107F">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EA79AC4">
            <w:pPr>
              <w:jc w:val="right"/>
              <w:rPr>
                <w:rFonts w:hint="default" w:ascii="宋体" w:hAnsi="宋体"/>
                <w:b/>
                <w:sz w:val="18"/>
                <w:szCs w:val="18"/>
              </w:rPr>
            </w:pPr>
            <w:r>
              <w:rPr>
                <w:rFonts w:hint="eastAsia" w:ascii="宋体" w:hAnsi="宋体" w:eastAsia="宋体" w:cs="宋体"/>
                <w:sz w:val="15"/>
                <w:szCs w:val="15"/>
              </w:rPr>
              <w:t>113.05</w:t>
            </w:r>
          </w:p>
        </w:tc>
        <w:tc>
          <w:tcPr>
            <w:tcW w:w="1048" w:type="dxa"/>
            <w:shd w:val="clear" w:color="auto" w:fill="auto"/>
            <w:vAlign w:val="center"/>
          </w:tcPr>
          <w:p w14:paraId="5D220761">
            <w:pPr>
              <w:jc w:val="right"/>
              <w:rPr>
                <w:rFonts w:hint="default" w:ascii="宋体" w:hAnsi="宋体"/>
                <w:b/>
                <w:sz w:val="18"/>
                <w:szCs w:val="18"/>
              </w:rPr>
            </w:pPr>
            <w:r>
              <w:rPr>
                <w:rFonts w:hint="eastAsia" w:ascii="宋体" w:hAnsi="宋体" w:eastAsia="宋体" w:cs="宋体"/>
                <w:sz w:val="15"/>
                <w:szCs w:val="15"/>
              </w:rPr>
              <w:t>113.05</w:t>
            </w:r>
          </w:p>
        </w:tc>
        <w:tc>
          <w:tcPr>
            <w:tcW w:w="925" w:type="dxa"/>
            <w:shd w:val="clear" w:color="auto" w:fill="auto"/>
            <w:vAlign w:val="center"/>
          </w:tcPr>
          <w:p w14:paraId="1DE0C9BD">
            <w:pPr>
              <w:jc w:val="right"/>
              <w:rPr>
                <w:rFonts w:hint="default" w:ascii="宋体" w:hAnsi="宋体"/>
                <w:b/>
                <w:sz w:val="18"/>
                <w:szCs w:val="18"/>
              </w:rPr>
            </w:pPr>
            <w:r>
              <w:rPr>
                <w:rFonts w:hint="eastAsia" w:ascii="宋体" w:hAnsi="宋体" w:eastAsia="宋体" w:cs="宋体"/>
                <w:sz w:val="15"/>
                <w:szCs w:val="15"/>
              </w:rPr>
              <w:t>113.05</w:t>
            </w:r>
          </w:p>
        </w:tc>
        <w:tc>
          <w:tcPr>
            <w:tcW w:w="924" w:type="dxa"/>
            <w:shd w:val="clear" w:color="auto" w:fill="auto"/>
            <w:vAlign w:val="center"/>
          </w:tcPr>
          <w:p w14:paraId="22D6E45D">
            <w:pPr>
              <w:jc w:val="right"/>
              <w:rPr>
                <w:rFonts w:hint="default" w:ascii="宋体" w:hAnsi="宋体"/>
                <w:b/>
                <w:sz w:val="15"/>
                <w:szCs w:val="15"/>
              </w:rPr>
            </w:pPr>
          </w:p>
        </w:tc>
        <w:tc>
          <w:tcPr>
            <w:tcW w:w="924" w:type="dxa"/>
            <w:shd w:val="clear" w:color="auto" w:fill="auto"/>
            <w:vAlign w:val="center"/>
          </w:tcPr>
          <w:p w14:paraId="13DCD6F4">
            <w:pPr>
              <w:jc w:val="right"/>
              <w:rPr>
                <w:rFonts w:hint="default" w:ascii="宋体" w:hAnsi="宋体"/>
                <w:b/>
                <w:sz w:val="18"/>
                <w:szCs w:val="18"/>
              </w:rPr>
            </w:pPr>
          </w:p>
        </w:tc>
        <w:tc>
          <w:tcPr>
            <w:tcW w:w="924" w:type="dxa"/>
            <w:shd w:val="clear" w:color="auto" w:fill="auto"/>
            <w:vAlign w:val="center"/>
          </w:tcPr>
          <w:p w14:paraId="76AFE222">
            <w:pPr>
              <w:jc w:val="right"/>
              <w:rPr>
                <w:rFonts w:hint="default" w:ascii="宋体" w:hAnsi="宋体"/>
                <w:b/>
                <w:sz w:val="18"/>
                <w:szCs w:val="18"/>
              </w:rPr>
            </w:pPr>
          </w:p>
        </w:tc>
        <w:tc>
          <w:tcPr>
            <w:tcW w:w="924" w:type="dxa"/>
            <w:shd w:val="clear" w:color="auto" w:fill="auto"/>
            <w:vAlign w:val="center"/>
          </w:tcPr>
          <w:p w14:paraId="76181D64">
            <w:pPr>
              <w:jc w:val="right"/>
              <w:rPr>
                <w:rFonts w:hint="default" w:ascii="宋体" w:hAnsi="宋体"/>
                <w:b/>
                <w:sz w:val="18"/>
                <w:szCs w:val="18"/>
              </w:rPr>
            </w:pPr>
          </w:p>
        </w:tc>
        <w:tc>
          <w:tcPr>
            <w:tcW w:w="671" w:type="dxa"/>
            <w:shd w:val="clear" w:color="auto" w:fill="auto"/>
            <w:vAlign w:val="center"/>
          </w:tcPr>
          <w:p w14:paraId="42D6C702">
            <w:pPr>
              <w:jc w:val="right"/>
              <w:rPr>
                <w:rFonts w:hint="default" w:ascii="宋体" w:hAnsi="宋体"/>
                <w:b/>
                <w:sz w:val="18"/>
                <w:szCs w:val="18"/>
              </w:rPr>
            </w:pPr>
          </w:p>
        </w:tc>
        <w:tc>
          <w:tcPr>
            <w:tcW w:w="900" w:type="dxa"/>
            <w:shd w:val="clear" w:color="auto" w:fill="auto"/>
            <w:vAlign w:val="center"/>
          </w:tcPr>
          <w:p w14:paraId="7E9ECCF1">
            <w:pPr>
              <w:jc w:val="right"/>
              <w:rPr>
                <w:rFonts w:hint="default" w:ascii="宋体" w:hAnsi="宋体"/>
                <w:b/>
                <w:sz w:val="18"/>
                <w:szCs w:val="18"/>
              </w:rPr>
            </w:pPr>
          </w:p>
        </w:tc>
        <w:tc>
          <w:tcPr>
            <w:tcW w:w="900" w:type="dxa"/>
            <w:shd w:val="clear" w:color="auto" w:fill="auto"/>
            <w:vAlign w:val="center"/>
          </w:tcPr>
          <w:p w14:paraId="3F24946A">
            <w:pPr>
              <w:jc w:val="right"/>
              <w:rPr>
                <w:rFonts w:hint="default" w:ascii="宋体" w:hAnsi="宋体"/>
                <w:b/>
                <w:sz w:val="18"/>
                <w:szCs w:val="18"/>
              </w:rPr>
            </w:pPr>
          </w:p>
        </w:tc>
        <w:tc>
          <w:tcPr>
            <w:tcW w:w="900" w:type="dxa"/>
            <w:shd w:val="clear" w:color="auto" w:fill="auto"/>
            <w:vAlign w:val="center"/>
          </w:tcPr>
          <w:p w14:paraId="5F27AD06">
            <w:pPr>
              <w:jc w:val="right"/>
              <w:rPr>
                <w:rFonts w:hint="eastAsia" w:ascii="宋体" w:hAnsi="宋体"/>
                <w:b/>
                <w:color w:val="000000"/>
                <w:sz w:val="18"/>
                <w:szCs w:val="18"/>
              </w:rPr>
            </w:pPr>
          </w:p>
        </w:tc>
        <w:tc>
          <w:tcPr>
            <w:tcW w:w="900" w:type="dxa"/>
            <w:shd w:val="clear" w:color="auto" w:fill="auto"/>
            <w:vAlign w:val="center"/>
          </w:tcPr>
          <w:p w14:paraId="4E97D38B">
            <w:pPr>
              <w:jc w:val="right"/>
              <w:rPr>
                <w:rFonts w:hint="eastAsia" w:ascii="宋体" w:hAnsi="宋体"/>
                <w:b/>
                <w:color w:val="000000"/>
                <w:sz w:val="18"/>
                <w:szCs w:val="18"/>
              </w:rPr>
            </w:pPr>
          </w:p>
        </w:tc>
      </w:tr>
      <w:tr w14:paraId="5CBAE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70E9C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A8F3A0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D3E348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D9AE32C">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7F6FF72B">
            <w:pPr>
              <w:jc w:val="right"/>
              <w:rPr>
                <w:rFonts w:hint="default" w:ascii="宋体" w:hAnsi="宋体"/>
                <w:b/>
                <w:sz w:val="18"/>
                <w:szCs w:val="18"/>
              </w:rPr>
            </w:pPr>
            <w:r>
              <w:rPr>
                <w:rFonts w:hint="eastAsia" w:ascii="宋体" w:hAnsi="宋体" w:eastAsia="宋体" w:cs="宋体"/>
                <w:sz w:val="15"/>
                <w:szCs w:val="15"/>
              </w:rPr>
              <w:t>7.91</w:t>
            </w:r>
          </w:p>
        </w:tc>
        <w:tc>
          <w:tcPr>
            <w:tcW w:w="1048" w:type="dxa"/>
            <w:shd w:val="clear" w:color="auto" w:fill="auto"/>
            <w:vAlign w:val="center"/>
          </w:tcPr>
          <w:p w14:paraId="1E5402E9">
            <w:pPr>
              <w:jc w:val="right"/>
              <w:rPr>
                <w:rFonts w:hint="default" w:ascii="宋体" w:hAnsi="宋体"/>
                <w:b/>
                <w:sz w:val="18"/>
                <w:szCs w:val="18"/>
              </w:rPr>
            </w:pPr>
            <w:r>
              <w:rPr>
                <w:rFonts w:hint="eastAsia" w:ascii="宋体" w:hAnsi="宋体" w:eastAsia="宋体" w:cs="宋体"/>
                <w:sz w:val="15"/>
                <w:szCs w:val="15"/>
              </w:rPr>
              <w:t>7.91</w:t>
            </w:r>
          </w:p>
        </w:tc>
        <w:tc>
          <w:tcPr>
            <w:tcW w:w="925" w:type="dxa"/>
            <w:shd w:val="clear" w:color="auto" w:fill="auto"/>
            <w:vAlign w:val="center"/>
          </w:tcPr>
          <w:p w14:paraId="1E1B9FAD">
            <w:pPr>
              <w:jc w:val="right"/>
              <w:rPr>
                <w:rFonts w:hint="default" w:ascii="宋体" w:hAnsi="宋体"/>
                <w:b/>
                <w:sz w:val="18"/>
                <w:szCs w:val="18"/>
              </w:rPr>
            </w:pPr>
            <w:r>
              <w:rPr>
                <w:rFonts w:hint="eastAsia" w:ascii="宋体" w:hAnsi="宋体" w:eastAsia="宋体" w:cs="宋体"/>
                <w:sz w:val="15"/>
                <w:szCs w:val="15"/>
              </w:rPr>
              <w:t>7.91</w:t>
            </w:r>
          </w:p>
        </w:tc>
        <w:tc>
          <w:tcPr>
            <w:tcW w:w="924" w:type="dxa"/>
            <w:shd w:val="clear" w:color="auto" w:fill="auto"/>
            <w:vAlign w:val="center"/>
          </w:tcPr>
          <w:p w14:paraId="595A9744">
            <w:pPr>
              <w:jc w:val="right"/>
              <w:rPr>
                <w:rFonts w:hint="default" w:ascii="宋体" w:hAnsi="宋体"/>
                <w:b/>
                <w:sz w:val="15"/>
                <w:szCs w:val="15"/>
              </w:rPr>
            </w:pPr>
          </w:p>
        </w:tc>
        <w:tc>
          <w:tcPr>
            <w:tcW w:w="924" w:type="dxa"/>
            <w:shd w:val="clear" w:color="auto" w:fill="auto"/>
            <w:vAlign w:val="center"/>
          </w:tcPr>
          <w:p w14:paraId="5F800E32">
            <w:pPr>
              <w:jc w:val="right"/>
              <w:rPr>
                <w:rFonts w:hint="default" w:ascii="宋体" w:hAnsi="宋体"/>
                <w:b/>
                <w:sz w:val="18"/>
                <w:szCs w:val="18"/>
              </w:rPr>
            </w:pPr>
          </w:p>
        </w:tc>
        <w:tc>
          <w:tcPr>
            <w:tcW w:w="924" w:type="dxa"/>
            <w:shd w:val="clear" w:color="auto" w:fill="auto"/>
            <w:vAlign w:val="center"/>
          </w:tcPr>
          <w:p w14:paraId="3DC19CFC">
            <w:pPr>
              <w:jc w:val="right"/>
              <w:rPr>
                <w:rFonts w:hint="default" w:ascii="宋体" w:hAnsi="宋体"/>
                <w:b/>
                <w:sz w:val="18"/>
                <w:szCs w:val="18"/>
              </w:rPr>
            </w:pPr>
          </w:p>
        </w:tc>
        <w:tc>
          <w:tcPr>
            <w:tcW w:w="924" w:type="dxa"/>
            <w:shd w:val="clear" w:color="auto" w:fill="auto"/>
            <w:vAlign w:val="center"/>
          </w:tcPr>
          <w:p w14:paraId="06A51917">
            <w:pPr>
              <w:jc w:val="right"/>
              <w:rPr>
                <w:rFonts w:hint="default" w:ascii="宋体" w:hAnsi="宋体"/>
                <w:b/>
                <w:sz w:val="18"/>
                <w:szCs w:val="18"/>
              </w:rPr>
            </w:pPr>
          </w:p>
        </w:tc>
        <w:tc>
          <w:tcPr>
            <w:tcW w:w="671" w:type="dxa"/>
            <w:shd w:val="clear" w:color="auto" w:fill="auto"/>
            <w:vAlign w:val="center"/>
          </w:tcPr>
          <w:p w14:paraId="7637561F">
            <w:pPr>
              <w:jc w:val="right"/>
              <w:rPr>
                <w:rFonts w:hint="default" w:ascii="宋体" w:hAnsi="宋体"/>
                <w:b/>
                <w:sz w:val="18"/>
                <w:szCs w:val="18"/>
              </w:rPr>
            </w:pPr>
          </w:p>
        </w:tc>
        <w:tc>
          <w:tcPr>
            <w:tcW w:w="900" w:type="dxa"/>
            <w:shd w:val="clear" w:color="auto" w:fill="auto"/>
            <w:vAlign w:val="center"/>
          </w:tcPr>
          <w:p w14:paraId="1A9CF654">
            <w:pPr>
              <w:jc w:val="right"/>
              <w:rPr>
                <w:rFonts w:hint="default" w:ascii="宋体" w:hAnsi="宋体"/>
                <w:b/>
                <w:sz w:val="18"/>
                <w:szCs w:val="18"/>
              </w:rPr>
            </w:pPr>
          </w:p>
        </w:tc>
        <w:tc>
          <w:tcPr>
            <w:tcW w:w="900" w:type="dxa"/>
            <w:shd w:val="clear" w:color="auto" w:fill="auto"/>
            <w:vAlign w:val="center"/>
          </w:tcPr>
          <w:p w14:paraId="00AF0D19">
            <w:pPr>
              <w:jc w:val="right"/>
              <w:rPr>
                <w:rFonts w:hint="default" w:ascii="宋体" w:hAnsi="宋体"/>
                <w:b/>
                <w:sz w:val="18"/>
                <w:szCs w:val="18"/>
              </w:rPr>
            </w:pPr>
          </w:p>
        </w:tc>
        <w:tc>
          <w:tcPr>
            <w:tcW w:w="900" w:type="dxa"/>
            <w:shd w:val="clear" w:color="auto" w:fill="auto"/>
            <w:vAlign w:val="center"/>
          </w:tcPr>
          <w:p w14:paraId="7EF2BEEC">
            <w:pPr>
              <w:jc w:val="right"/>
              <w:rPr>
                <w:rFonts w:hint="eastAsia" w:ascii="宋体" w:hAnsi="宋体"/>
                <w:b/>
                <w:color w:val="000000"/>
                <w:sz w:val="18"/>
                <w:szCs w:val="18"/>
              </w:rPr>
            </w:pPr>
          </w:p>
        </w:tc>
        <w:tc>
          <w:tcPr>
            <w:tcW w:w="900" w:type="dxa"/>
            <w:shd w:val="clear" w:color="auto" w:fill="auto"/>
            <w:vAlign w:val="center"/>
          </w:tcPr>
          <w:p w14:paraId="6FA97D86">
            <w:pPr>
              <w:jc w:val="right"/>
              <w:rPr>
                <w:rFonts w:hint="eastAsia" w:ascii="宋体" w:hAnsi="宋体"/>
                <w:b/>
                <w:color w:val="000000"/>
                <w:sz w:val="18"/>
                <w:szCs w:val="18"/>
              </w:rPr>
            </w:pPr>
          </w:p>
        </w:tc>
      </w:tr>
      <w:tr w14:paraId="7B991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4DFFD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AFCBCA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DF72B47">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B8D556B">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1BA5C77E">
            <w:pPr>
              <w:jc w:val="right"/>
              <w:rPr>
                <w:rFonts w:hint="default" w:ascii="宋体" w:hAnsi="宋体"/>
                <w:b/>
                <w:sz w:val="18"/>
                <w:szCs w:val="18"/>
              </w:rPr>
            </w:pPr>
            <w:r>
              <w:rPr>
                <w:rFonts w:hint="eastAsia" w:ascii="宋体" w:hAnsi="宋体" w:eastAsia="宋体" w:cs="宋体"/>
                <w:sz w:val="15"/>
                <w:szCs w:val="15"/>
              </w:rPr>
              <w:t>74.16</w:t>
            </w:r>
          </w:p>
        </w:tc>
        <w:tc>
          <w:tcPr>
            <w:tcW w:w="1048" w:type="dxa"/>
            <w:shd w:val="clear" w:color="auto" w:fill="auto"/>
            <w:vAlign w:val="center"/>
          </w:tcPr>
          <w:p w14:paraId="78CBD7AD">
            <w:pPr>
              <w:jc w:val="right"/>
              <w:rPr>
                <w:rFonts w:hint="default" w:ascii="宋体" w:hAnsi="宋体"/>
                <w:b/>
                <w:sz w:val="18"/>
                <w:szCs w:val="18"/>
              </w:rPr>
            </w:pPr>
            <w:r>
              <w:rPr>
                <w:rFonts w:hint="eastAsia" w:ascii="宋体" w:hAnsi="宋体" w:eastAsia="宋体" w:cs="宋体"/>
                <w:sz w:val="15"/>
                <w:szCs w:val="15"/>
              </w:rPr>
              <w:t>74.16</w:t>
            </w:r>
          </w:p>
        </w:tc>
        <w:tc>
          <w:tcPr>
            <w:tcW w:w="925" w:type="dxa"/>
            <w:shd w:val="clear" w:color="auto" w:fill="auto"/>
            <w:vAlign w:val="center"/>
          </w:tcPr>
          <w:p w14:paraId="74D6AE06">
            <w:pPr>
              <w:jc w:val="right"/>
              <w:rPr>
                <w:rFonts w:hint="default" w:ascii="宋体" w:hAnsi="宋体"/>
                <w:b/>
                <w:sz w:val="18"/>
                <w:szCs w:val="18"/>
              </w:rPr>
            </w:pPr>
            <w:r>
              <w:rPr>
                <w:rFonts w:hint="eastAsia" w:ascii="宋体" w:hAnsi="宋体" w:eastAsia="宋体" w:cs="宋体"/>
                <w:sz w:val="15"/>
                <w:szCs w:val="15"/>
              </w:rPr>
              <w:t>74.16</w:t>
            </w:r>
          </w:p>
        </w:tc>
        <w:tc>
          <w:tcPr>
            <w:tcW w:w="924" w:type="dxa"/>
            <w:shd w:val="clear" w:color="auto" w:fill="auto"/>
            <w:vAlign w:val="center"/>
          </w:tcPr>
          <w:p w14:paraId="7DBA9463">
            <w:pPr>
              <w:jc w:val="right"/>
              <w:rPr>
                <w:rFonts w:hint="default" w:ascii="宋体" w:hAnsi="宋体"/>
                <w:b/>
                <w:sz w:val="15"/>
                <w:szCs w:val="15"/>
              </w:rPr>
            </w:pPr>
          </w:p>
        </w:tc>
        <w:tc>
          <w:tcPr>
            <w:tcW w:w="924" w:type="dxa"/>
            <w:shd w:val="clear" w:color="auto" w:fill="auto"/>
            <w:vAlign w:val="center"/>
          </w:tcPr>
          <w:p w14:paraId="40BEF596">
            <w:pPr>
              <w:jc w:val="right"/>
              <w:rPr>
                <w:rFonts w:hint="default" w:ascii="宋体" w:hAnsi="宋体"/>
                <w:b/>
                <w:sz w:val="18"/>
                <w:szCs w:val="18"/>
              </w:rPr>
            </w:pPr>
          </w:p>
        </w:tc>
        <w:tc>
          <w:tcPr>
            <w:tcW w:w="924" w:type="dxa"/>
            <w:shd w:val="clear" w:color="auto" w:fill="auto"/>
            <w:vAlign w:val="center"/>
          </w:tcPr>
          <w:p w14:paraId="3DFFE29A">
            <w:pPr>
              <w:jc w:val="right"/>
              <w:rPr>
                <w:rFonts w:hint="default" w:ascii="宋体" w:hAnsi="宋体"/>
                <w:b/>
                <w:sz w:val="18"/>
                <w:szCs w:val="18"/>
              </w:rPr>
            </w:pPr>
          </w:p>
        </w:tc>
        <w:tc>
          <w:tcPr>
            <w:tcW w:w="924" w:type="dxa"/>
            <w:shd w:val="clear" w:color="auto" w:fill="auto"/>
            <w:vAlign w:val="center"/>
          </w:tcPr>
          <w:p w14:paraId="784AD107">
            <w:pPr>
              <w:jc w:val="right"/>
              <w:rPr>
                <w:rFonts w:hint="default" w:ascii="宋体" w:hAnsi="宋体"/>
                <w:b/>
                <w:sz w:val="18"/>
                <w:szCs w:val="18"/>
              </w:rPr>
            </w:pPr>
          </w:p>
        </w:tc>
        <w:tc>
          <w:tcPr>
            <w:tcW w:w="671" w:type="dxa"/>
            <w:shd w:val="clear" w:color="auto" w:fill="auto"/>
            <w:vAlign w:val="center"/>
          </w:tcPr>
          <w:p w14:paraId="2EC2419E">
            <w:pPr>
              <w:jc w:val="right"/>
              <w:rPr>
                <w:rFonts w:hint="default" w:ascii="宋体" w:hAnsi="宋体"/>
                <w:b/>
                <w:sz w:val="18"/>
                <w:szCs w:val="18"/>
              </w:rPr>
            </w:pPr>
          </w:p>
        </w:tc>
        <w:tc>
          <w:tcPr>
            <w:tcW w:w="900" w:type="dxa"/>
            <w:shd w:val="clear" w:color="auto" w:fill="auto"/>
            <w:vAlign w:val="center"/>
          </w:tcPr>
          <w:p w14:paraId="31F7C42C">
            <w:pPr>
              <w:jc w:val="right"/>
              <w:rPr>
                <w:rFonts w:hint="default" w:ascii="宋体" w:hAnsi="宋体"/>
                <w:b/>
                <w:sz w:val="18"/>
                <w:szCs w:val="18"/>
              </w:rPr>
            </w:pPr>
          </w:p>
        </w:tc>
        <w:tc>
          <w:tcPr>
            <w:tcW w:w="900" w:type="dxa"/>
            <w:shd w:val="clear" w:color="auto" w:fill="auto"/>
            <w:vAlign w:val="center"/>
          </w:tcPr>
          <w:p w14:paraId="27F5C2E7">
            <w:pPr>
              <w:jc w:val="right"/>
              <w:rPr>
                <w:rFonts w:hint="default" w:ascii="宋体" w:hAnsi="宋体"/>
                <w:b/>
                <w:sz w:val="18"/>
                <w:szCs w:val="18"/>
              </w:rPr>
            </w:pPr>
          </w:p>
        </w:tc>
        <w:tc>
          <w:tcPr>
            <w:tcW w:w="900" w:type="dxa"/>
            <w:shd w:val="clear" w:color="auto" w:fill="auto"/>
            <w:vAlign w:val="center"/>
          </w:tcPr>
          <w:p w14:paraId="29224B10">
            <w:pPr>
              <w:jc w:val="right"/>
              <w:rPr>
                <w:rFonts w:hint="eastAsia" w:ascii="宋体" w:hAnsi="宋体"/>
                <w:b/>
                <w:color w:val="000000"/>
                <w:sz w:val="18"/>
                <w:szCs w:val="18"/>
              </w:rPr>
            </w:pPr>
          </w:p>
        </w:tc>
        <w:tc>
          <w:tcPr>
            <w:tcW w:w="900" w:type="dxa"/>
            <w:shd w:val="clear" w:color="auto" w:fill="auto"/>
            <w:vAlign w:val="center"/>
          </w:tcPr>
          <w:p w14:paraId="5AC84D57">
            <w:pPr>
              <w:jc w:val="right"/>
              <w:rPr>
                <w:rFonts w:hint="eastAsia" w:ascii="宋体" w:hAnsi="宋体"/>
                <w:b/>
                <w:color w:val="000000"/>
                <w:sz w:val="18"/>
                <w:szCs w:val="18"/>
              </w:rPr>
            </w:pPr>
          </w:p>
        </w:tc>
      </w:tr>
      <w:tr w14:paraId="40F96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06563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919080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D527A87">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1DBD9B0">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6BB0E2DA">
            <w:pPr>
              <w:jc w:val="right"/>
              <w:rPr>
                <w:rFonts w:hint="default" w:ascii="宋体" w:hAnsi="宋体"/>
                <w:b/>
                <w:sz w:val="18"/>
                <w:szCs w:val="18"/>
              </w:rPr>
            </w:pPr>
            <w:r>
              <w:rPr>
                <w:rFonts w:hint="eastAsia" w:ascii="宋体" w:hAnsi="宋体" w:eastAsia="宋体" w:cs="宋体"/>
                <w:sz w:val="15"/>
                <w:szCs w:val="15"/>
              </w:rPr>
              <w:t>30.98</w:t>
            </w:r>
          </w:p>
        </w:tc>
        <w:tc>
          <w:tcPr>
            <w:tcW w:w="1048" w:type="dxa"/>
            <w:shd w:val="clear" w:color="auto" w:fill="auto"/>
            <w:vAlign w:val="center"/>
          </w:tcPr>
          <w:p w14:paraId="328406A1">
            <w:pPr>
              <w:jc w:val="right"/>
              <w:rPr>
                <w:rFonts w:hint="default" w:ascii="宋体" w:hAnsi="宋体"/>
                <w:b/>
                <w:sz w:val="18"/>
                <w:szCs w:val="18"/>
              </w:rPr>
            </w:pPr>
            <w:r>
              <w:rPr>
                <w:rFonts w:hint="eastAsia" w:ascii="宋体" w:hAnsi="宋体" w:eastAsia="宋体" w:cs="宋体"/>
                <w:sz w:val="15"/>
                <w:szCs w:val="15"/>
              </w:rPr>
              <w:t>30.98</w:t>
            </w:r>
          </w:p>
        </w:tc>
        <w:tc>
          <w:tcPr>
            <w:tcW w:w="925" w:type="dxa"/>
            <w:shd w:val="clear" w:color="auto" w:fill="auto"/>
            <w:vAlign w:val="center"/>
          </w:tcPr>
          <w:p w14:paraId="30DA06E1">
            <w:pPr>
              <w:jc w:val="right"/>
              <w:rPr>
                <w:rFonts w:hint="default" w:ascii="宋体" w:hAnsi="宋体"/>
                <w:b/>
                <w:sz w:val="18"/>
                <w:szCs w:val="18"/>
              </w:rPr>
            </w:pPr>
            <w:r>
              <w:rPr>
                <w:rFonts w:hint="eastAsia" w:ascii="宋体" w:hAnsi="宋体" w:eastAsia="宋体" w:cs="宋体"/>
                <w:sz w:val="15"/>
                <w:szCs w:val="15"/>
              </w:rPr>
              <w:t>30.98</w:t>
            </w:r>
          </w:p>
        </w:tc>
        <w:tc>
          <w:tcPr>
            <w:tcW w:w="924" w:type="dxa"/>
            <w:shd w:val="clear" w:color="auto" w:fill="auto"/>
            <w:vAlign w:val="center"/>
          </w:tcPr>
          <w:p w14:paraId="56A9D5B4">
            <w:pPr>
              <w:jc w:val="right"/>
              <w:rPr>
                <w:rFonts w:hint="default" w:ascii="宋体" w:hAnsi="宋体"/>
                <w:b/>
                <w:sz w:val="15"/>
                <w:szCs w:val="15"/>
              </w:rPr>
            </w:pPr>
          </w:p>
        </w:tc>
        <w:tc>
          <w:tcPr>
            <w:tcW w:w="924" w:type="dxa"/>
            <w:shd w:val="clear" w:color="auto" w:fill="auto"/>
            <w:vAlign w:val="center"/>
          </w:tcPr>
          <w:p w14:paraId="352F3EB1">
            <w:pPr>
              <w:jc w:val="right"/>
              <w:rPr>
                <w:rFonts w:hint="default" w:ascii="宋体" w:hAnsi="宋体"/>
                <w:b/>
                <w:sz w:val="18"/>
                <w:szCs w:val="18"/>
              </w:rPr>
            </w:pPr>
          </w:p>
        </w:tc>
        <w:tc>
          <w:tcPr>
            <w:tcW w:w="924" w:type="dxa"/>
            <w:shd w:val="clear" w:color="auto" w:fill="auto"/>
            <w:vAlign w:val="center"/>
          </w:tcPr>
          <w:p w14:paraId="3FC23B4F">
            <w:pPr>
              <w:jc w:val="right"/>
              <w:rPr>
                <w:rFonts w:hint="default" w:ascii="宋体" w:hAnsi="宋体"/>
                <w:b/>
                <w:sz w:val="18"/>
                <w:szCs w:val="18"/>
              </w:rPr>
            </w:pPr>
          </w:p>
        </w:tc>
        <w:tc>
          <w:tcPr>
            <w:tcW w:w="924" w:type="dxa"/>
            <w:shd w:val="clear" w:color="auto" w:fill="auto"/>
            <w:vAlign w:val="center"/>
          </w:tcPr>
          <w:p w14:paraId="6A5A4143">
            <w:pPr>
              <w:jc w:val="right"/>
              <w:rPr>
                <w:rFonts w:hint="default" w:ascii="宋体" w:hAnsi="宋体"/>
                <w:b/>
                <w:sz w:val="18"/>
                <w:szCs w:val="18"/>
              </w:rPr>
            </w:pPr>
          </w:p>
        </w:tc>
        <w:tc>
          <w:tcPr>
            <w:tcW w:w="671" w:type="dxa"/>
            <w:shd w:val="clear" w:color="auto" w:fill="auto"/>
            <w:vAlign w:val="center"/>
          </w:tcPr>
          <w:p w14:paraId="4D78ECEE">
            <w:pPr>
              <w:jc w:val="right"/>
              <w:rPr>
                <w:rFonts w:hint="default" w:ascii="宋体" w:hAnsi="宋体"/>
                <w:b/>
                <w:sz w:val="18"/>
                <w:szCs w:val="18"/>
              </w:rPr>
            </w:pPr>
          </w:p>
        </w:tc>
        <w:tc>
          <w:tcPr>
            <w:tcW w:w="900" w:type="dxa"/>
            <w:shd w:val="clear" w:color="auto" w:fill="auto"/>
            <w:vAlign w:val="center"/>
          </w:tcPr>
          <w:p w14:paraId="4C0BFEF0">
            <w:pPr>
              <w:jc w:val="right"/>
              <w:rPr>
                <w:rFonts w:hint="default" w:ascii="宋体" w:hAnsi="宋体"/>
                <w:b/>
                <w:sz w:val="18"/>
                <w:szCs w:val="18"/>
              </w:rPr>
            </w:pPr>
          </w:p>
        </w:tc>
        <w:tc>
          <w:tcPr>
            <w:tcW w:w="900" w:type="dxa"/>
            <w:shd w:val="clear" w:color="auto" w:fill="auto"/>
            <w:vAlign w:val="center"/>
          </w:tcPr>
          <w:p w14:paraId="0422D36C">
            <w:pPr>
              <w:jc w:val="right"/>
              <w:rPr>
                <w:rFonts w:hint="default" w:ascii="宋体" w:hAnsi="宋体"/>
                <w:b/>
                <w:sz w:val="18"/>
                <w:szCs w:val="18"/>
              </w:rPr>
            </w:pPr>
          </w:p>
        </w:tc>
        <w:tc>
          <w:tcPr>
            <w:tcW w:w="900" w:type="dxa"/>
            <w:shd w:val="clear" w:color="auto" w:fill="auto"/>
            <w:vAlign w:val="center"/>
          </w:tcPr>
          <w:p w14:paraId="05B03C20">
            <w:pPr>
              <w:jc w:val="right"/>
              <w:rPr>
                <w:rFonts w:hint="eastAsia" w:ascii="宋体" w:hAnsi="宋体"/>
                <w:b/>
                <w:color w:val="000000"/>
                <w:sz w:val="18"/>
                <w:szCs w:val="18"/>
              </w:rPr>
            </w:pPr>
          </w:p>
        </w:tc>
        <w:tc>
          <w:tcPr>
            <w:tcW w:w="900" w:type="dxa"/>
            <w:shd w:val="clear" w:color="auto" w:fill="auto"/>
            <w:vAlign w:val="center"/>
          </w:tcPr>
          <w:p w14:paraId="3A18D2D9">
            <w:pPr>
              <w:jc w:val="right"/>
              <w:rPr>
                <w:rFonts w:hint="eastAsia" w:ascii="宋体" w:hAnsi="宋体"/>
                <w:b/>
                <w:color w:val="000000"/>
                <w:sz w:val="18"/>
                <w:szCs w:val="18"/>
              </w:rPr>
            </w:pPr>
          </w:p>
        </w:tc>
      </w:tr>
      <w:tr w14:paraId="37A5E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21F1E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DE2543E">
            <w:pPr>
              <w:jc w:val="center"/>
              <w:rPr>
                <w:rFonts w:hint="default" w:ascii="宋体" w:hAnsi="宋体"/>
                <w:b/>
                <w:sz w:val="18"/>
                <w:szCs w:val="18"/>
              </w:rPr>
            </w:pPr>
          </w:p>
        </w:tc>
        <w:tc>
          <w:tcPr>
            <w:tcW w:w="243" w:type="dxa"/>
            <w:shd w:val="clear" w:color="auto" w:fill="auto"/>
            <w:vAlign w:val="center"/>
          </w:tcPr>
          <w:p w14:paraId="37487AC3">
            <w:pPr>
              <w:jc w:val="center"/>
              <w:rPr>
                <w:rFonts w:hint="default" w:ascii="宋体" w:hAnsi="宋体"/>
                <w:b/>
                <w:sz w:val="18"/>
                <w:szCs w:val="18"/>
              </w:rPr>
            </w:pPr>
          </w:p>
        </w:tc>
        <w:tc>
          <w:tcPr>
            <w:tcW w:w="2500" w:type="dxa"/>
            <w:shd w:val="clear" w:color="auto" w:fill="auto"/>
            <w:vAlign w:val="center"/>
          </w:tcPr>
          <w:p w14:paraId="54A53032">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655A8848">
            <w:pPr>
              <w:jc w:val="right"/>
              <w:rPr>
                <w:rFonts w:hint="default" w:ascii="宋体" w:hAnsi="宋体"/>
                <w:b/>
                <w:sz w:val="18"/>
                <w:szCs w:val="18"/>
              </w:rPr>
            </w:pPr>
            <w:r>
              <w:rPr>
                <w:rFonts w:hint="eastAsia" w:ascii="宋体" w:hAnsi="宋体" w:eastAsia="宋体" w:cs="宋体"/>
                <w:sz w:val="15"/>
                <w:szCs w:val="15"/>
              </w:rPr>
              <w:t>36.46</w:t>
            </w:r>
          </w:p>
        </w:tc>
        <w:tc>
          <w:tcPr>
            <w:tcW w:w="1048" w:type="dxa"/>
            <w:shd w:val="clear" w:color="auto" w:fill="auto"/>
            <w:vAlign w:val="center"/>
          </w:tcPr>
          <w:p w14:paraId="05B5E7DE">
            <w:pPr>
              <w:jc w:val="right"/>
              <w:rPr>
                <w:rFonts w:hint="default" w:ascii="宋体" w:hAnsi="宋体"/>
                <w:b/>
                <w:sz w:val="18"/>
                <w:szCs w:val="18"/>
              </w:rPr>
            </w:pPr>
            <w:r>
              <w:rPr>
                <w:rFonts w:hint="eastAsia" w:ascii="宋体" w:hAnsi="宋体" w:eastAsia="宋体" w:cs="宋体"/>
                <w:sz w:val="15"/>
                <w:szCs w:val="15"/>
              </w:rPr>
              <w:t>36.46</w:t>
            </w:r>
          </w:p>
        </w:tc>
        <w:tc>
          <w:tcPr>
            <w:tcW w:w="925" w:type="dxa"/>
            <w:shd w:val="clear" w:color="auto" w:fill="auto"/>
            <w:vAlign w:val="center"/>
          </w:tcPr>
          <w:p w14:paraId="08F7C788">
            <w:pPr>
              <w:jc w:val="right"/>
              <w:rPr>
                <w:rFonts w:hint="default" w:ascii="宋体" w:hAnsi="宋体"/>
                <w:b/>
                <w:sz w:val="18"/>
                <w:szCs w:val="18"/>
              </w:rPr>
            </w:pPr>
            <w:r>
              <w:rPr>
                <w:rFonts w:hint="eastAsia" w:ascii="宋体" w:hAnsi="宋体" w:eastAsia="宋体" w:cs="宋体"/>
                <w:sz w:val="15"/>
                <w:szCs w:val="15"/>
              </w:rPr>
              <w:t>36.46</w:t>
            </w:r>
          </w:p>
        </w:tc>
        <w:tc>
          <w:tcPr>
            <w:tcW w:w="924" w:type="dxa"/>
            <w:shd w:val="clear" w:color="auto" w:fill="auto"/>
            <w:vAlign w:val="center"/>
          </w:tcPr>
          <w:p w14:paraId="0A627D11">
            <w:pPr>
              <w:jc w:val="right"/>
              <w:rPr>
                <w:rFonts w:hint="default" w:ascii="宋体" w:hAnsi="宋体"/>
                <w:b/>
                <w:sz w:val="15"/>
                <w:szCs w:val="15"/>
              </w:rPr>
            </w:pPr>
          </w:p>
        </w:tc>
        <w:tc>
          <w:tcPr>
            <w:tcW w:w="924" w:type="dxa"/>
            <w:shd w:val="clear" w:color="auto" w:fill="auto"/>
            <w:vAlign w:val="center"/>
          </w:tcPr>
          <w:p w14:paraId="46EB776E">
            <w:pPr>
              <w:jc w:val="right"/>
              <w:rPr>
                <w:rFonts w:hint="default" w:ascii="宋体" w:hAnsi="宋体"/>
                <w:b/>
                <w:sz w:val="18"/>
                <w:szCs w:val="18"/>
              </w:rPr>
            </w:pPr>
          </w:p>
        </w:tc>
        <w:tc>
          <w:tcPr>
            <w:tcW w:w="924" w:type="dxa"/>
            <w:shd w:val="clear" w:color="auto" w:fill="auto"/>
            <w:vAlign w:val="center"/>
          </w:tcPr>
          <w:p w14:paraId="3B1098F8">
            <w:pPr>
              <w:jc w:val="right"/>
              <w:rPr>
                <w:rFonts w:hint="default" w:ascii="宋体" w:hAnsi="宋体"/>
                <w:b/>
                <w:sz w:val="18"/>
                <w:szCs w:val="18"/>
              </w:rPr>
            </w:pPr>
          </w:p>
        </w:tc>
        <w:tc>
          <w:tcPr>
            <w:tcW w:w="924" w:type="dxa"/>
            <w:shd w:val="clear" w:color="auto" w:fill="auto"/>
            <w:vAlign w:val="center"/>
          </w:tcPr>
          <w:p w14:paraId="32F982C9">
            <w:pPr>
              <w:jc w:val="right"/>
              <w:rPr>
                <w:rFonts w:hint="default" w:ascii="宋体" w:hAnsi="宋体"/>
                <w:b/>
                <w:sz w:val="18"/>
                <w:szCs w:val="18"/>
              </w:rPr>
            </w:pPr>
          </w:p>
        </w:tc>
        <w:tc>
          <w:tcPr>
            <w:tcW w:w="671" w:type="dxa"/>
            <w:shd w:val="clear" w:color="auto" w:fill="auto"/>
            <w:vAlign w:val="center"/>
          </w:tcPr>
          <w:p w14:paraId="55AAAA57">
            <w:pPr>
              <w:jc w:val="right"/>
              <w:rPr>
                <w:rFonts w:hint="default" w:ascii="宋体" w:hAnsi="宋体"/>
                <w:b/>
                <w:sz w:val="18"/>
                <w:szCs w:val="18"/>
              </w:rPr>
            </w:pPr>
          </w:p>
        </w:tc>
        <w:tc>
          <w:tcPr>
            <w:tcW w:w="900" w:type="dxa"/>
            <w:shd w:val="clear" w:color="auto" w:fill="auto"/>
            <w:vAlign w:val="center"/>
          </w:tcPr>
          <w:p w14:paraId="30718190">
            <w:pPr>
              <w:jc w:val="right"/>
              <w:rPr>
                <w:rFonts w:hint="default" w:ascii="宋体" w:hAnsi="宋体"/>
                <w:b/>
                <w:sz w:val="18"/>
                <w:szCs w:val="18"/>
              </w:rPr>
            </w:pPr>
          </w:p>
        </w:tc>
        <w:tc>
          <w:tcPr>
            <w:tcW w:w="900" w:type="dxa"/>
            <w:shd w:val="clear" w:color="auto" w:fill="auto"/>
            <w:vAlign w:val="center"/>
          </w:tcPr>
          <w:p w14:paraId="2A2E119E">
            <w:pPr>
              <w:jc w:val="right"/>
              <w:rPr>
                <w:rFonts w:hint="default" w:ascii="宋体" w:hAnsi="宋体"/>
                <w:b/>
                <w:sz w:val="18"/>
                <w:szCs w:val="18"/>
              </w:rPr>
            </w:pPr>
          </w:p>
        </w:tc>
        <w:tc>
          <w:tcPr>
            <w:tcW w:w="900" w:type="dxa"/>
            <w:shd w:val="clear" w:color="auto" w:fill="auto"/>
            <w:vAlign w:val="center"/>
          </w:tcPr>
          <w:p w14:paraId="2A1E0868">
            <w:pPr>
              <w:jc w:val="right"/>
              <w:rPr>
                <w:rFonts w:hint="eastAsia" w:ascii="宋体" w:hAnsi="宋体"/>
                <w:b/>
                <w:color w:val="000000"/>
                <w:sz w:val="18"/>
                <w:szCs w:val="18"/>
              </w:rPr>
            </w:pPr>
          </w:p>
        </w:tc>
        <w:tc>
          <w:tcPr>
            <w:tcW w:w="900" w:type="dxa"/>
            <w:shd w:val="clear" w:color="auto" w:fill="auto"/>
            <w:vAlign w:val="center"/>
          </w:tcPr>
          <w:p w14:paraId="1071FB11">
            <w:pPr>
              <w:jc w:val="right"/>
              <w:rPr>
                <w:rFonts w:hint="eastAsia" w:ascii="宋体" w:hAnsi="宋体"/>
                <w:b/>
                <w:color w:val="000000"/>
                <w:sz w:val="18"/>
                <w:szCs w:val="18"/>
              </w:rPr>
            </w:pPr>
          </w:p>
        </w:tc>
      </w:tr>
      <w:tr w14:paraId="34AC6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D1080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7EE2EC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DC28AE6">
            <w:pPr>
              <w:jc w:val="center"/>
              <w:rPr>
                <w:rFonts w:hint="default" w:ascii="宋体" w:hAnsi="宋体"/>
                <w:b/>
                <w:sz w:val="18"/>
                <w:szCs w:val="18"/>
              </w:rPr>
            </w:pPr>
          </w:p>
        </w:tc>
        <w:tc>
          <w:tcPr>
            <w:tcW w:w="2500" w:type="dxa"/>
            <w:shd w:val="clear" w:color="auto" w:fill="auto"/>
            <w:vAlign w:val="center"/>
          </w:tcPr>
          <w:p w14:paraId="769D34CF">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690FB1A3">
            <w:pPr>
              <w:jc w:val="right"/>
              <w:rPr>
                <w:rFonts w:hint="default" w:ascii="宋体" w:hAnsi="宋体"/>
                <w:b/>
                <w:sz w:val="18"/>
                <w:szCs w:val="18"/>
              </w:rPr>
            </w:pPr>
            <w:r>
              <w:rPr>
                <w:rFonts w:hint="eastAsia" w:ascii="宋体" w:hAnsi="宋体" w:eastAsia="宋体" w:cs="宋体"/>
                <w:sz w:val="15"/>
                <w:szCs w:val="15"/>
              </w:rPr>
              <w:t>36.46</w:t>
            </w:r>
          </w:p>
        </w:tc>
        <w:tc>
          <w:tcPr>
            <w:tcW w:w="1048" w:type="dxa"/>
            <w:shd w:val="clear" w:color="auto" w:fill="auto"/>
            <w:vAlign w:val="center"/>
          </w:tcPr>
          <w:p w14:paraId="1DC84FB5">
            <w:pPr>
              <w:jc w:val="right"/>
              <w:rPr>
                <w:rFonts w:hint="default" w:ascii="宋体" w:hAnsi="宋体"/>
                <w:b/>
                <w:sz w:val="18"/>
                <w:szCs w:val="18"/>
              </w:rPr>
            </w:pPr>
            <w:r>
              <w:rPr>
                <w:rFonts w:hint="eastAsia" w:ascii="宋体" w:hAnsi="宋体" w:eastAsia="宋体" w:cs="宋体"/>
                <w:sz w:val="15"/>
                <w:szCs w:val="15"/>
              </w:rPr>
              <w:t>36.46</w:t>
            </w:r>
          </w:p>
        </w:tc>
        <w:tc>
          <w:tcPr>
            <w:tcW w:w="925" w:type="dxa"/>
            <w:shd w:val="clear" w:color="auto" w:fill="auto"/>
            <w:vAlign w:val="center"/>
          </w:tcPr>
          <w:p w14:paraId="6F539BBE">
            <w:pPr>
              <w:jc w:val="right"/>
              <w:rPr>
                <w:rFonts w:hint="default" w:ascii="宋体" w:hAnsi="宋体"/>
                <w:b/>
                <w:sz w:val="18"/>
                <w:szCs w:val="18"/>
              </w:rPr>
            </w:pPr>
            <w:r>
              <w:rPr>
                <w:rFonts w:hint="eastAsia" w:ascii="宋体" w:hAnsi="宋体" w:eastAsia="宋体" w:cs="宋体"/>
                <w:sz w:val="15"/>
                <w:szCs w:val="15"/>
              </w:rPr>
              <w:t>36.46</w:t>
            </w:r>
          </w:p>
        </w:tc>
        <w:tc>
          <w:tcPr>
            <w:tcW w:w="924" w:type="dxa"/>
            <w:shd w:val="clear" w:color="auto" w:fill="auto"/>
            <w:vAlign w:val="center"/>
          </w:tcPr>
          <w:p w14:paraId="07E59FD1">
            <w:pPr>
              <w:jc w:val="right"/>
              <w:rPr>
                <w:rFonts w:hint="default" w:ascii="宋体" w:hAnsi="宋体"/>
                <w:b/>
                <w:sz w:val="15"/>
                <w:szCs w:val="15"/>
              </w:rPr>
            </w:pPr>
          </w:p>
        </w:tc>
        <w:tc>
          <w:tcPr>
            <w:tcW w:w="924" w:type="dxa"/>
            <w:shd w:val="clear" w:color="auto" w:fill="auto"/>
            <w:vAlign w:val="center"/>
          </w:tcPr>
          <w:p w14:paraId="63BA5954">
            <w:pPr>
              <w:jc w:val="right"/>
              <w:rPr>
                <w:rFonts w:hint="default" w:ascii="宋体" w:hAnsi="宋体"/>
                <w:b/>
                <w:sz w:val="18"/>
                <w:szCs w:val="18"/>
              </w:rPr>
            </w:pPr>
          </w:p>
        </w:tc>
        <w:tc>
          <w:tcPr>
            <w:tcW w:w="924" w:type="dxa"/>
            <w:shd w:val="clear" w:color="auto" w:fill="auto"/>
            <w:vAlign w:val="center"/>
          </w:tcPr>
          <w:p w14:paraId="4FB0BACC">
            <w:pPr>
              <w:jc w:val="right"/>
              <w:rPr>
                <w:rFonts w:hint="default" w:ascii="宋体" w:hAnsi="宋体"/>
                <w:b/>
                <w:sz w:val="18"/>
                <w:szCs w:val="18"/>
              </w:rPr>
            </w:pPr>
          </w:p>
        </w:tc>
        <w:tc>
          <w:tcPr>
            <w:tcW w:w="924" w:type="dxa"/>
            <w:shd w:val="clear" w:color="auto" w:fill="auto"/>
            <w:vAlign w:val="center"/>
          </w:tcPr>
          <w:p w14:paraId="7B43837C">
            <w:pPr>
              <w:jc w:val="right"/>
              <w:rPr>
                <w:rFonts w:hint="default" w:ascii="宋体" w:hAnsi="宋体"/>
                <w:b/>
                <w:sz w:val="18"/>
                <w:szCs w:val="18"/>
              </w:rPr>
            </w:pPr>
          </w:p>
        </w:tc>
        <w:tc>
          <w:tcPr>
            <w:tcW w:w="671" w:type="dxa"/>
            <w:shd w:val="clear" w:color="auto" w:fill="auto"/>
            <w:vAlign w:val="center"/>
          </w:tcPr>
          <w:p w14:paraId="61524930">
            <w:pPr>
              <w:jc w:val="right"/>
              <w:rPr>
                <w:rFonts w:hint="default" w:ascii="宋体" w:hAnsi="宋体"/>
                <w:b/>
                <w:sz w:val="18"/>
                <w:szCs w:val="18"/>
              </w:rPr>
            </w:pPr>
          </w:p>
        </w:tc>
        <w:tc>
          <w:tcPr>
            <w:tcW w:w="900" w:type="dxa"/>
            <w:shd w:val="clear" w:color="auto" w:fill="auto"/>
            <w:vAlign w:val="center"/>
          </w:tcPr>
          <w:p w14:paraId="51E902A7">
            <w:pPr>
              <w:jc w:val="right"/>
              <w:rPr>
                <w:rFonts w:hint="default" w:ascii="宋体" w:hAnsi="宋体"/>
                <w:b/>
                <w:sz w:val="18"/>
                <w:szCs w:val="18"/>
              </w:rPr>
            </w:pPr>
          </w:p>
        </w:tc>
        <w:tc>
          <w:tcPr>
            <w:tcW w:w="900" w:type="dxa"/>
            <w:shd w:val="clear" w:color="auto" w:fill="auto"/>
            <w:vAlign w:val="center"/>
          </w:tcPr>
          <w:p w14:paraId="52E3CAA5">
            <w:pPr>
              <w:jc w:val="right"/>
              <w:rPr>
                <w:rFonts w:hint="default" w:ascii="宋体" w:hAnsi="宋体"/>
                <w:b/>
                <w:sz w:val="18"/>
                <w:szCs w:val="18"/>
              </w:rPr>
            </w:pPr>
          </w:p>
        </w:tc>
        <w:tc>
          <w:tcPr>
            <w:tcW w:w="900" w:type="dxa"/>
            <w:shd w:val="clear" w:color="auto" w:fill="auto"/>
            <w:vAlign w:val="center"/>
          </w:tcPr>
          <w:p w14:paraId="24DB510A">
            <w:pPr>
              <w:jc w:val="right"/>
              <w:rPr>
                <w:rFonts w:hint="eastAsia" w:ascii="宋体" w:hAnsi="宋体"/>
                <w:b/>
                <w:color w:val="000000"/>
                <w:sz w:val="18"/>
                <w:szCs w:val="18"/>
              </w:rPr>
            </w:pPr>
          </w:p>
        </w:tc>
        <w:tc>
          <w:tcPr>
            <w:tcW w:w="900" w:type="dxa"/>
            <w:shd w:val="clear" w:color="auto" w:fill="auto"/>
            <w:vAlign w:val="center"/>
          </w:tcPr>
          <w:p w14:paraId="19D75E5B">
            <w:pPr>
              <w:jc w:val="right"/>
              <w:rPr>
                <w:rFonts w:hint="eastAsia" w:ascii="宋体" w:hAnsi="宋体"/>
                <w:b/>
                <w:color w:val="000000"/>
                <w:sz w:val="18"/>
                <w:szCs w:val="18"/>
              </w:rPr>
            </w:pPr>
          </w:p>
        </w:tc>
      </w:tr>
      <w:tr w14:paraId="1B6D1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F8169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A8AF37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709B453">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4742574">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5A4A04D3">
            <w:pPr>
              <w:jc w:val="right"/>
              <w:rPr>
                <w:rFonts w:hint="default" w:ascii="宋体" w:hAnsi="宋体"/>
                <w:b/>
                <w:sz w:val="18"/>
                <w:szCs w:val="18"/>
              </w:rPr>
            </w:pPr>
            <w:r>
              <w:rPr>
                <w:rFonts w:hint="eastAsia" w:ascii="宋体" w:hAnsi="宋体" w:eastAsia="宋体" w:cs="宋体"/>
                <w:sz w:val="15"/>
                <w:szCs w:val="15"/>
              </w:rPr>
              <w:t>32.22</w:t>
            </w:r>
          </w:p>
        </w:tc>
        <w:tc>
          <w:tcPr>
            <w:tcW w:w="1048" w:type="dxa"/>
            <w:shd w:val="clear" w:color="auto" w:fill="auto"/>
            <w:vAlign w:val="center"/>
          </w:tcPr>
          <w:p w14:paraId="4189327F">
            <w:pPr>
              <w:jc w:val="right"/>
              <w:rPr>
                <w:rFonts w:hint="default" w:ascii="宋体" w:hAnsi="宋体"/>
                <w:b/>
                <w:sz w:val="18"/>
                <w:szCs w:val="18"/>
              </w:rPr>
            </w:pPr>
            <w:r>
              <w:rPr>
                <w:rFonts w:hint="eastAsia" w:ascii="宋体" w:hAnsi="宋体" w:eastAsia="宋体" w:cs="宋体"/>
                <w:sz w:val="15"/>
                <w:szCs w:val="15"/>
              </w:rPr>
              <w:t>32.22</w:t>
            </w:r>
          </w:p>
        </w:tc>
        <w:tc>
          <w:tcPr>
            <w:tcW w:w="925" w:type="dxa"/>
            <w:shd w:val="clear" w:color="auto" w:fill="auto"/>
            <w:vAlign w:val="center"/>
          </w:tcPr>
          <w:p w14:paraId="0D2B2A87">
            <w:pPr>
              <w:jc w:val="right"/>
              <w:rPr>
                <w:rFonts w:hint="default" w:ascii="宋体" w:hAnsi="宋体"/>
                <w:b/>
                <w:sz w:val="18"/>
                <w:szCs w:val="18"/>
              </w:rPr>
            </w:pPr>
            <w:r>
              <w:rPr>
                <w:rFonts w:hint="eastAsia" w:ascii="宋体" w:hAnsi="宋体" w:eastAsia="宋体" w:cs="宋体"/>
                <w:sz w:val="15"/>
                <w:szCs w:val="15"/>
              </w:rPr>
              <w:t>32.22</w:t>
            </w:r>
          </w:p>
        </w:tc>
        <w:tc>
          <w:tcPr>
            <w:tcW w:w="924" w:type="dxa"/>
            <w:shd w:val="clear" w:color="auto" w:fill="auto"/>
            <w:vAlign w:val="center"/>
          </w:tcPr>
          <w:p w14:paraId="5F05EE7B">
            <w:pPr>
              <w:jc w:val="right"/>
              <w:rPr>
                <w:rFonts w:hint="default" w:ascii="宋体" w:hAnsi="宋体"/>
                <w:b/>
                <w:sz w:val="15"/>
                <w:szCs w:val="15"/>
              </w:rPr>
            </w:pPr>
          </w:p>
        </w:tc>
        <w:tc>
          <w:tcPr>
            <w:tcW w:w="924" w:type="dxa"/>
            <w:shd w:val="clear" w:color="auto" w:fill="auto"/>
            <w:vAlign w:val="center"/>
          </w:tcPr>
          <w:p w14:paraId="65A2FFB4">
            <w:pPr>
              <w:jc w:val="right"/>
              <w:rPr>
                <w:rFonts w:hint="default" w:ascii="宋体" w:hAnsi="宋体"/>
                <w:b/>
                <w:sz w:val="18"/>
                <w:szCs w:val="18"/>
              </w:rPr>
            </w:pPr>
          </w:p>
        </w:tc>
        <w:tc>
          <w:tcPr>
            <w:tcW w:w="924" w:type="dxa"/>
            <w:shd w:val="clear" w:color="auto" w:fill="auto"/>
            <w:vAlign w:val="center"/>
          </w:tcPr>
          <w:p w14:paraId="04F52027">
            <w:pPr>
              <w:jc w:val="right"/>
              <w:rPr>
                <w:rFonts w:hint="default" w:ascii="宋体" w:hAnsi="宋体"/>
                <w:b/>
                <w:sz w:val="18"/>
                <w:szCs w:val="18"/>
              </w:rPr>
            </w:pPr>
          </w:p>
        </w:tc>
        <w:tc>
          <w:tcPr>
            <w:tcW w:w="924" w:type="dxa"/>
            <w:shd w:val="clear" w:color="auto" w:fill="auto"/>
            <w:vAlign w:val="center"/>
          </w:tcPr>
          <w:p w14:paraId="763459AF">
            <w:pPr>
              <w:jc w:val="right"/>
              <w:rPr>
                <w:rFonts w:hint="default" w:ascii="宋体" w:hAnsi="宋体"/>
                <w:b/>
                <w:sz w:val="18"/>
                <w:szCs w:val="18"/>
              </w:rPr>
            </w:pPr>
          </w:p>
        </w:tc>
        <w:tc>
          <w:tcPr>
            <w:tcW w:w="671" w:type="dxa"/>
            <w:shd w:val="clear" w:color="auto" w:fill="auto"/>
            <w:vAlign w:val="center"/>
          </w:tcPr>
          <w:p w14:paraId="34998284">
            <w:pPr>
              <w:jc w:val="right"/>
              <w:rPr>
                <w:rFonts w:hint="default" w:ascii="宋体" w:hAnsi="宋体"/>
                <w:b/>
                <w:sz w:val="18"/>
                <w:szCs w:val="18"/>
              </w:rPr>
            </w:pPr>
          </w:p>
        </w:tc>
        <w:tc>
          <w:tcPr>
            <w:tcW w:w="900" w:type="dxa"/>
            <w:shd w:val="clear" w:color="auto" w:fill="auto"/>
            <w:vAlign w:val="center"/>
          </w:tcPr>
          <w:p w14:paraId="19F1C2A0">
            <w:pPr>
              <w:jc w:val="right"/>
              <w:rPr>
                <w:rFonts w:hint="default" w:ascii="宋体" w:hAnsi="宋体"/>
                <w:b/>
                <w:sz w:val="18"/>
                <w:szCs w:val="18"/>
              </w:rPr>
            </w:pPr>
          </w:p>
        </w:tc>
        <w:tc>
          <w:tcPr>
            <w:tcW w:w="900" w:type="dxa"/>
            <w:shd w:val="clear" w:color="auto" w:fill="auto"/>
            <w:vAlign w:val="center"/>
          </w:tcPr>
          <w:p w14:paraId="36CC5A7B">
            <w:pPr>
              <w:jc w:val="right"/>
              <w:rPr>
                <w:rFonts w:hint="default" w:ascii="宋体" w:hAnsi="宋体"/>
                <w:b/>
                <w:sz w:val="18"/>
                <w:szCs w:val="18"/>
              </w:rPr>
            </w:pPr>
          </w:p>
        </w:tc>
        <w:tc>
          <w:tcPr>
            <w:tcW w:w="900" w:type="dxa"/>
            <w:shd w:val="clear" w:color="auto" w:fill="auto"/>
            <w:vAlign w:val="center"/>
          </w:tcPr>
          <w:p w14:paraId="606161AF">
            <w:pPr>
              <w:jc w:val="right"/>
              <w:rPr>
                <w:rFonts w:hint="eastAsia" w:ascii="宋体" w:hAnsi="宋体"/>
                <w:b/>
                <w:color w:val="000000"/>
                <w:sz w:val="18"/>
                <w:szCs w:val="18"/>
              </w:rPr>
            </w:pPr>
          </w:p>
        </w:tc>
        <w:tc>
          <w:tcPr>
            <w:tcW w:w="900" w:type="dxa"/>
            <w:shd w:val="clear" w:color="auto" w:fill="auto"/>
            <w:vAlign w:val="center"/>
          </w:tcPr>
          <w:p w14:paraId="0B1F53CD">
            <w:pPr>
              <w:jc w:val="right"/>
              <w:rPr>
                <w:rFonts w:hint="eastAsia" w:ascii="宋体" w:hAnsi="宋体"/>
                <w:b/>
                <w:color w:val="000000"/>
                <w:sz w:val="18"/>
                <w:szCs w:val="18"/>
              </w:rPr>
            </w:pPr>
          </w:p>
        </w:tc>
      </w:tr>
      <w:tr w14:paraId="220E8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9B465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720DF2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F65FFF2">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68A3F4EE">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0469DDBA">
            <w:pPr>
              <w:jc w:val="right"/>
              <w:rPr>
                <w:rFonts w:hint="default" w:ascii="宋体" w:hAnsi="宋体"/>
                <w:b/>
                <w:sz w:val="18"/>
                <w:szCs w:val="18"/>
              </w:rPr>
            </w:pPr>
            <w:r>
              <w:rPr>
                <w:rFonts w:hint="eastAsia" w:ascii="宋体" w:hAnsi="宋体" w:eastAsia="宋体" w:cs="宋体"/>
                <w:sz w:val="15"/>
                <w:szCs w:val="15"/>
              </w:rPr>
              <w:t>4.24</w:t>
            </w:r>
          </w:p>
        </w:tc>
        <w:tc>
          <w:tcPr>
            <w:tcW w:w="1048" w:type="dxa"/>
            <w:shd w:val="clear" w:color="auto" w:fill="auto"/>
            <w:vAlign w:val="center"/>
          </w:tcPr>
          <w:p w14:paraId="58D5229A">
            <w:pPr>
              <w:jc w:val="right"/>
              <w:rPr>
                <w:rFonts w:hint="default" w:ascii="宋体" w:hAnsi="宋体"/>
                <w:b/>
                <w:sz w:val="18"/>
                <w:szCs w:val="18"/>
              </w:rPr>
            </w:pPr>
            <w:r>
              <w:rPr>
                <w:rFonts w:hint="eastAsia" w:ascii="宋体" w:hAnsi="宋体" w:eastAsia="宋体" w:cs="宋体"/>
                <w:sz w:val="15"/>
                <w:szCs w:val="15"/>
              </w:rPr>
              <w:t>4.24</w:t>
            </w:r>
          </w:p>
        </w:tc>
        <w:tc>
          <w:tcPr>
            <w:tcW w:w="925" w:type="dxa"/>
            <w:shd w:val="clear" w:color="auto" w:fill="auto"/>
            <w:vAlign w:val="center"/>
          </w:tcPr>
          <w:p w14:paraId="636598FB">
            <w:pPr>
              <w:jc w:val="right"/>
              <w:rPr>
                <w:rFonts w:hint="default" w:ascii="宋体" w:hAnsi="宋体"/>
                <w:b/>
                <w:sz w:val="18"/>
                <w:szCs w:val="18"/>
              </w:rPr>
            </w:pPr>
            <w:r>
              <w:rPr>
                <w:rFonts w:hint="eastAsia" w:ascii="宋体" w:hAnsi="宋体" w:eastAsia="宋体" w:cs="宋体"/>
                <w:sz w:val="15"/>
                <w:szCs w:val="15"/>
              </w:rPr>
              <w:t>4.24</w:t>
            </w:r>
          </w:p>
        </w:tc>
        <w:tc>
          <w:tcPr>
            <w:tcW w:w="924" w:type="dxa"/>
            <w:shd w:val="clear" w:color="auto" w:fill="auto"/>
            <w:vAlign w:val="center"/>
          </w:tcPr>
          <w:p w14:paraId="730DD125">
            <w:pPr>
              <w:jc w:val="right"/>
              <w:rPr>
                <w:rFonts w:hint="default" w:ascii="宋体" w:hAnsi="宋体"/>
                <w:b/>
                <w:sz w:val="15"/>
                <w:szCs w:val="15"/>
              </w:rPr>
            </w:pPr>
          </w:p>
        </w:tc>
        <w:tc>
          <w:tcPr>
            <w:tcW w:w="924" w:type="dxa"/>
            <w:shd w:val="clear" w:color="auto" w:fill="auto"/>
            <w:vAlign w:val="center"/>
          </w:tcPr>
          <w:p w14:paraId="5A85F82C">
            <w:pPr>
              <w:jc w:val="right"/>
              <w:rPr>
                <w:rFonts w:hint="default" w:ascii="宋体" w:hAnsi="宋体"/>
                <w:b/>
                <w:sz w:val="18"/>
                <w:szCs w:val="18"/>
              </w:rPr>
            </w:pPr>
          </w:p>
        </w:tc>
        <w:tc>
          <w:tcPr>
            <w:tcW w:w="924" w:type="dxa"/>
            <w:shd w:val="clear" w:color="auto" w:fill="auto"/>
            <w:vAlign w:val="center"/>
          </w:tcPr>
          <w:p w14:paraId="19F5CB67">
            <w:pPr>
              <w:jc w:val="right"/>
              <w:rPr>
                <w:rFonts w:hint="default" w:ascii="宋体" w:hAnsi="宋体"/>
                <w:b/>
                <w:sz w:val="18"/>
                <w:szCs w:val="18"/>
              </w:rPr>
            </w:pPr>
          </w:p>
        </w:tc>
        <w:tc>
          <w:tcPr>
            <w:tcW w:w="924" w:type="dxa"/>
            <w:shd w:val="clear" w:color="auto" w:fill="auto"/>
            <w:vAlign w:val="center"/>
          </w:tcPr>
          <w:p w14:paraId="5ACE20B5">
            <w:pPr>
              <w:jc w:val="right"/>
              <w:rPr>
                <w:rFonts w:hint="default" w:ascii="宋体" w:hAnsi="宋体"/>
                <w:b/>
                <w:sz w:val="18"/>
                <w:szCs w:val="18"/>
              </w:rPr>
            </w:pPr>
          </w:p>
        </w:tc>
        <w:tc>
          <w:tcPr>
            <w:tcW w:w="671" w:type="dxa"/>
            <w:shd w:val="clear" w:color="auto" w:fill="auto"/>
            <w:vAlign w:val="center"/>
          </w:tcPr>
          <w:p w14:paraId="201F9AAA">
            <w:pPr>
              <w:jc w:val="right"/>
              <w:rPr>
                <w:rFonts w:hint="default" w:ascii="宋体" w:hAnsi="宋体"/>
                <w:b/>
                <w:sz w:val="18"/>
                <w:szCs w:val="18"/>
              </w:rPr>
            </w:pPr>
          </w:p>
        </w:tc>
        <w:tc>
          <w:tcPr>
            <w:tcW w:w="900" w:type="dxa"/>
            <w:shd w:val="clear" w:color="auto" w:fill="auto"/>
            <w:vAlign w:val="center"/>
          </w:tcPr>
          <w:p w14:paraId="77440002">
            <w:pPr>
              <w:jc w:val="right"/>
              <w:rPr>
                <w:rFonts w:hint="default" w:ascii="宋体" w:hAnsi="宋体"/>
                <w:b/>
                <w:sz w:val="18"/>
                <w:szCs w:val="18"/>
              </w:rPr>
            </w:pPr>
          </w:p>
        </w:tc>
        <w:tc>
          <w:tcPr>
            <w:tcW w:w="900" w:type="dxa"/>
            <w:shd w:val="clear" w:color="auto" w:fill="auto"/>
            <w:vAlign w:val="center"/>
          </w:tcPr>
          <w:p w14:paraId="1AFEA154">
            <w:pPr>
              <w:jc w:val="right"/>
              <w:rPr>
                <w:rFonts w:hint="default" w:ascii="宋体" w:hAnsi="宋体"/>
                <w:b/>
                <w:sz w:val="18"/>
                <w:szCs w:val="18"/>
              </w:rPr>
            </w:pPr>
          </w:p>
        </w:tc>
        <w:tc>
          <w:tcPr>
            <w:tcW w:w="900" w:type="dxa"/>
            <w:shd w:val="clear" w:color="auto" w:fill="auto"/>
            <w:vAlign w:val="center"/>
          </w:tcPr>
          <w:p w14:paraId="228C27F9">
            <w:pPr>
              <w:jc w:val="right"/>
              <w:rPr>
                <w:rFonts w:hint="eastAsia" w:ascii="宋体" w:hAnsi="宋体"/>
                <w:b/>
                <w:color w:val="000000"/>
                <w:sz w:val="18"/>
                <w:szCs w:val="18"/>
              </w:rPr>
            </w:pPr>
          </w:p>
        </w:tc>
        <w:tc>
          <w:tcPr>
            <w:tcW w:w="900" w:type="dxa"/>
            <w:shd w:val="clear" w:color="auto" w:fill="auto"/>
            <w:vAlign w:val="center"/>
          </w:tcPr>
          <w:p w14:paraId="17C81699">
            <w:pPr>
              <w:jc w:val="right"/>
              <w:rPr>
                <w:rFonts w:hint="eastAsia" w:ascii="宋体" w:hAnsi="宋体"/>
                <w:b/>
                <w:color w:val="000000"/>
                <w:sz w:val="18"/>
                <w:szCs w:val="18"/>
              </w:rPr>
            </w:pPr>
          </w:p>
        </w:tc>
      </w:tr>
      <w:tr w14:paraId="03534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5BC1F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9AECAA4">
            <w:pPr>
              <w:jc w:val="center"/>
              <w:rPr>
                <w:rFonts w:hint="default" w:ascii="宋体" w:hAnsi="宋体"/>
                <w:b/>
                <w:sz w:val="18"/>
                <w:szCs w:val="18"/>
              </w:rPr>
            </w:pPr>
          </w:p>
        </w:tc>
        <w:tc>
          <w:tcPr>
            <w:tcW w:w="243" w:type="dxa"/>
            <w:shd w:val="clear" w:color="auto" w:fill="auto"/>
            <w:vAlign w:val="center"/>
          </w:tcPr>
          <w:p w14:paraId="0BFCC775">
            <w:pPr>
              <w:jc w:val="center"/>
              <w:rPr>
                <w:rFonts w:hint="default" w:ascii="宋体" w:hAnsi="宋体"/>
                <w:b/>
                <w:sz w:val="18"/>
                <w:szCs w:val="18"/>
              </w:rPr>
            </w:pPr>
          </w:p>
        </w:tc>
        <w:tc>
          <w:tcPr>
            <w:tcW w:w="2500" w:type="dxa"/>
            <w:shd w:val="clear" w:color="auto" w:fill="auto"/>
            <w:vAlign w:val="center"/>
          </w:tcPr>
          <w:p w14:paraId="02ABDA68">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28393B63">
            <w:pPr>
              <w:jc w:val="right"/>
              <w:rPr>
                <w:rFonts w:hint="default" w:ascii="宋体" w:hAnsi="宋体"/>
                <w:b/>
                <w:sz w:val="18"/>
                <w:szCs w:val="18"/>
              </w:rPr>
            </w:pPr>
            <w:r>
              <w:rPr>
                <w:rFonts w:hint="eastAsia" w:ascii="宋体" w:hAnsi="宋体" w:eastAsia="宋体" w:cs="宋体"/>
                <w:sz w:val="15"/>
                <w:szCs w:val="15"/>
              </w:rPr>
              <w:t>60.85</w:t>
            </w:r>
          </w:p>
        </w:tc>
        <w:tc>
          <w:tcPr>
            <w:tcW w:w="1048" w:type="dxa"/>
            <w:shd w:val="clear" w:color="auto" w:fill="auto"/>
            <w:vAlign w:val="center"/>
          </w:tcPr>
          <w:p w14:paraId="3E762B75">
            <w:pPr>
              <w:jc w:val="right"/>
              <w:rPr>
                <w:rFonts w:hint="default" w:ascii="宋体" w:hAnsi="宋体"/>
                <w:b/>
                <w:sz w:val="18"/>
                <w:szCs w:val="18"/>
              </w:rPr>
            </w:pPr>
            <w:r>
              <w:rPr>
                <w:rFonts w:hint="eastAsia" w:ascii="宋体" w:hAnsi="宋体" w:eastAsia="宋体" w:cs="宋体"/>
                <w:sz w:val="15"/>
                <w:szCs w:val="15"/>
              </w:rPr>
              <w:t>60.85</w:t>
            </w:r>
          </w:p>
        </w:tc>
        <w:tc>
          <w:tcPr>
            <w:tcW w:w="925" w:type="dxa"/>
            <w:shd w:val="clear" w:color="auto" w:fill="auto"/>
            <w:vAlign w:val="center"/>
          </w:tcPr>
          <w:p w14:paraId="5A7707CD">
            <w:pPr>
              <w:jc w:val="right"/>
              <w:rPr>
                <w:rFonts w:hint="default" w:ascii="宋体" w:hAnsi="宋体"/>
                <w:b/>
                <w:sz w:val="18"/>
                <w:szCs w:val="18"/>
              </w:rPr>
            </w:pPr>
            <w:r>
              <w:rPr>
                <w:rFonts w:hint="eastAsia" w:ascii="宋体" w:hAnsi="宋体" w:eastAsia="宋体" w:cs="宋体"/>
                <w:sz w:val="15"/>
                <w:szCs w:val="15"/>
              </w:rPr>
              <w:t>60.85</w:t>
            </w:r>
          </w:p>
        </w:tc>
        <w:tc>
          <w:tcPr>
            <w:tcW w:w="924" w:type="dxa"/>
            <w:shd w:val="clear" w:color="auto" w:fill="auto"/>
            <w:vAlign w:val="center"/>
          </w:tcPr>
          <w:p w14:paraId="04457AC7">
            <w:pPr>
              <w:jc w:val="right"/>
              <w:rPr>
                <w:rFonts w:hint="default" w:ascii="宋体" w:hAnsi="宋体"/>
                <w:b/>
                <w:sz w:val="15"/>
                <w:szCs w:val="15"/>
              </w:rPr>
            </w:pPr>
          </w:p>
        </w:tc>
        <w:tc>
          <w:tcPr>
            <w:tcW w:w="924" w:type="dxa"/>
            <w:shd w:val="clear" w:color="auto" w:fill="auto"/>
            <w:vAlign w:val="center"/>
          </w:tcPr>
          <w:p w14:paraId="15134240">
            <w:pPr>
              <w:jc w:val="right"/>
              <w:rPr>
                <w:rFonts w:hint="default" w:ascii="宋体" w:hAnsi="宋体"/>
                <w:b/>
                <w:sz w:val="18"/>
                <w:szCs w:val="18"/>
              </w:rPr>
            </w:pPr>
          </w:p>
        </w:tc>
        <w:tc>
          <w:tcPr>
            <w:tcW w:w="924" w:type="dxa"/>
            <w:shd w:val="clear" w:color="auto" w:fill="auto"/>
            <w:vAlign w:val="center"/>
          </w:tcPr>
          <w:p w14:paraId="557F739E">
            <w:pPr>
              <w:jc w:val="right"/>
              <w:rPr>
                <w:rFonts w:hint="default" w:ascii="宋体" w:hAnsi="宋体"/>
                <w:b/>
                <w:sz w:val="18"/>
                <w:szCs w:val="18"/>
              </w:rPr>
            </w:pPr>
          </w:p>
        </w:tc>
        <w:tc>
          <w:tcPr>
            <w:tcW w:w="924" w:type="dxa"/>
            <w:shd w:val="clear" w:color="auto" w:fill="auto"/>
            <w:vAlign w:val="center"/>
          </w:tcPr>
          <w:p w14:paraId="2E743F66">
            <w:pPr>
              <w:jc w:val="right"/>
              <w:rPr>
                <w:rFonts w:hint="default" w:ascii="宋体" w:hAnsi="宋体"/>
                <w:b/>
                <w:sz w:val="18"/>
                <w:szCs w:val="18"/>
              </w:rPr>
            </w:pPr>
          </w:p>
        </w:tc>
        <w:tc>
          <w:tcPr>
            <w:tcW w:w="671" w:type="dxa"/>
            <w:shd w:val="clear" w:color="auto" w:fill="auto"/>
            <w:vAlign w:val="center"/>
          </w:tcPr>
          <w:p w14:paraId="1C6AF0FA">
            <w:pPr>
              <w:jc w:val="right"/>
              <w:rPr>
                <w:rFonts w:hint="default" w:ascii="宋体" w:hAnsi="宋体"/>
                <w:b/>
                <w:sz w:val="18"/>
                <w:szCs w:val="18"/>
              </w:rPr>
            </w:pPr>
          </w:p>
        </w:tc>
        <w:tc>
          <w:tcPr>
            <w:tcW w:w="900" w:type="dxa"/>
            <w:shd w:val="clear" w:color="auto" w:fill="auto"/>
            <w:vAlign w:val="center"/>
          </w:tcPr>
          <w:p w14:paraId="3AF14DB1">
            <w:pPr>
              <w:jc w:val="right"/>
              <w:rPr>
                <w:rFonts w:hint="default" w:ascii="宋体" w:hAnsi="宋体"/>
                <w:b/>
                <w:sz w:val="18"/>
                <w:szCs w:val="18"/>
              </w:rPr>
            </w:pPr>
          </w:p>
        </w:tc>
        <w:tc>
          <w:tcPr>
            <w:tcW w:w="900" w:type="dxa"/>
            <w:shd w:val="clear" w:color="auto" w:fill="auto"/>
            <w:vAlign w:val="center"/>
          </w:tcPr>
          <w:p w14:paraId="03D062A2">
            <w:pPr>
              <w:jc w:val="right"/>
              <w:rPr>
                <w:rFonts w:hint="default" w:ascii="宋体" w:hAnsi="宋体"/>
                <w:b/>
                <w:sz w:val="18"/>
                <w:szCs w:val="18"/>
              </w:rPr>
            </w:pPr>
          </w:p>
        </w:tc>
        <w:tc>
          <w:tcPr>
            <w:tcW w:w="900" w:type="dxa"/>
            <w:shd w:val="clear" w:color="auto" w:fill="auto"/>
            <w:vAlign w:val="center"/>
          </w:tcPr>
          <w:p w14:paraId="4F6EEA94">
            <w:pPr>
              <w:jc w:val="right"/>
              <w:rPr>
                <w:rFonts w:hint="eastAsia" w:ascii="宋体" w:hAnsi="宋体"/>
                <w:b/>
                <w:color w:val="000000"/>
                <w:sz w:val="18"/>
                <w:szCs w:val="18"/>
              </w:rPr>
            </w:pPr>
          </w:p>
        </w:tc>
        <w:tc>
          <w:tcPr>
            <w:tcW w:w="900" w:type="dxa"/>
            <w:shd w:val="clear" w:color="auto" w:fill="auto"/>
            <w:vAlign w:val="center"/>
          </w:tcPr>
          <w:p w14:paraId="54B557E5">
            <w:pPr>
              <w:jc w:val="right"/>
              <w:rPr>
                <w:rFonts w:hint="eastAsia" w:ascii="宋体" w:hAnsi="宋体"/>
                <w:b/>
                <w:color w:val="000000"/>
                <w:sz w:val="18"/>
                <w:szCs w:val="18"/>
              </w:rPr>
            </w:pPr>
          </w:p>
        </w:tc>
      </w:tr>
      <w:tr w14:paraId="6F39C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C751D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A4D315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DEAE3A8">
            <w:pPr>
              <w:jc w:val="center"/>
              <w:rPr>
                <w:rFonts w:hint="default" w:ascii="宋体" w:hAnsi="宋体"/>
                <w:b/>
                <w:sz w:val="18"/>
                <w:szCs w:val="18"/>
              </w:rPr>
            </w:pPr>
          </w:p>
        </w:tc>
        <w:tc>
          <w:tcPr>
            <w:tcW w:w="2500" w:type="dxa"/>
            <w:shd w:val="clear" w:color="auto" w:fill="auto"/>
            <w:vAlign w:val="center"/>
          </w:tcPr>
          <w:p w14:paraId="70C4CF18">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2BA9E4BB">
            <w:pPr>
              <w:jc w:val="right"/>
              <w:rPr>
                <w:rFonts w:hint="default" w:ascii="宋体" w:hAnsi="宋体"/>
                <w:b/>
                <w:sz w:val="18"/>
                <w:szCs w:val="18"/>
              </w:rPr>
            </w:pPr>
            <w:r>
              <w:rPr>
                <w:rFonts w:hint="eastAsia" w:ascii="宋体" w:hAnsi="宋体" w:eastAsia="宋体" w:cs="宋体"/>
                <w:sz w:val="15"/>
                <w:szCs w:val="15"/>
              </w:rPr>
              <w:t>60.85</w:t>
            </w:r>
          </w:p>
        </w:tc>
        <w:tc>
          <w:tcPr>
            <w:tcW w:w="1048" w:type="dxa"/>
            <w:shd w:val="clear" w:color="auto" w:fill="auto"/>
            <w:vAlign w:val="center"/>
          </w:tcPr>
          <w:p w14:paraId="2CF9C9E0">
            <w:pPr>
              <w:jc w:val="right"/>
              <w:rPr>
                <w:rFonts w:hint="default" w:ascii="宋体" w:hAnsi="宋体"/>
                <w:b/>
                <w:sz w:val="18"/>
                <w:szCs w:val="18"/>
              </w:rPr>
            </w:pPr>
            <w:r>
              <w:rPr>
                <w:rFonts w:hint="eastAsia" w:ascii="宋体" w:hAnsi="宋体" w:eastAsia="宋体" w:cs="宋体"/>
                <w:sz w:val="15"/>
                <w:szCs w:val="15"/>
              </w:rPr>
              <w:t>60.85</w:t>
            </w:r>
          </w:p>
        </w:tc>
        <w:tc>
          <w:tcPr>
            <w:tcW w:w="925" w:type="dxa"/>
            <w:shd w:val="clear" w:color="auto" w:fill="auto"/>
            <w:vAlign w:val="center"/>
          </w:tcPr>
          <w:p w14:paraId="22F14540">
            <w:pPr>
              <w:jc w:val="right"/>
              <w:rPr>
                <w:rFonts w:hint="default" w:ascii="宋体" w:hAnsi="宋体"/>
                <w:b/>
                <w:sz w:val="18"/>
                <w:szCs w:val="18"/>
              </w:rPr>
            </w:pPr>
            <w:r>
              <w:rPr>
                <w:rFonts w:hint="eastAsia" w:ascii="宋体" w:hAnsi="宋体" w:eastAsia="宋体" w:cs="宋体"/>
                <w:sz w:val="15"/>
                <w:szCs w:val="15"/>
              </w:rPr>
              <w:t>60.85</w:t>
            </w:r>
          </w:p>
        </w:tc>
        <w:tc>
          <w:tcPr>
            <w:tcW w:w="924" w:type="dxa"/>
            <w:shd w:val="clear" w:color="auto" w:fill="auto"/>
            <w:vAlign w:val="center"/>
          </w:tcPr>
          <w:p w14:paraId="15F55E2E">
            <w:pPr>
              <w:jc w:val="right"/>
              <w:rPr>
                <w:rFonts w:hint="default" w:ascii="宋体" w:hAnsi="宋体"/>
                <w:b/>
                <w:sz w:val="15"/>
                <w:szCs w:val="15"/>
              </w:rPr>
            </w:pPr>
          </w:p>
        </w:tc>
        <w:tc>
          <w:tcPr>
            <w:tcW w:w="924" w:type="dxa"/>
            <w:shd w:val="clear" w:color="auto" w:fill="auto"/>
            <w:vAlign w:val="center"/>
          </w:tcPr>
          <w:p w14:paraId="086B16E8">
            <w:pPr>
              <w:jc w:val="right"/>
              <w:rPr>
                <w:rFonts w:hint="default" w:ascii="宋体" w:hAnsi="宋体"/>
                <w:b/>
                <w:sz w:val="18"/>
                <w:szCs w:val="18"/>
              </w:rPr>
            </w:pPr>
          </w:p>
        </w:tc>
        <w:tc>
          <w:tcPr>
            <w:tcW w:w="924" w:type="dxa"/>
            <w:shd w:val="clear" w:color="auto" w:fill="auto"/>
            <w:vAlign w:val="center"/>
          </w:tcPr>
          <w:p w14:paraId="3676350A">
            <w:pPr>
              <w:jc w:val="right"/>
              <w:rPr>
                <w:rFonts w:hint="default" w:ascii="宋体" w:hAnsi="宋体"/>
                <w:b/>
                <w:sz w:val="18"/>
                <w:szCs w:val="18"/>
              </w:rPr>
            </w:pPr>
          </w:p>
        </w:tc>
        <w:tc>
          <w:tcPr>
            <w:tcW w:w="924" w:type="dxa"/>
            <w:shd w:val="clear" w:color="auto" w:fill="auto"/>
            <w:vAlign w:val="center"/>
          </w:tcPr>
          <w:p w14:paraId="78E8EE06">
            <w:pPr>
              <w:jc w:val="right"/>
              <w:rPr>
                <w:rFonts w:hint="default" w:ascii="宋体" w:hAnsi="宋体"/>
                <w:b/>
                <w:sz w:val="18"/>
                <w:szCs w:val="18"/>
              </w:rPr>
            </w:pPr>
          </w:p>
        </w:tc>
        <w:tc>
          <w:tcPr>
            <w:tcW w:w="671" w:type="dxa"/>
            <w:shd w:val="clear" w:color="auto" w:fill="auto"/>
            <w:vAlign w:val="center"/>
          </w:tcPr>
          <w:p w14:paraId="2E4354BC">
            <w:pPr>
              <w:jc w:val="right"/>
              <w:rPr>
                <w:rFonts w:hint="default" w:ascii="宋体" w:hAnsi="宋体"/>
                <w:b/>
                <w:sz w:val="18"/>
                <w:szCs w:val="18"/>
              </w:rPr>
            </w:pPr>
          </w:p>
        </w:tc>
        <w:tc>
          <w:tcPr>
            <w:tcW w:w="900" w:type="dxa"/>
            <w:shd w:val="clear" w:color="auto" w:fill="auto"/>
            <w:vAlign w:val="center"/>
          </w:tcPr>
          <w:p w14:paraId="7A7DACEF">
            <w:pPr>
              <w:jc w:val="right"/>
              <w:rPr>
                <w:rFonts w:hint="default" w:ascii="宋体" w:hAnsi="宋体"/>
                <w:b/>
                <w:sz w:val="18"/>
                <w:szCs w:val="18"/>
              </w:rPr>
            </w:pPr>
          </w:p>
        </w:tc>
        <w:tc>
          <w:tcPr>
            <w:tcW w:w="900" w:type="dxa"/>
            <w:shd w:val="clear" w:color="auto" w:fill="auto"/>
            <w:vAlign w:val="center"/>
          </w:tcPr>
          <w:p w14:paraId="67F02E11">
            <w:pPr>
              <w:jc w:val="right"/>
              <w:rPr>
                <w:rFonts w:hint="default" w:ascii="宋体" w:hAnsi="宋体"/>
                <w:b/>
                <w:sz w:val="18"/>
                <w:szCs w:val="18"/>
              </w:rPr>
            </w:pPr>
          </w:p>
        </w:tc>
        <w:tc>
          <w:tcPr>
            <w:tcW w:w="900" w:type="dxa"/>
            <w:shd w:val="clear" w:color="auto" w:fill="auto"/>
            <w:vAlign w:val="center"/>
          </w:tcPr>
          <w:p w14:paraId="70387EF0">
            <w:pPr>
              <w:jc w:val="right"/>
              <w:rPr>
                <w:rFonts w:hint="eastAsia" w:ascii="宋体" w:hAnsi="宋体"/>
                <w:b/>
                <w:color w:val="000000"/>
                <w:sz w:val="18"/>
                <w:szCs w:val="18"/>
              </w:rPr>
            </w:pPr>
          </w:p>
        </w:tc>
        <w:tc>
          <w:tcPr>
            <w:tcW w:w="900" w:type="dxa"/>
            <w:shd w:val="clear" w:color="auto" w:fill="auto"/>
            <w:vAlign w:val="center"/>
          </w:tcPr>
          <w:p w14:paraId="5C64ED8E">
            <w:pPr>
              <w:jc w:val="right"/>
              <w:rPr>
                <w:rFonts w:hint="eastAsia" w:ascii="宋体" w:hAnsi="宋体"/>
                <w:b/>
                <w:color w:val="000000"/>
                <w:sz w:val="18"/>
                <w:szCs w:val="18"/>
              </w:rPr>
            </w:pPr>
          </w:p>
        </w:tc>
      </w:tr>
      <w:tr w14:paraId="0B6AD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96AE3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4AFF7F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D41BD2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7A28D8C">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52C6CC7C">
            <w:pPr>
              <w:jc w:val="right"/>
              <w:rPr>
                <w:rFonts w:hint="default" w:ascii="宋体" w:hAnsi="宋体"/>
                <w:b/>
                <w:sz w:val="18"/>
                <w:szCs w:val="18"/>
              </w:rPr>
            </w:pPr>
            <w:r>
              <w:rPr>
                <w:rFonts w:hint="eastAsia" w:ascii="宋体" w:hAnsi="宋体" w:eastAsia="宋体" w:cs="宋体"/>
                <w:sz w:val="15"/>
                <w:szCs w:val="15"/>
              </w:rPr>
              <w:t>60.85</w:t>
            </w:r>
          </w:p>
        </w:tc>
        <w:tc>
          <w:tcPr>
            <w:tcW w:w="1048" w:type="dxa"/>
            <w:shd w:val="clear" w:color="auto" w:fill="auto"/>
            <w:vAlign w:val="center"/>
          </w:tcPr>
          <w:p w14:paraId="6CE94931">
            <w:pPr>
              <w:jc w:val="right"/>
              <w:rPr>
                <w:rFonts w:hint="default" w:ascii="宋体" w:hAnsi="宋体"/>
                <w:b/>
                <w:sz w:val="18"/>
                <w:szCs w:val="18"/>
              </w:rPr>
            </w:pPr>
            <w:r>
              <w:rPr>
                <w:rFonts w:hint="eastAsia" w:ascii="宋体" w:hAnsi="宋体" w:eastAsia="宋体" w:cs="宋体"/>
                <w:sz w:val="15"/>
                <w:szCs w:val="15"/>
              </w:rPr>
              <w:t>60.85</w:t>
            </w:r>
          </w:p>
        </w:tc>
        <w:tc>
          <w:tcPr>
            <w:tcW w:w="925" w:type="dxa"/>
            <w:shd w:val="clear" w:color="auto" w:fill="auto"/>
            <w:vAlign w:val="center"/>
          </w:tcPr>
          <w:p w14:paraId="5F0DFFFA">
            <w:pPr>
              <w:jc w:val="right"/>
              <w:rPr>
                <w:rFonts w:hint="default" w:ascii="宋体" w:hAnsi="宋体"/>
                <w:b/>
                <w:sz w:val="18"/>
                <w:szCs w:val="18"/>
              </w:rPr>
            </w:pPr>
            <w:r>
              <w:rPr>
                <w:rFonts w:hint="eastAsia" w:ascii="宋体" w:hAnsi="宋体" w:eastAsia="宋体" w:cs="宋体"/>
                <w:sz w:val="15"/>
                <w:szCs w:val="15"/>
              </w:rPr>
              <w:t>60.85</w:t>
            </w:r>
          </w:p>
        </w:tc>
        <w:tc>
          <w:tcPr>
            <w:tcW w:w="924" w:type="dxa"/>
            <w:shd w:val="clear" w:color="auto" w:fill="auto"/>
            <w:vAlign w:val="center"/>
          </w:tcPr>
          <w:p w14:paraId="43EBB0E3">
            <w:pPr>
              <w:jc w:val="right"/>
              <w:rPr>
                <w:rFonts w:hint="default" w:ascii="宋体" w:hAnsi="宋体"/>
                <w:b/>
                <w:sz w:val="15"/>
                <w:szCs w:val="15"/>
              </w:rPr>
            </w:pPr>
          </w:p>
        </w:tc>
        <w:tc>
          <w:tcPr>
            <w:tcW w:w="924" w:type="dxa"/>
            <w:shd w:val="clear" w:color="auto" w:fill="auto"/>
            <w:vAlign w:val="center"/>
          </w:tcPr>
          <w:p w14:paraId="5147B5DB">
            <w:pPr>
              <w:jc w:val="right"/>
              <w:rPr>
                <w:rFonts w:hint="default" w:ascii="宋体" w:hAnsi="宋体"/>
                <w:b/>
                <w:sz w:val="18"/>
                <w:szCs w:val="18"/>
              </w:rPr>
            </w:pPr>
          </w:p>
        </w:tc>
        <w:tc>
          <w:tcPr>
            <w:tcW w:w="924" w:type="dxa"/>
            <w:shd w:val="clear" w:color="auto" w:fill="auto"/>
            <w:vAlign w:val="center"/>
          </w:tcPr>
          <w:p w14:paraId="6DFB0893">
            <w:pPr>
              <w:jc w:val="right"/>
              <w:rPr>
                <w:rFonts w:hint="default" w:ascii="宋体" w:hAnsi="宋体"/>
                <w:b/>
                <w:sz w:val="18"/>
                <w:szCs w:val="18"/>
              </w:rPr>
            </w:pPr>
          </w:p>
        </w:tc>
        <w:tc>
          <w:tcPr>
            <w:tcW w:w="924" w:type="dxa"/>
            <w:shd w:val="clear" w:color="auto" w:fill="auto"/>
            <w:vAlign w:val="center"/>
          </w:tcPr>
          <w:p w14:paraId="63FF1632">
            <w:pPr>
              <w:jc w:val="right"/>
              <w:rPr>
                <w:rFonts w:hint="default" w:ascii="宋体" w:hAnsi="宋体"/>
                <w:b/>
                <w:sz w:val="18"/>
                <w:szCs w:val="18"/>
              </w:rPr>
            </w:pPr>
          </w:p>
        </w:tc>
        <w:tc>
          <w:tcPr>
            <w:tcW w:w="671" w:type="dxa"/>
            <w:shd w:val="clear" w:color="auto" w:fill="auto"/>
            <w:vAlign w:val="center"/>
          </w:tcPr>
          <w:p w14:paraId="06292B81">
            <w:pPr>
              <w:jc w:val="right"/>
              <w:rPr>
                <w:rFonts w:hint="default" w:ascii="宋体" w:hAnsi="宋体"/>
                <w:b/>
                <w:sz w:val="18"/>
                <w:szCs w:val="18"/>
              </w:rPr>
            </w:pPr>
          </w:p>
        </w:tc>
        <w:tc>
          <w:tcPr>
            <w:tcW w:w="900" w:type="dxa"/>
            <w:shd w:val="clear" w:color="auto" w:fill="auto"/>
            <w:vAlign w:val="center"/>
          </w:tcPr>
          <w:p w14:paraId="730BD993">
            <w:pPr>
              <w:jc w:val="right"/>
              <w:rPr>
                <w:rFonts w:hint="default" w:ascii="宋体" w:hAnsi="宋体"/>
                <w:b/>
                <w:sz w:val="18"/>
                <w:szCs w:val="18"/>
              </w:rPr>
            </w:pPr>
          </w:p>
        </w:tc>
        <w:tc>
          <w:tcPr>
            <w:tcW w:w="900" w:type="dxa"/>
            <w:shd w:val="clear" w:color="auto" w:fill="auto"/>
            <w:vAlign w:val="center"/>
          </w:tcPr>
          <w:p w14:paraId="107C45F7">
            <w:pPr>
              <w:jc w:val="right"/>
              <w:rPr>
                <w:rFonts w:hint="default" w:ascii="宋体" w:hAnsi="宋体"/>
                <w:b/>
                <w:sz w:val="18"/>
                <w:szCs w:val="18"/>
              </w:rPr>
            </w:pPr>
          </w:p>
        </w:tc>
        <w:tc>
          <w:tcPr>
            <w:tcW w:w="900" w:type="dxa"/>
            <w:shd w:val="clear" w:color="auto" w:fill="auto"/>
            <w:vAlign w:val="center"/>
          </w:tcPr>
          <w:p w14:paraId="045E52B3">
            <w:pPr>
              <w:jc w:val="right"/>
              <w:rPr>
                <w:rFonts w:hint="eastAsia" w:ascii="宋体" w:hAnsi="宋体"/>
                <w:b/>
                <w:color w:val="000000"/>
                <w:sz w:val="18"/>
                <w:szCs w:val="18"/>
              </w:rPr>
            </w:pPr>
          </w:p>
        </w:tc>
        <w:tc>
          <w:tcPr>
            <w:tcW w:w="900" w:type="dxa"/>
            <w:shd w:val="clear" w:color="auto" w:fill="auto"/>
            <w:vAlign w:val="center"/>
          </w:tcPr>
          <w:p w14:paraId="74E1671C">
            <w:pPr>
              <w:jc w:val="right"/>
              <w:rPr>
                <w:rFonts w:hint="eastAsia" w:ascii="宋体" w:hAnsi="宋体"/>
                <w:b/>
                <w:color w:val="000000"/>
                <w:sz w:val="18"/>
                <w:szCs w:val="18"/>
              </w:rPr>
            </w:pPr>
          </w:p>
        </w:tc>
      </w:tr>
      <w:tr w14:paraId="3B9BE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027637">
            <w:pPr>
              <w:jc w:val="center"/>
              <w:rPr>
                <w:rFonts w:hint="default" w:ascii="宋体" w:hAnsi="宋体"/>
                <w:b/>
                <w:sz w:val="18"/>
                <w:szCs w:val="18"/>
              </w:rPr>
            </w:pPr>
            <w:r>
              <w:rPr>
                <w:rFonts w:hint="eastAsia" w:ascii="宋体" w:hAnsi="宋体" w:eastAsia="宋体" w:cs="宋体"/>
                <w:sz w:val="15"/>
                <w:szCs w:val="15"/>
              </w:rPr>
              <w:t>224</w:t>
            </w:r>
          </w:p>
        </w:tc>
        <w:tc>
          <w:tcPr>
            <w:tcW w:w="268" w:type="dxa"/>
            <w:shd w:val="clear" w:color="auto" w:fill="auto"/>
            <w:vAlign w:val="center"/>
          </w:tcPr>
          <w:p w14:paraId="23112760">
            <w:pPr>
              <w:jc w:val="center"/>
              <w:rPr>
                <w:rFonts w:hint="default" w:ascii="宋体" w:hAnsi="宋体"/>
                <w:b/>
                <w:sz w:val="18"/>
                <w:szCs w:val="18"/>
              </w:rPr>
            </w:pPr>
          </w:p>
        </w:tc>
        <w:tc>
          <w:tcPr>
            <w:tcW w:w="243" w:type="dxa"/>
            <w:shd w:val="clear" w:color="auto" w:fill="auto"/>
            <w:vAlign w:val="center"/>
          </w:tcPr>
          <w:p w14:paraId="5406E0CD">
            <w:pPr>
              <w:jc w:val="center"/>
              <w:rPr>
                <w:rFonts w:hint="default" w:ascii="宋体" w:hAnsi="宋体"/>
                <w:b/>
                <w:sz w:val="18"/>
                <w:szCs w:val="18"/>
              </w:rPr>
            </w:pPr>
          </w:p>
        </w:tc>
        <w:tc>
          <w:tcPr>
            <w:tcW w:w="2500" w:type="dxa"/>
            <w:shd w:val="clear" w:color="auto" w:fill="auto"/>
            <w:vAlign w:val="center"/>
          </w:tcPr>
          <w:p w14:paraId="2649906D">
            <w:pPr>
              <w:jc w:val="left"/>
              <w:rPr>
                <w:rFonts w:hint="default" w:ascii="宋体" w:hAnsi="宋体"/>
                <w:b/>
                <w:sz w:val="18"/>
                <w:szCs w:val="18"/>
              </w:rPr>
            </w:pPr>
            <w:r>
              <w:rPr>
                <w:rFonts w:hint="eastAsia" w:ascii="宋体" w:hAnsi="宋体" w:eastAsia="宋体" w:cs="宋体"/>
                <w:sz w:val="15"/>
                <w:szCs w:val="15"/>
              </w:rPr>
              <w:t>灾害防治及应急管理支出</w:t>
            </w:r>
          </w:p>
        </w:tc>
        <w:tc>
          <w:tcPr>
            <w:tcW w:w="1100" w:type="dxa"/>
            <w:shd w:val="clear" w:color="auto" w:fill="auto"/>
            <w:vAlign w:val="center"/>
          </w:tcPr>
          <w:p w14:paraId="16D380B6">
            <w:pPr>
              <w:jc w:val="right"/>
              <w:rPr>
                <w:rFonts w:hint="default" w:ascii="宋体" w:hAnsi="宋体"/>
                <w:b/>
                <w:sz w:val="18"/>
                <w:szCs w:val="18"/>
              </w:rPr>
            </w:pPr>
            <w:r>
              <w:rPr>
                <w:rFonts w:hint="eastAsia" w:ascii="宋体" w:hAnsi="宋体" w:eastAsia="宋体" w:cs="宋体"/>
                <w:sz w:val="15"/>
                <w:szCs w:val="15"/>
              </w:rPr>
              <w:t>916.01</w:t>
            </w:r>
          </w:p>
        </w:tc>
        <w:tc>
          <w:tcPr>
            <w:tcW w:w="1048" w:type="dxa"/>
            <w:shd w:val="clear" w:color="auto" w:fill="auto"/>
            <w:vAlign w:val="center"/>
          </w:tcPr>
          <w:p w14:paraId="41C4459E">
            <w:pPr>
              <w:jc w:val="right"/>
              <w:rPr>
                <w:rFonts w:hint="default" w:ascii="宋体" w:hAnsi="宋体"/>
                <w:b/>
                <w:sz w:val="18"/>
                <w:szCs w:val="18"/>
              </w:rPr>
            </w:pPr>
            <w:r>
              <w:rPr>
                <w:rFonts w:hint="eastAsia" w:ascii="宋体" w:hAnsi="宋体" w:eastAsia="宋体" w:cs="宋体"/>
                <w:sz w:val="15"/>
                <w:szCs w:val="15"/>
              </w:rPr>
              <w:t>916.01</w:t>
            </w:r>
          </w:p>
        </w:tc>
        <w:tc>
          <w:tcPr>
            <w:tcW w:w="925" w:type="dxa"/>
            <w:shd w:val="clear" w:color="auto" w:fill="auto"/>
            <w:vAlign w:val="center"/>
          </w:tcPr>
          <w:p w14:paraId="7A831F0E">
            <w:pPr>
              <w:jc w:val="right"/>
              <w:rPr>
                <w:rFonts w:hint="default" w:ascii="宋体" w:hAnsi="宋体"/>
                <w:b/>
                <w:sz w:val="18"/>
                <w:szCs w:val="18"/>
              </w:rPr>
            </w:pPr>
            <w:r>
              <w:rPr>
                <w:rFonts w:hint="eastAsia" w:ascii="宋体" w:hAnsi="宋体" w:eastAsia="宋体" w:cs="宋体"/>
                <w:sz w:val="15"/>
                <w:szCs w:val="15"/>
              </w:rPr>
              <w:t>914.33</w:t>
            </w:r>
          </w:p>
        </w:tc>
        <w:tc>
          <w:tcPr>
            <w:tcW w:w="924" w:type="dxa"/>
            <w:shd w:val="clear" w:color="auto" w:fill="auto"/>
            <w:vAlign w:val="center"/>
          </w:tcPr>
          <w:p w14:paraId="551027C2">
            <w:pPr>
              <w:jc w:val="right"/>
              <w:rPr>
                <w:rFonts w:hint="default" w:ascii="宋体" w:hAnsi="宋体"/>
                <w:b/>
                <w:sz w:val="15"/>
                <w:szCs w:val="15"/>
              </w:rPr>
            </w:pPr>
            <w:r>
              <w:rPr>
                <w:rFonts w:hint="eastAsia" w:ascii="宋体" w:hAnsi="宋体" w:eastAsia="宋体" w:cs="宋体"/>
                <w:sz w:val="15"/>
                <w:szCs w:val="15"/>
              </w:rPr>
              <w:t>1.68</w:t>
            </w:r>
          </w:p>
        </w:tc>
        <w:tc>
          <w:tcPr>
            <w:tcW w:w="924" w:type="dxa"/>
            <w:shd w:val="clear" w:color="auto" w:fill="auto"/>
            <w:vAlign w:val="center"/>
          </w:tcPr>
          <w:p w14:paraId="70C5E8C2">
            <w:pPr>
              <w:jc w:val="right"/>
              <w:rPr>
                <w:rFonts w:hint="default" w:ascii="宋体" w:hAnsi="宋体"/>
                <w:b/>
                <w:sz w:val="18"/>
                <w:szCs w:val="18"/>
              </w:rPr>
            </w:pPr>
          </w:p>
        </w:tc>
        <w:tc>
          <w:tcPr>
            <w:tcW w:w="924" w:type="dxa"/>
            <w:shd w:val="clear" w:color="auto" w:fill="auto"/>
            <w:vAlign w:val="center"/>
          </w:tcPr>
          <w:p w14:paraId="4E4FC667">
            <w:pPr>
              <w:jc w:val="right"/>
              <w:rPr>
                <w:rFonts w:hint="default" w:ascii="宋体" w:hAnsi="宋体"/>
                <w:b/>
                <w:sz w:val="18"/>
                <w:szCs w:val="18"/>
              </w:rPr>
            </w:pPr>
          </w:p>
        </w:tc>
        <w:tc>
          <w:tcPr>
            <w:tcW w:w="924" w:type="dxa"/>
            <w:shd w:val="clear" w:color="auto" w:fill="auto"/>
            <w:vAlign w:val="center"/>
          </w:tcPr>
          <w:p w14:paraId="0277CA54">
            <w:pPr>
              <w:jc w:val="right"/>
              <w:rPr>
                <w:rFonts w:hint="default" w:ascii="宋体" w:hAnsi="宋体"/>
                <w:b/>
                <w:sz w:val="18"/>
                <w:szCs w:val="18"/>
              </w:rPr>
            </w:pPr>
          </w:p>
        </w:tc>
        <w:tc>
          <w:tcPr>
            <w:tcW w:w="671" w:type="dxa"/>
            <w:shd w:val="clear" w:color="auto" w:fill="auto"/>
            <w:vAlign w:val="center"/>
          </w:tcPr>
          <w:p w14:paraId="4B638C6B">
            <w:pPr>
              <w:jc w:val="right"/>
              <w:rPr>
                <w:rFonts w:hint="default" w:ascii="宋体" w:hAnsi="宋体"/>
                <w:b/>
                <w:sz w:val="18"/>
                <w:szCs w:val="18"/>
              </w:rPr>
            </w:pPr>
          </w:p>
        </w:tc>
        <w:tc>
          <w:tcPr>
            <w:tcW w:w="900" w:type="dxa"/>
            <w:shd w:val="clear" w:color="auto" w:fill="auto"/>
            <w:vAlign w:val="center"/>
          </w:tcPr>
          <w:p w14:paraId="71919A85">
            <w:pPr>
              <w:jc w:val="right"/>
              <w:rPr>
                <w:rFonts w:hint="default" w:ascii="宋体" w:hAnsi="宋体"/>
                <w:b/>
                <w:sz w:val="18"/>
                <w:szCs w:val="18"/>
              </w:rPr>
            </w:pPr>
          </w:p>
        </w:tc>
        <w:tc>
          <w:tcPr>
            <w:tcW w:w="900" w:type="dxa"/>
            <w:shd w:val="clear" w:color="auto" w:fill="auto"/>
            <w:vAlign w:val="center"/>
          </w:tcPr>
          <w:p w14:paraId="0E790978">
            <w:pPr>
              <w:jc w:val="right"/>
              <w:rPr>
                <w:rFonts w:hint="default" w:ascii="宋体" w:hAnsi="宋体"/>
                <w:b/>
                <w:sz w:val="18"/>
                <w:szCs w:val="18"/>
              </w:rPr>
            </w:pPr>
          </w:p>
        </w:tc>
        <w:tc>
          <w:tcPr>
            <w:tcW w:w="900" w:type="dxa"/>
            <w:shd w:val="clear" w:color="auto" w:fill="auto"/>
            <w:vAlign w:val="center"/>
          </w:tcPr>
          <w:p w14:paraId="6C51301E">
            <w:pPr>
              <w:jc w:val="right"/>
              <w:rPr>
                <w:rFonts w:hint="eastAsia" w:ascii="宋体" w:hAnsi="宋体"/>
                <w:b/>
                <w:color w:val="000000"/>
                <w:sz w:val="18"/>
                <w:szCs w:val="18"/>
              </w:rPr>
            </w:pPr>
          </w:p>
        </w:tc>
        <w:tc>
          <w:tcPr>
            <w:tcW w:w="900" w:type="dxa"/>
            <w:shd w:val="clear" w:color="auto" w:fill="auto"/>
            <w:vAlign w:val="center"/>
          </w:tcPr>
          <w:p w14:paraId="4EA7F731">
            <w:pPr>
              <w:jc w:val="right"/>
              <w:rPr>
                <w:rFonts w:hint="eastAsia" w:ascii="宋体" w:hAnsi="宋体"/>
                <w:b/>
                <w:color w:val="000000"/>
                <w:sz w:val="18"/>
                <w:szCs w:val="18"/>
              </w:rPr>
            </w:pPr>
          </w:p>
        </w:tc>
      </w:tr>
      <w:tr w14:paraId="74C2F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336839F">
            <w:pPr>
              <w:jc w:val="center"/>
              <w:rPr>
                <w:rFonts w:hint="default" w:ascii="宋体" w:hAnsi="宋体"/>
                <w:b/>
                <w:sz w:val="18"/>
                <w:szCs w:val="18"/>
              </w:rPr>
            </w:pPr>
            <w:r>
              <w:rPr>
                <w:rFonts w:hint="eastAsia" w:ascii="宋体" w:hAnsi="宋体" w:eastAsia="宋体" w:cs="宋体"/>
                <w:sz w:val="15"/>
                <w:szCs w:val="15"/>
              </w:rPr>
              <w:t>224</w:t>
            </w:r>
          </w:p>
        </w:tc>
        <w:tc>
          <w:tcPr>
            <w:tcW w:w="268" w:type="dxa"/>
            <w:shd w:val="clear" w:color="auto" w:fill="auto"/>
            <w:vAlign w:val="center"/>
          </w:tcPr>
          <w:p w14:paraId="66315B74">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DBC5067">
            <w:pPr>
              <w:jc w:val="center"/>
              <w:rPr>
                <w:rFonts w:hint="default" w:ascii="宋体" w:hAnsi="宋体"/>
                <w:b/>
                <w:sz w:val="18"/>
                <w:szCs w:val="18"/>
              </w:rPr>
            </w:pPr>
          </w:p>
        </w:tc>
        <w:tc>
          <w:tcPr>
            <w:tcW w:w="2500" w:type="dxa"/>
            <w:shd w:val="clear" w:color="auto" w:fill="auto"/>
            <w:vAlign w:val="center"/>
          </w:tcPr>
          <w:p w14:paraId="09B35743">
            <w:pPr>
              <w:jc w:val="left"/>
              <w:rPr>
                <w:rFonts w:hint="default" w:ascii="宋体" w:hAnsi="宋体"/>
                <w:b/>
                <w:sz w:val="18"/>
                <w:szCs w:val="18"/>
              </w:rPr>
            </w:pPr>
            <w:r>
              <w:rPr>
                <w:rFonts w:hint="eastAsia" w:ascii="宋体" w:hAnsi="宋体" w:eastAsia="宋体" w:cs="宋体"/>
                <w:sz w:val="15"/>
                <w:szCs w:val="15"/>
              </w:rPr>
              <w:t>应急管理事务</w:t>
            </w:r>
          </w:p>
        </w:tc>
        <w:tc>
          <w:tcPr>
            <w:tcW w:w="1100" w:type="dxa"/>
            <w:shd w:val="clear" w:color="auto" w:fill="auto"/>
            <w:vAlign w:val="center"/>
          </w:tcPr>
          <w:p w14:paraId="67B0D1A6">
            <w:pPr>
              <w:jc w:val="right"/>
              <w:rPr>
                <w:rFonts w:hint="default" w:ascii="宋体" w:hAnsi="宋体"/>
                <w:b/>
                <w:sz w:val="18"/>
                <w:szCs w:val="18"/>
              </w:rPr>
            </w:pPr>
            <w:r>
              <w:rPr>
                <w:rFonts w:hint="eastAsia" w:ascii="宋体" w:hAnsi="宋体" w:eastAsia="宋体" w:cs="宋体"/>
                <w:sz w:val="15"/>
                <w:szCs w:val="15"/>
              </w:rPr>
              <w:t>914.33</w:t>
            </w:r>
          </w:p>
        </w:tc>
        <w:tc>
          <w:tcPr>
            <w:tcW w:w="1048" w:type="dxa"/>
            <w:shd w:val="clear" w:color="auto" w:fill="auto"/>
            <w:vAlign w:val="center"/>
          </w:tcPr>
          <w:p w14:paraId="1E916D52">
            <w:pPr>
              <w:jc w:val="right"/>
              <w:rPr>
                <w:rFonts w:hint="default" w:ascii="宋体" w:hAnsi="宋体"/>
                <w:b/>
                <w:sz w:val="18"/>
                <w:szCs w:val="18"/>
              </w:rPr>
            </w:pPr>
            <w:r>
              <w:rPr>
                <w:rFonts w:hint="eastAsia" w:ascii="宋体" w:hAnsi="宋体" w:eastAsia="宋体" w:cs="宋体"/>
                <w:sz w:val="15"/>
                <w:szCs w:val="15"/>
              </w:rPr>
              <w:t>914.33</w:t>
            </w:r>
          </w:p>
        </w:tc>
        <w:tc>
          <w:tcPr>
            <w:tcW w:w="925" w:type="dxa"/>
            <w:shd w:val="clear" w:color="auto" w:fill="auto"/>
            <w:vAlign w:val="center"/>
          </w:tcPr>
          <w:p w14:paraId="642312D1">
            <w:pPr>
              <w:jc w:val="right"/>
              <w:rPr>
                <w:rFonts w:hint="default" w:ascii="宋体" w:hAnsi="宋体"/>
                <w:b/>
                <w:sz w:val="18"/>
                <w:szCs w:val="18"/>
              </w:rPr>
            </w:pPr>
            <w:r>
              <w:rPr>
                <w:rFonts w:hint="eastAsia" w:ascii="宋体" w:hAnsi="宋体" w:eastAsia="宋体" w:cs="宋体"/>
                <w:sz w:val="15"/>
                <w:szCs w:val="15"/>
              </w:rPr>
              <w:t>914.33</w:t>
            </w:r>
          </w:p>
        </w:tc>
        <w:tc>
          <w:tcPr>
            <w:tcW w:w="924" w:type="dxa"/>
            <w:shd w:val="clear" w:color="auto" w:fill="auto"/>
            <w:vAlign w:val="center"/>
          </w:tcPr>
          <w:p w14:paraId="5BAD4D8A">
            <w:pPr>
              <w:jc w:val="right"/>
              <w:rPr>
                <w:rFonts w:hint="default" w:ascii="宋体" w:hAnsi="宋体"/>
                <w:b/>
                <w:sz w:val="15"/>
                <w:szCs w:val="15"/>
              </w:rPr>
            </w:pPr>
          </w:p>
        </w:tc>
        <w:tc>
          <w:tcPr>
            <w:tcW w:w="924" w:type="dxa"/>
            <w:shd w:val="clear" w:color="auto" w:fill="auto"/>
            <w:vAlign w:val="center"/>
          </w:tcPr>
          <w:p w14:paraId="5714DC63">
            <w:pPr>
              <w:jc w:val="right"/>
              <w:rPr>
                <w:rFonts w:hint="default" w:ascii="宋体" w:hAnsi="宋体"/>
                <w:b/>
                <w:sz w:val="18"/>
                <w:szCs w:val="18"/>
              </w:rPr>
            </w:pPr>
          </w:p>
        </w:tc>
        <w:tc>
          <w:tcPr>
            <w:tcW w:w="924" w:type="dxa"/>
            <w:shd w:val="clear" w:color="auto" w:fill="auto"/>
            <w:vAlign w:val="center"/>
          </w:tcPr>
          <w:p w14:paraId="7C09E531">
            <w:pPr>
              <w:jc w:val="right"/>
              <w:rPr>
                <w:rFonts w:hint="default" w:ascii="宋体" w:hAnsi="宋体"/>
                <w:b/>
                <w:sz w:val="18"/>
                <w:szCs w:val="18"/>
              </w:rPr>
            </w:pPr>
          </w:p>
        </w:tc>
        <w:tc>
          <w:tcPr>
            <w:tcW w:w="924" w:type="dxa"/>
            <w:shd w:val="clear" w:color="auto" w:fill="auto"/>
            <w:vAlign w:val="center"/>
          </w:tcPr>
          <w:p w14:paraId="0748E646">
            <w:pPr>
              <w:jc w:val="right"/>
              <w:rPr>
                <w:rFonts w:hint="default" w:ascii="宋体" w:hAnsi="宋体"/>
                <w:b/>
                <w:sz w:val="18"/>
                <w:szCs w:val="18"/>
              </w:rPr>
            </w:pPr>
          </w:p>
        </w:tc>
        <w:tc>
          <w:tcPr>
            <w:tcW w:w="671" w:type="dxa"/>
            <w:shd w:val="clear" w:color="auto" w:fill="auto"/>
            <w:vAlign w:val="center"/>
          </w:tcPr>
          <w:p w14:paraId="1AB35A21">
            <w:pPr>
              <w:jc w:val="right"/>
              <w:rPr>
                <w:rFonts w:hint="default" w:ascii="宋体" w:hAnsi="宋体"/>
                <w:b/>
                <w:sz w:val="18"/>
                <w:szCs w:val="18"/>
              </w:rPr>
            </w:pPr>
          </w:p>
        </w:tc>
        <w:tc>
          <w:tcPr>
            <w:tcW w:w="900" w:type="dxa"/>
            <w:shd w:val="clear" w:color="auto" w:fill="auto"/>
            <w:vAlign w:val="center"/>
          </w:tcPr>
          <w:p w14:paraId="59B69D87">
            <w:pPr>
              <w:jc w:val="right"/>
              <w:rPr>
                <w:rFonts w:hint="default" w:ascii="宋体" w:hAnsi="宋体"/>
                <w:b/>
                <w:sz w:val="18"/>
                <w:szCs w:val="18"/>
              </w:rPr>
            </w:pPr>
          </w:p>
        </w:tc>
        <w:tc>
          <w:tcPr>
            <w:tcW w:w="900" w:type="dxa"/>
            <w:shd w:val="clear" w:color="auto" w:fill="auto"/>
            <w:vAlign w:val="center"/>
          </w:tcPr>
          <w:p w14:paraId="258C533B">
            <w:pPr>
              <w:jc w:val="right"/>
              <w:rPr>
                <w:rFonts w:hint="default" w:ascii="宋体" w:hAnsi="宋体"/>
                <w:b/>
                <w:sz w:val="18"/>
                <w:szCs w:val="18"/>
              </w:rPr>
            </w:pPr>
          </w:p>
        </w:tc>
        <w:tc>
          <w:tcPr>
            <w:tcW w:w="900" w:type="dxa"/>
            <w:shd w:val="clear" w:color="auto" w:fill="auto"/>
            <w:vAlign w:val="center"/>
          </w:tcPr>
          <w:p w14:paraId="7ADAD09A">
            <w:pPr>
              <w:jc w:val="right"/>
              <w:rPr>
                <w:rFonts w:hint="eastAsia" w:ascii="宋体" w:hAnsi="宋体"/>
                <w:b/>
                <w:color w:val="000000"/>
                <w:sz w:val="18"/>
                <w:szCs w:val="18"/>
              </w:rPr>
            </w:pPr>
          </w:p>
        </w:tc>
        <w:tc>
          <w:tcPr>
            <w:tcW w:w="900" w:type="dxa"/>
            <w:shd w:val="clear" w:color="auto" w:fill="auto"/>
            <w:vAlign w:val="center"/>
          </w:tcPr>
          <w:p w14:paraId="7DF43608">
            <w:pPr>
              <w:jc w:val="right"/>
              <w:rPr>
                <w:rFonts w:hint="eastAsia" w:ascii="宋体" w:hAnsi="宋体"/>
                <w:b/>
                <w:color w:val="000000"/>
                <w:sz w:val="18"/>
                <w:szCs w:val="18"/>
              </w:rPr>
            </w:pPr>
          </w:p>
        </w:tc>
      </w:tr>
      <w:tr w14:paraId="1AAB5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171492">
            <w:pPr>
              <w:jc w:val="center"/>
              <w:rPr>
                <w:rFonts w:hint="default" w:ascii="宋体" w:hAnsi="宋体"/>
                <w:b/>
                <w:sz w:val="18"/>
                <w:szCs w:val="18"/>
              </w:rPr>
            </w:pPr>
            <w:r>
              <w:rPr>
                <w:rFonts w:hint="eastAsia" w:ascii="宋体" w:hAnsi="宋体" w:eastAsia="宋体" w:cs="宋体"/>
                <w:sz w:val="15"/>
                <w:szCs w:val="15"/>
              </w:rPr>
              <w:t>224</w:t>
            </w:r>
          </w:p>
        </w:tc>
        <w:tc>
          <w:tcPr>
            <w:tcW w:w="268" w:type="dxa"/>
            <w:shd w:val="clear" w:color="auto" w:fill="auto"/>
            <w:vAlign w:val="center"/>
          </w:tcPr>
          <w:p w14:paraId="296F8DD5">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A1D1E1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CAE142A">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1FA5B31B">
            <w:pPr>
              <w:jc w:val="right"/>
              <w:rPr>
                <w:rFonts w:hint="default" w:ascii="宋体" w:hAnsi="宋体"/>
                <w:b/>
                <w:sz w:val="18"/>
                <w:szCs w:val="18"/>
              </w:rPr>
            </w:pPr>
            <w:r>
              <w:rPr>
                <w:rFonts w:hint="eastAsia" w:ascii="宋体" w:hAnsi="宋体" w:eastAsia="宋体" w:cs="宋体"/>
                <w:sz w:val="15"/>
                <w:szCs w:val="15"/>
              </w:rPr>
              <w:t>564.33</w:t>
            </w:r>
          </w:p>
        </w:tc>
        <w:tc>
          <w:tcPr>
            <w:tcW w:w="1048" w:type="dxa"/>
            <w:shd w:val="clear" w:color="auto" w:fill="auto"/>
            <w:vAlign w:val="center"/>
          </w:tcPr>
          <w:p w14:paraId="624254D3">
            <w:pPr>
              <w:jc w:val="right"/>
              <w:rPr>
                <w:rFonts w:hint="default" w:ascii="宋体" w:hAnsi="宋体"/>
                <w:b/>
                <w:sz w:val="18"/>
                <w:szCs w:val="18"/>
              </w:rPr>
            </w:pPr>
            <w:r>
              <w:rPr>
                <w:rFonts w:hint="eastAsia" w:ascii="宋体" w:hAnsi="宋体" w:eastAsia="宋体" w:cs="宋体"/>
                <w:sz w:val="15"/>
                <w:szCs w:val="15"/>
              </w:rPr>
              <w:t>564.33</w:t>
            </w:r>
          </w:p>
        </w:tc>
        <w:tc>
          <w:tcPr>
            <w:tcW w:w="925" w:type="dxa"/>
            <w:shd w:val="clear" w:color="auto" w:fill="auto"/>
            <w:vAlign w:val="center"/>
          </w:tcPr>
          <w:p w14:paraId="3A960130">
            <w:pPr>
              <w:jc w:val="right"/>
              <w:rPr>
                <w:rFonts w:hint="default" w:ascii="宋体" w:hAnsi="宋体"/>
                <w:b/>
                <w:sz w:val="18"/>
                <w:szCs w:val="18"/>
              </w:rPr>
            </w:pPr>
            <w:r>
              <w:rPr>
                <w:rFonts w:hint="eastAsia" w:ascii="宋体" w:hAnsi="宋体" w:eastAsia="宋体" w:cs="宋体"/>
                <w:sz w:val="15"/>
                <w:szCs w:val="15"/>
              </w:rPr>
              <w:t>564.33</w:t>
            </w:r>
          </w:p>
        </w:tc>
        <w:tc>
          <w:tcPr>
            <w:tcW w:w="924" w:type="dxa"/>
            <w:shd w:val="clear" w:color="auto" w:fill="auto"/>
            <w:vAlign w:val="center"/>
          </w:tcPr>
          <w:p w14:paraId="15DD78F2">
            <w:pPr>
              <w:jc w:val="right"/>
              <w:rPr>
                <w:rFonts w:hint="default" w:ascii="宋体" w:hAnsi="宋体"/>
                <w:b/>
                <w:sz w:val="15"/>
                <w:szCs w:val="15"/>
              </w:rPr>
            </w:pPr>
          </w:p>
        </w:tc>
        <w:tc>
          <w:tcPr>
            <w:tcW w:w="924" w:type="dxa"/>
            <w:shd w:val="clear" w:color="auto" w:fill="auto"/>
            <w:vAlign w:val="center"/>
          </w:tcPr>
          <w:p w14:paraId="1D7EEE61">
            <w:pPr>
              <w:jc w:val="right"/>
              <w:rPr>
                <w:rFonts w:hint="default" w:ascii="宋体" w:hAnsi="宋体"/>
                <w:b/>
                <w:sz w:val="18"/>
                <w:szCs w:val="18"/>
              </w:rPr>
            </w:pPr>
          </w:p>
        </w:tc>
        <w:tc>
          <w:tcPr>
            <w:tcW w:w="924" w:type="dxa"/>
            <w:shd w:val="clear" w:color="auto" w:fill="auto"/>
            <w:vAlign w:val="center"/>
          </w:tcPr>
          <w:p w14:paraId="78F1A267">
            <w:pPr>
              <w:jc w:val="right"/>
              <w:rPr>
                <w:rFonts w:hint="default" w:ascii="宋体" w:hAnsi="宋体"/>
                <w:b/>
                <w:sz w:val="18"/>
                <w:szCs w:val="18"/>
              </w:rPr>
            </w:pPr>
          </w:p>
        </w:tc>
        <w:tc>
          <w:tcPr>
            <w:tcW w:w="924" w:type="dxa"/>
            <w:shd w:val="clear" w:color="auto" w:fill="auto"/>
            <w:vAlign w:val="center"/>
          </w:tcPr>
          <w:p w14:paraId="598F545A">
            <w:pPr>
              <w:jc w:val="right"/>
              <w:rPr>
                <w:rFonts w:hint="default" w:ascii="宋体" w:hAnsi="宋体"/>
                <w:b/>
                <w:sz w:val="18"/>
                <w:szCs w:val="18"/>
              </w:rPr>
            </w:pPr>
          </w:p>
        </w:tc>
        <w:tc>
          <w:tcPr>
            <w:tcW w:w="671" w:type="dxa"/>
            <w:shd w:val="clear" w:color="auto" w:fill="auto"/>
            <w:vAlign w:val="center"/>
          </w:tcPr>
          <w:p w14:paraId="38FF46FA">
            <w:pPr>
              <w:jc w:val="right"/>
              <w:rPr>
                <w:rFonts w:hint="default" w:ascii="宋体" w:hAnsi="宋体"/>
                <w:b/>
                <w:sz w:val="18"/>
                <w:szCs w:val="18"/>
              </w:rPr>
            </w:pPr>
          </w:p>
        </w:tc>
        <w:tc>
          <w:tcPr>
            <w:tcW w:w="900" w:type="dxa"/>
            <w:shd w:val="clear" w:color="auto" w:fill="auto"/>
            <w:vAlign w:val="center"/>
          </w:tcPr>
          <w:p w14:paraId="6C618FF5">
            <w:pPr>
              <w:jc w:val="right"/>
              <w:rPr>
                <w:rFonts w:hint="default" w:ascii="宋体" w:hAnsi="宋体"/>
                <w:b/>
                <w:sz w:val="18"/>
                <w:szCs w:val="18"/>
              </w:rPr>
            </w:pPr>
          </w:p>
        </w:tc>
        <w:tc>
          <w:tcPr>
            <w:tcW w:w="900" w:type="dxa"/>
            <w:shd w:val="clear" w:color="auto" w:fill="auto"/>
            <w:vAlign w:val="center"/>
          </w:tcPr>
          <w:p w14:paraId="50A8CD34">
            <w:pPr>
              <w:jc w:val="right"/>
              <w:rPr>
                <w:rFonts w:hint="default" w:ascii="宋体" w:hAnsi="宋体"/>
                <w:b/>
                <w:sz w:val="18"/>
                <w:szCs w:val="18"/>
              </w:rPr>
            </w:pPr>
          </w:p>
        </w:tc>
        <w:tc>
          <w:tcPr>
            <w:tcW w:w="900" w:type="dxa"/>
            <w:shd w:val="clear" w:color="auto" w:fill="auto"/>
            <w:vAlign w:val="center"/>
          </w:tcPr>
          <w:p w14:paraId="424629D5">
            <w:pPr>
              <w:jc w:val="right"/>
              <w:rPr>
                <w:rFonts w:hint="eastAsia" w:ascii="宋体" w:hAnsi="宋体"/>
                <w:b/>
                <w:color w:val="000000"/>
                <w:sz w:val="18"/>
                <w:szCs w:val="18"/>
              </w:rPr>
            </w:pPr>
          </w:p>
        </w:tc>
        <w:tc>
          <w:tcPr>
            <w:tcW w:w="900" w:type="dxa"/>
            <w:shd w:val="clear" w:color="auto" w:fill="auto"/>
            <w:vAlign w:val="center"/>
          </w:tcPr>
          <w:p w14:paraId="3382BBFA">
            <w:pPr>
              <w:jc w:val="right"/>
              <w:rPr>
                <w:rFonts w:hint="eastAsia" w:ascii="宋体" w:hAnsi="宋体"/>
                <w:b/>
                <w:color w:val="000000"/>
                <w:sz w:val="18"/>
                <w:szCs w:val="18"/>
              </w:rPr>
            </w:pPr>
          </w:p>
        </w:tc>
      </w:tr>
      <w:tr w14:paraId="6D2B6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0015F3">
            <w:pPr>
              <w:jc w:val="center"/>
              <w:rPr>
                <w:rFonts w:hint="default" w:ascii="宋体" w:hAnsi="宋体"/>
                <w:b/>
                <w:sz w:val="18"/>
                <w:szCs w:val="18"/>
              </w:rPr>
            </w:pPr>
            <w:r>
              <w:rPr>
                <w:rFonts w:hint="eastAsia" w:ascii="宋体" w:hAnsi="宋体" w:eastAsia="宋体" w:cs="宋体"/>
                <w:sz w:val="15"/>
                <w:szCs w:val="15"/>
              </w:rPr>
              <w:t>224</w:t>
            </w:r>
          </w:p>
        </w:tc>
        <w:tc>
          <w:tcPr>
            <w:tcW w:w="268" w:type="dxa"/>
            <w:shd w:val="clear" w:color="auto" w:fill="auto"/>
            <w:vAlign w:val="center"/>
          </w:tcPr>
          <w:p w14:paraId="47B9EECA">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FCCAFBD">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6A42E609">
            <w:pPr>
              <w:jc w:val="left"/>
              <w:rPr>
                <w:rFonts w:hint="default" w:ascii="宋体" w:hAnsi="宋体"/>
                <w:b/>
                <w:sz w:val="18"/>
                <w:szCs w:val="18"/>
              </w:rPr>
            </w:pPr>
            <w:r>
              <w:rPr>
                <w:rFonts w:hint="eastAsia" w:ascii="宋体" w:hAnsi="宋体" w:eastAsia="宋体" w:cs="宋体"/>
                <w:sz w:val="15"/>
                <w:szCs w:val="15"/>
              </w:rPr>
              <w:t>安全监管</w:t>
            </w:r>
          </w:p>
        </w:tc>
        <w:tc>
          <w:tcPr>
            <w:tcW w:w="1100" w:type="dxa"/>
            <w:shd w:val="clear" w:color="auto" w:fill="auto"/>
            <w:vAlign w:val="center"/>
          </w:tcPr>
          <w:p w14:paraId="7B7AD6FF">
            <w:pPr>
              <w:jc w:val="right"/>
              <w:rPr>
                <w:rFonts w:hint="default" w:ascii="宋体" w:hAnsi="宋体"/>
                <w:b/>
                <w:sz w:val="18"/>
                <w:szCs w:val="18"/>
              </w:rPr>
            </w:pPr>
            <w:r>
              <w:rPr>
                <w:rFonts w:hint="eastAsia" w:ascii="宋体" w:hAnsi="宋体" w:eastAsia="宋体" w:cs="宋体"/>
                <w:sz w:val="15"/>
                <w:szCs w:val="15"/>
              </w:rPr>
              <w:t>350.00</w:t>
            </w:r>
          </w:p>
        </w:tc>
        <w:tc>
          <w:tcPr>
            <w:tcW w:w="1048" w:type="dxa"/>
            <w:shd w:val="clear" w:color="auto" w:fill="auto"/>
            <w:vAlign w:val="center"/>
          </w:tcPr>
          <w:p w14:paraId="4F99561B">
            <w:pPr>
              <w:jc w:val="right"/>
              <w:rPr>
                <w:rFonts w:hint="default" w:ascii="宋体" w:hAnsi="宋体"/>
                <w:b/>
                <w:sz w:val="18"/>
                <w:szCs w:val="18"/>
              </w:rPr>
            </w:pPr>
            <w:r>
              <w:rPr>
                <w:rFonts w:hint="eastAsia" w:ascii="宋体" w:hAnsi="宋体" w:eastAsia="宋体" w:cs="宋体"/>
                <w:sz w:val="15"/>
                <w:szCs w:val="15"/>
              </w:rPr>
              <w:t>350.00</w:t>
            </w:r>
          </w:p>
        </w:tc>
        <w:tc>
          <w:tcPr>
            <w:tcW w:w="925" w:type="dxa"/>
            <w:shd w:val="clear" w:color="auto" w:fill="auto"/>
            <w:vAlign w:val="center"/>
          </w:tcPr>
          <w:p w14:paraId="6C70EDFE">
            <w:pPr>
              <w:jc w:val="right"/>
              <w:rPr>
                <w:rFonts w:hint="default" w:ascii="宋体" w:hAnsi="宋体"/>
                <w:b/>
                <w:sz w:val="18"/>
                <w:szCs w:val="18"/>
              </w:rPr>
            </w:pPr>
            <w:r>
              <w:rPr>
                <w:rFonts w:hint="eastAsia" w:ascii="宋体" w:hAnsi="宋体" w:eastAsia="宋体" w:cs="宋体"/>
                <w:sz w:val="15"/>
                <w:szCs w:val="15"/>
              </w:rPr>
              <w:t>350.00</w:t>
            </w:r>
          </w:p>
        </w:tc>
        <w:tc>
          <w:tcPr>
            <w:tcW w:w="924" w:type="dxa"/>
            <w:shd w:val="clear" w:color="auto" w:fill="auto"/>
            <w:vAlign w:val="center"/>
          </w:tcPr>
          <w:p w14:paraId="209E69EF">
            <w:pPr>
              <w:jc w:val="right"/>
              <w:rPr>
                <w:rFonts w:hint="default" w:ascii="宋体" w:hAnsi="宋体"/>
                <w:b/>
                <w:sz w:val="15"/>
                <w:szCs w:val="15"/>
              </w:rPr>
            </w:pPr>
          </w:p>
        </w:tc>
        <w:tc>
          <w:tcPr>
            <w:tcW w:w="924" w:type="dxa"/>
            <w:shd w:val="clear" w:color="auto" w:fill="auto"/>
            <w:vAlign w:val="center"/>
          </w:tcPr>
          <w:p w14:paraId="1C6B7CA2">
            <w:pPr>
              <w:jc w:val="right"/>
              <w:rPr>
                <w:rFonts w:hint="default" w:ascii="宋体" w:hAnsi="宋体"/>
                <w:b/>
                <w:sz w:val="18"/>
                <w:szCs w:val="18"/>
              </w:rPr>
            </w:pPr>
          </w:p>
        </w:tc>
        <w:tc>
          <w:tcPr>
            <w:tcW w:w="924" w:type="dxa"/>
            <w:shd w:val="clear" w:color="auto" w:fill="auto"/>
            <w:vAlign w:val="center"/>
          </w:tcPr>
          <w:p w14:paraId="3346D66A">
            <w:pPr>
              <w:jc w:val="right"/>
              <w:rPr>
                <w:rFonts w:hint="default" w:ascii="宋体" w:hAnsi="宋体"/>
                <w:b/>
                <w:sz w:val="18"/>
                <w:szCs w:val="18"/>
              </w:rPr>
            </w:pPr>
          </w:p>
        </w:tc>
        <w:tc>
          <w:tcPr>
            <w:tcW w:w="924" w:type="dxa"/>
            <w:shd w:val="clear" w:color="auto" w:fill="auto"/>
            <w:vAlign w:val="center"/>
          </w:tcPr>
          <w:p w14:paraId="327EDC90">
            <w:pPr>
              <w:jc w:val="right"/>
              <w:rPr>
                <w:rFonts w:hint="default" w:ascii="宋体" w:hAnsi="宋体"/>
                <w:b/>
                <w:sz w:val="18"/>
                <w:szCs w:val="18"/>
              </w:rPr>
            </w:pPr>
          </w:p>
        </w:tc>
        <w:tc>
          <w:tcPr>
            <w:tcW w:w="671" w:type="dxa"/>
            <w:shd w:val="clear" w:color="auto" w:fill="auto"/>
            <w:vAlign w:val="center"/>
          </w:tcPr>
          <w:p w14:paraId="68DD0E78">
            <w:pPr>
              <w:jc w:val="right"/>
              <w:rPr>
                <w:rFonts w:hint="default" w:ascii="宋体" w:hAnsi="宋体"/>
                <w:b/>
                <w:sz w:val="18"/>
                <w:szCs w:val="18"/>
              </w:rPr>
            </w:pPr>
          </w:p>
        </w:tc>
        <w:tc>
          <w:tcPr>
            <w:tcW w:w="900" w:type="dxa"/>
            <w:shd w:val="clear" w:color="auto" w:fill="auto"/>
            <w:vAlign w:val="center"/>
          </w:tcPr>
          <w:p w14:paraId="3866235D">
            <w:pPr>
              <w:jc w:val="right"/>
              <w:rPr>
                <w:rFonts w:hint="default" w:ascii="宋体" w:hAnsi="宋体"/>
                <w:b/>
                <w:sz w:val="18"/>
                <w:szCs w:val="18"/>
              </w:rPr>
            </w:pPr>
          </w:p>
        </w:tc>
        <w:tc>
          <w:tcPr>
            <w:tcW w:w="900" w:type="dxa"/>
            <w:shd w:val="clear" w:color="auto" w:fill="auto"/>
            <w:vAlign w:val="center"/>
          </w:tcPr>
          <w:p w14:paraId="3F84B5E7">
            <w:pPr>
              <w:jc w:val="right"/>
              <w:rPr>
                <w:rFonts w:hint="default" w:ascii="宋体" w:hAnsi="宋体"/>
                <w:b/>
                <w:sz w:val="18"/>
                <w:szCs w:val="18"/>
              </w:rPr>
            </w:pPr>
          </w:p>
        </w:tc>
        <w:tc>
          <w:tcPr>
            <w:tcW w:w="900" w:type="dxa"/>
            <w:shd w:val="clear" w:color="auto" w:fill="auto"/>
            <w:vAlign w:val="center"/>
          </w:tcPr>
          <w:p w14:paraId="30E14DF8">
            <w:pPr>
              <w:jc w:val="right"/>
              <w:rPr>
                <w:rFonts w:hint="eastAsia" w:ascii="宋体" w:hAnsi="宋体"/>
                <w:b/>
                <w:color w:val="000000"/>
                <w:sz w:val="18"/>
                <w:szCs w:val="18"/>
              </w:rPr>
            </w:pPr>
          </w:p>
        </w:tc>
        <w:tc>
          <w:tcPr>
            <w:tcW w:w="900" w:type="dxa"/>
            <w:shd w:val="clear" w:color="auto" w:fill="auto"/>
            <w:vAlign w:val="center"/>
          </w:tcPr>
          <w:p w14:paraId="047B7DA2">
            <w:pPr>
              <w:jc w:val="right"/>
              <w:rPr>
                <w:rFonts w:hint="eastAsia" w:ascii="宋体" w:hAnsi="宋体"/>
                <w:b/>
                <w:color w:val="000000"/>
                <w:sz w:val="18"/>
                <w:szCs w:val="18"/>
              </w:rPr>
            </w:pPr>
          </w:p>
        </w:tc>
      </w:tr>
      <w:tr w14:paraId="369A3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7E4854">
            <w:pPr>
              <w:jc w:val="center"/>
              <w:rPr>
                <w:rFonts w:hint="default" w:ascii="宋体" w:hAnsi="宋体"/>
                <w:b/>
                <w:sz w:val="18"/>
                <w:szCs w:val="18"/>
              </w:rPr>
            </w:pPr>
            <w:r>
              <w:rPr>
                <w:rFonts w:hint="eastAsia" w:ascii="宋体" w:hAnsi="宋体" w:eastAsia="宋体" w:cs="宋体"/>
                <w:sz w:val="15"/>
                <w:szCs w:val="15"/>
              </w:rPr>
              <w:t>224</w:t>
            </w:r>
          </w:p>
        </w:tc>
        <w:tc>
          <w:tcPr>
            <w:tcW w:w="268" w:type="dxa"/>
            <w:shd w:val="clear" w:color="auto" w:fill="auto"/>
            <w:vAlign w:val="center"/>
          </w:tcPr>
          <w:p w14:paraId="4C2F84F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37E111F">
            <w:pPr>
              <w:jc w:val="center"/>
              <w:rPr>
                <w:rFonts w:hint="default" w:ascii="宋体" w:hAnsi="宋体"/>
                <w:b/>
                <w:sz w:val="18"/>
                <w:szCs w:val="18"/>
              </w:rPr>
            </w:pPr>
          </w:p>
        </w:tc>
        <w:tc>
          <w:tcPr>
            <w:tcW w:w="2500" w:type="dxa"/>
            <w:shd w:val="clear" w:color="auto" w:fill="auto"/>
            <w:vAlign w:val="center"/>
          </w:tcPr>
          <w:p w14:paraId="032E62ED">
            <w:pPr>
              <w:jc w:val="left"/>
              <w:rPr>
                <w:rFonts w:hint="default" w:ascii="宋体" w:hAnsi="宋体"/>
                <w:b/>
                <w:sz w:val="18"/>
                <w:szCs w:val="18"/>
              </w:rPr>
            </w:pPr>
            <w:r>
              <w:rPr>
                <w:rFonts w:hint="eastAsia" w:ascii="宋体" w:hAnsi="宋体" w:eastAsia="宋体" w:cs="宋体"/>
                <w:sz w:val="15"/>
                <w:szCs w:val="15"/>
              </w:rPr>
              <w:t>地震事务</w:t>
            </w:r>
          </w:p>
        </w:tc>
        <w:tc>
          <w:tcPr>
            <w:tcW w:w="1100" w:type="dxa"/>
            <w:shd w:val="clear" w:color="auto" w:fill="auto"/>
            <w:vAlign w:val="center"/>
          </w:tcPr>
          <w:p w14:paraId="47D95536">
            <w:pPr>
              <w:jc w:val="right"/>
              <w:rPr>
                <w:rFonts w:hint="default" w:ascii="宋体" w:hAnsi="宋体"/>
                <w:b/>
                <w:sz w:val="18"/>
                <w:szCs w:val="18"/>
              </w:rPr>
            </w:pPr>
            <w:r>
              <w:rPr>
                <w:rFonts w:hint="eastAsia" w:ascii="宋体" w:hAnsi="宋体" w:eastAsia="宋体" w:cs="宋体"/>
                <w:sz w:val="15"/>
                <w:szCs w:val="15"/>
              </w:rPr>
              <w:t>1.68</w:t>
            </w:r>
          </w:p>
        </w:tc>
        <w:tc>
          <w:tcPr>
            <w:tcW w:w="1048" w:type="dxa"/>
            <w:shd w:val="clear" w:color="auto" w:fill="auto"/>
            <w:vAlign w:val="center"/>
          </w:tcPr>
          <w:p w14:paraId="0113F418">
            <w:pPr>
              <w:jc w:val="right"/>
              <w:rPr>
                <w:rFonts w:hint="default" w:ascii="宋体" w:hAnsi="宋体"/>
                <w:b/>
                <w:sz w:val="18"/>
                <w:szCs w:val="18"/>
              </w:rPr>
            </w:pPr>
            <w:r>
              <w:rPr>
                <w:rFonts w:hint="eastAsia" w:ascii="宋体" w:hAnsi="宋体" w:eastAsia="宋体" w:cs="宋体"/>
                <w:sz w:val="15"/>
                <w:szCs w:val="15"/>
              </w:rPr>
              <w:t>1.68</w:t>
            </w:r>
          </w:p>
        </w:tc>
        <w:tc>
          <w:tcPr>
            <w:tcW w:w="925" w:type="dxa"/>
            <w:shd w:val="clear" w:color="auto" w:fill="auto"/>
            <w:vAlign w:val="center"/>
          </w:tcPr>
          <w:p w14:paraId="639CCFBE">
            <w:pPr>
              <w:jc w:val="right"/>
              <w:rPr>
                <w:rFonts w:hint="default" w:ascii="宋体" w:hAnsi="宋体"/>
                <w:b/>
                <w:sz w:val="18"/>
                <w:szCs w:val="18"/>
              </w:rPr>
            </w:pPr>
          </w:p>
        </w:tc>
        <w:tc>
          <w:tcPr>
            <w:tcW w:w="924" w:type="dxa"/>
            <w:shd w:val="clear" w:color="auto" w:fill="auto"/>
            <w:vAlign w:val="center"/>
          </w:tcPr>
          <w:p w14:paraId="314E4D4E">
            <w:pPr>
              <w:jc w:val="right"/>
              <w:rPr>
                <w:rFonts w:hint="default" w:ascii="宋体" w:hAnsi="宋体"/>
                <w:b/>
                <w:sz w:val="15"/>
                <w:szCs w:val="15"/>
              </w:rPr>
            </w:pPr>
            <w:r>
              <w:rPr>
                <w:rFonts w:hint="eastAsia" w:ascii="宋体" w:hAnsi="宋体" w:eastAsia="宋体" w:cs="宋体"/>
                <w:sz w:val="15"/>
                <w:szCs w:val="15"/>
              </w:rPr>
              <w:t>1.68</w:t>
            </w:r>
          </w:p>
        </w:tc>
        <w:tc>
          <w:tcPr>
            <w:tcW w:w="924" w:type="dxa"/>
            <w:shd w:val="clear" w:color="auto" w:fill="auto"/>
            <w:vAlign w:val="center"/>
          </w:tcPr>
          <w:p w14:paraId="5E9724CB">
            <w:pPr>
              <w:jc w:val="right"/>
              <w:rPr>
                <w:rFonts w:hint="default" w:ascii="宋体" w:hAnsi="宋体"/>
                <w:b/>
                <w:sz w:val="18"/>
                <w:szCs w:val="18"/>
              </w:rPr>
            </w:pPr>
          </w:p>
        </w:tc>
        <w:tc>
          <w:tcPr>
            <w:tcW w:w="924" w:type="dxa"/>
            <w:shd w:val="clear" w:color="auto" w:fill="auto"/>
            <w:vAlign w:val="center"/>
          </w:tcPr>
          <w:p w14:paraId="78E6192D">
            <w:pPr>
              <w:jc w:val="right"/>
              <w:rPr>
                <w:rFonts w:hint="default" w:ascii="宋体" w:hAnsi="宋体"/>
                <w:b/>
                <w:sz w:val="18"/>
                <w:szCs w:val="18"/>
              </w:rPr>
            </w:pPr>
          </w:p>
        </w:tc>
        <w:tc>
          <w:tcPr>
            <w:tcW w:w="924" w:type="dxa"/>
            <w:shd w:val="clear" w:color="auto" w:fill="auto"/>
            <w:vAlign w:val="center"/>
          </w:tcPr>
          <w:p w14:paraId="187032A6">
            <w:pPr>
              <w:jc w:val="right"/>
              <w:rPr>
                <w:rFonts w:hint="default" w:ascii="宋体" w:hAnsi="宋体"/>
                <w:b/>
                <w:sz w:val="18"/>
                <w:szCs w:val="18"/>
              </w:rPr>
            </w:pPr>
          </w:p>
        </w:tc>
        <w:tc>
          <w:tcPr>
            <w:tcW w:w="671" w:type="dxa"/>
            <w:shd w:val="clear" w:color="auto" w:fill="auto"/>
            <w:vAlign w:val="center"/>
          </w:tcPr>
          <w:p w14:paraId="0F6DCF73">
            <w:pPr>
              <w:jc w:val="right"/>
              <w:rPr>
                <w:rFonts w:hint="default" w:ascii="宋体" w:hAnsi="宋体"/>
                <w:b/>
                <w:sz w:val="18"/>
                <w:szCs w:val="18"/>
              </w:rPr>
            </w:pPr>
          </w:p>
        </w:tc>
        <w:tc>
          <w:tcPr>
            <w:tcW w:w="900" w:type="dxa"/>
            <w:shd w:val="clear" w:color="auto" w:fill="auto"/>
            <w:vAlign w:val="center"/>
          </w:tcPr>
          <w:p w14:paraId="570FFDBE">
            <w:pPr>
              <w:jc w:val="right"/>
              <w:rPr>
                <w:rFonts w:hint="default" w:ascii="宋体" w:hAnsi="宋体"/>
                <w:b/>
                <w:sz w:val="18"/>
                <w:szCs w:val="18"/>
              </w:rPr>
            </w:pPr>
          </w:p>
        </w:tc>
        <w:tc>
          <w:tcPr>
            <w:tcW w:w="900" w:type="dxa"/>
            <w:shd w:val="clear" w:color="auto" w:fill="auto"/>
            <w:vAlign w:val="center"/>
          </w:tcPr>
          <w:p w14:paraId="5340C438">
            <w:pPr>
              <w:jc w:val="right"/>
              <w:rPr>
                <w:rFonts w:hint="default" w:ascii="宋体" w:hAnsi="宋体"/>
                <w:b/>
                <w:sz w:val="18"/>
                <w:szCs w:val="18"/>
              </w:rPr>
            </w:pPr>
          </w:p>
        </w:tc>
        <w:tc>
          <w:tcPr>
            <w:tcW w:w="900" w:type="dxa"/>
            <w:shd w:val="clear" w:color="auto" w:fill="auto"/>
            <w:vAlign w:val="center"/>
          </w:tcPr>
          <w:p w14:paraId="5CB028CF">
            <w:pPr>
              <w:jc w:val="right"/>
              <w:rPr>
                <w:rFonts w:hint="eastAsia" w:ascii="宋体" w:hAnsi="宋体"/>
                <w:b/>
                <w:color w:val="000000"/>
                <w:sz w:val="18"/>
                <w:szCs w:val="18"/>
              </w:rPr>
            </w:pPr>
          </w:p>
        </w:tc>
        <w:tc>
          <w:tcPr>
            <w:tcW w:w="900" w:type="dxa"/>
            <w:shd w:val="clear" w:color="auto" w:fill="auto"/>
            <w:vAlign w:val="center"/>
          </w:tcPr>
          <w:p w14:paraId="7A74A5B4">
            <w:pPr>
              <w:jc w:val="right"/>
              <w:rPr>
                <w:rFonts w:hint="eastAsia" w:ascii="宋体" w:hAnsi="宋体"/>
                <w:b/>
                <w:color w:val="000000"/>
                <w:sz w:val="18"/>
                <w:szCs w:val="18"/>
              </w:rPr>
            </w:pPr>
          </w:p>
        </w:tc>
      </w:tr>
      <w:tr w14:paraId="1E238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380AF7">
            <w:pPr>
              <w:jc w:val="center"/>
              <w:rPr>
                <w:rFonts w:hint="default" w:ascii="宋体" w:hAnsi="宋体"/>
                <w:b/>
                <w:sz w:val="18"/>
                <w:szCs w:val="18"/>
              </w:rPr>
            </w:pPr>
            <w:r>
              <w:rPr>
                <w:rFonts w:hint="eastAsia" w:ascii="宋体" w:hAnsi="宋体" w:eastAsia="宋体" w:cs="宋体"/>
                <w:sz w:val="15"/>
                <w:szCs w:val="15"/>
              </w:rPr>
              <w:t>224</w:t>
            </w:r>
          </w:p>
        </w:tc>
        <w:tc>
          <w:tcPr>
            <w:tcW w:w="268" w:type="dxa"/>
            <w:shd w:val="clear" w:color="auto" w:fill="auto"/>
            <w:vAlign w:val="center"/>
          </w:tcPr>
          <w:p w14:paraId="2CF0517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9358B45">
            <w:pPr>
              <w:jc w:val="center"/>
              <w:rPr>
                <w:rFonts w:hint="default" w:ascii="宋体" w:hAnsi="宋体"/>
                <w:b/>
                <w:sz w:val="18"/>
                <w:szCs w:val="18"/>
              </w:rPr>
            </w:pPr>
            <w:r>
              <w:rPr>
                <w:rFonts w:hint="eastAsia" w:ascii="宋体" w:hAnsi="宋体" w:eastAsia="宋体" w:cs="宋体"/>
                <w:sz w:val="15"/>
                <w:szCs w:val="15"/>
              </w:rPr>
              <w:t>50</w:t>
            </w:r>
          </w:p>
        </w:tc>
        <w:tc>
          <w:tcPr>
            <w:tcW w:w="2500" w:type="dxa"/>
            <w:shd w:val="clear" w:color="auto" w:fill="auto"/>
            <w:vAlign w:val="center"/>
          </w:tcPr>
          <w:p w14:paraId="6CCF64D2">
            <w:pPr>
              <w:jc w:val="left"/>
              <w:rPr>
                <w:rFonts w:hint="default" w:ascii="宋体" w:hAnsi="宋体"/>
                <w:b/>
                <w:sz w:val="18"/>
                <w:szCs w:val="18"/>
              </w:rPr>
            </w:pPr>
            <w:r>
              <w:rPr>
                <w:rFonts w:hint="eastAsia" w:ascii="宋体" w:hAnsi="宋体" w:eastAsia="宋体" w:cs="宋体"/>
                <w:sz w:val="15"/>
                <w:szCs w:val="15"/>
              </w:rPr>
              <w:t>地震事业机构</w:t>
            </w:r>
          </w:p>
        </w:tc>
        <w:tc>
          <w:tcPr>
            <w:tcW w:w="1100" w:type="dxa"/>
            <w:shd w:val="clear" w:color="auto" w:fill="auto"/>
            <w:vAlign w:val="center"/>
          </w:tcPr>
          <w:p w14:paraId="2BFC3DB1">
            <w:pPr>
              <w:jc w:val="right"/>
              <w:rPr>
                <w:rFonts w:hint="default" w:ascii="宋体" w:hAnsi="宋体"/>
                <w:b/>
                <w:sz w:val="18"/>
                <w:szCs w:val="18"/>
              </w:rPr>
            </w:pPr>
            <w:r>
              <w:rPr>
                <w:rFonts w:hint="eastAsia" w:ascii="宋体" w:hAnsi="宋体" w:eastAsia="宋体" w:cs="宋体"/>
                <w:sz w:val="15"/>
                <w:szCs w:val="15"/>
              </w:rPr>
              <w:t>1.68</w:t>
            </w:r>
          </w:p>
        </w:tc>
        <w:tc>
          <w:tcPr>
            <w:tcW w:w="1048" w:type="dxa"/>
            <w:shd w:val="clear" w:color="auto" w:fill="auto"/>
            <w:vAlign w:val="center"/>
          </w:tcPr>
          <w:p w14:paraId="4E97C12E">
            <w:pPr>
              <w:jc w:val="right"/>
              <w:rPr>
                <w:rFonts w:hint="default" w:ascii="宋体" w:hAnsi="宋体"/>
                <w:b/>
                <w:sz w:val="18"/>
                <w:szCs w:val="18"/>
              </w:rPr>
            </w:pPr>
            <w:r>
              <w:rPr>
                <w:rFonts w:hint="eastAsia" w:ascii="宋体" w:hAnsi="宋体" w:eastAsia="宋体" w:cs="宋体"/>
                <w:sz w:val="15"/>
                <w:szCs w:val="15"/>
              </w:rPr>
              <w:t>1.68</w:t>
            </w:r>
          </w:p>
        </w:tc>
        <w:tc>
          <w:tcPr>
            <w:tcW w:w="925" w:type="dxa"/>
            <w:shd w:val="clear" w:color="auto" w:fill="auto"/>
            <w:vAlign w:val="center"/>
          </w:tcPr>
          <w:p w14:paraId="35A1F892">
            <w:pPr>
              <w:jc w:val="right"/>
              <w:rPr>
                <w:rFonts w:hint="default" w:ascii="宋体" w:hAnsi="宋体"/>
                <w:b/>
                <w:sz w:val="18"/>
                <w:szCs w:val="18"/>
              </w:rPr>
            </w:pPr>
          </w:p>
        </w:tc>
        <w:tc>
          <w:tcPr>
            <w:tcW w:w="924" w:type="dxa"/>
            <w:shd w:val="clear" w:color="auto" w:fill="auto"/>
            <w:vAlign w:val="center"/>
          </w:tcPr>
          <w:p w14:paraId="43EDBC33">
            <w:pPr>
              <w:jc w:val="right"/>
              <w:rPr>
                <w:rFonts w:hint="default" w:ascii="宋体" w:hAnsi="宋体"/>
                <w:b/>
                <w:sz w:val="15"/>
                <w:szCs w:val="15"/>
              </w:rPr>
            </w:pPr>
            <w:r>
              <w:rPr>
                <w:rFonts w:hint="eastAsia" w:ascii="宋体" w:hAnsi="宋体" w:eastAsia="宋体" w:cs="宋体"/>
                <w:sz w:val="15"/>
                <w:szCs w:val="15"/>
              </w:rPr>
              <w:t>1.68</w:t>
            </w:r>
          </w:p>
        </w:tc>
        <w:tc>
          <w:tcPr>
            <w:tcW w:w="924" w:type="dxa"/>
            <w:shd w:val="clear" w:color="auto" w:fill="auto"/>
            <w:vAlign w:val="center"/>
          </w:tcPr>
          <w:p w14:paraId="0CC5A403">
            <w:pPr>
              <w:jc w:val="right"/>
              <w:rPr>
                <w:rFonts w:hint="default" w:ascii="宋体" w:hAnsi="宋体"/>
                <w:b/>
                <w:sz w:val="18"/>
                <w:szCs w:val="18"/>
              </w:rPr>
            </w:pPr>
          </w:p>
        </w:tc>
        <w:tc>
          <w:tcPr>
            <w:tcW w:w="924" w:type="dxa"/>
            <w:shd w:val="clear" w:color="auto" w:fill="auto"/>
            <w:vAlign w:val="center"/>
          </w:tcPr>
          <w:p w14:paraId="561A21D2">
            <w:pPr>
              <w:jc w:val="right"/>
              <w:rPr>
                <w:rFonts w:hint="default" w:ascii="宋体" w:hAnsi="宋体"/>
                <w:b/>
                <w:sz w:val="18"/>
                <w:szCs w:val="18"/>
              </w:rPr>
            </w:pPr>
          </w:p>
        </w:tc>
        <w:tc>
          <w:tcPr>
            <w:tcW w:w="924" w:type="dxa"/>
            <w:shd w:val="clear" w:color="auto" w:fill="auto"/>
            <w:vAlign w:val="center"/>
          </w:tcPr>
          <w:p w14:paraId="00857608">
            <w:pPr>
              <w:jc w:val="right"/>
              <w:rPr>
                <w:rFonts w:hint="default" w:ascii="宋体" w:hAnsi="宋体"/>
                <w:b/>
                <w:sz w:val="18"/>
                <w:szCs w:val="18"/>
              </w:rPr>
            </w:pPr>
          </w:p>
        </w:tc>
        <w:tc>
          <w:tcPr>
            <w:tcW w:w="671" w:type="dxa"/>
            <w:shd w:val="clear" w:color="auto" w:fill="auto"/>
            <w:vAlign w:val="center"/>
          </w:tcPr>
          <w:p w14:paraId="1836F456">
            <w:pPr>
              <w:jc w:val="right"/>
              <w:rPr>
                <w:rFonts w:hint="default" w:ascii="宋体" w:hAnsi="宋体"/>
                <w:b/>
                <w:sz w:val="18"/>
                <w:szCs w:val="18"/>
              </w:rPr>
            </w:pPr>
          </w:p>
        </w:tc>
        <w:tc>
          <w:tcPr>
            <w:tcW w:w="900" w:type="dxa"/>
            <w:shd w:val="clear" w:color="auto" w:fill="auto"/>
            <w:vAlign w:val="center"/>
          </w:tcPr>
          <w:p w14:paraId="46E7AC39">
            <w:pPr>
              <w:jc w:val="right"/>
              <w:rPr>
                <w:rFonts w:hint="default" w:ascii="宋体" w:hAnsi="宋体"/>
                <w:b/>
                <w:sz w:val="18"/>
                <w:szCs w:val="18"/>
              </w:rPr>
            </w:pPr>
          </w:p>
        </w:tc>
        <w:tc>
          <w:tcPr>
            <w:tcW w:w="900" w:type="dxa"/>
            <w:shd w:val="clear" w:color="auto" w:fill="auto"/>
            <w:vAlign w:val="center"/>
          </w:tcPr>
          <w:p w14:paraId="5F5A12DF">
            <w:pPr>
              <w:jc w:val="right"/>
              <w:rPr>
                <w:rFonts w:hint="default" w:ascii="宋体" w:hAnsi="宋体"/>
                <w:b/>
                <w:sz w:val="18"/>
                <w:szCs w:val="18"/>
              </w:rPr>
            </w:pPr>
          </w:p>
        </w:tc>
        <w:tc>
          <w:tcPr>
            <w:tcW w:w="900" w:type="dxa"/>
            <w:shd w:val="clear" w:color="auto" w:fill="auto"/>
            <w:vAlign w:val="center"/>
          </w:tcPr>
          <w:p w14:paraId="54C7E92D">
            <w:pPr>
              <w:jc w:val="right"/>
              <w:rPr>
                <w:rFonts w:hint="eastAsia" w:ascii="宋体" w:hAnsi="宋体"/>
                <w:b/>
                <w:color w:val="000000"/>
                <w:sz w:val="18"/>
                <w:szCs w:val="18"/>
              </w:rPr>
            </w:pPr>
          </w:p>
        </w:tc>
        <w:tc>
          <w:tcPr>
            <w:tcW w:w="900" w:type="dxa"/>
            <w:shd w:val="clear" w:color="auto" w:fill="auto"/>
            <w:vAlign w:val="center"/>
          </w:tcPr>
          <w:p w14:paraId="63905055">
            <w:pPr>
              <w:jc w:val="right"/>
              <w:rPr>
                <w:rFonts w:hint="eastAsia" w:ascii="宋体" w:hAnsi="宋体"/>
                <w:b/>
                <w:color w:val="000000"/>
                <w:sz w:val="18"/>
                <w:szCs w:val="18"/>
              </w:rPr>
            </w:pPr>
          </w:p>
        </w:tc>
      </w:tr>
      <w:tr w14:paraId="09D3F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986B13">
            <w:pPr>
              <w:jc w:val="center"/>
              <w:rPr>
                <w:rFonts w:hint="default" w:ascii="宋体" w:hAnsi="宋体"/>
                <w:b/>
                <w:sz w:val="18"/>
                <w:szCs w:val="18"/>
              </w:rPr>
            </w:pPr>
          </w:p>
        </w:tc>
        <w:tc>
          <w:tcPr>
            <w:tcW w:w="268" w:type="dxa"/>
            <w:shd w:val="clear" w:color="auto" w:fill="auto"/>
            <w:vAlign w:val="center"/>
          </w:tcPr>
          <w:p w14:paraId="7DA15C67">
            <w:pPr>
              <w:jc w:val="center"/>
              <w:rPr>
                <w:rFonts w:hint="default" w:ascii="宋体" w:hAnsi="宋体"/>
                <w:b/>
                <w:sz w:val="18"/>
                <w:szCs w:val="18"/>
              </w:rPr>
            </w:pPr>
          </w:p>
        </w:tc>
        <w:tc>
          <w:tcPr>
            <w:tcW w:w="243" w:type="dxa"/>
            <w:shd w:val="clear" w:color="auto" w:fill="auto"/>
            <w:vAlign w:val="center"/>
          </w:tcPr>
          <w:p w14:paraId="21FCA74F">
            <w:pPr>
              <w:jc w:val="center"/>
              <w:rPr>
                <w:rFonts w:hint="default" w:ascii="宋体" w:hAnsi="宋体"/>
                <w:b/>
                <w:sz w:val="18"/>
                <w:szCs w:val="18"/>
              </w:rPr>
            </w:pPr>
          </w:p>
        </w:tc>
        <w:tc>
          <w:tcPr>
            <w:tcW w:w="2500" w:type="dxa"/>
            <w:shd w:val="clear" w:color="auto" w:fill="auto"/>
            <w:vAlign w:val="center"/>
          </w:tcPr>
          <w:p w14:paraId="7F7B4A63">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6A52C293">
            <w:pPr>
              <w:jc w:val="right"/>
              <w:rPr>
                <w:rFonts w:hint="default" w:ascii="宋体" w:hAnsi="宋体"/>
                <w:b/>
                <w:bCs/>
                <w:sz w:val="18"/>
                <w:szCs w:val="18"/>
              </w:rPr>
            </w:pPr>
            <w:r>
              <w:rPr>
                <w:rFonts w:hint="eastAsia" w:ascii="宋体" w:hAnsi="宋体" w:eastAsia="宋体" w:cs="宋体"/>
                <w:b/>
                <w:bCs/>
                <w:sz w:val="15"/>
                <w:szCs w:val="15"/>
              </w:rPr>
              <w:t>1,126.37</w:t>
            </w:r>
          </w:p>
        </w:tc>
        <w:tc>
          <w:tcPr>
            <w:tcW w:w="1048" w:type="dxa"/>
            <w:shd w:val="clear" w:color="auto" w:fill="auto"/>
            <w:vAlign w:val="center"/>
          </w:tcPr>
          <w:p w14:paraId="72630B9E">
            <w:pPr>
              <w:jc w:val="right"/>
              <w:rPr>
                <w:rFonts w:hint="default" w:ascii="宋体" w:hAnsi="宋体"/>
                <w:b/>
                <w:bCs/>
                <w:sz w:val="18"/>
                <w:szCs w:val="18"/>
              </w:rPr>
            </w:pPr>
            <w:r>
              <w:rPr>
                <w:rFonts w:hint="eastAsia" w:ascii="宋体" w:hAnsi="宋体" w:eastAsia="宋体" w:cs="宋体"/>
                <w:b/>
                <w:bCs/>
                <w:sz w:val="15"/>
                <w:szCs w:val="15"/>
              </w:rPr>
              <w:t>1,126.37</w:t>
            </w:r>
          </w:p>
        </w:tc>
        <w:tc>
          <w:tcPr>
            <w:tcW w:w="925" w:type="dxa"/>
            <w:shd w:val="clear" w:color="auto" w:fill="auto"/>
            <w:vAlign w:val="center"/>
          </w:tcPr>
          <w:p w14:paraId="3E262B4E">
            <w:pPr>
              <w:jc w:val="right"/>
              <w:rPr>
                <w:rFonts w:hint="default" w:ascii="宋体" w:hAnsi="宋体"/>
                <w:b/>
                <w:bCs/>
                <w:sz w:val="18"/>
                <w:szCs w:val="18"/>
              </w:rPr>
            </w:pPr>
            <w:r>
              <w:rPr>
                <w:rFonts w:hint="eastAsia" w:ascii="宋体" w:hAnsi="宋体" w:eastAsia="宋体" w:cs="宋体"/>
                <w:b/>
                <w:bCs/>
                <w:sz w:val="15"/>
                <w:szCs w:val="15"/>
              </w:rPr>
              <w:t>1,124.69</w:t>
            </w:r>
          </w:p>
        </w:tc>
        <w:tc>
          <w:tcPr>
            <w:tcW w:w="924" w:type="dxa"/>
            <w:shd w:val="clear" w:color="auto" w:fill="auto"/>
            <w:vAlign w:val="center"/>
          </w:tcPr>
          <w:p w14:paraId="0C01F799">
            <w:pPr>
              <w:jc w:val="right"/>
              <w:rPr>
                <w:rFonts w:hint="default" w:ascii="宋体" w:hAnsi="宋体"/>
                <w:b/>
                <w:bCs/>
                <w:sz w:val="15"/>
                <w:szCs w:val="15"/>
              </w:rPr>
            </w:pPr>
            <w:r>
              <w:rPr>
                <w:rFonts w:hint="eastAsia" w:ascii="宋体" w:hAnsi="宋体" w:eastAsia="宋体" w:cs="宋体"/>
                <w:b/>
                <w:bCs/>
                <w:sz w:val="15"/>
                <w:szCs w:val="15"/>
              </w:rPr>
              <w:t>1.68</w:t>
            </w:r>
          </w:p>
        </w:tc>
        <w:tc>
          <w:tcPr>
            <w:tcW w:w="924" w:type="dxa"/>
            <w:shd w:val="clear" w:color="auto" w:fill="auto"/>
            <w:vAlign w:val="center"/>
          </w:tcPr>
          <w:p w14:paraId="69A2CBE6">
            <w:pPr>
              <w:jc w:val="right"/>
              <w:rPr>
                <w:rFonts w:hint="default" w:ascii="宋体" w:hAnsi="宋体"/>
                <w:b/>
                <w:bCs/>
                <w:sz w:val="18"/>
                <w:szCs w:val="18"/>
              </w:rPr>
            </w:pPr>
          </w:p>
        </w:tc>
        <w:tc>
          <w:tcPr>
            <w:tcW w:w="924" w:type="dxa"/>
            <w:shd w:val="clear" w:color="auto" w:fill="auto"/>
            <w:vAlign w:val="center"/>
          </w:tcPr>
          <w:p w14:paraId="67E0039A">
            <w:pPr>
              <w:jc w:val="right"/>
              <w:rPr>
                <w:rFonts w:hint="default" w:ascii="宋体" w:hAnsi="宋体"/>
                <w:b/>
                <w:bCs/>
                <w:sz w:val="18"/>
                <w:szCs w:val="18"/>
              </w:rPr>
            </w:pPr>
          </w:p>
        </w:tc>
        <w:tc>
          <w:tcPr>
            <w:tcW w:w="924" w:type="dxa"/>
            <w:shd w:val="clear" w:color="auto" w:fill="auto"/>
            <w:vAlign w:val="center"/>
          </w:tcPr>
          <w:p w14:paraId="1F43EAE9">
            <w:pPr>
              <w:jc w:val="right"/>
              <w:rPr>
                <w:rFonts w:hint="default" w:ascii="宋体" w:hAnsi="宋体"/>
                <w:b/>
                <w:bCs/>
                <w:sz w:val="18"/>
                <w:szCs w:val="18"/>
              </w:rPr>
            </w:pPr>
          </w:p>
        </w:tc>
        <w:tc>
          <w:tcPr>
            <w:tcW w:w="671" w:type="dxa"/>
            <w:shd w:val="clear" w:color="auto" w:fill="auto"/>
            <w:vAlign w:val="center"/>
          </w:tcPr>
          <w:p w14:paraId="0BAFCB00">
            <w:pPr>
              <w:jc w:val="right"/>
              <w:rPr>
                <w:rFonts w:hint="default" w:ascii="宋体" w:hAnsi="宋体"/>
                <w:b/>
                <w:bCs/>
                <w:sz w:val="18"/>
                <w:szCs w:val="18"/>
              </w:rPr>
            </w:pPr>
          </w:p>
        </w:tc>
        <w:tc>
          <w:tcPr>
            <w:tcW w:w="900" w:type="dxa"/>
            <w:shd w:val="clear" w:color="auto" w:fill="auto"/>
            <w:vAlign w:val="center"/>
          </w:tcPr>
          <w:p w14:paraId="77F42472">
            <w:pPr>
              <w:jc w:val="right"/>
              <w:rPr>
                <w:rFonts w:hint="default" w:ascii="宋体" w:hAnsi="宋体"/>
                <w:b/>
                <w:bCs/>
                <w:sz w:val="18"/>
                <w:szCs w:val="18"/>
              </w:rPr>
            </w:pPr>
          </w:p>
        </w:tc>
        <w:tc>
          <w:tcPr>
            <w:tcW w:w="900" w:type="dxa"/>
            <w:shd w:val="clear" w:color="auto" w:fill="auto"/>
            <w:vAlign w:val="center"/>
          </w:tcPr>
          <w:p w14:paraId="20FA11D8">
            <w:pPr>
              <w:jc w:val="right"/>
              <w:rPr>
                <w:rFonts w:hint="default" w:ascii="宋体" w:hAnsi="宋体"/>
                <w:b/>
                <w:bCs/>
                <w:sz w:val="18"/>
                <w:szCs w:val="18"/>
              </w:rPr>
            </w:pPr>
          </w:p>
        </w:tc>
        <w:tc>
          <w:tcPr>
            <w:tcW w:w="900" w:type="dxa"/>
            <w:shd w:val="clear" w:color="auto" w:fill="auto"/>
            <w:vAlign w:val="center"/>
          </w:tcPr>
          <w:p w14:paraId="6A85E735">
            <w:pPr>
              <w:jc w:val="right"/>
              <w:rPr>
                <w:rFonts w:hint="eastAsia" w:ascii="宋体" w:hAnsi="宋体"/>
                <w:b/>
                <w:bCs/>
                <w:color w:val="000000"/>
                <w:sz w:val="18"/>
                <w:szCs w:val="18"/>
              </w:rPr>
            </w:pPr>
          </w:p>
        </w:tc>
        <w:tc>
          <w:tcPr>
            <w:tcW w:w="900" w:type="dxa"/>
            <w:shd w:val="clear" w:color="auto" w:fill="auto"/>
            <w:vAlign w:val="center"/>
          </w:tcPr>
          <w:p w14:paraId="329C1355">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编制单位：托克逊县应急管理局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113.05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113.05</w:t>
            </w:r>
          </w:p>
        </w:tc>
        <w:tc>
          <w:tcPr>
            <w:tcW w:w="1405" w:type="dxa"/>
            <w:shd w:val="clear" w:color="auto" w:fill="auto"/>
            <w:vAlign w:val="center"/>
          </w:tcPr>
          <w:p w14:paraId="335387C8">
            <w:pPr>
              <w:jc w:val="right"/>
              <w:rPr>
                <w:b/>
                <w:sz w:val="18"/>
                <w:szCs w:val="18"/>
              </w:rPr>
            </w:pPr>
          </w:p>
        </w:tc>
      </w:tr>
      <w:tr w14:paraId="1A382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7BC16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12E77E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B09EBA0">
            <w:pPr>
              <w:jc w:val="center"/>
              <w:rPr>
                <w:rFonts w:hint="default" w:ascii="宋体" w:hAnsi="宋体"/>
                <w:b/>
                <w:sz w:val="18"/>
                <w:szCs w:val="18"/>
              </w:rPr>
            </w:pPr>
          </w:p>
        </w:tc>
        <w:tc>
          <w:tcPr>
            <w:tcW w:w="4169" w:type="dxa"/>
            <w:shd w:val="clear" w:color="auto" w:fill="auto"/>
            <w:vAlign w:val="center"/>
          </w:tcPr>
          <w:p w14:paraId="5CC9F5C5">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49977F75">
            <w:pPr>
              <w:jc w:val="right"/>
              <w:rPr>
                <w:b/>
                <w:sz w:val="18"/>
                <w:szCs w:val="18"/>
              </w:rPr>
            </w:pPr>
            <w:r>
              <w:rPr>
                <w:rFonts w:hint="eastAsia" w:ascii="宋体" w:hAnsi="宋体" w:eastAsia="宋体" w:cs="宋体"/>
                <w:sz w:val="18"/>
                <w:szCs w:val="18"/>
              </w:rPr>
              <w:t>113.05</w:t>
            </w:r>
          </w:p>
        </w:tc>
        <w:tc>
          <w:tcPr>
            <w:tcW w:w="1306" w:type="dxa"/>
            <w:gridSpan w:val="2"/>
            <w:shd w:val="clear" w:color="auto" w:fill="auto"/>
            <w:vAlign w:val="center"/>
          </w:tcPr>
          <w:p w14:paraId="53242C5F">
            <w:pPr>
              <w:jc w:val="right"/>
              <w:rPr>
                <w:b/>
                <w:sz w:val="18"/>
                <w:szCs w:val="18"/>
              </w:rPr>
            </w:pPr>
            <w:r>
              <w:rPr>
                <w:rFonts w:hint="eastAsia" w:ascii="宋体" w:hAnsi="宋体" w:eastAsia="宋体" w:cs="宋体"/>
                <w:sz w:val="18"/>
                <w:szCs w:val="18"/>
              </w:rPr>
              <w:t>113.05</w:t>
            </w:r>
          </w:p>
        </w:tc>
        <w:tc>
          <w:tcPr>
            <w:tcW w:w="1405" w:type="dxa"/>
            <w:shd w:val="clear" w:color="auto" w:fill="auto"/>
            <w:vAlign w:val="center"/>
          </w:tcPr>
          <w:p w14:paraId="5D603341">
            <w:pPr>
              <w:jc w:val="right"/>
              <w:rPr>
                <w:b/>
                <w:sz w:val="18"/>
                <w:szCs w:val="18"/>
              </w:rPr>
            </w:pPr>
          </w:p>
        </w:tc>
      </w:tr>
      <w:tr w14:paraId="2E1E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D9A44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843320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4780A1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1B04255">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7224109A">
            <w:pPr>
              <w:jc w:val="right"/>
              <w:rPr>
                <w:b/>
                <w:sz w:val="18"/>
                <w:szCs w:val="18"/>
              </w:rPr>
            </w:pPr>
            <w:r>
              <w:rPr>
                <w:rFonts w:hint="eastAsia" w:ascii="宋体" w:hAnsi="宋体" w:eastAsia="宋体" w:cs="宋体"/>
                <w:sz w:val="18"/>
                <w:szCs w:val="18"/>
              </w:rPr>
              <w:t>7.91</w:t>
            </w:r>
          </w:p>
        </w:tc>
        <w:tc>
          <w:tcPr>
            <w:tcW w:w="1306" w:type="dxa"/>
            <w:gridSpan w:val="2"/>
            <w:shd w:val="clear" w:color="auto" w:fill="auto"/>
            <w:vAlign w:val="center"/>
          </w:tcPr>
          <w:p w14:paraId="3024ADC1">
            <w:pPr>
              <w:jc w:val="right"/>
              <w:rPr>
                <w:b/>
                <w:sz w:val="18"/>
                <w:szCs w:val="18"/>
              </w:rPr>
            </w:pPr>
            <w:r>
              <w:rPr>
                <w:rFonts w:hint="eastAsia" w:ascii="宋体" w:hAnsi="宋体" w:eastAsia="宋体" w:cs="宋体"/>
                <w:sz w:val="18"/>
                <w:szCs w:val="18"/>
              </w:rPr>
              <w:t>7.91</w:t>
            </w:r>
          </w:p>
        </w:tc>
        <w:tc>
          <w:tcPr>
            <w:tcW w:w="1405" w:type="dxa"/>
            <w:shd w:val="clear" w:color="auto" w:fill="auto"/>
            <w:vAlign w:val="center"/>
          </w:tcPr>
          <w:p w14:paraId="42357DED">
            <w:pPr>
              <w:jc w:val="right"/>
              <w:rPr>
                <w:b/>
                <w:sz w:val="18"/>
                <w:szCs w:val="18"/>
              </w:rPr>
            </w:pPr>
          </w:p>
        </w:tc>
      </w:tr>
      <w:tr w14:paraId="5854E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2AD6B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43E1D8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5465AFD">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7C15F7E0">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516690F3">
            <w:pPr>
              <w:jc w:val="right"/>
              <w:rPr>
                <w:b/>
                <w:sz w:val="18"/>
                <w:szCs w:val="18"/>
              </w:rPr>
            </w:pPr>
            <w:r>
              <w:rPr>
                <w:rFonts w:hint="eastAsia" w:ascii="宋体" w:hAnsi="宋体" w:eastAsia="宋体" w:cs="宋体"/>
                <w:sz w:val="18"/>
                <w:szCs w:val="18"/>
              </w:rPr>
              <w:t>74.16</w:t>
            </w:r>
          </w:p>
        </w:tc>
        <w:tc>
          <w:tcPr>
            <w:tcW w:w="1306" w:type="dxa"/>
            <w:gridSpan w:val="2"/>
            <w:shd w:val="clear" w:color="auto" w:fill="auto"/>
            <w:vAlign w:val="center"/>
          </w:tcPr>
          <w:p w14:paraId="32FF008D">
            <w:pPr>
              <w:jc w:val="right"/>
              <w:rPr>
                <w:b/>
                <w:sz w:val="18"/>
                <w:szCs w:val="18"/>
              </w:rPr>
            </w:pPr>
            <w:r>
              <w:rPr>
                <w:rFonts w:hint="eastAsia" w:ascii="宋体" w:hAnsi="宋体" w:eastAsia="宋体" w:cs="宋体"/>
                <w:sz w:val="18"/>
                <w:szCs w:val="18"/>
              </w:rPr>
              <w:t>74.16</w:t>
            </w:r>
          </w:p>
        </w:tc>
        <w:tc>
          <w:tcPr>
            <w:tcW w:w="1405" w:type="dxa"/>
            <w:shd w:val="clear" w:color="auto" w:fill="auto"/>
            <w:vAlign w:val="center"/>
          </w:tcPr>
          <w:p w14:paraId="48C705A4">
            <w:pPr>
              <w:jc w:val="right"/>
              <w:rPr>
                <w:b/>
                <w:sz w:val="18"/>
                <w:szCs w:val="18"/>
              </w:rPr>
            </w:pPr>
          </w:p>
        </w:tc>
      </w:tr>
      <w:tr w14:paraId="07775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29123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7612F0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375B8BC">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03CB1EF6">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236B1380">
            <w:pPr>
              <w:jc w:val="right"/>
              <w:rPr>
                <w:b/>
                <w:sz w:val="18"/>
                <w:szCs w:val="18"/>
              </w:rPr>
            </w:pPr>
            <w:r>
              <w:rPr>
                <w:rFonts w:hint="eastAsia" w:ascii="宋体" w:hAnsi="宋体" w:eastAsia="宋体" w:cs="宋体"/>
                <w:sz w:val="18"/>
                <w:szCs w:val="18"/>
              </w:rPr>
              <w:t>30.98</w:t>
            </w:r>
          </w:p>
        </w:tc>
        <w:tc>
          <w:tcPr>
            <w:tcW w:w="1306" w:type="dxa"/>
            <w:gridSpan w:val="2"/>
            <w:shd w:val="clear" w:color="auto" w:fill="auto"/>
            <w:vAlign w:val="center"/>
          </w:tcPr>
          <w:p w14:paraId="408F18FF">
            <w:pPr>
              <w:jc w:val="right"/>
              <w:rPr>
                <w:b/>
                <w:sz w:val="18"/>
                <w:szCs w:val="18"/>
              </w:rPr>
            </w:pPr>
            <w:r>
              <w:rPr>
                <w:rFonts w:hint="eastAsia" w:ascii="宋体" w:hAnsi="宋体" w:eastAsia="宋体" w:cs="宋体"/>
                <w:sz w:val="18"/>
                <w:szCs w:val="18"/>
              </w:rPr>
              <w:t>30.98</w:t>
            </w:r>
          </w:p>
        </w:tc>
        <w:tc>
          <w:tcPr>
            <w:tcW w:w="1405" w:type="dxa"/>
            <w:shd w:val="clear" w:color="auto" w:fill="auto"/>
            <w:vAlign w:val="center"/>
          </w:tcPr>
          <w:p w14:paraId="33F50DA2">
            <w:pPr>
              <w:jc w:val="right"/>
              <w:rPr>
                <w:b/>
                <w:sz w:val="18"/>
                <w:szCs w:val="18"/>
              </w:rPr>
            </w:pPr>
          </w:p>
        </w:tc>
      </w:tr>
      <w:tr w14:paraId="15D40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5A039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58B417C">
            <w:pPr>
              <w:jc w:val="center"/>
              <w:rPr>
                <w:rFonts w:hint="default" w:ascii="宋体" w:hAnsi="宋体"/>
                <w:b/>
                <w:sz w:val="18"/>
                <w:szCs w:val="18"/>
              </w:rPr>
            </w:pPr>
          </w:p>
        </w:tc>
        <w:tc>
          <w:tcPr>
            <w:tcW w:w="567" w:type="dxa"/>
            <w:shd w:val="clear" w:color="auto" w:fill="auto"/>
            <w:vAlign w:val="center"/>
          </w:tcPr>
          <w:p w14:paraId="09ACCF21">
            <w:pPr>
              <w:jc w:val="center"/>
              <w:rPr>
                <w:rFonts w:hint="default" w:ascii="宋体" w:hAnsi="宋体"/>
                <w:b/>
                <w:sz w:val="18"/>
                <w:szCs w:val="18"/>
              </w:rPr>
            </w:pPr>
          </w:p>
        </w:tc>
        <w:tc>
          <w:tcPr>
            <w:tcW w:w="4169" w:type="dxa"/>
            <w:shd w:val="clear" w:color="auto" w:fill="auto"/>
            <w:vAlign w:val="center"/>
          </w:tcPr>
          <w:p w14:paraId="0D48D93E">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4EA53785">
            <w:pPr>
              <w:jc w:val="right"/>
              <w:rPr>
                <w:b/>
                <w:sz w:val="18"/>
                <w:szCs w:val="18"/>
              </w:rPr>
            </w:pPr>
            <w:r>
              <w:rPr>
                <w:rFonts w:hint="eastAsia" w:ascii="宋体" w:hAnsi="宋体" w:eastAsia="宋体" w:cs="宋体"/>
                <w:sz w:val="18"/>
                <w:szCs w:val="18"/>
              </w:rPr>
              <w:t>36.46</w:t>
            </w:r>
          </w:p>
        </w:tc>
        <w:tc>
          <w:tcPr>
            <w:tcW w:w="1306" w:type="dxa"/>
            <w:gridSpan w:val="2"/>
            <w:shd w:val="clear" w:color="auto" w:fill="auto"/>
            <w:vAlign w:val="center"/>
          </w:tcPr>
          <w:p w14:paraId="78B9F4A2">
            <w:pPr>
              <w:jc w:val="right"/>
              <w:rPr>
                <w:b/>
                <w:sz w:val="18"/>
                <w:szCs w:val="18"/>
              </w:rPr>
            </w:pPr>
            <w:r>
              <w:rPr>
                <w:rFonts w:hint="eastAsia" w:ascii="宋体" w:hAnsi="宋体" w:eastAsia="宋体" w:cs="宋体"/>
                <w:sz w:val="18"/>
                <w:szCs w:val="18"/>
              </w:rPr>
              <w:t>36.46</w:t>
            </w:r>
          </w:p>
        </w:tc>
        <w:tc>
          <w:tcPr>
            <w:tcW w:w="1405" w:type="dxa"/>
            <w:shd w:val="clear" w:color="auto" w:fill="auto"/>
            <w:vAlign w:val="center"/>
          </w:tcPr>
          <w:p w14:paraId="27F3D5B1">
            <w:pPr>
              <w:jc w:val="right"/>
              <w:rPr>
                <w:b/>
                <w:sz w:val="18"/>
                <w:szCs w:val="18"/>
              </w:rPr>
            </w:pPr>
          </w:p>
        </w:tc>
      </w:tr>
      <w:tr w14:paraId="07745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CACAA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8A5A02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1E38228">
            <w:pPr>
              <w:jc w:val="center"/>
              <w:rPr>
                <w:rFonts w:hint="default" w:ascii="宋体" w:hAnsi="宋体"/>
                <w:b/>
                <w:sz w:val="18"/>
                <w:szCs w:val="18"/>
              </w:rPr>
            </w:pPr>
          </w:p>
        </w:tc>
        <w:tc>
          <w:tcPr>
            <w:tcW w:w="4169" w:type="dxa"/>
            <w:shd w:val="clear" w:color="auto" w:fill="auto"/>
            <w:vAlign w:val="center"/>
          </w:tcPr>
          <w:p w14:paraId="4866E9C8">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0C26D05C">
            <w:pPr>
              <w:jc w:val="right"/>
              <w:rPr>
                <w:b/>
                <w:sz w:val="18"/>
                <w:szCs w:val="18"/>
              </w:rPr>
            </w:pPr>
            <w:r>
              <w:rPr>
                <w:rFonts w:hint="eastAsia" w:ascii="宋体" w:hAnsi="宋体" w:eastAsia="宋体" w:cs="宋体"/>
                <w:sz w:val="18"/>
                <w:szCs w:val="18"/>
              </w:rPr>
              <w:t>36.46</w:t>
            </w:r>
          </w:p>
        </w:tc>
        <w:tc>
          <w:tcPr>
            <w:tcW w:w="1306" w:type="dxa"/>
            <w:gridSpan w:val="2"/>
            <w:shd w:val="clear" w:color="auto" w:fill="auto"/>
            <w:vAlign w:val="center"/>
          </w:tcPr>
          <w:p w14:paraId="7BC7F0F0">
            <w:pPr>
              <w:jc w:val="right"/>
              <w:rPr>
                <w:b/>
                <w:sz w:val="18"/>
                <w:szCs w:val="18"/>
              </w:rPr>
            </w:pPr>
            <w:r>
              <w:rPr>
                <w:rFonts w:hint="eastAsia" w:ascii="宋体" w:hAnsi="宋体" w:eastAsia="宋体" w:cs="宋体"/>
                <w:sz w:val="18"/>
                <w:szCs w:val="18"/>
              </w:rPr>
              <w:t>36.46</w:t>
            </w:r>
          </w:p>
        </w:tc>
        <w:tc>
          <w:tcPr>
            <w:tcW w:w="1405" w:type="dxa"/>
            <w:shd w:val="clear" w:color="auto" w:fill="auto"/>
            <w:vAlign w:val="center"/>
          </w:tcPr>
          <w:p w14:paraId="441EDC43">
            <w:pPr>
              <w:jc w:val="right"/>
              <w:rPr>
                <w:b/>
                <w:sz w:val="18"/>
                <w:szCs w:val="18"/>
              </w:rPr>
            </w:pPr>
          </w:p>
        </w:tc>
      </w:tr>
      <w:tr w14:paraId="71E5A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1118B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1220DC3">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DC5CB9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376B180">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00146FFA">
            <w:pPr>
              <w:jc w:val="right"/>
              <w:rPr>
                <w:b/>
                <w:sz w:val="18"/>
                <w:szCs w:val="18"/>
              </w:rPr>
            </w:pPr>
            <w:r>
              <w:rPr>
                <w:rFonts w:hint="eastAsia" w:ascii="宋体" w:hAnsi="宋体" w:eastAsia="宋体" w:cs="宋体"/>
                <w:sz w:val="18"/>
                <w:szCs w:val="18"/>
              </w:rPr>
              <w:t>32.22</w:t>
            </w:r>
          </w:p>
        </w:tc>
        <w:tc>
          <w:tcPr>
            <w:tcW w:w="1306" w:type="dxa"/>
            <w:gridSpan w:val="2"/>
            <w:shd w:val="clear" w:color="auto" w:fill="auto"/>
            <w:vAlign w:val="center"/>
          </w:tcPr>
          <w:p w14:paraId="7B857FEF">
            <w:pPr>
              <w:jc w:val="right"/>
              <w:rPr>
                <w:b/>
                <w:sz w:val="18"/>
                <w:szCs w:val="18"/>
              </w:rPr>
            </w:pPr>
            <w:r>
              <w:rPr>
                <w:rFonts w:hint="eastAsia" w:ascii="宋体" w:hAnsi="宋体" w:eastAsia="宋体" w:cs="宋体"/>
                <w:sz w:val="18"/>
                <w:szCs w:val="18"/>
              </w:rPr>
              <w:t>32.22</w:t>
            </w:r>
          </w:p>
        </w:tc>
        <w:tc>
          <w:tcPr>
            <w:tcW w:w="1405" w:type="dxa"/>
            <w:shd w:val="clear" w:color="auto" w:fill="auto"/>
            <w:vAlign w:val="center"/>
          </w:tcPr>
          <w:p w14:paraId="4F093130">
            <w:pPr>
              <w:jc w:val="right"/>
              <w:rPr>
                <w:b/>
                <w:sz w:val="18"/>
                <w:szCs w:val="18"/>
              </w:rPr>
            </w:pPr>
          </w:p>
        </w:tc>
      </w:tr>
      <w:tr w14:paraId="7293C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A294C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CD16620">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D087172">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B182EC4">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06EAE8DC">
            <w:pPr>
              <w:jc w:val="right"/>
              <w:rPr>
                <w:b/>
                <w:sz w:val="18"/>
                <w:szCs w:val="18"/>
              </w:rPr>
            </w:pPr>
            <w:r>
              <w:rPr>
                <w:rFonts w:hint="eastAsia" w:ascii="宋体" w:hAnsi="宋体" w:eastAsia="宋体" w:cs="宋体"/>
                <w:sz w:val="18"/>
                <w:szCs w:val="18"/>
              </w:rPr>
              <w:t>4.24</w:t>
            </w:r>
          </w:p>
        </w:tc>
        <w:tc>
          <w:tcPr>
            <w:tcW w:w="1306" w:type="dxa"/>
            <w:gridSpan w:val="2"/>
            <w:shd w:val="clear" w:color="auto" w:fill="auto"/>
            <w:vAlign w:val="center"/>
          </w:tcPr>
          <w:p w14:paraId="562B7F60">
            <w:pPr>
              <w:jc w:val="right"/>
              <w:rPr>
                <w:b/>
                <w:sz w:val="18"/>
                <w:szCs w:val="18"/>
              </w:rPr>
            </w:pPr>
            <w:r>
              <w:rPr>
                <w:rFonts w:hint="eastAsia" w:ascii="宋体" w:hAnsi="宋体" w:eastAsia="宋体" w:cs="宋体"/>
                <w:sz w:val="18"/>
                <w:szCs w:val="18"/>
              </w:rPr>
              <w:t>4.24</w:t>
            </w:r>
          </w:p>
        </w:tc>
        <w:tc>
          <w:tcPr>
            <w:tcW w:w="1405" w:type="dxa"/>
            <w:shd w:val="clear" w:color="auto" w:fill="auto"/>
            <w:vAlign w:val="center"/>
          </w:tcPr>
          <w:p w14:paraId="358F1188">
            <w:pPr>
              <w:jc w:val="right"/>
              <w:rPr>
                <w:b/>
                <w:sz w:val="18"/>
                <w:szCs w:val="18"/>
              </w:rPr>
            </w:pPr>
          </w:p>
        </w:tc>
      </w:tr>
      <w:tr w14:paraId="29BB3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05E8CD">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3387922">
            <w:pPr>
              <w:jc w:val="center"/>
              <w:rPr>
                <w:rFonts w:hint="default" w:ascii="宋体" w:hAnsi="宋体"/>
                <w:b/>
                <w:sz w:val="18"/>
                <w:szCs w:val="18"/>
              </w:rPr>
            </w:pPr>
          </w:p>
        </w:tc>
        <w:tc>
          <w:tcPr>
            <w:tcW w:w="567" w:type="dxa"/>
            <w:shd w:val="clear" w:color="auto" w:fill="auto"/>
            <w:vAlign w:val="center"/>
          </w:tcPr>
          <w:p w14:paraId="3FF03A2B">
            <w:pPr>
              <w:jc w:val="center"/>
              <w:rPr>
                <w:rFonts w:hint="default" w:ascii="宋体" w:hAnsi="宋体"/>
                <w:b/>
                <w:sz w:val="18"/>
                <w:szCs w:val="18"/>
              </w:rPr>
            </w:pPr>
          </w:p>
        </w:tc>
        <w:tc>
          <w:tcPr>
            <w:tcW w:w="4169" w:type="dxa"/>
            <w:shd w:val="clear" w:color="auto" w:fill="auto"/>
            <w:vAlign w:val="center"/>
          </w:tcPr>
          <w:p w14:paraId="4FC04184">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2DE29FDF">
            <w:pPr>
              <w:jc w:val="right"/>
              <w:rPr>
                <w:b/>
                <w:sz w:val="18"/>
                <w:szCs w:val="18"/>
              </w:rPr>
            </w:pPr>
            <w:r>
              <w:rPr>
                <w:rFonts w:hint="eastAsia" w:ascii="宋体" w:hAnsi="宋体" w:eastAsia="宋体" w:cs="宋体"/>
                <w:sz w:val="18"/>
                <w:szCs w:val="18"/>
              </w:rPr>
              <w:t>60.85</w:t>
            </w:r>
          </w:p>
        </w:tc>
        <w:tc>
          <w:tcPr>
            <w:tcW w:w="1306" w:type="dxa"/>
            <w:gridSpan w:val="2"/>
            <w:shd w:val="clear" w:color="auto" w:fill="auto"/>
            <w:vAlign w:val="center"/>
          </w:tcPr>
          <w:p w14:paraId="288538A9">
            <w:pPr>
              <w:jc w:val="right"/>
              <w:rPr>
                <w:b/>
                <w:sz w:val="18"/>
                <w:szCs w:val="18"/>
              </w:rPr>
            </w:pPr>
            <w:r>
              <w:rPr>
                <w:rFonts w:hint="eastAsia" w:ascii="宋体" w:hAnsi="宋体" w:eastAsia="宋体" w:cs="宋体"/>
                <w:sz w:val="18"/>
                <w:szCs w:val="18"/>
              </w:rPr>
              <w:t>60.85</w:t>
            </w:r>
          </w:p>
        </w:tc>
        <w:tc>
          <w:tcPr>
            <w:tcW w:w="1405" w:type="dxa"/>
            <w:shd w:val="clear" w:color="auto" w:fill="auto"/>
            <w:vAlign w:val="center"/>
          </w:tcPr>
          <w:p w14:paraId="107CD9C4">
            <w:pPr>
              <w:jc w:val="right"/>
              <w:rPr>
                <w:b/>
                <w:sz w:val="18"/>
                <w:szCs w:val="18"/>
              </w:rPr>
            </w:pPr>
          </w:p>
        </w:tc>
      </w:tr>
      <w:tr w14:paraId="1AAED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63B18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3AA9A0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FA4E346">
            <w:pPr>
              <w:jc w:val="center"/>
              <w:rPr>
                <w:rFonts w:hint="default" w:ascii="宋体" w:hAnsi="宋体"/>
                <w:b/>
                <w:sz w:val="18"/>
                <w:szCs w:val="18"/>
              </w:rPr>
            </w:pPr>
          </w:p>
        </w:tc>
        <w:tc>
          <w:tcPr>
            <w:tcW w:w="4169" w:type="dxa"/>
            <w:shd w:val="clear" w:color="auto" w:fill="auto"/>
            <w:vAlign w:val="center"/>
          </w:tcPr>
          <w:p w14:paraId="2A7B3165">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1225BEC6">
            <w:pPr>
              <w:jc w:val="right"/>
              <w:rPr>
                <w:b/>
                <w:sz w:val="18"/>
                <w:szCs w:val="18"/>
              </w:rPr>
            </w:pPr>
            <w:r>
              <w:rPr>
                <w:rFonts w:hint="eastAsia" w:ascii="宋体" w:hAnsi="宋体" w:eastAsia="宋体" w:cs="宋体"/>
                <w:sz w:val="18"/>
                <w:szCs w:val="18"/>
              </w:rPr>
              <w:t>60.85</w:t>
            </w:r>
          </w:p>
        </w:tc>
        <w:tc>
          <w:tcPr>
            <w:tcW w:w="1306" w:type="dxa"/>
            <w:gridSpan w:val="2"/>
            <w:shd w:val="clear" w:color="auto" w:fill="auto"/>
            <w:vAlign w:val="center"/>
          </w:tcPr>
          <w:p w14:paraId="65263D32">
            <w:pPr>
              <w:jc w:val="right"/>
              <w:rPr>
                <w:b/>
                <w:sz w:val="18"/>
                <w:szCs w:val="18"/>
              </w:rPr>
            </w:pPr>
            <w:r>
              <w:rPr>
                <w:rFonts w:hint="eastAsia" w:ascii="宋体" w:hAnsi="宋体" w:eastAsia="宋体" w:cs="宋体"/>
                <w:sz w:val="18"/>
                <w:szCs w:val="18"/>
              </w:rPr>
              <w:t>60.85</w:t>
            </w:r>
          </w:p>
        </w:tc>
        <w:tc>
          <w:tcPr>
            <w:tcW w:w="1405" w:type="dxa"/>
            <w:shd w:val="clear" w:color="auto" w:fill="auto"/>
            <w:vAlign w:val="center"/>
          </w:tcPr>
          <w:p w14:paraId="44454D5E">
            <w:pPr>
              <w:jc w:val="right"/>
              <w:rPr>
                <w:b/>
                <w:sz w:val="18"/>
                <w:szCs w:val="18"/>
              </w:rPr>
            </w:pPr>
          </w:p>
        </w:tc>
      </w:tr>
      <w:tr w14:paraId="7F870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AA3B5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3027D0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B95FD2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E9402CC">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7759E5C3">
            <w:pPr>
              <w:jc w:val="right"/>
              <w:rPr>
                <w:b/>
                <w:sz w:val="18"/>
                <w:szCs w:val="18"/>
              </w:rPr>
            </w:pPr>
            <w:r>
              <w:rPr>
                <w:rFonts w:hint="eastAsia" w:ascii="宋体" w:hAnsi="宋体" w:eastAsia="宋体" w:cs="宋体"/>
                <w:sz w:val="18"/>
                <w:szCs w:val="18"/>
              </w:rPr>
              <w:t>60.85</w:t>
            </w:r>
          </w:p>
        </w:tc>
        <w:tc>
          <w:tcPr>
            <w:tcW w:w="1306" w:type="dxa"/>
            <w:gridSpan w:val="2"/>
            <w:shd w:val="clear" w:color="auto" w:fill="auto"/>
            <w:vAlign w:val="center"/>
          </w:tcPr>
          <w:p w14:paraId="6E0B2D40">
            <w:pPr>
              <w:jc w:val="right"/>
              <w:rPr>
                <w:b/>
                <w:sz w:val="18"/>
                <w:szCs w:val="18"/>
              </w:rPr>
            </w:pPr>
            <w:r>
              <w:rPr>
                <w:rFonts w:hint="eastAsia" w:ascii="宋体" w:hAnsi="宋体" w:eastAsia="宋体" w:cs="宋体"/>
                <w:sz w:val="18"/>
                <w:szCs w:val="18"/>
              </w:rPr>
              <w:t>60.85</w:t>
            </w:r>
          </w:p>
        </w:tc>
        <w:tc>
          <w:tcPr>
            <w:tcW w:w="1405" w:type="dxa"/>
            <w:shd w:val="clear" w:color="auto" w:fill="auto"/>
            <w:vAlign w:val="center"/>
          </w:tcPr>
          <w:p w14:paraId="35797AE0">
            <w:pPr>
              <w:jc w:val="right"/>
              <w:rPr>
                <w:b/>
                <w:sz w:val="18"/>
                <w:szCs w:val="18"/>
              </w:rPr>
            </w:pPr>
          </w:p>
        </w:tc>
      </w:tr>
      <w:tr w14:paraId="710C1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636D55">
            <w:pPr>
              <w:jc w:val="center"/>
              <w:rPr>
                <w:rFonts w:hint="default" w:ascii="宋体" w:hAnsi="宋体"/>
                <w:b/>
                <w:sz w:val="18"/>
                <w:szCs w:val="18"/>
              </w:rPr>
            </w:pPr>
            <w:r>
              <w:rPr>
                <w:rFonts w:hint="eastAsia" w:ascii="宋体" w:hAnsi="宋体" w:eastAsia="宋体" w:cs="宋体"/>
                <w:sz w:val="18"/>
                <w:szCs w:val="18"/>
              </w:rPr>
              <w:t>224</w:t>
            </w:r>
          </w:p>
        </w:tc>
        <w:tc>
          <w:tcPr>
            <w:tcW w:w="567" w:type="dxa"/>
            <w:shd w:val="clear" w:color="auto" w:fill="auto"/>
            <w:vAlign w:val="center"/>
          </w:tcPr>
          <w:p w14:paraId="24793408">
            <w:pPr>
              <w:jc w:val="center"/>
              <w:rPr>
                <w:rFonts w:hint="default" w:ascii="宋体" w:hAnsi="宋体"/>
                <w:b/>
                <w:sz w:val="18"/>
                <w:szCs w:val="18"/>
              </w:rPr>
            </w:pPr>
          </w:p>
        </w:tc>
        <w:tc>
          <w:tcPr>
            <w:tcW w:w="567" w:type="dxa"/>
            <w:shd w:val="clear" w:color="auto" w:fill="auto"/>
            <w:vAlign w:val="center"/>
          </w:tcPr>
          <w:p w14:paraId="78F70926">
            <w:pPr>
              <w:jc w:val="center"/>
              <w:rPr>
                <w:rFonts w:hint="default" w:ascii="宋体" w:hAnsi="宋体"/>
                <w:b/>
                <w:sz w:val="18"/>
                <w:szCs w:val="18"/>
              </w:rPr>
            </w:pPr>
          </w:p>
        </w:tc>
        <w:tc>
          <w:tcPr>
            <w:tcW w:w="4169" w:type="dxa"/>
            <w:shd w:val="clear" w:color="auto" w:fill="auto"/>
            <w:vAlign w:val="center"/>
          </w:tcPr>
          <w:p w14:paraId="2C0426E4">
            <w:pPr>
              <w:jc w:val="left"/>
              <w:rPr>
                <w:rFonts w:hint="default" w:ascii="宋体" w:hAnsi="宋体"/>
                <w:b/>
                <w:sz w:val="18"/>
                <w:szCs w:val="18"/>
              </w:rPr>
            </w:pPr>
            <w:r>
              <w:rPr>
                <w:rFonts w:hint="eastAsia" w:ascii="宋体" w:hAnsi="宋体" w:eastAsia="宋体" w:cs="宋体"/>
                <w:sz w:val="18"/>
                <w:szCs w:val="18"/>
              </w:rPr>
              <w:t>灾害防治及应急管理支出</w:t>
            </w:r>
          </w:p>
        </w:tc>
        <w:tc>
          <w:tcPr>
            <w:tcW w:w="1306" w:type="dxa"/>
            <w:shd w:val="clear" w:color="auto" w:fill="auto"/>
            <w:vAlign w:val="center"/>
          </w:tcPr>
          <w:p w14:paraId="414CEEDF">
            <w:pPr>
              <w:jc w:val="right"/>
              <w:rPr>
                <w:b/>
                <w:sz w:val="18"/>
                <w:szCs w:val="18"/>
              </w:rPr>
            </w:pPr>
            <w:r>
              <w:rPr>
                <w:rFonts w:hint="eastAsia" w:ascii="宋体" w:hAnsi="宋体" w:eastAsia="宋体" w:cs="宋体"/>
                <w:sz w:val="18"/>
                <w:szCs w:val="18"/>
              </w:rPr>
              <w:t>916.01</w:t>
            </w:r>
          </w:p>
        </w:tc>
        <w:tc>
          <w:tcPr>
            <w:tcW w:w="1306" w:type="dxa"/>
            <w:gridSpan w:val="2"/>
            <w:shd w:val="clear" w:color="auto" w:fill="auto"/>
            <w:vAlign w:val="center"/>
          </w:tcPr>
          <w:p w14:paraId="7D6B2DC6">
            <w:pPr>
              <w:jc w:val="right"/>
              <w:rPr>
                <w:b/>
                <w:sz w:val="18"/>
                <w:szCs w:val="18"/>
              </w:rPr>
            </w:pPr>
            <w:r>
              <w:rPr>
                <w:rFonts w:hint="eastAsia" w:ascii="宋体" w:hAnsi="宋体" w:eastAsia="宋体" w:cs="宋体"/>
                <w:sz w:val="18"/>
                <w:szCs w:val="18"/>
              </w:rPr>
              <w:t>564.33</w:t>
            </w:r>
          </w:p>
        </w:tc>
        <w:tc>
          <w:tcPr>
            <w:tcW w:w="1405" w:type="dxa"/>
            <w:shd w:val="clear" w:color="auto" w:fill="auto"/>
            <w:vAlign w:val="center"/>
          </w:tcPr>
          <w:p w14:paraId="40BA0EC8">
            <w:pPr>
              <w:jc w:val="right"/>
              <w:rPr>
                <w:b/>
                <w:sz w:val="18"/>
                <w:szCs w:val="18"/>
              </w:rPr>
            </w:pPr>
            <w:r>
              <w:rPr>
                <w:rFonts w:hint="eastAsia" w:ascii="宋体" w:hAnsi="宋体" w:eastAsia="宋体" w:cs="宋体"/>
                <w:sz w:val="18"/>
                <w:szCs w:val="18"/>
              </w:rPr>
              <w:t>351.68</w:t>
            </w:r>
          </w:p>
        </w:tc>
      </w:tr>
      <w:tr w14:paraId="13FC1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0CF59A">
            <w:pPr>
              <w:jc w:val="center"/>
              <w:rPr>
                <w:rFonts w:hint="default" w:ascii="宋体" w:hAnsi="宋体"/>
                <w:b/>
                <w:sz w:val="18"/>
                <w:szCs w:val="18"/>
              </w:rPr>
            </w:pPr>
            <w:r>
              <w:rPr>
                <w:rFonts w:hint="eastAsia" w:ascii="宋体" w:hAnsi="宋体" w:eastAsia="宋体" w:cs="宋体"/>
                <w:sz w:val="18"/>
                <w:szCs w:val="18"/>
              </w:rPr>
              <w:t>224</w:t>
            </w:r>
          </w:p>
        </w:tc>
        <w:tc>
          <w:tcPr>
            <w:tcW w:w="567" w:type="dxa"/>
            <w:shd w:val="clear" w:color="auto" w:fill="auto"/>
            <w:vAlign w:val="center"/>
          </w:tcPr>
          <w:p w14:paraId="61573E77">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D68F32F">
            <w:pPr>
              <w:jc w:val="center"/>
              <w:rPr>
                <w:rFonts w:hint="default" w:ascii="宋体" w:hAnsi="宋体"/>
                <w:b/>
                <w:sz w:val="18"/>
                <w:szCs w:val="18"/>
              </w:rPr>
            </w:pPr>
          </w:p>
        </w:tc>
        <w:tc>
          <w:tcPr>
            <w:tcW w:w="4169" w:type="dxa"/>
            <w:shd w:val="clear" w:color="auto" w:fill="auto"/>
            <w:vAlign w:val="center"/>
          </w:tcPr>
          <w:p w14:paraId="38FC1F55">
            <w:pPr>
              <w:jc w:val="left"/>
              <w:rPr>
                <w:rFonts w:hint="default" w:ascii="宋体" w:hAnsi="宋体"/>
                <w:b/>
                <w:sz w:val="18"/>
                <w:szCs w:val="18"/>
              </w:rPr>
            </w:pPr>
            <w:r>
              <w:rPr>
                <w:rFonts w:hint="eastAsia" w:ascii="宋体" w:hAnsi="宋体" w:eastAsia="宋体" w:cs="宋体"/>
                <w:sz w:val="18"/>
                <w:szCs w:val="18"/>
              </w:rPr>
              <w:t>应急管理事务</w:t>
            </w:r>
          </w:p>
        </w:tc>
        <w:tc>
          <w:tcPr>
            <w:tcW w:w="1306" w:type="dxa"/>
            <w:shd w:val="clear" w:color="auto" w:fill="auto"/>
            <w:vAlign w:val="center"/>
          </w:tcPr>
          <w:p w14:paraId="798A346B">
            <w:pPr>
              <w:jc w:val="right"/>
              <w:rPr>
                <w:b/>
                <w:sz w:val="18"/>
                <w:szCs w:val="18"/>
              </w:rPr>
            </w:pPr>
            <w:r>
              <w:rPr>
                <w:rFonts w:hint="eastAsia" w:ascii="宋体" w:hAnsi="宋体" w:eastAsia="宋体" w:cs="宋体"/>
                <w:sz w:val="18"/>
                <w:szCs w:val="18"/>
              </w:rPr>
              <w:t>914.33</w:t>
            </w:r>
          </w:p>
        </w:tc>
        <w:tc>
          <w:tcPr>
            <w:tcW w:w="1306" w:type="dxa"/>
            <w:gridSpan w:val="2"/>
            <w:shd w:val="clear" w:color="auto" w:fill="auto"/>
            <w:vAlign w:val="center"/>
          </w:tcPr>
          <w:p w14:paraId="124C3044">
            <w:pPr>
              <w:jc w:val="right"/>
              <w:rPr>
                <w:b/>
                <w:sz w:val="18"/>
                <w:szCs w:val="18"/>
              </w:rPr>
            </w:pPr>
            <w:r>
              <w:rPr>
                <w:rFonts w:hint="eastAsia" w:ascii="宋体" w:hAnsi="宋体" w:eastAsia="宋体" w:cs="宋体"/>
                <w:sz w:val="18"/>
                <w:szCs w:val="18"/>
              </w:rPr>
              <w:t>564.33</w:t>
            </w:r>
          </w:p>
        </w:tc>
        <w:tc>
          <w:tcPr>
            <w:tcW w:w="1405" w:type="dxa"/>
            <w:shd w:val="clear" w:color="auto" w:fill="auto"/>
            <w:vAlign w:val="center"/>
          </w:tcPr>
          <w:p w14:paraId="0908E04D">
            <w:pPr>
              <w:jc w:val="right"/>
              <w:rPr>
                <w:b/>
                <w:sz w:val="18"/>
                <w:szCs w:val="18"/>
              </w:rPr>
            </w:pPr>
            <w:r>
              <w:rPr>
                <w:rFonts w:hint="eastAsia" w:ascii="宋体" w:hAnsi="宋体" w:eastAsia="宋体" w:cs="宋体"/>
                <w:sz w:val="18"/>
                <w:szCs w:val="18"/>
              </w:rPr>
              <w:t>350.00</w:t>
            </w:r>
          </w:p>
        </w:tc>
      </w:tr>
      <w:tr w14:paraId="6963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6881C2">
            <w:pPr>
              <w:jc w:val="center"/>
              <w:rPr>
                <w:rFonts w:hint="default" w:ascii="宋体" w:hAnsi="宋体"/>
                <w:b/>
                <w:sz w:val="18"/>
                <w:szCs w:val="18"/>
              </w:rPr>
            </w:pPr>
            <w:r>
              <w:rPr>
                <w:rFonts w:hint="eastAsia" w:ascii="宋体" w:hAnsi="宋体" w:eastAsia="宋体" w:cs="宋体"/>
                <w:sz w:val="18"/>
                <w:szCs w:val="18"/>
              </w:rPr>
              <w:t>224</w:t>
            </w:r>
          </w:p>
        </w:tc>
        <w:tc>
          <w:tcPr>
            <w:tcW w:w="567" w:type="dxa"/>
            <w:shd w:val="clear" w:color="auto" w:fill="auto"/>
            <w:vAlign w:val="center"/>
          </w:tcPr>
          <w:p w14:paraId="1374B447">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31F064C">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5C63687">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0A6ADC47">
            <w:pPr>
              <w:jc w:val="right"/>
              <w:rPr>
                <w:b/>
                <w:sz w:val="18"/>
                <w:szCs w:val="18"/>
              </w:rPr>
            </w:pPr>
            <w:r>
              <w:rPr>
                <w:rFonts w:hint="eastAsia" w:ascii="宋体" w:hAnsi="宋体" w:eastAsia="宋体" w:cs="宋体"/>
                <w:sz w:val="18"/>
                <w:szCs w:val="18"/>
              </w:rPr>
              <w:t>564.33</w:t>
            </w:r>
          </w:p>
        </w:tc>
        <w:tc>
          <w:tcPr>
            <w:tcW w:w="1306" w:type="dxa"/>
            <w:gridSpan w:val="2"/>
            <w:shd w:val="clear" w:color="auto" w:fill="auto"/>
            <w:vAlign w:val="center"/>
          </w:tcPr>
          <w:p w14:paraId="6610C3DD">
            <w:pPr>
              <w:jc w:val="right"/>
              <w:rPr>
                <w:b/>
                <w:sz w:val="18"/>
                <w:szCs w:val="18"/>
              </w:rPr>
            </w:pPr>
            <w:r>
              <w:rPr>
                <w:rFonts w:hint="eastAsia" w:ascii="宋体" w:hAnsi="宋体" w:eastAsia="宋体" w:cs="宋体"/>
                <w:sz w:val="18"/>
                <w:szCs w:val="18"/>
              </w:rPr>
              <w:t>564.33</w:t>
            </w:r>
          </w:p>
        </w:tc>
        <w:tc>
          <w:tcPr>
            <w:tcW w:w="1405" w:type="dxa"/>
            <w:shd w:val="clear" w:color="auto" w:fill="auto"/>
            <w:vAlign w:val="center"/>
          </w:tcPr>
          <w:p w14:paraId="4FA6C762">
            <w:pPr>
              <w:jc w:val="right"/>
              <w:rPr>
                <w:b/>
                <w:sz w:val="18"/>
                <w:szCs w:val="18"/>
              </w:rPr>
            </w:pPr>
          </w:p>
        </w:tc>
      </w:tr>
      <w:tr w14:paraId="62372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810C0F">
            <w:pPr>
              <w:jc w:val="center"/>
              <w:rPr>
                <w:rFonts w:hint="default" w:ascii="宋体" w:hAnsi="宋体"/>
                <w:b/>
                <w:sz w:val="18"/>
                <w:szCs w:val="18"/>
              </w:rPr>
            </w:pPr>
            <w:r>
              <w:rPr>
                <w:rFonts w:hint="eastAsia" w:ascii="宋体" w:hAnsi="宋体" w:eastAsia="宋体" w:cs="宋体"/>
                <w:sz w:val="18"/>
                <w:szCs w:val="18"/>
              </w:rPr>
              <w:t>224</w:t>
            </w:r>
          </w:p>
        </w:tc>
        <w:tc>
          <w:tcPr>
            <w:tcW w:w="567" w:type="dxa"/>
            <w:shd w:val="clear" w:color="auto" w:fill="auto"/>
            <w:vAlign w:val="center"/>
          </w:tcPr>
          <w:p w14:paraId="79A7A3A5">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67EAC5C">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33A4C3E">
            <w:pPr>
              <w:jc w:val="left"/>
              <w:rPr>
                <w:rFonts w:hint="default" w:ascii="宋体" w:hAnsi="宋体"/>
                <w:b/>
                <w:sz w:val="18"/>
                <w:szCs w:val="18"/>
              </w:rPr>
            </w:pPr>
            <w:r>
              <w:rPr>
                <w:rFonts w:hint="eastAsia" w:ascii="宋体" w:hAnsi="宋体" w:eastAsia="宋体" w:cs="宋体"/>
                <w:sz w:val="18"/>
                <w:szCs w:val="18"/>
              </w:rPr>
              <w:t>安全监管</w:t>
            </w:r>
          </w:p>
        </w:tc>
        <w:tc>
          <w:tcPr>
            <w:tcW w:w="1306" w:type="dxa"/>
            <w:shd w:val="clear" w:color="auto" w:fill="auto"/>
            <w:vAlign w:val="center"/>
          </w:tcPr>
          <w:p w14:paraId="44AE7256">
            <w:pPr>
              <w:jc w:val="right"/>
              <w:rPr>
                <w:b/>
                <w:sz w:val="18"/>
                <w:szCs w:val="18"/>
              </w:rPr>
            </w:pPr>
            <w:r>
              <w:rPr>
                <w:rFonts w:hint="eastAsia" w:ascii="宋体" w:hAnsi="宋体" w:eastAsia="宋体" w:cs="宋体"/>
                <w:sz w:val="18"/>
                <w:szCs w:val="18"/>
              </w:rPr>
              <w:t>350.00</w:t>
            </w:r>
          </w:p>
        </w:tc>
        <w:tc>
          <w:tcPr>
            <w:tcW w:w="1306" w:type="dxa"/>
            <w:gridSpan w:val="2"/>
            <w:shd w:val="clear" w:color="auto" w:fill="auto"/>
            <w:vAlign w:val="center"/>
          </w:tcPr>
          <w:p w14:paraId="5647966A">
            <w:pPr>
              <w:jc w:val="right"/>
              <w:rPr>
                <w:b/>
                <w:sz w:val="18"/>
                <w:szCs w:val="18"/>
              </w:rPr>
            </w:pPr>
          </w:p>
        </w:tc>
        <w:tc>
          <w:tcPr>
            <w:tcW w:w="1405" w:type="dxa"/>
            <w:shd w:val="clear" w:color="auto" w:fill="auto"/>
            <w:vAlign w:val="center"/>
          </w:tcPr>
          <w:p w14:paraId="2FCF6405">
            <w:pPr>
              <w:jc w:val="right"/>
              <w:rPr>
                <w:b/>
                <w:sz w:val="18"/>
                <w:szCs w:val="18"/>
              </w:rPr>
            </w:pPr>
            <w:r>
              <w:rPr>
                <w:rFonts w:hint="eastAsia" w:ascii="宋体" w:hAnsi="宋体" w:eastAsia="宋体" w:cs="宋体"/>
                <w:sz w:val="18"/>
                <w:szCs w:val="18"/>
              </w:rPr>
              <w:t>350.00</w:t>
            </w:r>
          </w:p>
        </w:tc>
      </w:tr>
      <w:tr w14:paraId="43D0E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142DCC">
            <w:pPr>
              <w:jc w:val="center"/>
              <w:rPr>
                <w:rFonts w:hint="default" w:ascii="宋体" w:hAnsi="宋体"/>
                <w:b/>
                <w:sz w:val="18"/>
                <w:szCs w:val="18"/>
              </w:rPr>
            </w:pPr>
            <w:r>
              <w:rPr>
                <w:rFonts w:hint="eastAsia" w:ascii="宋体" w:hAnsi="宋体" w:eastAsia="宋体" w:cs="宋体"/>
                <w:sz w:val="18"/>
                <w:szCs w:val="18"/>
              </w:rPr>
              <w:t>224</w:t>
            </w:r>
          </w:p>
        </w:tc>
        <w:tc>
          <w:tcPr>
            <w:tcW w:w="567" w:type="dxa"/>
            <w:shd w:val="clear" w:color="auto" w:fill="auto"/>
            <w:vAlign w:val="center"/>
          </w:tcPr>
          <w:p w14:paraId="718427B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2C128CD">
            <w:pPr>
              <w:jc w:val="center"/>
              <w:rPr>
                <w:rFonts w:hint="default" w:ascii="宋体" w:hAnsi="宋体"/>
                <w:b/>
                <w:sz w:val="18"/>
                <w:szCs w:val="18"/>
              </w:rPr>
            </w:pPr>
          </w:p>
        </w:tc>
        <w:tc>
          <w:tcPr>
            <w:tcW w:w="4169" w:type="dxa"/>
            <w:shd w:val="clear" w:color="auto" w:fill="auto"/>
            <w:vAlign w:val="center"/>
          </w:tcPr>
          <w:p w14:paraId="32707100">
            <w:pPr>
              <w:jc w:val="left"/>
              <w:rPr>
                <w:rFonts w:hint="default" w:ascii="宋体" w:hAnsi="宋体"/>
                <w:b/>
                <w:sz w:val="18"/>
                <w:szCs w:val="18"/>
              </w:rPr>
            </w:pPr>
            <w:r>
              <w:rPr>
                <w:rFonts w:hint="eastAsia" w:ascii="宋体" w:hAnsi="宋体" w:eastAsia="宋体" w:cs="宋体"/>
                <w:sz w:val="18"/>
                <w:szCs w:val="18"/>
              </w:rPr>
              <w:t>地震事务</w:t>
            </w:r>
          </w:p>
        </w:tc>
        <w:tc>
          <w:tcPr>
            <w:tcW w:w="1306" w:type="dxa"/>
            <w:shd w:val="clear" w:color="auto" w:fill="auto"/>
            <w:vAlign w:val="center"/>
          </w:tcPr>
          <w:p w14:paraId="2F250CD9">
            <w:pPr>
              <w:jc w:val="right"/>
              <w:rPr>
                <w:b/>
                <w:sz w:val="18"/>
                <w:szCs w:val="18"/>
              </w:rPr>
            </w:pPr>
            <w:r>
              <w:rPr>
                <w:rFonts w:hint="eastAsia" w:ascii="宋体" w:hAnsi="宋体" w:eastAsia="宋体" w:cs="宋体"/>
                <w:sz w:val="18"/>
                <w:szCs w:val="18"/>
              </w:rPr>
              <w:t>1.68</w:t>
            </w:r>
          </w:p>
        </w:tc>
        <w:tc>
          <w:tcPr>
            <w:tcW w:w="1306" w:type="dxa"/>
            <w:gridSpan w:val="2"/>
            <w:shd w:val="clear" w:color="auto" w:fill="auto"/>
            <w:vAlign w:val="center"/>
          </w:tcPr>
          <w:p w14:paraId="35129E9B">
            <w:pPr>
              <w:jc w:val="right"/>
              <w:rPr>
                <w:b/>
                <w:sz w:val="18"/>
                <w:szCs w:val="18"/>
              </w:rPr>
            </w:pPr>
          </w:p>
        </w:tc>
        <w:tc>
          <w:tcPr>
            <w:tcW w:w="1405" w:type="dxa"/>
            <w:shd w:val="clear" w:color="auto" w:fill="auto"/>
            <w:vAlign w:val="center"/>
          </w:tcPr>
          <w:p w14:paraId="6E61499D">
            <w:pPr>
              <w:jc w:val="right"/>
              <w:rPr>
                <w:b/>
                <w:sz w:val="18"/>
                <w:szCs w:val="18"/>
              </w:rPr>
            </w:pPr>
            <w:r>
              <w:rPr>
                <w:rFonts w:hint="eastAsia" w:ascii="宋体" w:hAnsi="宋体" w:eastAsia="宋体" w:cs="宋体"/>
                <w:sz w:val="18"/>
                <w:szCs w:val="18"/>
              </w:rPr>
              <w:t>1.68</w:t>
            </w:r>
          </w:p>
        </w:tc>
      </w:tr>
      <w:tr w14:paraId="55F84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3D4376">
            <w:pPr>
              <w:jc w:val="center"/>
              <w:rPr>
                <w:rFonts w:hint="default" w:ascii="宋体" w:hAnsi="宋体"/>
                <w:b/>
                <w:sz w:val="18"/>
                <w:szCs w:val="18"/>
              </w:rPr>
            </w:pPr>
            <w:r>
              <w:rPr>
                <w:rFonts w:hint="eastAsia" w:ascii="宋体" w:hAnsi="宋体" w:eastAsia="宋体" w:cs="宋体"/>
                <w:sz w:val="18"/>
                <w:szCs w:val="18"/>
              </w:rPr>
              <w:t>224</w:t>
            </w:r>
          </w:p>
        </w:tc>
        <w:tc>
          <w:tcPr>
            <w:tcW w:w="567" w:type="dxa"/>
            <w:shd w:val="clear" w:color="auto" w:fill="auto"/>
            <w:vAlign w:val="center"/>
          </w:tcPr>
          <w:p w14:paraId="7514DC9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45FEE50">
            <w:pPr>
              <w:jc w:val="center"/>
              <w:rPr>
                <w:rFonts w:hint="default" w:ascii="宋体" w:hAnsi="宋体"/>
                <w:b/>
                <w:sz w:val="18"/>
                <w:szCs w:val="18"/>
              </w:rPr>
            </w:pPr>
            <w:r>
              <w:rPr>
                <w:rFonts w:hint="eastAsia" w:ascii="宋体" w:hAnsi="宋体" w:eastAsia="宋体" w:cs="宋体"/>
                <w:sz w:val="18"/>
                <w:szCs w:val="18"/>
              </w:rPr>
              <w:t>50</w:t>
            </w:r>
          </w:p>
        </w:tc>
        <w:tc>
          <w:tcPr>
            <w:tcW w:w="4169" w:type="dxa"/>
            <w:shd w:val="clear" w:color="auto" w:fill="auto"/>
            <w:vAlign w:val="center"/>
          </w:tcPr>
          <w:p w14:paraId="5E1176BE">
            <w:pPr>
              <w:jc w:val="left"/>
              <w:rPr>
                <w:rFonts w:hint="default" w:ascii="宋体" w:hAnsi="宋体"/>
                <w:b/>
                <w:sz w:val="18"/>
                <w:szCs w:val="18"/>
              </w:rPr>
            </w:pPr>
            <w:r>
              <w:rPr>
                <w:rFonts w:hint="eastAsia" w:ascii="宋体" w:hAnsi="宋体" w:eastAsia="宋体" w:cs="宋体"/>
                <w:sz w:val="18"/>
                <w:szCs w:val="18"/>
              </w:rPr>
              <w:t>地震事业机构</w:t>
            </w:r>
          </w:p>
        </w:tc>
        <w:tc>
          <w:tcPr>
            <w:tcW w:w="1306" w:type="dxa"/>
            <w:shd w:val="clear" w:color="auto" w:fill="auto"/>
            <w:vAlign w:val="center"/>
          </w:tcPr>
          <w:p w14:paraId="4AF4A01D">
            <w:pPr>
              <w:jc w:val="right"/>
              <w:rPr>
                <w:b/>
                <w:sz w:val="18"/>
                <w:szCs w:val="18"/>
              </w:rPr>
            </w:pPr>
            <w:r>
              <w:rPr>
                <w:rFonts w:hint="eastAsia" w:ascii="宋体" w:hAnsi="宋体" w:eastAsia="宋体" w:cs="宋体"/>
                <w:sz w:val="18"/>
                <w:szCs w:val="18"/>
              </w:rPr>
              <w:t>1.68</w:t>
            </w:r>
          </w:p>
        </w:tc>
        <w:tc>
          <w:tcPr>
            <w:tcW w:w="1306" w:type="dxa"/>
            <w:gridSpan w:val="2"/>
            <w:shd w:val="clear" w:color="auto" w:fill="auto"/>
            <w:vAlign w:val="center"/>
          </w:tcPr>
          <w:p w14:paraId="0A804C04">
            <w:pPr>
              <w:jc w:val="right"/>
              <w:rPr>
                <w:b/>
                <w:sz w:val="18"/>
                <w:szCs w:val="18"/>
              </w:rPr>
            </w:pPr>
          </w:p>
        </w:tc>
        <w:tc>
          <w:tcPr>
            <w:tcW w:w="1405" w:type="dxa"/>
            <w:shd w:val="clear" w:color="auto" w:fill="auto"/>
            <w:vAlign w:val="center"/>
          </w:tcPr>
          <w:p w14:paraId="0A8F4C6B">
            <w:pPr>
              <w:jc w:val="right"/>
              <w:rPr>
                <w:b/>
                <w:sz w:val="18"/>
                <w:szCs w:val="18"/>
              </w:rPr>
            </w:pPr>
            <w:r>
              <w:rPr>
                <w:rFonts w:hint="eastAsia" w:ascii="宋体" w:hAnsi="宋体" w:eastAsia="宋体" w:cs="宋体"/>
                <w:sz w:val="18"/>
                <w:szCs w:val="18"/>
              </w:rPr>
              <w:t>1.68</w:t>
            </w:r>
          </w:p>
        </w:tc>
      </w:tr>
      <w:tr w14:paraId="0B9D1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E9FB7C">
            <w:pPr>
              <w:jc w:val="center"/>
              <w:rPr>
                <w:rFonts w:hint="default" w:ascii="宋体" w:hAnsi="宋体"/>
                <w:b/>
                <w:sz w:val="18"/>
                <w:szCs w:val="18"/>
              </w:rPr>
            </w:pPr>
          </w:p>
        </w:tc>
        <w:tc>
          <w:tcPr>
            <w:tcW w:w="567" w:type="dxa"/>
            <w:shd w:val="clear" w:color="auto" w:fill="auto"/>
            <w:vAlign w:val="center"/>
          </w:tcPr>
          <w:p w14:paraId="504043FC">
            <w:pPr>
              <w:jc w:val="center"/>
              <w:rPr>
                <w:rFonts w:hint="default" w:ascii="宋体" w:hAnsi="宋体"/>
                <w:b/>
                <w:sz w:val="18"/>
                <w:szCs w:val="18"/>
              </w:rPr>
            </w:pPr>
          </w:p>
        </w:tc>
        <w:tc>
          <w:tcPr>
            <w:tcW w:w="567" w:type="dxa"/>
            <w:shd w:val="clear" w:color="auto" w:fill="auto"/>
            <w:vAlign w:val="center"/>
          </w:tcPr>
          <w:p w14:paraId="42831425">
            <w:pPr>
              <w:jc w:val="center"/>
              <w:rPr>
                <w:rFonts w:hint="default" w:ascii="宋体" w:hAnsi="宋体"/>
                <w:b/>
                <w:sz w:val="18"/>
                <w:szCs w:val="18"/>
              </w:rPr>
            </w:pPr>
          </w:p>
        </w:tc>
        <w:tc>
          <w:tcPr>
            <w:tcW w:w="4169" w:type="dxa"/>
            <w:shd w:val="clear" w:color="auto" w:fill="auto"/>
            <w:vAlign w:val="center"/>
          </w:tcPr>
          <w:p w14:paraId="67714796">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65427824">
            <w:pPr>
              <w:jc w:val="right"/>
              <w:rPr>
                <w:b/>
                <w:bCs/>
                <w:sz w:val="18"/>
                <w:szCs w:val="18"/>
              </w:rPr>
            </w:pPr>
            <w:r>
              <w:rPr>
                <w:rFonts w:hint="eastAsia" w:ascii="宋体" w:hAnsi="宋体" w:eastAsia="宋体" w:cs="宋体"/>
                <w:b/>
                <w:bCs/>
                <w:sz w:val="18"/>
                <w:szCs w:val="18"/>
              </w:rPr>
              <w:t>1,126.37</w:t>
            </w:r>
          </w:p>
        </w:tc>
        <w:tc>
          <w:tcPr>
            <w:tcW w:w="1306" w:type="dxa"/>
            <w:gridSpan w:val="2"/>
            <w:shd w:val="clear" w:color="auto" w:fill="auto"/>
            <w:vAlign w:val="center"/>
          </w:tcPr>
          <w:p w14:paraId="67787A5B">
            <w:pPr>
              <w:jc w:val="right"/>
              <w:rPr>
                <w:b/>
                <w:bCs/>
                <w:sz w:val="18"/>
                <w:szCs w:val="18"/>
              </w:rPr>
            </w:pPr>
            <w:r>
              <w:rPr>
                <w:rFonts w:hint="eastAsia" w:ascii="宋体" w:hAnsi="宋体" w:eastAsia="宋体" w:cs="宋体"/>
                <w:b/>
                <w:bCs/>
                <w:sz w:val="18"/>
                <w:szCs w:val="18"/>
              </w:rPr>
              <w:t>774.69</w:t>
            </w:r>
          </w:p>
        </w:tc>
        <w:tc>
          <w:tcPr>
            <w:tcW w:w="1405" w:type="dxa"/>
            <w:shd w:val="clear" w:color="auto" w:fill="auto"/>
            <w:vAlign w:val="center"/>
          </w:tcPr>
          <w:p w14:paraId="38710CC4">
            <w:pPr>
              <w:jc w:val="right"/>
              <w:rPr>
                <w:b/>
                <w:bCs/>
                <w:sz w:val="18"/>
                <w:szCs w:val="18"/>
              </w:rPr>
            </w:pPr>
            <w:r>
              <w:rPr>
                <w:rFonts w:hint="eastAsia" w:ascii="宋体" w:hAnsi="宋体" w:eastAsia="宋体" w:cs="宋体"/>
                <w:b/>
                <w:bCs/>
                <w:sz w:val="18"/>
                <w:szCs w:val="18"/>
              </w:rPr>
              <w:t>351.68</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编制单位：托克逊县应急管理局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1,126.37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6C716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E4F9E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324F16BD">
            <w:pPr>
              <w:widowControl/>
              <w:spacing w:line="280" w:lineRule="exact"/>
              <w:jc w:val="right"/>
              <w:rPr>
                <w:sz w:val="18"/>
                <w:szCs w:val="18"/>
              </w:rPr>
            </w:pPr>
            <w:r>
              <w:rPr>
                <w:rFonts w:hint="eastAsia" w:ascii="宋体" w:hAnsi="宋体" w:eastAsia="宋体" w:cs="宋体"/>
                <w:kern w:val="0"/>
                <w:sz w:val="18"/>
                <w:szCs w:val="18"/>
              </w:rPr>
              <w:t>1,126.37</w:t>
            </w:r>
          </w:p>
        </w:tc>
        <w:tc>
          <w:tcPr>
            <w:tcW w:w="2434" w:type="dxa"/>
            <w:shd w:val="clear" w:color="auto" w:fill="auto"/>
            <w:vAlign w:val="center"/>
          </w:tcPr>
          <w:p w14:paraId="48C313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14FE29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034B1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8FFC9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0C68CF">
            <w:pPr>
              <w:widowControl/>
              <w:spacing w:line="280" w:lineRule="exact"/>
              <w:jc w:val="right"/>
              <w:rPr>
                <w:rFonts w:hint="default" w:ascii="宋体" w:hAnsi="宋体"/>
                <w:color w:val="000000"/>
                <w:sz w:val="18"/>
                <w:szCs w:val="18"/>
              </w:rPr>
            </w:pPr>
          </w:p>
        </w:tc>
      </w:tr>
      <w:tr w14:paraId="0A11E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53AC9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49450B98">
            <w:pPr>
              <w:widowControl/>
              <w:spacing w:line="280" w:lineRule="exact"/>
              <w:jc w:val="right"/>
              <w:rPr>
                <w:sz w:val="18"/>
                <w:szCs w:val="18"/>
              </w:rPr>
            </w:pPr>
          </w:p>
        </w:tc>
        <w:tc>
          <w:tcPr>
            <w:tcW w:w="2434" w:type="dxa"/>
            <w:shd w:val="clear" w:color="auto" w:fill="auto"/>
            <w:vAlign w:val="center"/>
          </w:tcPr>
          <w:p w14:paraId="72D091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6961F1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899A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2DAF4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D41A7A">
            <w:pPr>
              <w:widowControl/>
              <w:spacing w:line="280" w:lineRule="exact"/>
              <w:jc w:val="right"/>
              <w:rPr>
                <w:rFonts w:hint="default" w:ascii="宋体" w:hAnsi="宋体"/>
                <w:color w:val="000000"/>
                <w:sz w:val="18"/>
                <w:szCs w:val="18"/>
              </w:rPr>
            </w:pPr>
          </w:p>
        </w:tc>
      </w:tr>
      <w:tr w14:paraId="16323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15318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D5261B0">
            <w:pPr>
              <w:widowControl/>
              <w:spacing w:line="280" w:lineRule="exact"/>
              <w:jc w:val="right"/>
              <w:rPr>
                <w:sz w:val="18"/>
                <w:szCs w:val="18"/>
              </w:rPr>
            </w:pPr>
          </w:p>
        </w:tc>
        <w:tc>
          <w:tcPr>
            <w:tcW w:w="2434" w:type="dxa"/>
            <w:shd w:val="clear" w:color="auto" w:fill="auto"/>
            <w:vAlign w:val="center"/>
          </w:tcPr>
          <w:p w14:paraId="5CA2A02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E17627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94EBD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3CADE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0B3E28">
            <w:pPr>
              <w:widowControl/>
              <w:spacing w:line="280" w:lineRule="exact"/>
              <w:jc w:val="right"/>
              <w:rPr>
                <w:rFonts w:hint="default" w:ascii="宋体" w:hAnsi="宋体"/>
                <w:color w:val="000000"/>
                <w:sz w:val="18"/>
                <w:szCs w:val="18"/>
              </w:rPr>
            </w:pPr>
          </w:p>
        </w:tc>
      </w:tr>
      <w:tr w14:paraId="2FDD7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877B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4EDD8A">
            <w:pPr>
              <w:widowControl/>
              <w:spacing w:line="280" w:lineRule="exact"/>
              <w:jc w:val="right"/>
              <w:rPr>
                <w:sz w:val="18"/>
                <w:szCs w:val="18"/>
              </w:rPr>
            </w:pPr>
          </w:p>
        </w:tc>
        <w:tc>
          <w:tcPr>
            <w:tcW w:w="2434" w:type="dxa"/>
            <w:shd w:val="clear" w:color="auto" w:fill="auto"/>
            <w:vAlign w:val="center"/>
          </w:tcPr>
          <w:p w14:paraId="1C4979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6E7F5F1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C561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713A5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064F2C">
            <w:pPr>
              <w:widowControl/>
              <w:spacing w:line="280" w:lineRule="exact"/>
              <w:jc w:val="right"/>
              <w:rPr>
                <w:rFonts w:hint="default" w:ascii="宋体" w:hAnsi="宋体"/>
                <w:color w:val="000000"/>
                <w:sz w:val="18"/>
                <w:szCs w:val="18"/>
              </w:rPr>
            </w:pPr>
          </w:p>
        </w:tc>
      </w:tr>
      <w:tr w14:paraId="3300D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846FA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731C3C">
            <w:pPr>
              <w:widowControl/>
              <w:spacing w:line="280" w:lineRule="exact"/>
              <w:jc w:val="right"/>
              <w:rPr>
                <w:sz w:val="18"/>
                <w:szCs w:val="18"/>
              </w:rPr>
            </w:pPr>
          </w:p>
        </w:tc>
        <w:tc>
          <w:tcPr>
            <w:tcW w:w="2434" w:type="dxa"/>
            <w:shd w:val="clear" w:color="auto" w:fill="auto"/>
            <w:vAlign w:val="center"/>
          </w:tcPr>
          <w:p w14:paraId="319BED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41C9536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EF8F7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56171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7BFA32">
            <w:pPr>
              <w:widowControl/>
              <w:spacing w:line="280" w:lineRule="exact"/>
              <w:jc w:val="right"/>
              <w:rPr>
                <w:rFonts w:hint="default" w:ascii="宋体" w:hAnsi="宋体"/>
                <w:color w:val="000000"/>
                <w:sz w:val="18"/>
                <w:szCs w:val="18"/>
              </w:rPr>
            </w:pPr>
          </w:p>
        </w:tc>
      </w:tr>
      <w:tr w14:paraId="35FD3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A756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626511">
            <w:pPr>
              <w:widowControl/>
              <w:spacing w:line="280" w:lineRule="exact"/>
              <w:jc w:val="right"/>
              <w:rPr>
                <w:sz w:val="18"/>
                <w:szCs w:val="18"/>
              </w:rPr>
            </w:pPr>
          </w:p>
        </w:tc>
        <w:tc>
          <w:tcPr>
            <w:tcW w:w="2434" w:type="dxa"/>
            <w:shd w:val="clear" w:color="auto" w:fill="auto"/>
            <w:vAlign w:val="center"/>
          </w:tcPr>
          <w:p w14:paraId="7CB24B7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7D4D99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A169B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7B86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713F0A">
            <w:pPr>
              <w:widowControl/>
              <w:spacing w:line="280" w:lineRule="exact"/>
              <w:jc w:val="right"/>
              <w:rPr>
                <w:rFonts w:hint="default" w:ascii="宋体" w:hAnsi="宋体"/>
                <w:color w:val="000000"/>
                <w:sz w:val="18"/>
                <w:szCs w:val="18"/>
              </w:rPr>
            </w:pPr>
          </w:p>
        </w:tc>
      </w:tr>
      <w:tr w14:paraId="5C818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AA450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754B7D">
            <w:pPr>
              <w:widowControl/>
              <w:spacing w:line="280" w:lineRule="exact"/>
              <w:jc w:val="right"/>
              <w:rPr>
                <w:sz w:val="18"/>
                <w:szCs w:val="18"/>
              </w:rPr>
            </w:pPr>
          </w:p>
        </w:tc>
        <w:tc>
          <w:tcPr>
            <w:tcW w:w="2434" w:type="dxa"/>
            <w:shd w:val="clear" w:color="auto" w:fill="auto"/>
            <w:vAlign w:val="center"/>
          </w:tcPr>
          <w:p w14:paraId="47DDF8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193BCFF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113.05</w:t>
            </w:r>
          </w:p>
        </w:tc>
        <w:tc>
          <w:tcPr>
            <w:tcW w:w="1063" w:type="dxa"/>
            <w:gridSpan w:val="2"/>
            <w:shd w:val="clear" w:color="auto" w:fill="auto"/>
            <w:vAlign w:val="center"/>
          </w:tcPr>
          <w:p w14:paraId="2E18456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113.05</w:t>
            </w:r>
          </w:p>
        </w:tc>
        <w:tc>
          <w:tcPr>
            <w:tcW w:w="1063" w:type="dxa"/>
            <w:gridSpan w:val="2"/>
            <w:shd w:val="clear" w:color="auto" w:fill="auto"/>
            <w:vAlign w:val="center"/>
          </w:tcPr>
          <w:p w14:paraId="108AA47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5E391B">
            <w:pPr>
              <w:widowControl/>
              <w:spacing w:line="280" w:lineRule="exact"/>
              <w:jc w:val="right"/>
              <w:rPr>
                <w:rFonts w:hint="default" w:ascii="宋体" w:hAnsi="宋体"/>
                <w:color w:val="000000"/>
                <w:sz w:val="18"/>
                <w:szCs w:val="18"/>
              </w:rPr>
            </w:pPr>
          </w:p>
        </w:tc>
      </w:tr>
      <w:tr w14:paraId="0E621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926C1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24827D">
            <w:pPr>
              <w:widowControl/>
              <w:spacing w:line="280" w:lineRule="exact"/>
              <w:jc w:val="right"/>
              <w:rPr>
                <w:sz w:val="18"/>
                <w:szCs w:val="18"/>
              </w:rPr>
            </w:pPr>
          </w:p>
        </w:tc>
        <w:tc>
          <w:tcPr>
            <w:tcW w:w="2434" w:type="dxa"/>
            <w:shd w:val="clear" w:color="auto" w:fill="auto"/>
            <w:vAlign w:val="center"/>
          </w:tcPr>
          <w:p w14:paraId="61256CB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04A097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5288C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AA9F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493051">
            <w:pPr>
              <w:widowControl/>
              <w:spacing w:line="280" w:lineRule="exact"/>
              <w:jc w:val="right"/>
              <w:rPr>
                <w:rFonts w:hint="default" w:ascii="宋体" w:hAnsi="宋体"/>
                <w:color w:val="000000"/>
                <w:sz w:val="18"/>
                <w:szCs w:val="18"/>
              </w:rPr>
            </w:pPr>
          </w:p>
        </w:tc>
      </w:tr>
      <w:tr w14:paraId="02008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5E790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FBD621">
            <w:pPr>
              <w:widowControl/>
              <w:spacing w:line="280" w:lineRule="exact"/>
              <w:jc w:val="right"/>
              <w:rPr>
                <w:sz w:val="18"/>
                <w:szCs w:val="18"/>
              </w:rPr>
            </w:pPr>
          </w:p>
        </w:tc>
        <w:tc>
          <w:tcPr>
            <w:tcW w:w="2434" w:type="dxa"/>
            <w:shd w:val="clear" w:color="auto" w:fill="auto"/>
            <w:vAlign w:val="center"/>
          </w:tcPr>
          <w:p w14:paraId="14BEED9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1734A40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36.46</w:t>
            </w:r>
          </w:p>
        </w:tc>
        <w:tc>
          <w:tcPr>
            <w:tcW w:w="1063" w:type="dxa"/>
            <w:gridSpan w:val="2"/>
            <w:shd w:val="clear" w:color="auto" w:fill="auto"/>
            <w:vAlign w:val="center"/>
          </w:tcPr>
          <w:p w14:paraId="224B5DE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36.46</w:t>
            </w:r>
          </w:p>
        </w:tc>
        <w:tc>
          <w:tcPr>
            <w:tcW w:w="1063" w:type="dxa"/>
            <w:gridSpan w:val="2"/>
            <w:shd w:val="clear" w:color="auto" w:fill="auto"/>
            <w:vAlign w:val="center"/>
          </w:tcPr>
          <w:p w14:paraId="0AF70AB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5A44EE">
            <w:pPr>
              <w:widowControl/>
              <w:spacing w:line="280" w:lineRule="exact"/>
              <w:jc w:val="right"/>
              <w:rPr>
                <w:rFonts w:hint="default" w:ascii="宋体" w:hAnsi="宋体"/>
                <w:color w:val="000000"/>
                <w:sz w:val="18"/>
                <w:szCs w:val="18"/>
              </w:rPr>
            </w:pPr>
          </w:p>
        </w:tc>
      </w:tr>
      <w:tr w14:paraId="4C32A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92BBB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FAB060">
            <w:pPr>
              <w:widowControl/>
              <w:spacing w:line="280" w:lineRule="exact"/>
              <w:jc w:val="right"/>
              <w:rPr>
                <w:sz w:val="18"/>
                <w:szCs w:val="18"/>
              </w:rPr>
            </w:pPr>
          </w:p>
        </w:tc>
        <w:tc>
          <w:tcPr>
            <w:tcW w:w="2434" w:type="dxa"/>
            <w:shd w:val="clear" w:color="auto" w:fill="auto"/>
            <w:vAlign w:val="center"/>
          </w:tcPr>
          <w:p w14:paraId="51319B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51296F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6C60E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2644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AB852C">
            <w:pPr>
              <w:widowControl/>
              <w:spacing w:line="280" w:lineRule="exact"/>
              <w:jc w:val="right"/>
              <w:rPr>
                <w:rFonts w:hint="default" w:ascii="宋体" w:hAnsi="宋体"/>
                <w:color w:val="000000"/>
                <w:sz w:val="18"/>
                <w:szCs w:val="18"/>
              </w:rPr>
            </w:pPr>
          </w:p>
        </w:tc>
      </w:tr>
      <w:tr w14:paraId="6C2AE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28FF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754FEA">
            <w:pPr>
              <w:widowControl/>
              <w:spacing w:line="280" w:lineRule="exact"/>
              <w:jc w:val="right"/>
              <w:rPr>
                <w:sz w:val="18"/>
                <w:szCs w:val="18"/>
              </w:rPr>
            </w:pPr>
          </w:p>
        </w:tc>
        <w:tc>
          <w:tcPr>
            <w:tcW w:w="2434" w:type="dxa"/>
            <w:shd w:val="clear" w:color="auto" w:fill="auto"/>
            <w:vAlign w:val="center"/>
          </w:tcPr>
          <w:p w14:paraId="3B36FF9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43C957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98622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0A9BB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89C8AC">
            <w:pPr>
              <w:widowControl/>
              <w:spacing w:line="280" w:lineRule="exact"/>
              <w:jc w:val="right"/>
              <w:rPr>
                <w:rFonts w:hint="default" w:ascii="宋体" w:hAnsi="宋体"/>
                <w:color w:val="000000"/>
                <w:sz w:val="18"/>
                <w:szCs w:val="18"/>
              </w:rPr>
            </w:pPr>
          </w:p>
        </w:tc>
      </w:tr>
      <w:tr w14:paraId="53B56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14F2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A91F41">
            <w:pPr>
              <w:widowControl/>
              <w:spacing w:line="280" w:lineRule="exact"/>
              <w:jc w:val="right"/>
              <w:rPr>
                <w:sz w:val="18"/>
                <w:szCs w:val="18"/>
              </w:rPr>
            </w:pPr>
          </w:p>
        </w:tc>
        <w:tc>
          <w:tcPr>
            <w:tcW w:w="2434" w:type="dxa"/>
            <w:shd w:val="clear" w:color="auto" w:fill="auto"/>
            <w:vAlign w:val="center"/>
          </w:tcPr>
          <w:p w14:paraId="39C2D39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3CA5E26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E96F3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D90FC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19D644">
            <w:pPr>
              <w:widowControl/>
              <w:spacing w:line="280" w:lineRule="exact"/>
              <w:jc w:val="right"/>
              <w:rPr>
                <w:rFonts w:hint="default" w:ascii="宋体" w:hAnsi="宋体"/>
                <w:color w:val="000000"/>
                <w:sz w:val="18"/>
                <w:szCs w:val="18"/>
              </w:rPr>
            </w:pPr>
          </w:p>
        </w:tc>
      </w:tr>
      <w:tr w14:paraId="2E473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9D15A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15B299">
            <w:pPr>
              <w:widowControl/>
              <w:spacing w:line="280" w:lineRule="exact"/>
              <w:jc w:val="right"/>
              <w:rPr>
                <w:sz w:val="18"/>
                <w:szCs w:val="18"/>
              </w:rPr>
            </w:pPr>
          </w:p>
        </w:tc>
        <w:tc>
          <w:tcPr>
            <w:tcW w:w="2434" w:type="dxa"/>
            <w:shd w:val="clear" w:color="auto" w:fill="auto"/>
            <w:vAlign w:val="center"/>
          </w:tcPr>
          <w:p w14:paraId="582522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40A9ADD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B9F6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C4F2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9F6493">
            <w:pPr>
              <w:widowControl/>
              <w:spacing w:line="280" w:lineRule="exact"/>
              <w:jc w:val="right"/>
              <w:rPr>
                <w:rFonts w:hint="default" w:ascii="宋体" w:hAnsi="宋体"/>
                <w:color w:val="000000"/>
                <w:sz w:val="18"/>
                <w:szCs w:val="18"/>
              </w:rPr>
            </w:pPr>
          </w:p>
        </w:tc>
      </w:tr>
      <w:tr w14:paraId="789C8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B733E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9A5829">
            <w:pPr>
              <w:widowControl/>
              <w:spacing w:line="280" w:lineRule="exact"/>
              <w:jc w:val="right"/>
              <w:rPr>
                <w:sz w:val="18"/>
                <w:szCs w:val="18"/>
              </w:rPr>
            </w:pPr>
          </w:p>
        </w:tc>
        <w:tc>
          <w:tcPr>
            <w:tcW w:w="2434" w:type="dxa"/>
            <w:shd w:val="clear" w:color="auto" w:fill="auto"/>
            <w:vAlign w:val="center"/>
          </w:tcPr>
          <w:p w14:paraId="4CB0DC7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85E07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92D98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60CF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BAA9B7">
            <w:pPr>
              <w:widowControl/>
              <w:spacing w:line="280" w:lineRule="exact"/>
              <w:jc w:val="right"/>
              <w:rPr>
                <w:rFonts w:hint="default" w:ascii="宋体" w:hAnsi="宋体"/>
                <w:color w:val="000000"/>
                <w:sz w:val="18"/>
                <w:szCs w:val="18"/>
              </w:rPr>
            </w:pPr>
          </w:p>
        </w:tc>
      </w:tr>
      <w:tr w14:paraId="29065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5258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82FA38">
            <w:pPr>
              <w:widowControl/>
              <w:spacing w:line="280" w:lineRule="exact"/>
              <w:jc w:val="right"/>
              <w:rPr>
                <w:sz w:val="18"/>
                <w:szCs w:val="18"/>
              </w:rPr>
            </w:pPr>
          </w:p>
        </w:tc>
        <w:tc>
          <w:tcPr>
            <w:tcW w:w="2434" w:type="dxa"/>
            <w:shd w:val="clear" w:color="auto" w:fill="auto"/>
            <w:vAlign w:val="center"/>
          </w:tcPr>
          <w:p w14:paraId="538A3CC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EED823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A637B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EF89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53A9CC">
            <w:pPr>
              <w:widowControl/>
              <w:spacing w:line="280" w:lineRule="exact"/>
              <w:jc w:val="right"/>
              <w:rPr>
                <w:rFonts w:hint="default" w:ascii="宋体" w:hAnsi="宋体"/>
                <w:color w:val="000000"/>
                <w:sz w:val="18"/>
                <w:szCs w:val="18"/>
              </w:rPr>
            </w:pPr>
          </w:p>
        </w:tc>
      </w:tr>
      <w:tr w14:paraId="4BBDB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EF9BE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5BBF14">
            <w:pPr>
              <w:widowControl/>
              <w:spacing w:line="280" w:lineRule="exact"/>
              <w:jc w:val="right"/>
              <w:rPr>
                <w:sz w:val="18"/>
                <w:szCs w:val="18"/>
              </w:rPr>
            </w:pPr>
          </w:p>
        </w:tc>
        <w:tc>
          <w:tcPr>
            <w:tcW w:w="2434" w:type="dxa"/>
            <w:shd w:val="clear" w:color="auto" w:fill="auto"/>
            <w:vAlign w:val="center"/>
          </w:tcPr>
          <w:p w14:paraId="0159D6D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53F1AFD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1B6CD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D38F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0753AF">
            <w:pPr>
              <w:widowControl/>
              <w:spacing w:line="280" w:lineRule="exact"/>
              <w:jc w:val="right"/>
              <w:rPr>
                <w:rFonts w:hint="default" w:ascii="宋体" w:hAnsi="宋体"/>
                <w:color w:val="000000"/>
                <w:sz w:val="18"/>
                <w:szCs w:val="18"/>
              </w:rPr>
            </w:pPr>
          </w:p>
        </w:tc>
      </w:tr>
      <w:tr w14:paraId="4A5CC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E41D9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932455">
            <w:pPr>
              <w:widowControl/>
              <w:spacing w:line="280" w:lineRule="exact"/>
              <w:jc w:val="right"/>
              <w:rPr>
                <w:sz w:val="18"/>
                <w:szCs w:val="18"/>
              </w:rPr>
            </w:pPr>
          </w:p>
        </w:tc>
        <w:tc>
          <w:tcPr>
            <w:tcW w:w="2434" w:type="dxa"/>
            <w:shd w:val="clear" w:color="auto" w:fill="auto"/>
            <w:vAlign w:val="center"/>
          </w:tcPr>
          <w:p w14:paraId="017CBD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0BB375F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08D08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EFA5A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2C3374">
            <w:pPr>
              <w:widowControl/>
              <w:spacing w:line="280" w:lineRule="exact"/>
              <w:jc w:val="right"/>
              <w:rPr>
                <w:rFonts w:hint="default" w:ascii="宋体" w:hAnsi="宋体"/>
                <w:color w:val="000000"/>
                <w:sz w:val="18"/>
                <w:szCs w:val="18"/>
              </w:rPr>
            </w:pPr>
          </w:p>
        </w:tc>
      </w:tr>
      <w:tr w14:paraId="3DBDC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DFCE0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944A0C">
            <w:pPr>
              <w:widowControl/>
              <w:spacing w:line="280" w:lineRule="exact"/>
              <w:jc w:val="right"/>
              <w:rPr>
                <w:sz w:val="18"/>
                <w:szCs w:val="18"/>
              </w:rPr>
            </w:pPr>
          </w:p>
        </w:tc>
        <w:tc>
          <w:tcPr>
            <w:tcW w:w="2434" w:type="dxa"/>
            <w:shd w:val="clear" w:color="auto" w:fill="auto"/>
            <w:vAlign w:val="center"/>
          </w:tcPr>
          <w:p w14:paraId="048353A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D01BC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A2BB1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3F98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A7441D">
            <w:pPr>
              <w:widowControl/>
              <w:spacing w:line="280" w:lineRule="exact"/>
              <w:jc w:val="right"/>
              <w:rPr>
                <w:rFonts w:hint="default" w:ascii="宋体" w:hAnsi="宋体"/>
                <w:color w:val="000000"/>
                <w:sz w:val="18"/>
                <w:szCs w:val="18"/>
              </w:rPr>
            </w:pPr>
          </w:p>
        </w:tc>
      </w:tr>
      <w:tr w14:paraId="0C66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6869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9573DE">
            <w:pPr>
              <w:widowControl/>
              <w:spacing w:line="280" w:lineRule="exact"/>
              <w:jc w:val="right"/>
              <w:rPr>
                <w:sz w:val="18"/>
                <w:szCs w:val="18"/>
              </w:rPr>
            </w:pPr>
          </w:p>
        </w:tc>
        <w:tc>
          <w:tcPr>
            <w:tcW w:w="2434" w:type="dxa"/>
            <w:shd w:val="clear" w:color="auto" w:fill="auto"/>
            <w:vAlign w:val="center"/>
          </w:tcPr>
          <w:p w14:paraId="7AE09EF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27A0D7B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60.85</w:t>
            </w:r>
          </w:p>
        </w:tc>
        <w:tc>
          <w:tcPr>
            <w:tcW w:w="1063" w:type="dxa"/>
            <w:gridSpan w:val="2"/>
            <w:shd w:val="clear" w:color="auto" w:fill="auto"/>
            <w:vAlign w:val="center"/>
          </w:tcPr>
          <w:p w14:paraId="3DF540A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60.85</w:t>
            </w:r>
          </w:p>
        </w:tc>
        <w:tc>
          <w:tcPr>
            <w:tcW w:w="1063" w:type="dxa"/>
            <w:gridSpan w:val="2"/>
            <w:shd w:val="clear" w:color="auto" w:fill="auto"/>
            <w:vAlign w:val="center"/>
          </w:tcPr>
          <w:p w14:paraId="3CFEED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A4C027">
            <w:pPr>
              <w:widowControl/>
              <w:spacing w:line="280" w:lineRule="exact"/>
              <w:jc w:val="right"/>
              <w:rPr>
                <w:rFonts w:hint="default" w:ascii="宋体" w:hAnsi="宋体"/>
                <w:color w:val="000000"/>
                <w:sz w:val="18"/>
                <w:szCs w:val="18"/>
              </w:rPr>
            </w:pPr>
          </w:p>
        </w:tc>
      </w:tr>
      <w:tr w14:paraId="72F62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274A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647257">
            <w:pPr>
              <w:widowControl/>
              <w:spacing w:line="280" w:lineRule="exact"/>
              <w:jc w:val="right"/>
              <w:rPr>
                <w:sz w:val="18"/>
                <w:szCs w:val="18"/>
              </w:rPr>
            </w:pPr>
          </w:p>
        </w:tc>
        <w:tc>
          <w:tcPr>
            <w:tcW w:w="2434" w:type="dxa"/>
            <w:shd w:val="clear" w:color="auto" w:fill="auto"/>
            <w:vAlign w:val="center"/>
          </w:tcPr>
          <w:p w14:paraId="3D64BF6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792E331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37C73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04D12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C0D0ED">
            <w:pPr>
              <w:widowControl/>
              <w:spacing w:line="280" w:lineRule="exact"/>
              <w:jc w:val="right"/>
              <w:rPr>
                <w:rFonts w:hint="default" w:ascii="宋体" w:hAnsi="宋体"/>
                <w:color w:val="000000"/>
                <w:sz w:val="18"/>
                <w:szCs w:val="18"/>
              </w:rPr>
            </w:pPr>
          </w:p>
        </w:tc>
      </w:tr>
      <w:tr w14:paraId="29C8A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28556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487BA5">
            <w:pPr>
              <w:widowControl/>
              <w:spacing w:line="280" w:lineRule="exact"/>
              <w:jc w:val="right"/>
              <w:rPr>
                <w:sz w:val="18"/>
                <w:szCs w:val="18"/>
              </w:rPr>
            </w:pPr>
          </w:p>
        </w:tc>
        <w:tc>
          <w:tcPr>
            <w:tcW w:w="2434" w:type="dxa"/>
            <w:shd w:val="clear" w:color="auto" w:fill="auto"/>
            <w:vAlign w:val="center"/>
          </w:tcPr>
          <w:p w14:paraId="02EB371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1735AB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1A02E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CA2DB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BA36DC">
            <w:pPr>
              <w:widowControl/>
              <w:spacing w:line="280" w:lineRule="exact"/>
              <w:jc w:val="right"/>
              <w:rPr>
                <w:rFonts w:hint="default" w:ascii="宋体" w:hAnsi="宋体"/>
                <w:color w:val="000000"/>
                <w:sz w:val="18"/>
                <w:szCs w:val="18"/>
              </w:rPr>
            </w:pPr>
          </w:p>
        </w:tc>
      </w:tr>
      <w:tr w14:paraId="78843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94F5A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71783A">
            <w:pPr>
              <w:widowControl/>
              <w:spacing w:line="280" w:lineRule="exact"/>
              <w:jc w:val="right"/>
              <w:rPr>
                <w:sz w:val="18"/>
                <w:szCs w:val="18"/>
              </w:rPr>
            </w:pPr>
          </w:p>
        </w:tc>
        <w:tc>
          <w:tcPr>
            <w:tcW w:w="2434" w:type="dxa"/>
            <w:shd w:val="clear" w:color="auto" w:fill="auto"/>
            <w:vAlign w:val="center"/>
          </w:tcPr>
          <w:p w14:paraId="0920B27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3F4FDEE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916.01</w:t>
            </w:r>
          </w:p>
        </w:tc>
        <w:tc>
          <w:tcPr>
            <w:tcW w:w="1063" w:type="dxa"/>
            <w:gridSpan w:val="2"/>
            <w:shd w:val="clear" w:color="auto" w:fill="auto"/>
            <w:vAlign w:val="center"/>
          </w:tcPr>
          <w:p w14:paraId="0B3CBDB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916.01</w:t>
            </w:r>
          </w:p>
        </w:tc>
        <w:tc>
          <w:tcPr>
            <w:tcW w:w="1063" w:type="dxa"/>
            <w:gridSpan w:val="2"/>
            <w:shd w:val="clear" w:color="auto" w:fill="auto"/>
            <w:vAlign w:val="center"/>
          </w:tcPr>
          <w:p w14:paraId="4A9E12B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64344D">
            <w:pPr>
              <w:widowControl/>
              <w:spacing w:line="280" w:lineRule="exact"/>
              <w:jc w:val="right"/>
              <w:rPr>
                <w:rFonts w:hint="default" w:ascii="宋体" w:hAnsi="宋体"/>
                <w:color w:val="000000"/>
                <w:sz w:val="18"/>
                <w:szCs w:val="18"/>
              </w:rPr>
            </w:pPr>
          </w:p>
        </w:tc>
      </w:tr>
      <w:tr w14:paraId="425F6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B89DF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467911">
            <w:pPr>
              <w:widowControl/>
              <w:spacing w:line="280" w:lineRule="exact"/>
              <w:jc w:val="right"/>
              <w:rPr>
                <w:sz w:val="18"/>
                <w:szCs w:val="18"/>
              </w:rPr>
            </w:pPr>
          </w:p>
        </w:tc>
        <w:tc>
          <w:tcPr>
            <w:tcW w:w="2434" w:type="dxa"/>
            <w:shd w:val="clear" w:color="auto" w:fill="auto"/>
            <w:vAlign w:val="center"/>
          </w:tcPr>
          <w:p w14:paraId="7357B5A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26D436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4A9BD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F86AC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399282">
            <w:pPr>
              <w:widowControl/>
              <w:spacing w:line="280" w:lineRule="exact"/>
              <w:jc w:val="right"/>
              <w:rPr>
                <w:rFonts w:hint="default" w:ascii="宋体" w:hAnsi="宋体"/>
                <w:color w:val="000000"/>
                <w:sz w:val="18"/>
                <w:szCs w:val="18"/>
              </w:rPr>
            </w:pPr>
          </w:p>
        </w:tc>
      </w:tr>
      <w:tr w14:paraId="4F041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D4FB6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BFE2E6">
            <w:pPr>
              <w:widowControl/>
              <w:spacing w:line="280" w:lineRule="exact"/>
              <w:jc w:val="right"/>
              <w:rPr>
                <w:sz w:val="18"/>
                <w:szCs w:val="18"/>
              </w:rPr>
            </w:pPr>
          </w:p>
        </w:tc>
        <w:tc>
          <w:tcPr>
            <w:tcW w:w="2434" w:type="dxa"/>
            <w:shd w:val="clear" w:color="auto" w:fill="auto"/>
            <w:vAlign w:val="center"/>
          </w:tcPr>
          <w:p w14:paraId="7D64E35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26BBE5E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D6C74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F864D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6EDD77">
            <w:pPr>
              <w:widowControl/>
              <w:spacing w:line="280" w:lineRule="exact"/>
              <w:jc w:val="right"/>
              <w:rPr>
                <w:rFonts w:hint="default" w:ascii="宋体" w:hAnsi="宋体"/>
                <w:color w:val="000000"/>
                <w:sz w:val="18"/>
                <w:szCs w:val="18"/>
              </w:rPr>
            </w:pPr>
          </w:p>
        </w:tc>
      </w:tr>
      <w:tr w14:paraId="6E4B3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D1BC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E03B4C">
            <w:pPr>
              <w:widowControl/>
              <w:spacing w:line="280" w:lineRule="exact"/>
              <w:jc w:val="right"/>
              <w:rPr>
                <w:sz w:val="18"/>
                <w:szCs w:val="18"/>
              </w:rPr>
            </w:pPr>
          </w:p>
        </w:tc>
        <w:tc>
          <w:tcPr>
            <w:tcW w:w="2434" w:type="dxa"/>
            <w:shd w:val="clear" w:color="auto" w:fill="auto"/>
            <w:vAlign w:val="center"/>
          </w:tcPr>
          <w:p w14:paraId="34C2041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4DC0D1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0F3A2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080D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2538F6">
            <w:pPr>
              <w:widowControl/>
              <w:spacing w:line="280" w:lineRule="exact"/>
              <w:jc w:val="right"/>
              <w:rPr>
                <w:rFonts w:hint="default" w:ascii="宋体" w:hAnsi="宋体"/>
                <w:color w:val="000000"/>
                <w:sz w:val="18"/>
                <w:szCs w:val="18"/>
              </w:rPr>
            </w:pPr>
          </w:p>
        </w:tc>
      </w:tr>
      <w:tr w14:paraId="7A313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7AAC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6CF43C">
            <w:pPr>
              <w:widowControl/>
              <w:spacing w:line="280" w:lineRule="exact"/>
              <w:jc w:val="right"/>
              <w:rPr>
                <w:sz w:val="18"/>
                <w:szCs w:val="18"/>
              </w:rPr>
            </w:pPr>
          </w:p>
        </w:tc>
        <w:tc>
          <w:tcPr>
            <w:tcW w:w="2434" w:type="dxa"/>
            <w:shd w:val="clear" w:color="auto" w:fill="auto"/>
            <w:vAlign w:val="center"/>
          </w:tcPr>
          <w:p w14:paraId="6819EB6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36658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ED19A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A48D0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165F50">
            <w:pPr>
              <w:widowControl/>
              <w:spacing w:line="280" w:lineRule="exact"/>
              <w:jc w:val="right"/>
              <w:rPr>
                <w:rFonts w:hint="default" w:ascii="宋体" w:hAnsi="宋体"/>
                <w:color w:val="000000"/>
                <w:sz w:val="18"/>
                <w:szCs w:val="18"/>
              </w:rPr>
            </w:pPr>
          </w:p>
        </w:tc>
      </w:tr>
      <w:tr w14:paraId="212E9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D876D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C61D35">
            <w:pPr>
              <w:widowControl/>
              <w:spacing w:line="280" w:lineRule="exact"/>
              <w:jc w:val="right"/>
              <w:rPr>
                <w:sz w:val="18"/>
                <w:szCs w:val="18"/>
              </w:rPr>
            </w:pPr>
          </w:p>
        </w:tc>
        <w:tc>
          <w:tcPr>
            <w:tcW w:w="2434" w:type="dxa"/>
            <w:shd w:val="clear" w:color="auto" w:fill="auto"/>
            <w:vAlign w:val="center"/>
          </w:tcPr>
          <w:p w14:paraId="1407388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1CE5E3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16FF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994C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3FBDDA">
            <w:pPr>
              <w:widowControl/>
              <w:spacing w:line="280" w:lineRule="exact"/>
              <w:jc w:val="right"/>
              <w:rPr>
                <w:rFonts w:hint="default" w:ascii="宋体" w:hAnsi="宋体"/>
                <w:color w:val="000000"/>
                <w:sz w:val="18"/>
                <w:szCs w:val="18"/>
              </w:rPr>
            </w:pPr>
          </w:p>
        </w:tc>
      </w:tr>
      <w:tr w14:paraId="0CC22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8C81B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F57B62">
            <w:pPr>
              <w:widowControl/>
              <w:spacing w:line="280" w:lineRule="exact"/>
              <w:jc w:val="right"/>
              <w:rPr>
                <w:sz w:val="18"/>
                <w:szCs w:val="18"/>
              </w:rPr>
            </w:pPr>
          </w:p>
        </w:tc>
        <w:tc>
          <w:tcPr>
            <w:tcW w:w="2434" w:type="dxa"/>
            <w:shd w:val="clear" w:color="auto" w:fill="auto"/>
            <w:vAlign w:val="center"/>
          </w:tcPr>
          <w:p w14:paraId="1C9FA1B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1FAAFD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737AE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E6CEF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3D28BC">
            <w:pPr>
              <w:widowControl/>
              <w:spacing w:line="280" w:lineRule="exact"/>
              <w:jc w:val="right"/>
              <w:rPr>
                <w:rFonts w:hint="default" w:ascii="宋体" w:hAnsi="宋体"/>
                <w:color w:val="000000"/>
                <w:sz w:val="18"/>
                <w:szCs w:val="18"/>
              </w:rPr>
            </w:pPr>
          </w:p>
        </w:tc>
      </w:tr>
      <w:tr w14:paraId="5B7A9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A238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F7C16B">
            <w:pPr>
              <w:widowControl/>
              <w:spacing w:line="280" w:lineRule="exact"/>
              <w:jc w:val="right"/>
              <w:rPr>
                <w:sz w:val="18"/>
                <w:szCs w:val="18"/>
              </w:rPr>
            </w:pPr>
          </w:p>
        </w:tc>
        <w:tc>
          <w:tcPr>
            <w:tcW w:w="2434" w:type="dxa"/>
            <w:shd w:val="clear" w:color="auto" w:fill="auto"/>
            <w:vAlign w:val="center"/>
          </w:tcPr>
          <w:p w14:paraId="04D2E1A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020FFAD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4374F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9C6B8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B130A5">
            <w:pPr>
              <w:widowControl/>
              <w:spacing w:line="280" w:lineRule="exact"/>
              <w:jc w:val="right"/>
              <w:rPr>
                <w:rFonts w:hint="default" w:ascii="宋体" w:hAnsi="宋体"/>
                <w:color w:val="000000"/>
                <w:sz w:val="18"/>
                <w:szCs w:val="18"/>
              </w:rPr>
            </w:pPr>
          </w:p>
        </w:tc>
      </w:tr>
      <w:tr w14:paraId="3DDC6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44D9F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25EF41">
            <w:pPr>
              <w:widowControl/>
              <w:spacing w:line="280" w:lineRule="exact"/>
              <w:jc w:val="right"/>
              <w:rPr>
                <w:sz w:val="18"/>
                <w:szCs w:val="18"/>
              </w:rPr>
            </w:pPr>
          </w:p>
        </w:tc>
        <w:tc>
          <w:tcPr>
            <w:tcW w:w="2434" w:type="dxa"/>
            <w:shd w:val="clear" w:color="auto" w:fill="auto"/>
            <w:vAlign w:val="center"/>
          </w:tcPr>
          <w:p w14:paraId="27A2A6D8">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36FDA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24745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76F1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45F1F4">
            <w:pPr>
              <w:widowControl/>
              <w:spacing w:line="280" w:lineRule="exact"/>
              <w:jc w:val="right"/>
              <w:rPr>
                <w:rFonts w:hint="default" w:ascii="宋体" w:hAnsi="宋体"/>
                <w:color w:val="000000"/>
                <w:sz w:val="18"/>
                <w:szCs w:val="18"/>
              </w:rPr>
            </w:pPr>
          </w:p>
        </w:tc>
      </w:tr>
      <w:tr w14:paraId="5B67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0C411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32EAD2">
            <w:pPr>
              <w:widowControl/>
              <w:spacing w:line="280" w:lineRule="exact"/>
              <w:jc w:val="right"/>
              <w:rPr>
                <w:sz w:val="18"/>
                <w:szCs w:val="18"/>
              </w:rPr>
            </w:pPr>
          </w:p>
        </w:tc>
        <w:tc>
          <w:tcPr>
            <w:tcW w:w="2434" w:type="dxa"/>
            <w:shd w:val="clear" w:color="auto" w:fill="auto"/>
            <w:vAlign w:val="center"/>
          </w:tcPr>
          <w:p w14:paraId="473E1F5E">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F4E1BF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714B0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67DE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36180B">
            <w:pPr>
              <w:widowControl/>
              <w:spacing w:line="280" w:lineRule="exact"/>
              <w:jc w:val="right"/>
              <w:rPr>
                <w:rFonts w:hint="default" w:ascii="宋体" w:hAnsi="宋体"/>
                <w:color w:val="000000"/>
                <w:sz w:val="18"/>
                <w:szCs w:val="18"/>
              </w:rPr>
            </w:pPr>
          </w:p>
        </w:tc>
      </w:tr>
      <w:tr w14:paraId="0700F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DBEE56">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7B286F6F">
            <w:pPr>
              <w:widowControl/>
              <w:spacing w:line="280" w:lineRule="exact"/>
              <w:jc w:val="right"/>
              <w:rPr>
                <w:b/>
                <w:bCs/>
                <w:sz w:val="18"/>
                <w:szCs w:val="18"/>
              </w:rPr>
            </w:pPr>
            <w:r>
              <w:rPr>
                <w:rFonts w:hint="eastAsia" w:ascii="宋体" w:hAnsi="宋体" w:eastAsia="宋体" w:cs="宋体"/>
                <w:b/>
                <w:bCs/>
                <w:kern w:val="0"/>
                <w:sz w:val="18"/>
                <w:szCs w:val="18"/>
              </w:rPr>
              <w:t>1,126.37</w:t>
            </w:r>
          </w:p>
        </w:tc>
        <w:tc>
          <w:tcPr>
            <w:tcW w:w="2434" w:type="dxa"/>
            <w:shd w:val="clear" w:color="auto" w:fill="auto"/>
            <w:vAlign w:val="center"/>
          </w:tcPr>
          <w:p w14:paraId="3E9F7B37">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1EA9101E">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1,126.37</w:t>
            </w:r>
          </w:p>
        </w:tc>
        <w:tc>
          <w:tcPr>
            <w:tcW w:w="1063" w:type="dxa"/>
            <w:gridSpan w:val="2"/>
            <w:shd w:val="clear" w:color="auto" w:fill="auto"/>
            <w:vAlign w:val="center"/>
          </w:tcPr>
          <w:p w14:paraId="4962C843">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1,126.37</w:t>
            </w:r>
          </w:p>
        </w:tc>
        <w:tc>
          <w:tcPr>
            <w:tcW w:w="1063" w:type="dxa"/>
            <w:gridSpan w:val="2"/>
            <w:shd w:val="clear" w:color="auto" w:fill="auto"/>
            <w:vAlign w:val="center"/>
          </w:tcPr>
          <w:p w14:paraId="6CA4F7D7">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42EF5588">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编制单位：托克逊县应急管理局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113.05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113.05</w:t>
            </w:r>
          </w:p>
        </w:tc>
        <w:tc>
          <w:tcPr>
            <w:tcW w:w="1427" w:type="dxa"/>
            <w:shd w:val="clear" w:color="auto" w:fill="auto"/>
            <w:vAlign w:val="center"/>
          </w:tcPr>
          <w:p w14:paraId="1544F2A2">
            <w:pPr>
              <w:jc w:val="right"/>
              <w:rPr>
                <w:b/>
                <w:sz w:val="18"/>
                <w:szCs w:val="18"/>
              </w:rPr>
            </w:pPr>
          </w:p>
        </w:tc>
      </w:tr>
      <w:tr w14:paraId="4E476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AB3C7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24FD46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BC86715">
            <w:pPr>
              <w:jc w:val="center"/>
              <w:rPr>
                <w:b/>
                <w:sz w:val="18"/>
                <w:szCs w:val="18"/>
              </w:rPr>
            </w:pPr>
          </w:p>
        </w:tc>
        <w:tc>
          <w:tcPr>
            <w:tcW w:w="4026" w:type="dxa"/>
            <w:shd w:val="clear" w:color="auto" w:fill="auto"/>
            <w:vAlign w:val="center"/>
          </w:tcPr>
          <w:p w14:paraId="293E0B6C">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7CDEBC8E">
            <w:pPr>
              <w:jc w:val="right"/>
              <w:rPr>
                <w:b/>
                <w:sz w:val="18"/>
                <w:szCs w:val="18"/>
              </w:rPr>
            </w:pPr>
            <w:r>
              <w:rPr>
                <w:rFonts w:hint="eastAsia" w:ascii="宋体" w:hAnsi="宋体" w:eastAsia="宋体" w:cs="宋体"/>
                <w:kern w:val="0"/>
                <w:sz w:val="18"/>
                <w:szCs w:val="18"/>
              </w:rPr>
              <w:t>113.05</w:t>
            </w:r>
          </w:p>
        </w:tc>
        <w:tc>
          <w:tcPr>
            <w:tcW w:w="1366" w:type="dxa"/>
            <w:gridSpan w:val="2"/>
            <w:shd w:val="clear" w:color="auto" w:fill="auto"/>
            <w:vAlign w:val="center"/>
          </w:tcPr>
          <w:p w14:paraId="5D2ACC58">
            <w:pPr>
              <w:jc w:val="right"/>
              <w:rPr>
                <w:b/>
                <w:sz w:val="18"/>
                <w:szCs w:val="18"/>
              </w:rPr>
            </w:pPr>
            <w:r>
              <w:rPr>
                <w:rFonts w:hint="eastAsia" w:ascii="宋体" w:hAnsi="宋体" w:eastAsia="宋体" w:cs="宋体"/>
                <w:kern w:val="0"/>
                <w:sz w:val="18"/>
                <w:szCs w:val="18"/>
              </w:rPr>
              <w:t>113.05</w:t>
            </w:r>
          </w:p>
        </w:tc>
        <w:tc>
          <w:tcPr>
            <w:tcW w:w="1427" w:type="dxa"/>
            <w:shd w:val="clear" w:color="auto" w:fill="auto"/>
            <w:vAlign w:val="center"/>
          </w:tcPr>
          <w:p w14:paraId="1E4D2D8E">
            <w:pPr>
              <w:jc w:val="right"/>
              <w:rPr>
                <w:b/>
                <w:sz w:val="18"/>
                <w:szCs w:val="18"/>
              </w:rPr>
            </w:pPr>
          </w:p>
        </w:tc>
      </w:tr>
      <w:tr w14:paraId="47706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215CF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EA5664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9F1E66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AAA9331">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6DEFFF26">
            <w:pPr>
              <w:jc w:val="right"/>
              <w:rPr>
                <w:b/>
                <w:sz w:val="18"/>
                <w:szCs w:val="18"/>
              </w:rPr>
            </w:pPr>
            <w:r>
              <w:rPr>
                <w:rFonts w:hint="eastAsia" w:ascii="宋体" w:hAnsi="宋体" w:eastAsia="宋体" w:cs="宋体"/>
                <w:kern w:val="0"/>
                <w:sz w:val="18"/>
                <w:szCs w:val="18"/>
              </w:rPr>
              <w:t>7.91</w:t>
            </w:r>
          </w:p>
        </w:tc>
        <w:tc>
          <w:tcPr>
            <w:tcW w:w="1366" w:type="dxa"/>
            <w:gridSpan w:val="2"/>
            <w:shd w:val="clear" w:color="auto" w:fill="auto"/>
            <w:vAlign w:val="center"/>
          </w:tcPr>
          <w:p w14:paraId="392F650D">
            <w:pPr>
              <w:jc w:val="right"/>
              <w:rPr>
                <w:b/>
                <w:sz w:val="18"/>
                <w:szCs w:val="18"/>
              </w:rPr>
            </w:pPr>
            <w:r>
              <w:rPr>
                <w:rFonts w:hint="eastAsia" w:ascii="宋体" w:hAnsi="宋体" w:eastAsia="宋体" w:cs="宋体"/>
                <w:kern w:val="0"/>
                <w:sz w:val="18"/>
                <w:szCs w:val="18"/>
              </w:rPr>
              <w:t>7.91</w:t>
            </w:r>
          </w:p>
        </w:tc>
        <w:tc>
          <w:tcPr>
            <w:tcW w:w="1427" w:type="dxa"/>
            <w:shd w:val="clear" w:color="auto" w:fill="auto"/>
            <w:vAlign w:val="center"/>
          </w:tcPr>
          <w:p w14:paraId="5A7E025A">
            <w:pPr>
              <w:jc w:val="right"/>
              <w:rPr>
                <w:b/>
                <w:sz w:val="18"/>
                <w:szCs w:val="18"/>
              </w:rPr>
            </w:pPr>
          </w:p>
        </w:tc>
      </w:tr>
      <w:tr w14:paraId="2596D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C13F7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8CD412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EB64DE2">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EBE74F4">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A781A54">
            <w:pPr>
              <w:jc w:val="right"/>
              <w:rPr>
                <w:b/>
                <w:sz w:val="18"/>
                <w:szCs w:val="18"/>
              </w:rPr>
            </w:pPr>
            <w:r>
              <w:rPr>
                <w:rFonts w:hint="eastAsia" w:ascii="宋体" w:hAnsi="宋体" w:eastAsia="宋体" w:cs="宋体"/>
                <w:kern w:val="0"/>
                <w:sz w:val="18"/>
                <w:szCs w:val="18"/>
              </w:rPr>
              <w:t>74.16</w:t>
            </w:r>
          </w:p>
        </w:tc>
        <w:tc>
          <w:tcPr>
            <w:tcW w:w="1366" w:type="dxa"/>
            <w:gridSpan w:val="2"/>
            <w:shd w:val="clear" w:color="auto" w:fill="auto"/>
            <w:vAlign w:val="center"/>
          </w:tcPr>
          <w:p w14:paraId="441AD84E">
            <w:pPr>
              <w:jc w:val="right"/>
              <w:rPr>
                <w:b/>
                <w:sz w:val="18"/>
                <w:szCs w:val="18"/>
              </w:rPr>
            </w:pPr>
            <w:r>
              <w:rPr>
                <w:rFonts w:hint="eastAsia" w:ascii="宋体" w:hAnsi="宋体" w:eastAsia="宋体" w:cs="宋体"/>
                <w:kern w:val="0"/>
                <w:sz w:val="18"/>
                <w:szCs w:val="18"/>
              </w:rPr>
              <w:t>74.16</w:t>
            </w:r>
          </w:p>
        </w:tc>
        <w:tc>
          <w:tcPr>
            <w:tcW w:w="1427" w:type="dxa"/>
            <w:shd w:val="clear" w:color="auto" w:fill="auto"/>
            <w:vAlign w:val="center"/>
          </w:tcPr>
          <w:p w14:paraId="02DFF52B">
            <w:pPr>
              <w:jc w:val="right"/>
              <w:rPr>
                <w:b/>
                <w:sz w:val="18"/>
                <w:szCs w:val="18"/>
              </w:rPr>
            </w:pPr>
          </w:p>
        </w:tc>
      </w:tr>
      <w:tr w14:paraId="4DB67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705B2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8B7141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EB7A16A">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8DE14DA">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6F7D5DC2">
            <w:pPr>
              <w:jc w:val="right"/>
              <w:rPr>
                <w:b/>
                <w:sz w:val="18"/>
                <w:szCs w:val="18"/>
              </w:rPr>
            </w:pPr>
            <w:r>
              <w:rPr>
                <w:rFonts w:hint="eastAsia" w:ascii="宋体" w:hAnsi="宋体" w:eastAsia="宋体" w:cs="宋体"/>
                <w:kern w:val="0"/>
                <w:sz w:val="18"/>
                <w:szCs w:val="18"/>
              </w:rPr>
              <w:t>30.98</w:t>
            </w:r>
          </w:p>
        </w:tc>
        <w:tc>
          <w:tcPr>
            <w:tcW w:w="1366" w:type="dxa"/>
            <w:gridSpan w:val="2"/>
            <w:shd w:val="clear" w:color="auto" w:fill="auto"/>
            <w:vAlign w:val="center"/>
          </w:tcPr>
          <w:p w14:paraId="121243EF">
            <w:pPr>
              <w:jc w:val="right"/>
              <w:rPr>
                <w:b/>
                <w:sz w:val="18"/>
                <w:szCs w:val="18"/>
              </w:rPr>
            </w:pPr>
            <w:r>
              <w:rPr>
                <w:rFonts w:hint="eastAsia" w:ascii="宋体" w:hAnsi="宋体" w:eastAsia="宋体" w:cs="宋体"/>
                <w:kern w:val="0"/>
                <w:sz w:val="18"/>
                <w:szCs w:val="18"/>
              </w:rPr>
              <w:t>30.98</w:t>
            </w:r>
          </w:p>
        </w:tc>
        <w:tc>
          <w:tcPr>
            <w:tcW w:w="1427" w:type="dxa"/>
            <w:shd w:val="clear" w:color="auto" w:fill="auto"/>
            <w:vAlign w:val="center"/>
          </w:tcPr>
          <w:p w14:paraId="406D06D0">
            <w:pPr>
              <w:jc w:val="right"/>
              <w:rPr>
                <w:b/>
                <w:sz w:val="18"/>
                <w:szCs w:val="18"/>
              </w:rPr>
            </w:pPr>
          </w:p>
        </w:tc>
      </w:tr>
      <w:tr w14:paraId="6D65E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6C684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DAAA672">
            <w:pPr>
              <w:jc w:val="center"/>
              <w:rPr>
                <w:b/>
                <w:sz w:val="18"/>
                <w:szCs w:val="18"/>
              </w:rPr>
            </w:pPr>
          </w:p>
        </w:tc>
        <w:tc>
          <w:tcPr>
            <w:tcW w:w="567" w:type="dxa"/>
            <w:shd w:val="clear" w:color="auto" w:fill="auto"/>
            <w:vAlign w:val="center"/>
          </w:tcPr>
          <w:p w14:paraId="45966A45">
            <w:pPr>
              <w:jc w:val="center"/>
              <w:rPr>
                <w:b/>
                <w:sz w:val="18"/>
                <w:szCs w:val="18"/>
              </w:rPr>
            </w:pPr>
          </w:p>
        </w:tc>
        <w:tc>
          <w:tcPr>
            <w:tcW w:w="4026" w:type="dxa"/>
            <w:shd w:val="clear" w:color="auto" w:fill="auto"/>
            <w:vAlign w:val="center"/>
          </w:tcPr>
          <w:p w14:paraId="03992116">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7B73CFF1">
            <w:pPr>
              <w:jc w:val="right"/>
              <w:rPr>
                <w:b/>
                <w:sz w:val="18"/>
                <w:szCs w:val="18"/>
              </w:rPr>
            </w:pPr>
            <w:r>
              <w:rPr>
                <w:rFonts w:hint="eastAsia" w:ascii="宋体" w:hAnsi="宋体" w:eastAsia="宋体" w:cs="宋体"/>
                <w:kern w:val="0"/>
                <w:sz w:val="18"/>
                <w:szCs w:val="18"/>
              </w:rPr>
              <w:t>36.46</w:t>
            </w:r>
          </w:p>
        </w:tc>
        <w:tc>
          <w:tcPr>
            <w:tcW w:w="1366" w:type="dxa"/>
            <w:gridSpan w:val="2"/>
            <w:shd w:val="clear" w:color="auto" w:fill="auto"/>
            <w:vAlign w:val="center"/>
          </w:tcPr>
          <w:p w14:paraId="14B700CB">
            <w:pPr>
              <w:jc w:val="right"/>
              <w:rPr>
                <w:b/>
                <w:sz w:val="18"/>
                <w:szCs w:val="18"/>
              </w:rPr>
            </w:pPr>
            <w:r>
              <w:rPr>
                <w:rFonts w:hint="eastAsia" w:ascii="宋体" w:hAnsi="宋体" w:eastAsia="宋体" w:cs="宋体"/>
                <w:kern w:val="0"/>
                <w:sz w:val="18"/>
                <w:szCs w:val="18"/>
              </w:rPr>
              <w:t>36.46</w:t>
            </w:r>
          </w:p>
        </w:tc>
        <w:tc>
          <w:tcPr>
            <w:tcW w:w="1427" w:type="dxa"/>
            <w:shd w:val="clear" w:color="auto" w:fill="auto"/>
            <w:vAlign w:val="center"/>
          </w:tcPr>
          <w:p w14:paraId="5FCA809D">
            <w:pPr>
              <w:jc w:val="right"/>
              <w:rPr>
                <w:b/>
                <w:sz w:val="18"/>
                <w:szCs w:val="18"/>
              </w:rPr>
            </w:pPr>
          </w:p>
        </w:tc>
      </w:tr>
      <w:tr w14:paraId="215DE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32553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7B0C6E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A932201">
            <w:pPr>
              <w:jc w:val="center"/>
              <w:rPr>
                <w:b/>
                <w:sz w:val="18"/>
                <w:szCs w:val="18"/>
              </w:rPr>
            </w:pPr>
          </w:p>
        </w:tc>
        <w:tc>
          <w:tcPr>
            <w:tcW w:w="4026" w:type="dxa"/>
            <w:shd w:val="clear" w:color="auto" w:fill="auto"/>
            <w:vAlign w:val="center"/>
          </w:tcPr>
          <w:p w14:paraId="42EAB499">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0DBE33F">
            <w:pPr>
              <w:jc w:val="right"/>
              <w:rPr>
                <w:b/>
                <w:sz w:val="18"/>
                <w:szCs w:val="18"/>
              </w:rPr>
            </w:pPr>
            <w:r>
              <w:rPr>
                <w:rFonts w:hint="eastAsia" w:ascii="宋体" w:hAnsi="宋体" w:eastAsia="宋体" w:cs="宋体"/>
                <w:kern w:val="0"/>
                <w:sz w:val="18"/>
                <w:szCs w:val="18"/>
              </w:rPr>
              <w:t>36.46</w:t>
            </w:r>
          </w:p>
        </w:tc>
        <w:tc>
          <w:tcPr>
            <w:tcW w:w="1366" w:type="dxa"/>
            <w:gridSpan w:val="2"/>
            <w:shd w:val="clear" w:color="auto" w:fill="auto"/>
            <w:vAlign w:val="center"/>
          </w:tcPr>
          <w:p w14:paraId="1BB7DD66">
            <w:pPr>
              <w:jc w:val="right"/>
              <w:rPr>
                <w:b/>
                <w:sz w:val="18"/>
                <w:szCs w:val="18"/>
              </w:rPr>
            </w:pPr>
            <w:r>
              <w:rPr>
                <w:rFonts w:hint="eastAsia" w:ascii="宋体" w:hAnsi="宋体" w:eastAsia="宋体" w:cs="宋体"/>
                <w:kern w:val="0"/>
                <w:sz w:val="18"/>
                <w:szCs w:val="18"/>
              </w:rPr>
              <w:t>36.46</w:t>
            </w:r>
          </w:p>
        </w:tc>
        <w:tc>
          <w:tcPr>
            <w:tcW w:w="1427" w:type="dxa"/>
            <w:shd w:val="clear" w:color="auto" w:fill="auto"/>
            <w:vAlign w:val="center"/>
          </w:tcPr>
          <w:p w14:paraId="00A0EEC0">
            <w:pPr>
              <w:jc w:val="right"/>
              <w:rPr>
                <w:b/>
                <w:sz w:val="18"/>
                <w:szCs w:val="18"/>
              </w:rPr>
            </w:pPr>
          </w:p>
        </w:tc>
      </w:tr>
      <w:tr w14:paraId="3A1A2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BF5F1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94F9D2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8969D3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6AD94B4">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4F69E818">
            <w:pPr>
              <w:jc w:val="right"/>
              <w:rPr>
                <w:b/>
                <w:sz w:val="18"/>
                <w:szCs w:val="18"/>
              </w:rPr>
            </w:pPr>
            <w:r>
              <w:rPr>
                <w:rFonts w:hint="eastAsia" w:ascii="宋体" w:hAnsi="宋体" w:eastAsia="宋体" w:cs="宋体"/>
                <w:kern w:val="0"/>
                <w:sz w:val="18"/>
                <w:szCs w:val="18"/>
              </w:rPr>
              <w:t>32.22</w:t>
            </w:r>
          </w:p>
        </w:tc>
        <w:tc>
          <w:tcPr>
            <w:tcW w:w="1366" w:type="dxa"/>
            <w:gridSpan w:val="2"/>
            <w:shd w:val="clear" w:color="auto" w:fill="auto"/>
            <w:vAlign w:val="center"/>
          </w:tcPr>
          <w:p w14:paraId="35537494">
            <w:pPr>
              <w:jc w:val="right"/>
              <w:rPr>
                <w:b/>
                <w:sz w:val="18"/>
                <w:szCs w:val="18"/>
              </w:rPr>
            </w:pPr>
            <w:r>
              <w:rPr>
                <w:rFonts w:hint="eastAsia" w:ascii="宋体" w:hAnsi="宋体" w:eastAsia="宋体" w:cs="宋体"/>
                <w:kern w:val="0"/>
                <w:sz w:val="18"/>
                <w:szCs w:val="18"/>
              </w:rPr>
              <w:t>32.22</w:t>
            </w:r>
          </w:p>
        </w:tc>
        <w:tc>
          <w:tcPr>
            <w:tcW w:w="1427" w:type="dxa"/>
            <w:shd w:val="clear" w:color="auto" w:fill="auto"/>
            <w:vAlign w:val="center"/>
          </w:tcPr>
          <w:p w14:paraId="689C276D">
            <w:pPr>
              <w:jc w:val="right"/>
              <w:rPr>
                <w:b/>
                <w:sz w:val="18"/>
                <w:szCs w:val="18"/>
              </w:rPr>
            </w:pPr>
          </w:p>
        </w:tc>
      </w:tr>
      <w:tr w14:paraId="01393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AD5FC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2CE1D2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BC7B0A6">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068A8782">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431D6BC1">
            <w:pPr>
              <w:jc w:val="right"/>
              <w:rPr>
                <w:b/>
                <w:sz w:val="18"/>
                <w:szCs w:val="18"/>
              </w:rPr>
            </w:pPr>
            <w:r>
              <w:rPr>
                <w:rFonts w:hint="eastAsia" w:ascii="宋体" w:hAnsi="宋体" w:eastAsia="宋体" w:cs="宋体"/>
                <w:kern w:val="0"/>
                <w:sz w:val="18"/>
                <w:szCs w:val="18"/>
              </w:rPr>
              <w:t>4.24</w:t>
            </w:r>
          </w:p>
        </w:tc>
        <w:tc>
          <w:tcPr>
            <w:tcW w:w="1366" w:type="dxa"/>
            <w:gridSpan w:val="2"/>
            <w:shd w:val="clear" w:color="auto" w:fill="auto"/>
            <w:vAlign w:val="center"/>
          </w:tcPr>
          <w:p w14:paraId="7CAC30A6">
            <w:pPr>
              <w:jc w:val="right"/>
              <w:rPr>
                <w:b/>
                <w:sz w:val="18"/>
                <w:szCs w:val="18"/>
              </w:rPr>
            </w:pPr>
            <w:r>
              <w:rPr>
                <w:rFonts w:hint="eastAsia" w:ascii="宋体" w:hAnsi="宋体" w:eastAsia="宋体" w:cs="宋体"/>
                <w:kern w:val="0"/>
                <w:sz w:val="18"/>
                <w:szCs w:val="18"/>
              </w:rPr>
              <w:t>4.24</w:t>
            </w:r>
          </w:p>
        </w:tc>
        <w:tc>
          <w:tcPr>
            <w:tcW w:w="1427" w:type="dxa"/>
            <w:shd w:val="clear" w:color="auto" w:fill="auto"/>
            <w:vAlign w:val="center"/>
          </w:tcPr>
          <w:p w14:paraId="1EA9270A">
            <w:pPr>
              <w:jc w:val="right"/>
              <w:rPr>
                <w:b/>
                <w:sz w:val="18"/>
                <w:szCs w:val="18"/>
              </w:rPr>
            </w:pPr>
          </w:p>
        </w:tc>
      </w:tr>
      <w:tr w14:paraId="6FEAF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837DF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8DB2F9A">
            <w:pPr>
              <w:jc w:val="center"/>
              <w:rPr>
                <w:b/>
                <w:sz w:val="18"/>
                <w:szCs w:val="18"/>
              </w:rPr>
            </w:pPr>
          </w:p>
        </w:tc>
        <w:tc>
          <w:tcPr>
            <w:tcW w:w="567" w:type="dxa"/>
            <w:shd w:val="clear" w:color="auto" w:fill="auto"/>
            <w:vAlign w:val="center"/>
          </w:tcPr>
          <w:p w14:paraId="2F4AA1D6">
            <w:pPr>
              <w:jc w:val="center"/>
              <w:rPr>
                <w:b/>
                <w:sz w:val="18"/>
                <w:szCs w:val="18"/>
              </w:rPr>
            </w:pPr>
          </w:p>
        </w:tc>
        <w:tc>
          <w:tcPr>
            <w:tcW w:w="4026" w:type="dxa"/>
            <w:shd w:val="clear" w:color="auto" w:fill="auto"/>
            <w:vAlign w:val="center"/>
          </w:tcPr>
          <w:p w14:paraId="1E413639">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5C0FD1A6">
            <w:pPr>
              <w:jc w:val="right"/>
              <w:rPr>
                <w:b/>
                <w:sz w:val="18"/>
                <w:szCs w:val="18"/>
              </w:rPr>
            </w:pPr>
            <w:r>
              <w:rPr>
                <w:rFonts w:hint="eastAsia" w:ascii="宋体" w:hAnsi="宋体" w:eastAsia="宋体" w:cs="宋体"/>
                <w:kern w:val="0"/>
                <w:sz w:val="18"/>
                <w:szCs w:val="18"/>
              </w:rPr>
              <w:t>60.85</w:t>
            </w:r>
          </w:p>
        </w:tc>
        <w:tc>
          <w:tcPr>
            <w:tcW w:w="1366" w:type="dxa"/>
            <w:gridSpan w:val="2"/>
            <w:shd w:val="clear" w:color="auto" w:fill="auto"/>
            <w:vAlign w:val="center"/>
          </w:tcPr>
          <w:p w14:paraId="778ACABB">
            <w:pPr>
              <w:jc w:val="right"/>
              <w:rPr>
                <w:b/>
                <w:sz w:val="18"/>
                <w:szCs w:val="18"/>
              </w:rPr>
            </w:pPr>
            <w:r>
              <w:rPr>
                <w:rFonts w:hint="eastAsia" w:ascii="宋体" w:hAnsi="宋体" w:eastAsia="宋体" w:cs="宋体"/>
                <w:kern w:val="0"/>
                <w:sz w:val="18"/>
                <w:szCs w:val="18"/>
              </w:rPr>
              <w:t>60.85</w:t>
            </w:r>
          </w:p>
        </w:tc>
        <w:tc>
          <w:tcPr>
            <w:tcW w:w="1427" w:type="dxa"/>
            <w:shd w:val="clear" w:color="auto" w:fill="auto"/>
            <w:vAlign w:val="center"/>
          </w:tcPr>
          <w:p w14:paraId="6180DA13">
            <w:pPr>
              <w:jc w:val="right"/>
              <w:rPr>
                <w:b/>
                <w:sz w:val="18"/>
                <w:szCs w:val="18"/>
              </w:rPr>
            </w:pPr>
          </w:p>
        </w:tc>
      </w:tr>
      <w:tr w14:paraId="0896B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B8F1E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1F6970A">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93C7D7E">
            <w:pPr>
              <w:jc w:val="center"/>
              <w:rPr>
                <w:b/>
                <w:sz w:val="18"/>
                <w:szCs w:val="18"/>
              </w:rPr>
            </w:pPr>
          </w:p>
        </w:tc>
        <w:tc>
          <w:tcPr>
            <w:tcW w:w="4026" w:type="dxa"/>
            <w:shd w:val="clear" w:color="auto" w:fill="auto"/>
            <w:vAlign w:val="center"/>
          </w:tcPr>
          <w:p w14:paraId="7F21A0D8">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236359A7">
            <w:pPr>
              <w:jc w:val="right"/>
              <w:rPr>
                <w:b/>
                <w:sz w:val="18"/>
                <w:szCs w:val="18"/>
              </w:rPr>
            </w:pPr>
            <w:r>
              <w:rPr>
                <w:rFonts w:hint="eastAsia" w:ascii="宋体" w:hAnsi="宋体" w:eastAsia="宋体" w:cs="宋体"/>
                <w:kern w:val="0"/>
                <w:sz w:val="18"/>
                <w:szCs w:val="18"/>
              </w:rPr>
              <w:t>60.85</w:t>
            </w:r>
          </w:p>
        </w:tc>
        <w:tc>
          <w:tcPr>
            <w:tcW w:w="1366" w:type="dxa"/>
            <w:gridSpan w:val="2"/>
            <w:shd w:val="clear" w:color="auto" w:fill="auto"/>
            <w:vAlign w:val="center"/>
          </w:tcPr>
          <w:p w14:paraId="30EBDF02">
            <w:pPr>
              <w:jc w:val="right"/>
              <w:rPr>
                <w:b/>
                <w:sz w:val="18"/>
                <w:szCs w:val="18"/>
              </w:rPr>
            </w:pPr>
            <w:r>
              <w:rPr>
                <w:rFonts w:hint="eastAsia" w:ascii="宋体" w:hAnsi="宋体" w:eastAsia="宋体" w:cs="宋体"/>
                <w:kern w:val="0"/>
                <w:sz w:val="18"/>
                <w:szCs w:val="18"/>
              </w:rPr>
              <w:t>60.85</w:t>
            </w:r>
          </w:p>
        </w:tc>
        <w:tc>
          <w:tcPr>
            <w:tcW w:w="1427" w:type="dxa"/>
            <w:shd w:val="clear" w:color="auto" w:fill="auto"/>
            <w:vAlign w:val="center"/>
          </w:tcPr>
          <w:p w14:paraId="5635A5BE">
            <w:pPr>
              <w:jc w:val="right"/>
              <w:rPr>
                <w:b/>
                <w:sz w:val="18"/>
                <w:szCs w:val="18"/>
              </w:rPr>
            </w:pPr>
          </w:p>
        </w:tc>
      </w:tr>
      <w:tr w14:paraId="1E6D6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88A87B">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471C63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2D3FC2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939649D">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BD8F830">
            <w:pPr>
              <w:jc w:val="right"/>
              <w:rPr>
                <w:b/>
                <w:sz w:val="18"/>
                <w:szCs w:val="18"/>
              </w:rPr>
            </w:pPr>
            <w:r>
              <w:rPr>
                <w:rFonts w:hint="eastAsia" w:ascii="宋体" w:hAnsi="宋体" w:eastAsia="宋体" w:cs="宋体"/>
                <w:kern w:val="0"/>
                <w:sz w:val="18"/>
                <w:szCs w:val="18"/>
              </w:rPr>
              <w:t>60.85</w:t>
            </w:r>
          </w:p>
        </w:tc>
        <w:tc>
          <w:tcPr>
            <w:tcW w:w="1366" w:type="dxa"/>
            <w:gridSpan w:val="2"/>
            <w:shd w:val="clear" w:color="auto" w:fill="auto"/>
            <w:vAlign w:val="center"/>
          </w:tcPr>
          <w:p w14:paraId="24D5FA02">
            <w:pPr>
              <w:jc w:val="right"/>
              <w:rPr>
                <w:b/>
                <w:sz w:val="18"/>
                <w:szCs w:val="18"/>
              </w:rPr>
            </w:pPr>
            <w:r>
              <w:rPr>
                <w:rFonts w:hint="eastAsia" w:ascii="宋体" w:hAnsi="宋体" w:eastAsia="宋体" w:cs="宋体"/>
                <w:kern w:val="0"/>
                <w:sz w:val="18"/>
                <w:szCs w:val="18"/>
              </w:rPr>
              <w:t>60.85</w:t>
            </w:r>
          </w:p>
        </w:tc>
        <w:tc>
          <w:tcPr>
            <w:tcW w:w="1427" w:type="dxa"/>
            <w:shd w:val="clear" w:color="auto" w:fill="auto"/>
            <w:vAlign w:val="center"/>
          </w:tcPr>
          <w:p w14:paraId="3A25C462">
            <w:pPr>
              <w:jc w:val="right"/>
              <w:rPr>
                <w:b/>
                <w:sz w:val="18"/>
                <w:szCs w:val="18"/>
              </w:rPr>
            </w:pPr>
          </w:p>
        </w:tc>
      </w:tr>
      <w:tr w14:paraId="17FF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9C5023">
            <w:pPr>
              <w:jc w:val="center"/>
              <w:rPr>
                <w:b/>
                <w:sz w:val="18"/>
                <w:szCs w:val="18"/>
              </w:rPr>
            </w:pPr>
            <w:r>
              <w:rPr>
                <w:rFonts w:hint="eastAsia" w:ascii="宋体" w:hAnsi="宋体" w:eastAsia="宋体" w:cs="宋体"/>
                <w:kern w:val="0"/>
                <w:sz w:val="18"/>
                <w:szCs w:val="18"/>
              </w:rPr>
              <w:t>224</w:t>
            </w:r>
          </w:p>
        </w:tc>
        <w:tc>
          <w:tcPr>
            <w:tcW w:w="567" w:type="dxa"/>
            <w:shd w:val="clear" w:color="auto" w:fill="auto"/>
            <w:vAlign w:val="center"/>
          </w:tcPr>
          <w:p w14:paraId="570B23D7">
            <w:pPr>
              <w:jc w:val="center"/>
              <w:rPr>
                <w:b/>
                <w:sz w:val="18"/>
                <w:szCs w:val="18"/>
              </w:rPr>
            </w:pPr>
          </w:p>
        </w:tc>
        <w:tc>
          <w:tcPr>
            <w:tcW w:w="567" w:type="dxa"/>
            <w:shd w:val="clear" w:color="auto" w:fill="auto"/>
            <w:vAlign w:val="center"/>
          </w:tcPr>
          <w:p w14:paraId="298AFF11">
            <w:pPr>
              <w:jc w:val="center"/>
              <w:rPr>
                <w:b/>
                <w:sz w:val="18"/>
                <w:szCs w:val="18"/>
              </w:rPr>
            </w:pPr>
          </w:p>
        </w:tc>
        <w:tc>
          <w:tcPr>
            <w:tcW w:w="4026" w:type="dxa"/>
            <w:shd w:val="clear" w:color="auto" w:fill="auto"/>
            <w:vAlign w:val="center"/>
          </w:tcPr>
          <w:p w14:paraId="0F0A7DE9">
            <w:pPr>
              <w:jc w:val="left"/>
              <w:rPr>
                <w:b/>
                <w:sz w:val="18"/>
                <w:szCs w:val="18"/>
              </w:rPr>
            </w:pPr>
            <w:r>
              <w:rPr>
                <w:rFonts w:hint="eastAsia" w:ascii="宋体" w:hAnsi="宋体" w:eastAsia="宋体" w:cs="宋体"/>
                <w:kern w:val="0"/>
                <w:sz w:val="18"/>
                <w:szCs w:val="18"/>
              </w:rPr>
              <w:t>灾害防治及应急管理支出</w:t>
            </w:r>
          </w:p>
        </w:tc>
        <w:tc>
          <w:tcPr>
            <w:tcW w:w="1367" w:type="dxa"/>
            <w:shd w:val="clear" w:color="auto" w:fill="auto"/>
            <w:vAlign w:val="center"/>
          </w:tcPr>
          <w:p w14:paraId="077C7924">
            <w:pPr>
              <w:jc w:val="right"/>
              <w:rPr>
                <w:b/>
                <w:sz w:val="18"/>
                <w:szCs w:val="18"/>
              </w:rPr>
            </w:pPr>
            <w:r>
              <w:rPr>
                <w:rFonts w:hint="eastAsia" w:ascii="宋体" w:hAnsi="宋体" w:eastAsia="宋体" w:cs="宋体"/>
                <w:kern w:val="0"/>
                <w:sz w:val="18"/>
                <w:szCs w:val="18"/>
              </w:rPr>
              <w:t>916.01</w:t>
            </w:r>
          </w:p>
        </w:tc>
        <w:tc>
          <w:tcPr>
            <w:tcW w:w="1366" w:type="dxa"/>
            <w:gridSpan w:val="2"/>
            <w:shd w:val="clear" w:color="auto" w:fill="auto"/>
            <w:vAlign w:val="center"/>
          </w:tcPr>
          <w:p w14:paraId="6EC4B2E7">
            <w:pPr>
              <w:jc w:val="right"/>
              <w:rPr>
                <w:b/>
                <w:sz w:val="18"/>
                <w:szCs w:val="18"/>
              </w:rPr>
            </w:pPr>
            <w:r>
              <w:rPr>
                <w:rFonts w:hint="eastAsia" w:ascii="宋体" w:hAnsi="宋体" w:eastAsia="宋体" w:cs="宋体"/>
                <w:kern w:val="0"/>
                <w:sz w:val="18"/>
                <w:szCs w:val="18"/>
              </w:rPr>
              <w:t>564.33</w:t>
            </w:r>
          </w:p>
        </w:tc>
        <w:tc>
          <w:tcPr>
            <w:tcW w:w="1427" w:type="dxa"/>
            <w:shd w:val="clear" w:color="auto" w:fill="auto"/>
            <w:vAlign w:val="center"/>
          </w:tcPr>
          <w:p w14:paraId="4E3B405F">
            <w:pPr>
              <w:jc w:val="right"/>
              <w:rPr>
                <w:b/>
                <w:sz w:val="18"/>
                <w:szCs w:val="18"/>
              </w:rPr>
            </w:pPr>
            <w:r>
              <w:rPr>
                <w:rFonts w:hint="eastAsia" w:ascii="宋体" w:hAnsi="宋体" w:eastAsia="宋体" w:cs="宋体"/>
                <w:kern w:val="0"/>
                <w:sz w:val="18"/>
                <w:szCs w:val="18"/>
              </w:rPr>
              <w:t>351.68</w:t>
            </w:r>
          </w:p>
        </w:tc>
      </w:tr>
      <w:tr w14:paraId="4DB71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E6F543">
            <w:pPr>
              <w:jc w:val="center"/>
              <w:rPr>
                <w:b/>
                <w:sz w:val="18"/>
                <w:szCs w:val="18"/>
              </w:rPr>
            </w:pPr>
            <w:r>
              <w:rPr>
                <w:rFonts w:hint="eastAsia" w:ascii="宋体" w:hAnsi="宋体" w:eastAsia="宋体" w:cs="宋体"/>
                <w:kern w:val="0"/>
                <w:sz w:val="18"/>
                <w:szCs w:val="18"/>
              </w:rPr>
              <w:t>224</w:t>
            </w:r>
          </w:p>
        </w:tc>
        <w:tc>
          <w:tcPr>
            <w:tcW w:w="567" w:type="dxa"/>
            <w:shd w:val="clear" w:color="auto" w:fill="auto"/>
            <w:vAlign w:val="center"/>
          </w:tcPr>
          <w:p w14:paraId="3D01CF74">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11C99AE">
            <w:pPr>
              <w:jc w:val="center"/>
              <w:rPr>
                <w:b/>
                <w:sz w:val="18"/>
                <w:szCs w:val="18"/>
              </w:rPr>
            </w:pPr>
          </w:p>
        </w:tc>
        <w:tc>
          <w:tcPr>
            <w:tcW w:w="4026" w:type="dxa"/>
            <w:shd w:val="clear" w:color="auto" w:fill="auto"/>
            <w:vAlign w:val="center"/>
          </w:tcPr>
          <w:p w14:paraId="5FA638F8">
            <w:pPr>
              <w:jc w:val="left"/>
              <w:rPr>
                <w:b/>
                <w:sz w:val="18"/>
                <w:szCs w:val="18"/>
              </w:rPr>
            </w:pPr>
            <w:r>
              <w:rPr>
                <w:rFonts w:hint="eastAsia" w:ascii="宋体" w:hAnsi="宋体" w:eastAsia="宋体" w:cs="宋体"/>
                <w:kern w:val="0"/>
                <w:sz w:val="18"/>
                <w:szCs w:val="18"/>
              </w:rPr>
              <w:t>应急管理事务</w:t>
            </w:r>
          </w:p>
        </w:tc>
        <w:tc>
          <w:tcPr>
            <w:tcW w:w="1367" w:type="dxa"/>
            <w:shd w:val="clear" w:color="auto" w:fill="auto"/>
            <w:vAlign w:val="center"/>
          </w:tcPr>
          <w:p w14:paraId="7775AA8B">
            <w:pPr>
              <w:jc w:val="right"/>
              <w:rPr>
                <w:b/>
                <w:sz w:val="18"/>
                <w:szCs w:val="18"/>
              </w:rPr>
            </w:pPr>
            <w:r>
              <w:rPr>
                <w:rFonts w:hint="eastAsia" w:ascii="宋体" w:hAnsi="宋体" w:eastAsia="宋体" w:cs="宋体"/>
                <w:kern w:val="0"/>
                <w:sz w:val="18"/>
                <w:szCs w:val="18"/>
              </w:rPr>
              <w:t>914.33</w:t>
            </w:r>
          </w:p>
        </w:tc>
        <w:tc>
          <w:tcPr>
            <w:tcW w:w="1366" w:type="dxa"/>
            <w:gridSpan w:val="2"/>
            <w:shd w:val="clear" w:color="auto" w:fill="auto"/>
            <w:vAlign w:val="center"/>
          </w:tcPr>
          <w:p w14:paraId="5F924D34">
            <w:pPr>
              <w:jc w:val="right"/>
              <w:rPr>
                <w:b/>
                <w:sz w:val="18"/>
                <w:szCs w:val="18"/>
              </w:rPr>
            </w:pPr>
            <w:r>
              <w:rPr>
                <w:rFonts w:hint="eastAsia" w:ascii="宋体" w:hAnsi="宋体" w:eastAsia="宋体" w:cs="宋体"/>
                <w:kern w:val="0"/>
                <w:sz w:val="18"/>
                <w:szCs w:val="18"/>
              </w:rPr>
              <w:t>564.33</w:t>
            </w:r>
          </w:p>
        </w:tc>
        <w:tc>
          <w:tcPr>
            <w:tcW w:w="1427" w:type="dxa"/>
            <w:shd w:val="clear" w:color="auto" w:fill="auto"/>
            <w:vAlign w:val="center"/>
          </w:tcPr>
          <w:p w14:paraId="1F2C6612">
            <w:pPr>
              <w:jc w:val="right"/>
              <w:rPr>
                <w:b/>
                <w:sz w:val="18"/>
                <w:szCs w:val="18"/>
              </w:rPr>
            </w:pPr>
            <w:r>
              <w:rPr>
                <w:rFonts w:hint="eastAsia" w:ascii="宋体" w:hAnsi="宋体" w:eastAsia="宋体" w:cs="宋体"/>
                <w:kern w:val="0"/>
                <w:sz w:val="18"/>
                <w:szCs w:val="18"/>
              </w:rPr>
              <w:t>350.00</w:t>
            </w:r>
          </w:p>
        </w:tc>
      </w:tr>
      <w:tr w14:paraId="5ACE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439AD9">
            <w:pPr>
              <w:jc w:val="center"/>
              <w:rPr>
                <w:b/>
                <w:sz w:val="18"/>
                <w:szCs w:val="18"/>
              </w:rPr>
            </w:pPr>
            <w:r>
              <w:rPr>
                <w:rFonts w:hint="eastAsia" w:ascii="宋体" w:hAnsi="宋体" w:eastAsia="宋体" w:cs="宋体"/>
                <w:kern w:val="0"/>
                <w:sz w:val="18"/>
                <w:szCs w:val="18"/>
              </w:rPr>
              <w:t>224</w:t>
            </w:r>
          </w:p>
        </w:tc>
        <w:tc>
          <w:tcPr>
            <w:tcW w:w="567" w:type="dxa"/>
            <w:shd w:val="clear" w:color="auto" w:fill="auto"/>
            <w:vAlign w:val="center"/>
          </w:tcPr>
          <w:p w14:paraId="4A2FF03B">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0974D2E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421F5D7">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23F0858D">
            <w:pPr>
              <w:jc w:val="right"/>
              <w:rPr>
                <w:b/>
                <w:sz w:val="18"/>
                <w:szCs w:val="18"/>
              </w:rPr>
            </w:pPr>
            <w:r>
              <w:rPr>
                <w:rFonts w:hint="eastAsia" w:ascii="宋体" w:hAnsi="宋体" w:eastAsia="宋体" w:cs="宋体"/>
                <w:kern w:val="0"/>
                <w:sz w:val="18"/>
                <w:szCs w:val="18"/>
              </w:rPr>
              <w:t>564.33</w:t>
            </w:r>
          </w:p>
        </w:tc>
        <w:tc>
          <w:tcPr>
            <w:tcW w:w="1366" w:type="dxa"/>
            <w:gridSpan w:val="2"/>
            <w:shd w:val="clear" w:color="auto" w:fill="auto"/>
            <w:vAlign w:val="center"/>
          </w:tcPr>
          <w:p w14:paraId="5286BF73">
            <w:pPr>
              <w:jc w:val="right"/>
              <w:rPr>
                <w:b/>
                <w:sz w:val="18"/>
                <w:szCs w:val="18"/>
              </w:rPr>
            </w:pPr>
            <w:r>
              <w:rPr>
                <w:rFonts w:hint="eastAsia" w:ascii="宋体" w:hAnsi="宋体" w:eastAsia="宋体" w:cs="宋体"/>
                <w:kern w:val="0"/>
                <w:sz w:val="18"/>
                <w:szCs w:val="18"/>
              </w:rPr>
              <w:t>564.33</w:t>
            </w:r>
          </w:p>
        </w:tc>
        <w:tc>
          <w:tcPr>
            <w:tcW w:w="1427" w:type="dxa"/>
            <w:shd w:val="clear" w:color="auto" w:fill="auto"/>
            <w:vAlign w:val="center"/>
          </w:tcPr>
          <w:p w14:paraId="3694F265">
            <w:pPr>
              <w:jc w:val="right"/>
              <w:rPr>
                <w:b/>
                <w:sz w:val="18"/>
                <w:szCs w:val="18"/>
              </w:rPr>
            </w:pPr>
          </w:p>
        </w:tc>
      </w:tr>
      <w:tr w14:paraId="1B394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476CDC">
            <w:pPr>
              <w:jc w:val="center"/>
              <w:rPr>
                <w:b/>
                <w:sz w:val="18"/>
                <w:szCs w:val="18"/>
              </w:rPr>
            </w:pPr>
            <w:r>
              <w:rPr>
                <w:rFonts w:hint="eastAsia" w:ascii="宋体" w:hAnsi="宋体" w:eastAsia="宋体" w:cs="宋体"/>
                <w:kern w:val="0"/>
                <w:sz w:val="18"/>
                <w:szCs w:val="18"/>
              </w:rPr>
              <w:t>224</w:t>
            </w:r>
          </w:p>
        </w:tc>
        <w:tc>
          <w:tcPr>
            <w:tcW w:w="567" w:type="dxa"/>
            <w:shd w:val="clear" w:color="auto" w:fill="auto"/>
            <w:vAlign w:val="center"/>
          </w:tcPr>
          <w:p w14:paraId="0A42FF33">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59134331">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A5B0AAF">
            <w:pPr>
              <w:jc w:val="left"/>
              <w:rPr>
                <w:b/>
                <w:sz w:val="18"/>
                <w:szCs w:val="18"/>
              </w:rPr>
            </w:pPr>
            <w:r>
              <w:rPr>
                <w:rFonts w:hint="eastAsia" w:ascii="宋体" w:hAnsi="宋体" w:eastAsia="宋体" w:cs="宋体"/>
                <w:kern w:val="0"/>
                <w:sz w:val="18"/>
                <w:szCs w:val="18"/>
              </w:rPr>
              <w:t>安全监管</w:t>
            </w:r>
          </w:p>
        </w:tc>
        <w:tc>
          <w:tcPr>
            <w:tcW w:w="1367" w:type="dxa"/>
            <w:shd w:val="clear" w:color="auto" w:fill="auto"/>
            <w:vAlign w:val="center"/>
          </w:tcPr>
          <w:p w14:paraId="17F53792">
            <w:pPr>
              <w:jc w:val="right"/>
              <w:rPr>
                <w:b/>
                <w:sz w:val="18"/>
                <w:szCs w:val="18"/>
              </w:rPr>
            </w:pPr>
            <w:r>
              <w:rPr>
                <w:rFonts w:hint="eastAsia" w:ascii="宋体" w:hAnsi="宋体" w:eastAsia="宋体" w:cs="宋体"/>
                <w:kern w:val="0"/>
                <w:sz w:val="18"/>
                <w:szCs w:val="18"/>
              </w:rPr>
              <w:t>350.00</w:t>
            </w:r>
          </w:p>
        </w:tc>
        <w:tc>
          <w:tcPr>
            <w:tcW w:w="1366" w:type="dxa"/>
            <w:gridSpan w:val="2"/>
            <w:shd w:val="clear" w:color="auto" w:fill="auto"/>
            <w:vAlign w:val="center"/>
          </w:tcPr>
          <w:p w14:paraId="3977315B">
            <w:pPr>
              <w:jc w:val="right"/>
              <w:rPr>
                <w:b/>
                <w:sz w:val="18"/>
                <w:szCs w:val="18"/>
              </w:rPr>
            </w:pPr>
          </w:p>
        </w:tc>
        <w:tc>
          <w:tcPr>
            <w:tcW w:w="1427" w:type="dxa"/>
            <w:shd w:val="clear" w:color="auto" w:fill="auto"/>
            <w:vAlign w:val="center"/>
          </w:tcPr>
          <w:p w14:paraId="5E58A467">
            <w:pPr>
              <w:jc w:val="right"/>
              <w:rPr>
                <w:b/>
                <w:sz w:val="18"/>
                <w:szCs w:val="18"/>
              </w:rPr>
            </w:pPr>
            <w:r>
              <w:rPr>
                <w:rFonts w:hint="eastAsia" w:ascii="宋体" w:hAnsi="宋体" w:eastAsia="宋体" w:cs="宋体"/>
                <w:kern w:val="0"/>
                <w:sz w:val="18"/>
                <w:szCs w:val="18"/>
              </w:rPr>
              <w:t>350.00</w:t>
            </w:r>
          </w:p>
        </w:tc>
      </w:tr>
      <w:tr w14:paraId="2477C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EADDB0">
            <w:pPr>
              <w:jc w:val="center"/>
              <w:rPr>
                <w:b/>
                <w:sz w:val="18"/>
                <w:szCs w:val="18"/>
              </w:rPr>
            </w:pPr>
            <w:r>
              <w:rPr>
                <w:rFonts w:hint="eastAsia" w:ascii="宋体" w:hAnsi="宋体" w:eastAsia="宋体" w:cs="宋体"/>
                <w:kern w:val="0"/>
                <w:sz w:val="18"/>
                <w:szCs w:val="18"/>
              </w:rPr>
              <w:t>224</w:t>
            </w:r>
          </w:p>
        </w:tc>
        <w:tc>
          <w:tcPr>
            <w:tcW w:w="567" w:type="dxa"/>
            <w:shd w:val="clear" w:color="auto" w:fill="auto"/>
            <w:vAlign w:val="center"/>
          </w:tcPr>
          <w:p w14:paraId="230E4FF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8B42200">
            <w:pPr>
              <w:jc w:val="center"/>
              <w:rPr>
                <w:b/>
                <w:sz w:val="18"/>
                <w:szCs w:val="18"/>
              </w:rPr>
            </w:pPr>
          </w:p>
        </w:tc>
        <w:tc>
          <w:tcPr>
            <w:tcW w:w="4026" w:type="dxa"/>
            <w:shd w:val="clear" w:color="auto" w:fill="auto"/>
            <w:vAlign w:val="center"/>
          </w:tcPr>
          <w:p w14:paraId="5080CE36">
            <w:pPr>
              <w:jc w:val="left"/>
              <w:rPr>
                <w:b/>
                <w:sz w:val="18"/>
                <w:szCs w:val="18"/>
              </w:rPr>
            </w:pPr>
            <w:r>
              <w:rPr>
                <w:rFonts w:hint="eastAsia" w:ascii="宋体" w:hAnsi="宋体" w:eastAsia="宋体" w:cs="宋体"/>
                <w:kern w:val="0"/>
                <w:sz w:val="18"/>
                <w:szCs w:val="18"/>
              </w:rPr>
              <w:t>地震事务</w:t>
            </w:r>
          </w:p>
        </w:tc>
        <w:tc>
          <w:tcPr>
            <w:tcW w:w="1367" w:type="dxa"/>
            <w:shd w:val="clear" w:color="auto" w:fill="auto"/>
            <w:vAlign w:val="center"/>
          </w:tcPr>
          <w:p w14:paraId="0A70274C">
            <w:pPr>
              <w:jc w:val="right"/>
              <w:rPr>
                <w:b/>
                <w:sz w:val="18"/>
                <w:szCs w:val="18"/>
              </w:rPr>
            </w:pPr>
            <w:r>
              <w:rPr>
                <w:rFonts w:hint="eastAsia" w:ascii="宋体" w:hAnsi="宋体" w:eastAsia="宋体" w:cs="宋体"/>
                <w:kern w:val="0"/>
                <w:sz w:val="18"/>
                <w:szCs w:val="18"/>
              </w:rPr>
              <w:t>1.68</w:t>
            </w:r>
          </w:p>
        </w:tc>
        <w:tc>
          <w:tcPr>
            <w:tcW w:w="1366" w:type="dxa"/>
            <w:gridSpan w:val="2"/>
            <w:shd w:val="clear" w:color="auto" w:fill="auto"/>
            <w:vAlign w:val="center"/>
          </w:tcPr>
          <w:p w14:paraId="43048CB8">
            <w:pPr>
              <w:jc w:val="right"/>
              <w:rPr>
                <w:b/>
                <w:sz w:val="18"/>
                <w:szCs w:val="18"/>
              </w:rPr>
            </w:pPr>
          </w:p>
        </w:tc>
        <w:tc>
          <w:tcPr>
            <w:tcW w:w="1427" w:type="dxa"/>
            <w:shd w:val="clear" w:color="auto" w:fill="auto"/>
            <w:vAlign w:val="center"/>
          </w:tcPr>
          <w:p w14:paraId="1F50809F">
            <w:pPr>
              <w:jc w:val="right"/>
              <w:rPr>
                <w:b/>
                <w:sz w:val="18"/>
                <w:szCs w:val="18"/>
              </w:rPr>
            </w:pPr>
            <w:r>
              <w:rPr>
                <w:rFonts w:hint="eastAsia" w:ascii="宋体" w:hAnsi="宋体" w:eastAsia="宋体" w:cs="宋体"/>
                <w:kern w:val="0"/>
                <w:sz w:val="18"/>
                <w:szCs w:val="18"/>
              </w:rPr>
              <w:t>1.68</w:t>
            </w:r>
          </w:p>
        </w:tc>
      </w:tr>
      <w:tr w14:paraId="3E315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045BA6">
            <w:pPr>
              <w:jc w:val="center"/>
              <w:rPr>
                <w:b/>
                <w:sz w:val="18"/>
                <w:szCs w:val="18"/>
              </w:rPr>
            </w:pPr>
            <w:r>
              <w:rPr>
                <w:rFonts w:hint="eastAsia" w:ascii="宋体" w:hAnsi="宋体" w:eastAsia="宋体" w:cs="宋体"/>
                <w:kern w:val="0"/>
                <w:sz w:val="18"/>
                <w:szCs w:val="18"/>
              </w:rPr>
              <w:t>224</w:t>
            </w:r>
          </w:p>
        </w:tc>
        <w:tc>
          <w:tcPr>
            <w:tcW w:w="567" w:type="dxa"/>
            <w:shd w:val="clear" w:color="auto" w:fill="auto"/>
            <w:vAlign w:val="center"/>
          </w:tcPr>
          <w:p w14:paraId="041D23D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F9DCAC5">
            <w:pPr>
              <w:jc w:val="center"/>
              <w:rPr>
                <w:b/>
                <w:sz w:val="18"/>
                <w:szCs w:val="18"/>
              </w:rPr>
            </w:pPr>
            <w:r>
              <w:rPr>
                <w:rFonts w:hint="eastAsia" w:ascii="宋体" w:hAnsi="宋体" w:eastAsia="宋体" w:cs="宋体"/>
                <w:kern w:val="0"/>
                <w:sz w:val="18"/>
                <w:szCs w:val="18"/>
              </w:rPr>
              <w:t>50</w:t>
            </w:r>
          </w:p>
        </w:tc>
        <w:tc>
          <w:tcPr>
            <w:tcW w:w="4026" w:type="dxa"/>
            <w:shd w:val="clear" w:color="auto" w:fill="auto"/>
            <w:vAlign w:val="center"/>
          </w:tcPr>
          <w:p w14:paraId="7EA0DA29">
            <w:pPr>
              <w:jc w:val="left"/>
              <w:rPr>
                <w:b/>
                <w:sz w:val="18"/>
                <w:szCs w:val="18"/>
              </w:rPr>
            </w:pPr>
            <w:r>
              <w:rPr>
                <w:rFonts w:hint="eastAsia" w:ascii="宋体" w:hAnsi="宋体" w:eastAsia="宋体" w:cs="宋体"/>
                <w:kern w:val="0"/>
                <w:sz w:val="18"/>
                <w:szCs w:val="18"/>
              </w:rPr>
              <w:t>地震事业机构</w:t>
            </w:r>
          </w:p>
        </w:tc>
        <w:tc>
          <w:tcPr>
            <w:tcW w:w="1367" w:type="dxa"/>
            <w:shd w:val="clear" w:color="auto" w:fill="auto"/>
            <w:vAlign w:val="center"/>
          </w:tcPr>
          <w:p w14:paraId="78889168">
            <w:pPr>
              <w:jc w:val="right"/>
              <w:rPr>
                <w:b/>
                <w:sz w:val="18"/>
                <w:szCs w:val="18"/>
              </w:rPr>
            </w:pPr>
            <w:r>
              <w:rPr>
                <w:rFonts w:hint="eastAsia" w:ascii="宋体" w:hAnsi="宋体" w:eastAsia="宋体" w:cs="宋体"/>
                <w:kern w:val="0"/>
                <w:sz w:val="18"/>
                <w:szCs w:val="18"/>
              </w:rPr>
              <w:t>1.68</w:t>
            </w:r>
          </w:p>
        </w:tc>
        <w:tc>
          <w:tcPr>
            <w:tcW w:w="1366" w:type="dxa"/>
            <w:gridSpan w:val="2"/>
            <w:shd w:val="clear" w:color="auto" w:fill="auto"/>
            <w:vAlign w:val="center"/>
          </w:tcPr>
          <w:p w14:paraId="3694D466">
            <w:pPr>
              <w:jc w:val="right"/>
              <w:rPr>
                <w:b/>
                <w:sz w:val="18"/>
                <w:szCs w:val="18"/>
              </w:rPr>
            </w:pPr>
          </w:p>
        </w:tc>
        <w:tc>
          <w:tcPr>
            <w:tcW w:w="1427" w:type="dxa"/>
            <w:shd w:val="clear" w:color="auto" w:fill="auto"/>
            <w:vAlign w:val="center"/>
          </w:tcPr>
          <w:p w14:paraId="36ED95E2">
            <w:pPr>
              <w:jc w:val="right"/>
              <w:rPr>
                <w:b/>
                <w:sz w:val="18"/>
                <w:szCs w:val="18"/>
              </w:rPr>
            </w:pPr>
            <w:r>
              <w:rPr>
                <w:rFonts w:hint="eastAsia" w:ascii="宋体" w:hAnsi="宋体" w:eastAsia="宋体" w:cs="宋体"/>
                <w:kern w:val="0"/>
                <w:sz w:val="18"/>
                <w:szCs w:val="18"/>
              </w:rPr>
              <w:t>1.68</w:t>
            </w:r>
          </w:p>
        </w:tc>
      </w:tr>
      <w:tr w14:paraId="7FCF9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F28B06">
            <w:pPr>
              <w:jc w:val="center"/>
              <w:rPr>
                <w:b w:val="0"/>
                <w:bCs/>
                <w:sz w:val="18"/>
                <w:szCs w:val="18"/>
              </w:rPr>
            </w:pPr>
          </w:p>
        </w:tc>
        <w:tc>
          <w:tcPr>
            <w:tcW w:w="567" w:type="dxa"/>
            <w:shd w:val="clear" w:color="auto" w:fill="auto"/>
            <w:vAlign w:val="center"/>
          </w:tcPr>
          <w:p w14:paraId="40A6D801">
            <w:pPr>
              <w:jc w:val="center"/>
              <w:rPr>
                <w:b w:val="0"/>
                <w:bCs/>
                <w:sz w:val="18"/>
                <w:szCs w:val="18"/>
              </w:rPr>
            </w:pPr>
          </w:p>
        </w:tc>
        <w:tc>
          <w:tcPr>
            <w:tcW w:w="567" w:type="dxa"/>
            <w:shd w:val="clear" w:color="auto" w:fill="auto"/>
            <w:vAlign w:val="center"/>
          </w:tcPr>
          <w:p w14:paraId="1E69E844">
            <w:pPr>
              <w:jc w:val="center"/>
              <w:rPr>
                <w:b w:val="0"/>
                <w:bCs/>
                <w:sz w:val="18"/>
                <w:szCs w:val="18"/>
              </w:rPr>
            </w:pPr>
          </w:p>
        </w:tc>
        <w:tc>
          <w:tcPr>
            <w:tcW w:w="4026" w:type="dxa"/>
            <w:shd w:val="clear" w:color="auto" w:fill="auto"/>
            <w:vAlign w:val="center"/>
          </w:tcPr>
          <w:p w14:paraId="01686B38">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3AA65A9C">
            <w:pPr>
              <w:jc w:val="right"/>
              <w:rPr>
                <w:b/>
                <w:bCs w:val="0"/>
                <w:sz w:val="18"/>
                <w:szCs w:val="18"/>
              </w:rPr>
            </w:pPr>
            <w:r>
              <w:rPr>
                <w:rFonts w:hint="eastAsia" w:ascii="宋体" w:hAnsi="宋体" w:eastAsia="宋体" w:cs="宋体"/>
                <w:b/>
                <w:bCs w:val="0"/>
                <w:kern w:val="0"/>
                <w:sz w:val="18"/>
                <w:szCs w:val="18"/>
              </w:rPr>
              <w:t>1,126.37</w:t>
            </w:r>
          </w:p>
        </w:tc>
        <w:tc>
          <w:tcPr>
            <w:tcW w:w="1366" w:type="dxa"/>
            <w:gridSpan w:val="2"/>
            <w:shd w:val="clear" w:color="auto" w:fill="auto"/>
            <w:vAlign w:val="center"/>
          </w:tcPr>
          <w:p w14:paraId="4209A69F">
            <w:pPr>
              <w:jc w:val="right"/>
              <w:rPr>
                <w:b/>
                <w:bCs w:val="0"/>
                <w:sz w:val="18"/>
                <w:szCs w:val="18"/>
              </w:rPr>
            </w:pPr>
            <w:r>
              <w:rPr>
                <w:rFonts w:hint="eastAsia" w:ascii="宋体" w:hAnsi="宋体" w:eastAsia="宋体" w:cs="宋体"/>
                <w:b/>
                <w:bCs w:val="0"/>
                <w:kern w:val="0"/>
                <w:sz w:val="18"/>
                <w:szCs w:val="18"/>
              </w:rPr>
              <w:t>774.69</w:t>
            </w:r>
          </w:p>
        </w:tc>
        <w:tc>
          <w:tcPr>
            <w:tcW w:w="1427" w:type="dxa"/>
            <w:shd w:val="clear" w:color="auto" w:fill="auto"/>
            <w:vAlign w:val="center"/>
          </w:tcPr>
          <w:p w14:paraId="6C6B9A68">
            <w:pPr>
              <w:jc w:val="right"/>
              <w:rPr>
                <w:b/>
                <w:bCs w:val="0"/>
                <w:sz w:val="18"/>
                <w:szCs w:val="18"/>
              </w:rPr>
            </w:pPr>
            <w:r>
              <w:rPr>
                <w:rFonts w:hint="eastAsia" w:ascii="宋体" w:hAnsi="宋体" w:eastAsia="宋体" w:cs="宋体"/>
                <w:b/>
                <w:bCs w:val="0"/>
                <w:kern w:val="0"/>
                <w:sz w:val="18"/>
                <w:szCs w:val="18"/>
              </w:rPr>
              <w:t>351.68</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编制单位：托克逊县应急管理局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714.68</w:t>
            </w:r>
          </w:p>
        </w:tc>
        <w:tc>
          <w:tcPr>
            <w:tcW w:w="1366" w:type="dxa"/>
            <w:gridSpan w:val="2"/>
            <w:shd w:val="clear" w:color="auto" w:fill="auto"/>
            <w:vAlign w:val="center"/>
          </w:tcPr>
          <w:p w14:paraId="3BF87CD1">
            <w:pPr>
              <w:jc w:val="right"/>
              <w:rPr>
                <w:rFonts w:hint="default" w:ascii="宋体" w:hAnsi="宋体"/>
                <w:sz w:val="18"/>
                <w:szCs w:val="18"/>
              </w:rPr>
            </w:pPr>
            <w:r>
              <w:rPr>
                <w:b/>
              </w:rPr>
              <w:t>714.68</w:t>
            </w:r>
          </w:p>
        </w:tc>
        <w:tc>
          <w:tcPr>
            <w:tcW w:w="1427" w:type="dxa"/>
            <w:shd w:val="clear" w:color="auto" w:fill="auto"/>
            <w:vAlign w:val="center"/>
          </w:tcPr>
          <w:p w14:paraId="7906BFE2">
            <w:pPr>
              <w:jc w:val="right"/>
              <w:rPr>
                <w:rFonts w:hint="default" w:ascii="宋体" w:hAnsi="宋体"/>
                <w:sz w:val="18"/>
                <w:szCs w:val="18"/>
              </w:rPr>
            </w:pPr>
          </w:p>
        </w:tc>
      </w:tr>
      <w:tr w14:paraId="548A7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BBF8B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CD48EA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38071BE">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CB7A81D">
            <w:pPr>
              <w:jc w:val="right"/>
              <w:rPr>
                <w:rFonts w:hint="default" w:ascii="宋体" w:hAnsi="宋体"/>
                <w:sz w:val="18"/>
                <w:szCs w:val="18"/>
              </w:rPr>
            </w:pPr>
            <w:r>
              <w:rPr>
                <w:rFonts w:hint="eastAsia" w:ascii="宋体" w:hAnsi="宋体" w:eastAsia="宋体" w:cs="宋体"/>
                <w:sz w:val="18"/>
                <w:szCs w:val="18"/>
              </w:rPr>
              <w:t>150.13</w:t>
            </w:r>
          </w:p>
        </w:tc>
        <w:tc>
          <w:tcPr>
            <w:tcW w:w="1366" w:type="dxa"/>
            <w:gridSpan w:val="2"/>
            <w:shd w:val="clear" w:color="auto" w:fill="auto"/>
            <w:vAlign w:val="center"/>
          </w:tcPr>
          <w:p w14:paraId="48E1A380">
            <w:pPr>
              <w:jc w:val="right"/>
              <w:rPr>
                <w:rFonts w:hint="default" w:ascii="宋体" w:hAnsi="宋体"/>
                <w:sz w:val="18"/>
                <w:szCs w:val="18"/>
              </w:rPr>
            </w:pPr>
            <w:r>
              <w:rPr>
                <w:rFonts w:hint="eastAsia" w:ascii="宋体" w:hAnsi="宋体" w:eastAsia="宋体" w:cs="宋体"/>
                <w:sz w:val="18"/>
                <w:szCs w:val="18"/>
              </w:rPr>
              <w:t>150.13</w:t>
            </w:r>
          </w:p>
        </w:tc>
        <w:tc>
          <w:tcPr>
            <w:tcW w:w="1427" w:type="dxa"/>
            <w:shd w:val="clear" w:color="auto" w:fill="auto"/>
            <w:vAlign w:val="center"/>
          </w:tcPr>
          <w:p w14:paraId="65BA62AB">
            <w:pPr>
              <w:jc w:val="right"/>
              <w:rPr>
                <w:rFonts w:hint="default" w:ascii="宋体" w:hAnsi="宋体"/>
                <w:sz w:val="18"/>
                <w:szCs w:val="18"/>
              </w:rPr>
            </w:pPr>
          </w:p>
        </w:tc>
      </w:tr>
      <w:tr w14:paraId="501CD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72F12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619CAF7">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6F8A44E">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664B8C9">
            <w:pPr>
              <w:jc w:val="right"/>
              <w:rPr>
                <w:rFonts w:hint="default" w:ascii="宋体" w:hAnsi="宋体"/>
                <w:sz w:val="18"/>
                <w:szCs w:val="18"/>
              </w:rPr>
            </w:pPr>
            <w:r>
              <w:rPr>
                <w:rFonts w:hint="eastAsia" w:ascii="宋体" w:hAnsi="宋体" w:eastAsia="宋体" w:cs="宋体"/>
                <w:sz w:val="18"/>
                <w:szCs w:val="18"/>
              </w:rPr>
              <w:t>121.81</w:t>
            </w:r>
          </w:p>
        </w:tc>
        <w:tc>
          <w:tcPr>
            <w:tcW w:w="1366" w:type="dxa"/>
            <w:gridSpan w:val="2"/>
            <w:shd w:val="clear" w:color="auto" w:fill="auto"/>
            <w:vAlign w:val="center"/>
          </w:tcPr>
          <w:p w14:paraId="62B8D4D4">
            <w:pPr>
              <w:jc w:val="right"/>
              <w:rPr>
                <w:rFonts w:hint="default" w:ascii="宋体" w:hAnsi="宋体"/>
                <w:sz w:val="18"/>
                <w:szCs w:val="18"/>
              </w:rPr>
            </w:pPr>
            <w:r>
              <w:rPr>
                <w:rFonts w:hint="eastAsia" w:ascii="宋体" w:hAnsi="宋体" w:eastAsia="宋体" w:cs="宋体"/>
                <w:sz w:val="18"/>
                <w:szCs w:val="18"/>
              </w:rPr>
              <w:t>121.81</w:t>
            </w:r>
          </w:p>
        </w:tc>
        <w:tc>
          <w:tcPr>
            <w:tcW w:w="1427" w:type="dxa"/>
            <w:shd w:val="clear" w:color="auto" w:fill="auto"/>
            <w:vAlign w:val="center"/>
          </w:tcPr>
          <w:p w14:paraId="1D6DBA4C">
            <w:pPr>
              <w:jc w:val="right"/>
              <w:rPr>
                <w:rFonts w:hint="default" w:ascii="宋体" w:hAnsi="宋体"/>
                <w:sz w:val="18"/>
                <w:szCs w:val="18"/>
              </w:rPr>
            </w:pPr>
          </w:p>
        </w:tc>
      </w:tr>
      <w:tr w14:paraId="70E8F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A89E3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F80D946">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0003EAB">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037B5C05">
            <w:pPr>
              <w:jc w:val="right"/>
              <w:rPr>
                <w:rFonts w:hint="default" w:ascii="宋体" w:hAnsi="宋体"/>
                <w:sz w:val="18"/>
                <w:szCs w:val="18"/>
              </w:rPr>
            </w:pPr>
            <w:r>
              <w:rPr>
                <w:rFonts w:hint="eastAsia" w:ascii="宋体" w:hAnsi="宋体" w:eastAsia="宋体" w:cs="宋体"/>
                <w:sz w:val="18"/>
                <w:szCs w:val="18"/>
              </w:rPr>
              <w:t>112.86</w:t>
            </w:r>
          </w:p>
        </w:tc>
        <w:tc>
          <w:tcPr>
            <w:tcW w:w="1366" w:type="dxa"/>
            <w:gridSpan w:val="2"/>
            <w:shd w:val="clear" w:color="auto" w:fill="auto"/>
            <w:vAlign w:val="center"/>
          </w:tcPr>
          <w:p w14:paraId="47384BA8">
            <w:pPr>
              <w:jc w:val="right"/>
              <w:rPr>
                <w:rFonts w:hint="default" w:ascii="宋体" w:hAnsi="宋体"/>
                <w:sz w:val="18"/>
                <w:szCs w:val="18"/>
              </w:rPr>
            </w:pPr>
            <w:r>
              <w:rPr>
                <w:rFonts w:hint="eastAsia" w:ascii="宋体" w:hAnsi="宋体" w:eastAsia="宋体" w:cs="宋体"/>
                <w:sz w:val="18"/>
                <w:szCs w:val="18"/>
              </w:rPr>
              <w:t>112.86</w:t>
            </w:r>
          </w:p>
        </w:tc>
        <w:tc>
          <w:tcPr>
            <w:tcW w:w="1427" w:type="dxa"/>
            <w:shd w:val="clear" w:color="auto" w:fill="auto"/>
            <w:vAlign w:val="center"/>
          </w:tcPr>
          <w:p w14:paraId="7D47CE9D">
            <w:pPr>
              <w:jc w:val="right"/>
              <w:rPr>
                <w:rFonts w:hint="default" w:ascii="宋体" w:hAnsi="宋体"/>
                <w:sz w:val="18"/>
                <w:szCs w:val="18"/>
              </w:rPr>
            </w:pPr>
          </w:p>
        </w:tc>
      </w:tr>
      <w:tr w14:paraId="28C9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5E143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69893BE">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D4052EF">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225F8933">
            <w:pPr>
              <w:jc w:val="right"/>
              <w:rPr>
                <w:rFonts w:hint="default" w:ascii="宋体" w:hAnsi="宋体"/>
                <w:sz w:val="18"/>
                <w:szCs w:val="18"/>
              </w:rPr>
            </w:pPr>
            <w:r>
              <w:rPr>
                <w:rFonts w:hint="eastAsia" w:ascii="宋体" w:hAnsi="宋体" w:eastAsia="宋体" w:cs="宋体"/>
                <w:sz w:val="18"/>
                <w:szCs w:val="18"/>
              </w:rPr>
              <w:t>39.05</w:t>
            </w:r>
          </w:p>
        </w:tc>
        <w:tc>
          <w:tcPr>
            <w:tcW w:w="1366" w:type="dxa"/>
            <w:gridSpan w:val="2"/>
            <w:shd w:val="clear" w:color="auto" w:fill="auto"/>
            <w:vAlign w:val="center"/>
          </w:tcPr>
          <w:p w14:paraId="7E33059E">
            <w:pPr>
              <w:jc w:val="right"/>
              <w:rPr>
                <w:rFonts w:hint="default" w:ascii="宋体" w:hAnsi="宋体"/>
                <w:sz w:val="18"/>
                <w:szCs w:val="18"/>
              </w:rPr>
            </w:pPr>
            <w:r>
              <w:rPr>
                <w:rFonts w:hint="eastAsia" w:ascii="宋体" w:hAnsi="宋体" w:eastAsia="宋体" w:cs="宋体"/>
                <w:sz w:val="18"/>
                <w:szCs w:val="18"/>
              </w:rPr>
              <w:t>39.05</w:t>
            </w:r>
          </w:p>
        </w:tc>
        <w:tc>
          <w:tcPr>
            <w:tcW w:w="1427" w:type="dxa"/>
            <w:shd w:val="clear" w:color="auto" w:fill="auto"/>
            <w:vAlign w:val="center"/>
          </w:tcPr>
          <w:p w14:paraId="4F1BD150">
            <w:pPr>
              <w:jc w:val="right"/>
              <w:rPr>
                <w:rFonts w:hint="default" w:ascii="宋体" w:hAnsi="宋体"/>
                <w:sz w:val="18"/>
                <w:szCs w:val="18"/>
              </w:rPr>
            </w:pPr>
          </w:p>
        </w:tc>
      </w:tr>
      <w:tr w14:paraId="1EA86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4086A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3380B3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C3B695C">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1FE834F9">
            <w:pPr>
              <w:jc w:val="right"/>
              <w:rPr>
                <w:rFonts w:hint="default" w:ascii="宋体" w:hAnsi="宋体"/>
                <w:sz w:val="18"/>
                <w:szCs w:val="18"/>
              </w:rPr>
            </w:pPr>
            <w:r>
              <w:rPr>
                <w:rFonts w:hint="eastAsia" w:ascii="宋体" w:hAnsi="宋体" w:eastAsia="宋体" w:cs="宋体"/>
                <w:sz w:val="18"/>
                <w:szCs w:val="18"/>
              </w:rPr>
              <w:t>74.16</w:t>
            </w:r>
          </w:p>
        </w:tc>
        <w:tc>
          <w:tcPr>
            <w:tcW w:w="1366" w:type="dxa"/>
            <w:gridSpan w:val="2"/>
            <w:shd w:val="clear" w:color="auto" w:fill="auto"/>
            <w:vAlign w:val="center"/>
          </w:tcPr>
          <w:p w14:paraId="65A493DB">
            <w:pPr>
              <w:jc w:val="right"/>
              <w:rPr>
                <w:rFonts w:hint="default" w:ascii="宋体" w:hAnsi="宋体"/>
                <w:sz w:val="18"/>
                <w:szCs w:val="18"/>
              </w:rPr>
            </w:pPr>
            <w:r>
              <w:rPr>
                <w:rFonts w:hint="eastAsia" w:ascii="宋体" w:hAnsi="宋体" w:eastAsia="宋体" w:cs="宋体"/>
                <w:sz w:val="18"/>
                <w:szCs w:val="18"/>
              </w:rPr>
              <w:t>74.16</w:t>
            </w:r>
          </w:p>
        </w:tc>
        <w:tc>
          <w:tcPr>
            <w:tcW w:w="1427" w:type="dxa"/>
            <w:shd w:val="clear" w:color="auto" w:fill="auto"/>
            <w:vAlign w:val="center"/>
          </w:tcPr>
          <w:p w14:paraId="394A050D">
            <w:pPr>
              <w:jc w:val="right"/>
              <w:rPr>
                <w:rFonts w:hint="default" w:ascii="宋体" w:hAnsi="宋体"/>
                <w:sz w:val="18"/>
                <w:szCs w:val="18"/>
              </w:rPr>
            </w:pPr>
          </w:p>
        </w:tc>
      </w:tr>
      <w:tr w14:paraId="6F212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F7003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7EF0085">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09245B53">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5072AC8">
            <w:pPr>
              <w:jc w:val="right"/>
              <w:rPr>
                <w:rFonts w:hint="default" w:ascii="宋体" w:hAnsi="宋体"/>
                <w:sz w:val="18"/>
                <w:szCs w:val="18"/>
              </w:rPr>
            </w:pPr>
            <w:r>
              <w:rPr>
                <w:rFonts w:hint="eastAsia" w:ascii="宋体" w:hAnsi="宋体" w:eastAsia="宋体" w:cs="宋体"/>
                <w:sz w:val="18"/>
                <w:szCs w:val="18"/>
              </w:rPr>
              <w:t>30.98</w:t>
            </w:r>
          </w:p>
        </w:tc>
        <w:tc>
          <w:tcPr>
            <w:tcW w:w="1366" w:type="dxa"/>
            <w:gridSpan w:val="2"/>
            <w:shd w:val="clear" w:color="auto" w:fill="auto"/>
            <w:vAlign w:val="center"/>
          </w:tcPr>
          <w:p w14:paraId="71525472">
            <w:pPr>
              <w:jc w:val="right"/>
              <w:rPr>
                <w:rFonts w:hint="default" w:ascii="宋体" w:hAnsi="宋体"/>
                <w:sz w:val="18"/>
                <w:szCs w:val="18"/>
              </w:rPr>
            </w:pPr>
            <w:r>
              <w:rPr>
                <w:rFonts w:hint="eastAsia" w:ascii="宋体" w:hAnsi="宋体" w:eastAsia="宋体" w:cs="宋体"/>
                <w:sz w:val="18"/>
                <w:szCs w:val="18"/>
              </w:rPr>
              <w:t>30.98</w:t>
            </w:r>
          </w:p>
        </w:tc>
        <w:tc>
          <w:tcPr>
            <w:tcW w:w="1427" w:type="dxa"/>
            <w:shd w:val="clear" w:color="auto" w:fill="auto"/>
            <w:vAlign w:val="center"/>
          </w:tcPr>
          <w:p w14:paraId="202514DB">
            <w:pPr>
              <w:jc w:val="right"/>
              <w:rPr>
                <w:rFonts w:hint="default" w:ascii="宋体" w:hAnsi="宋体"/>
                <w:sz w:val="18"/>
                <w:szCs w:val="18"/>
              </w:rPr>
            </w:pPr>
          </w:p>
        </w:tc>
      </w:tr>
      <w:tr w14:paraId="112D2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0CE28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DAB9CD5">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2BB7B231">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35640F9">
            <w:pPr>
              <w:jc w:val="right"/>
              <w:rPr>
                <w:rFonts w:hint="default" w:ascii="宋体" w:hAnsi="宋体"/>
                <w:sz w:val="18"/>
                <w:szCs w:val="18"/>
              </w:rPr>
            </w:pPr>
            <w:r>
              <w:rPr>
                <w:rFonts w:hint="eastAsia" w:ascii="宋体" w:hAnsi="宋体" w:eastAsia="宋体" w:cs="宋体"/>
                <w:sz w:val="18"/>
                <w:szCs w:val="18"/>
              </w:rPr>
              <w:t>32.22</w:t>
            </w:r>
          </w:p>
        </w:tc>
        <w:tc>
          <w:tcPr>
            <w:tcW w:w="1366" w:type="dxa"/>
            <w:gridSpan w:val="2"/>
            <w:shd w:val="clear" w:color="auto" w:fill="auto"/>
            <w:vAlign w:val="center"/>
          </w:tcPr>
          <w:p w14:paraId="60B11644">
            <w:pPr>
              <w:jc w:val="right"/>
              <w:rPr>
                <w:rFonts w:hint="default" w:ascii="宋体" w:hAnsi="宋体"/>
                <w:sz w:val="18"/>
                <w:szCs w:val="18"/>
              </w:rPr>
            </w:pPr>
            <w:r>
              <w:rPr>
                <w:rFonts w:hint="eastAsia" w:ascii="宋体" w:hAnsi="宋体" w:eastAsia="宋体" w:cs="宋体"/>
                <w:sz w:val="18"/>
                <w:szCs w:val="18"/>
              </w:rPr>
              <w:t>32.22</w:t>
            </w:r>
          </w:p>
        </w:tc>
        <w:tc>
          <w:tcPr>
            <w:tcW w:w="1427" w:type="dxa"/>
            <w:shd w:val="clear" w:color="auto" w:fill="auto"/>
            <w:vAlign w:val="center"/>
          </w:tcPr>
          <w:p w14:paraId="7DA14E73">
            <w:pPr>
              <w:jc w:val="right"/>
              <w:rPr>
                <w:rFonts w:hint="default" w:ascii="宋体" w:hAnsi="宋体"/>
                <w:sz w:val="18"/>
                <w:szCs w:val="18"/>
              </w:rPr>
            </w:pPr>
          </w:p>
        </w:tc>
      </w:tr>
      <w:tr w14:paraId="5A657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FDFD7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9CD00E1">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ABDDD94">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0D655050">
            <w:pPr>
              <w:jc w:val="right"/>
              <w:rPr>
                <w:rFonts w:hint="default" w:ascii="宋体" w:hAnsi="宋体"/>
                <w:sz w:val="18"/>
                <w:szCs w:val="18"/>
              </w:rPr>
            </w:pPr>
            <w:r>
              <w:rPr>
                <w:rFonts w:hint="eastAsia" w:ascii="宋体" w:hAnsi="宋体" w:eastAsia="宋体" w:cs="宋体"/>
                <w:sz w:val="18"/>
                <w:szCs w:val="18"/>
              </w:rPr>
              <w:t>4.24</w:t>
            </w:r>
          </w:p>
        </w:tc>
        <w:tc>
          <w:tcPr>
            <w:tcW w:w="1366" w:type="dxa"/>
            <w:gridSpan w:val="2"/>
            <w:shd w:val="clear" w:color="auto" w:fill="auto"/>
            <w:vAlign w:val="center"/>
          </w:tcPr>
          <w:p w14:paraId="7136E0BE">
            <w:pPr>
              <w:jc w:val="right"/>
              <w:rPr>
                <w:rFonts w:hint="default" w:ascii="宋体" w:hAnsi="宋体"/>
                <w:sz w:val="18"/>
                <w:szCs w:val="18"/>
              </w:rPr>
            </w:pPr>
            <w:r>
              <w:rPr>
                <w:rFonts w:hint="eastAsia" w:ascii="宋体" w:hAnsi="宋体" w:eastAsia="宋体" w:cs="宋体"/>
                <w:sz w:val="18"/>
                <w:szCs w:val="18"/>
              </w:rPr>
              <w:t>4.24</w:t>
            </w:r>
          </w:p>
        </w:tc>
        <w:tc>
          <w:tcPr>
            <w:tcW w:w="1427" w:type="dxa"/>
            <w:shd w:val="clear" w:color="auto" w:fill="auto"/>
            <w:vAlign w:val="center"/>
          </w:tcPr>
          <w:p w14:paraId="49C99672">
            <w:pPr>
              <w:jc w:val="right"/>
              <w:rPr>
                <w:rFonts w:hint="default" w:ascii="宋体" w:hAnsi="宋体"/>
                <w:sz w:val="18"/>
                <w:szCs w:val="18"/>
              </w:rPr>
            </w:pPr>
          </w:p>
        </w:tc>
      </w:tr>
      <w:tr w14:paraId="2728C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36895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3394E54">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6683D5AF">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6595BC2">
            <w:pPr>
              <w:jc w:val="right"/>
              <w:rPr>
                <w:rFonts w:hint="default" w:ascii="宋体" w:hAnsi="宋体"/>
                <w:sz w:val="18"/>
                <w:szCs w:val="18"/>
              </w:rPr>
            </w:pPr>
            <w:r>
              <w:rPr>
                <w:rFonts w:hint="eastAsia" w:ascii="宋体" w:hAnsi="宋体" w:eastAsia="宋体" w:cs="宋体"/>
                <w:sz w:val="18"/>
                <w:szCs w:val="18"/>
              </w:rPr>
              <w:t>2.18</w:t>
            </w:r>
          </w:p>
        </w:tc>
        <w:tc>
          <w:tcPr>
            <w:tcW w:w="1366" w:type="dxa"/>
            <w:gridSpan w:val="2"/>
            <w:shd w:val="clear" w:color="auto" w:fill="auto"/>
            <w:vAlign w:val="center"/>
          </w:tcPr>
          <w:p w14:paraId="504DBE1B">
            <w:pPr>
              <w:jc w:val="right"/>
              <w:rPr>
                <w:rFonts w:hint="default" w:ascii="宋体" w:hAnsi="宋体"/>
                <w:sz w:val="18"/>
                <w:szCs w:val="18"/>
              </w:rPr>
            </w:pPr>
            <w:r>
              <w:rPr>
                <w:rFonts w:hint="eastAsia" w:ascii="宋体" w:hAnsi="宋体" w:eastAsia="宋体" w:cs="宋体"/>
                <w:sz w:val="18"/>
                <w:szCs w:val="18"/>
              </w:rPr>
              <w:t>2.18</w:t>
            </w:r>
          </w:p>
        </w:tc>
        <w:tc>
          <w:tcPr>
            <w:tcW w:w="1427" w:type="dxa"/>
            <w:shd w:val="clear" w:color="auto" w:fill="auto"/>
            <w:vAlign w:val="center"/>
          </w:tcPr>
          <w:p w14:paraId="244B940D">
            <w:pPr>
              <w:jc w:val="right"/>
              <w:rPr>
                <w:rFonts w:hint="default" w:ascii="宋体" w:hAnsi="宋体"/>
                <w:sz w:val="18"/>
                <w:szCs w:val="18"/>
              </w:rPr>
            </w:pPr>
          </w:p>
        </w:tc>
      </w:tr>
      <w:tr w14:paraId="330D5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EBB93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DC51212">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626F15E">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7997B1CF">
            <w:pPr>
              <w:jc w:val="right"/>
              <w:rPr>
                <w:rFonts w:hint="default" w:ascii="宋体" w:hAnsi="宋体"/>
                <w:sz w:val="18"/>
                <w:szCs w:val="18"/>
              </w:rPr>
            </w:pPr>
            <w:r>
              <w:rPr>
                <w:rFonts w:hint="eastAsia" w:ascii="宋体" w:hAnsi="宋体" w:eastAsia="宋体" w:cs="宋体"/>
                <w:sz w:val="18"/>
                <w:szCs w:val="18"/>
              </w:rPr>
              <w:t>60.85</w:t>
            </w:r>
          </w:p>
        </w:tc>
        <w:tc>
          <w:tcPr>
            <w:tcW w:w="1366" w:type="dxa"/>
            <w:gridSpan w:val="2"/>
            <w:shd w:val="clear" w:color="auto" w:fill="auto"/>
            <w:vAlign w:val="center"/>
          </w:tcPr>
          <w:p w14:paraId="657889D9">
            <w:pPr>
              <w:jc w:val="right"/>
              <w:rPr>
                <w:rFonts w:hint="default" w:ascii="宋体" w:hAnsi="宋体"/>
                <w:sz w:val="18"/>
                <w:szCs w:val="18"/>
              </w:rPr>
            </w:pPr>
            <w:r>
              <w:rPr>
                <w:rFonts w:hint="eastAsia" w:ascii="宋体" w:hAnsi="宋体" w:eastAsia="宋体" w:cs="宋体"/>
                <w:sz w:val="18"/>
                <w:szCs w:val="18"/>
              </w:rPr>
              <w:t>60.85</w:t>
            </w:r>
          </w:p>
        </w:tc>
        <w:tc>
          <w:tcPr>
            <w:tcW w:w="1427" w:type="dxa"/>
            <w:shd w:val="clear" w:color="auto" w:fill="auto"/>
            <w:vAlign w:val="center"/>
          </w:tcPr>
          <w:p w14:paraId="0B645541">
            <w:pPr>
              <w:jc w:val="right"/>
              <w:rPr>
                <w:rFonts w:hint="default" w:ascii="宋体" w:hAnsi="宋体"/>
                <w:sz w:val="18"/>
                <w:szCs w:val="18"/>
              </w:rPr>
            </w:pPr>
          </w:p>
        </w:tc>
      </w:tr>
      <w:tr w14:paraId="1C54B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B025F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ACD0ECF">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7951F98">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58E56DE">
            <w:pPr>
              <w:jc w:val="right"/>
              <w:rPr>
                <w:rFonts w:hint="default" w:ascii="宋体" w:hAnsi="宋体"/>
                <w:sz w:val="18"/>
                <w:szCs w:val="18"/>
              </w:rPr>
            </w:pPr>
            <w:r>
              <w:rPr>
                <w:rFonts w:hint="eastAsia" w:ascii="宋体" w:hAnsi="宋体" w:eastAsia="宋体" w:cs="宋体"/>
                <w:sz w:val="18"/>
                <w:szCs w:val="18"/>
              </w:rPr>
              <w:t>86.20</w:t>
            </w:r>
          </w:p>
        </w:tc>
        <w:tc>
          <w:tcPr>
            <w:tcW w:w="1366" w:type="dxa"/>
            <w:gridSpan w:val="2"/>
            <w:shd w:val="clear" w:color="auto" w:fill="auto"/>
            <w:vAlign w:val="center"/>
          </w:tcPr>
          <w:p w14:paraId="2D9C041F">
            <w:pPr>
              <w:jc w:val="right"/>
              <w:rPr>
                <w:rFonts w:hint="default" w:ascii="宋体" w:hAnsi="宋体"/>
                <w:sz w:val="18"/>
                <w:szCs w:val="18"/>
              </w:rPr>
            </w:pPr>
            <w:r>
              <w:rPr>
                <w:rFonts w:hint="eastAsia" w:ascii="宋体" w:hAnsi="宋体" w:eastAsia="宋体" w:cs="宋体"/>
                <w:sz w:val="18"/>
                <w:szCs w:val="18"/>
              </w:rPr>
              <w:t>86.20</w:t>
            </w:r>
          </w:p>
        </w:tc>
        <w:tc>
          <w:tcPr>
            <w:tcW w:w="1427" w:type="dxa"/>
            <w:shd w:val="clear" w:color="auto" w:fill="auto"/>
            <w:vAlign w:val="center"/>
          </w:tcPr>
          <w:p w14:paraId="37040530">
            <w:pPr>
              <w:jc w:val="right"/>
              <w:rPr>
                <w:rFonts w:hint="default" w:ascii="宋体" w:hAnsi="宋体"/>
                <w:sz w:val="18"/>
                <w:szCs w:val="18"/>
              </w:rPr>
            </w:pPr>
          </w:p>
        </w:tc>
      </w:tr>
      <w:tr w14:paraId="77E33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27FF6A">
            <w:pPr>
              <w:jc w:val="center"/>
              <w:rPr>
                <w:rFonts w:hint="default" w:ascii="宋体" w:hAnsi="宋体"/>
                <w:sz w:val="18"/>
                <w:szCs w:val="18"/>
              </w:rPr>
            </w:pPr>
            <w:r>
              <w:rPr>
                <w:b/>
              </w:rPr>
              <w:t>302</w:t>
            </w:r>
          </w:p>
        </w:tc>
        <w:tc>
          <w:tcPr>
            <w:tcW w:w="567" w:type="dxa"/>
            <w:shd w:val="clear" w:color="auto" w:fill="auto"/>
            <w:vAlign w:val="center"/>
          </w:tcPr>
          <w:p w14:paraId="76271C27">
            <w:pPr>
              <w:jc w:val="center"/>
              <w:rPr>
                <w:rFonts w:hint="default" w:ascii="宋体" w:hAnsi="宋体"/>
                <w:sz w:val="18"/>
                <w:szCs w:val="18"/>
              </w:rPr>
            </w:pPr>
          </w:p>
        </w:tc>
        <w:tc>
          <w:tcPr>
            <w:tcW w:w="4593" w:type="dxa"/>
            <w:shd w:val="clear" w:color="auto" w:fill="auto"/>
            <w:vAlign w:val="center"/>
          </w:tcPr>
          <w:p w14:paraId="4BFE75C3">
            <w:pPr>
              <w:jc w:val="left"/>
              <w:rPr>
                <w:rFonts w:hint="default" w:ascii="宋体" w:hAnsi="宋体"/>
                <w:sz w:val="18"/>
                <w:szCs w:val="18"/>
              </w:rPr>
            </w:pPr>
            <w:r>
              <w:rPr>
                <w:b/>
              </w:rPr>
              <w:t>商品和服务支出</w:t>
            </w:r>
          </w:p>
        </w:tc>
        <w:tc>
          <w:tcPr>
            <w:tcW w:w="1367" w:type="dxa"/>
            <w:shd w:val="clear" w:color="auto" w:fill="auto"/>
            <w:vAlign w:val="center"/>
          </w:tcPr>
          <w:p w14:paraId="18936CD4">
            <w:pPr>
              <w:jc w:val="right"/>
              <w:rPr>
                <w:rFonts w:hint="default" w:ascii="宋体" w:hAnsi="宋体"/>
                <w:sz w:val="18"/>
                <w:szCs w:val="18"/>
              </w:rPr>
            </w:pPr>
            <w:r>
              <w:rPr>
                <w:b/>
              </w:rPr>
              <w:t>52.10</w:t>
            </w:r>
          </w:p>
        </w:tc>
        <w:tc>
          <w:tcPr>
            <w:tcW w:w="1366" w:type="dxa"/>
            <w:gridSpan w:val="2"/>
            <w:shd w:val="clear" w:color="auto" w:fill="auto"/>
            <w:vAlign w:val="center"/>
          </w:tcPr>
          <w:p w14:paraId="23A43EE5">
            <w:pPr>
              <w:jc w:val="right"/>
              <w:rPr>
                <w:rFonts w:hint="default" w:ascii="宋体" w:hAnsi="宋体"/>
                <w:sz w:val="18"/>
                <w:szCs w:val="18"/>
              </w:rPr>
            </w:pPr>
          </w:p>
        </w:tc>
        <w:tc>
          <w:tcPr>
            <w:tcW w:w="1427" w:type="dxa"/>
            <w:shd w:val="clear" w:color="auto" w:fill="auto"/>
            <w:vAlign w:val="center"/>
          </w:tcPr>
          <w:p w14:paraId="5E1E889C">
            <w:pPr>
              <w:jc w:val="right"/>
              <w:rPr>
                <w:rFonts w:hint="default" w:ascii="宋体" w:hAnsi="宋体"/>
                <w:sz w:val="18"/>
                <w:szCs w:val="18"/>
              </w:rPr>
            </w:pPr>
            <w:r>
              <w:rPr>
                <w:b/>
              </w:rPr>
              <w:t>52.10</w:t>
            </w:r>
          </w:p>
        </w:tc>
      </w:tr>
      <w:tr w14:paraId="4F556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23D39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036D53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69EC98B">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0C75D4DD">
            <w:pPr>
              <w:jc w:val="right"/>
              <w:rPr>
                <w:rFonts w:hint="default" w:ascii="宋体" w:hAnsi="宋体"/>
                <w:sz w:val="18"/>
                <w:szCs w:val="18"/>
              </w:rPr>
            </w:pPr>
            <w:r>
              <w:rPr>
                <w:rFonts w:hint="eastAsia" w:ascii="宋体" w:hAnsi="宋体" w:eastAsia="宋体" w:cs="宋体"/>
                <w:sz w:val="18"/>
                <w:szCs w:val="18"/>
              </w:rPr>
              <w:t>24.82</w:t>
            </w:r>
          </w:p>
        </w:tc>
        <w:tc>
          <w:tcPr>
            <w:tcW w:w="1366" w:type="dxa"/>
            <w:gridSpan w:val="2"/>
            <w:shd w:val="clear" w:color="auto" w:fill="auto"/>
            <w:vAlign w:val="center"/>
          </w:tcPr>
          <w:p w14:paraId="74F70A26">
            <w:pPr>
              <w:jc w:val="right"/>
              <w:rPr>
                <w:rFonts w:hint="default" w:ascii="宋体" w:hAnsi="宋体"/>
                <w:sz w:val="18"/>
                <w:szCs w:val="18"/>
              </w:rPr>
            </w:pPr>
          </w:p>
        </w:tc>
        <w:tc>
          <w:tcPr>
            <w:tcW w:w="1427" w:type="dxa"/>
            <w:shd w:val="clear" w:color="auto" w:fill="auto"/>
            <w:vAlign w:val="center"/>
          </w:tcPr>
          <w:p w14:paraId="37A7EA81">
            <w:pPr>
              <w:jc w:val="right"/>
              <w:rPr>
                <w:rFonts w:hint="default" w:ascii="宋体" w:hAnsi="宋体"/>
                <w:sz w:val="18"/>
                <w:szCs w:val="18"/>
              </w:rPr>
            </w:pPr>
            <w:r>
              <w:rPr>
                <w:rFonts w:hint="eastAsia" w:ascii="宋体" w:hAnsi="宋体" w:eastAsia="宋体" w:cs="宋体"/>
                <w:sz w:val="18"/>
                <w:szCs w:val="18"/>
              </w:rPr>
              <w:t>24.82</w:t>
            </w:r>
          </w:p>
        </w:tc>
      </w:tr>
      <w:tr w14:paraId="3E390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56000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B612E2E">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0DC5347E">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7ACCD4AC">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0DBF5A6A">
            <w:pPr>
              <w:jc w:val="right"/>
              <w:rPr>
                <w:rFonts w:hint="default" w:ascii="宋体" w:hAnsi="宋体"/>
                <w:sz w:val="18"/>
                <w:szCs w:val="18"/>
              </w:rPr>
            </w:pPr>
          </w:p>
        </w:tc>
        <w:tc>
          <w:tcPr>
            <w:tcW w:w="1427" w:type="dxa"/>
            <w:shd w:val="clear" w:color="auto" w:fill="auto"/>
            <w:vAlign w:val="center"/>
          </w:tcPr>
          <w:p w14:paraId="70F568CE">
            <w:pPr>
              <w:jc w:val="right"/>
              <w:rPr>
                <w:rFonts w:hint="default" w:ascii="宋体" w:hAnsi="宋体"/>
                <w:sz w:val="18"/>
                <w:szCs w:val="18"/>
              </w:rPr>
            </w:pPr>
            <w:r>
              <w:rPr>
                <w:rFonts w:hint="eastAsia" w:ascii="宋体" w:hAnsi="宋体" w:eastAsia="宋体" w:cs="宋体"/>
                <w:sz w:val="18"/>
                <w:szCs w:val="18"/>
              </w:rPr>
              <w:t>0.30</w:t>
            </w:r>
          </w:p>
        </w:tc>
      </w:tr>
      <w:tr w14:paraId="6AB02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69A0E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7A3E32A">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4E4FE60F">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4FE31470">
            <w:pPr>
              <w:jc w:val="right"/>
              <w:rPr>
                <w:rFonts w:hint="default" w:ascii="宋体" w:hAnsi="宋体"/>
                <w:sz w:val="18"/>
                <w:szCs w:val="18"/>
              </w:rPr>
            </w:pPr>
            <w:r>
              <w:rPr>
                <w:rFonts w:hint="eastAsia" w:ascii="宋体" w:hAnsi="宋体" w:eastAsia="宋体" w:cs="宋体"/>
                <w:sz w:val="18"/>
                <w:szCs w:val="18"/>
              </w:rPr>
              <w:t>4.80</w:t>
            </w:r>
          </w:p>
        </w:tc>
        <w:tc>
          <w:tcPr>
            <w:tcW w:w="1366" w:type="dxa"/>
            <w:gridSpan w:val="2"/>
            <w:shd w:val="clear" w:color="auto" w:fill="auto"/>
            <w:vAlign w:val="center"/>
          </w:tcPr>
          <w:p w14:paraId="5782ABC6">
            <w:pPr>
              <w:jc w:val="right"/>
              <w:rPr>
                <w:rFonts w:hint="default" w:ascii="宋体" w:hAnsi="宋体"/>
                <w:sz w:val="18"/>
                <w:szCs w:val="18"/>
              </w:rPr>
            </w:pPr>
          </w:p>
        </w:tc>
        <w:tc>
          <w:tcPr>
            <w:tcW w:w="1427" w:type="dxa"/>
            <w:shd w:val="clear" w:color="auto" w:fill="auto"/>
            <w:vAlign w:val="center"/>
          </w:tcPr>
          <w:p w14:paraId="4CDDD64D">
            <w:pPr>
              <w:jc w:val="right"/>
              <w:rPr>
                <w:rFonts w:hint="default" w:ascii="宋体" w:hAnsi="宋体"/>
                <w:sz w:val="18"/>
                <w:szCs w:val="18"/>
              </w:rPr>
            </w:pPr>
            <w:r>
              <w:rPr>
                <w:rFonts w:hint="eastAsia" w:ascii="宋体" w:hAnsi="宋体" w:eastAsia="宋体" w:cs="宋体"/>
                <w:sz w:val="18"/>
                <w:szCs w:val="18"/>
              </w:rPr>
              <w:t>4.80</w:t>
            </w:r>
          </w:p>
        </w:tc>
      </w:tr>
      <w:tr w14:paraId="13F7F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6E6A3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FBF9BBC">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ED3A753">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4F05EE9A">
            <w:pPr>
              <w:jc w:val="right"/>
              <w:rPr>
                <w:rFonts w:hint="default" w:ascii="宋体" w:hAnsi="宋体"/>
                <w:sz w:val="18"/>
                <w:szCs w:val="18"/>
              </w:rPr>
            </w:pPr>
            <w:r>
              <w:rPr>
                <w:rFonts w:hint="eastAsia" w:ascii="宋体" w:hAnsi="宋体" w:eastAsia="宋体" w:cs="宋体"/>
                <w:sz w:val="18"/>
                <w:szCs w:val="18"/>
              </w:rPr>
              <w:t>1.37</w:t>
            </w:r>
          </w:p>
        </w:tc>
        <w:tc>
          <w:tcPr>
            <w:tcW w:w="1366" w:type="dxa"/>
            <w:gridSpan w:val="2"/>
            <w:shd w:val="clear" w:color="auto" w:fill="auto"/>
            <w:vAlign w:val="center"/>
          </w:tcPr>
          <w:p w14:paraId="08D23849">
            <w:pPr>
              <w:jc w:val="right"/>
              <w:rPr>
                <w:rFonts w:hint="default" w:ascii="宋体" w:hAnsi="宋体"/>
                <w:sz w:val="18"/>
                <w:szCs w:val="18"/>
              </w:rPr>
            </w:pPr>
          </w:p>
        </w:tc>
        <w:tc>
          <w:tcPr>
            <w:tcW w:w="1427" w:type="dxa"/>
            <w:shd w:val="clear" w:color="auto" w:fill="auto"/>
            <w:vAlign w:val="center"/>
          </w:tcPr>
          <w:p w14:paraId="051BDEEE">
            <w:pPr>
              <w:jc w:val="right"/>
              <w:rPr>
                <w:rFonts w:hint="default" w:ascii="宋体" w:hAnsi="宋体"/>
                <w:sz w:val="18"/>
                <w:szCs w:val="18"/>
              </w:rPr>
            </w:pPr>
            <w:r>
              <w:rPr>
                <w:rFonts w:hint="eastAsia" w:ascii="宋体" w:hAnsi="宋体" w:eastAsia="宋体" w:cs="宋体"/>
                <w:sz w:val="18"/>
                <w:szCs w:val="18"/>
              </w:rPr>
              <w:t>1.37</w:t>
            </w:r>
          </w:p>
        </w:tc>
      </w:tr>
      <w:tr w14:paraId="2A821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63863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CCEA8D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489A64B">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3E599A1A">
            <w:pPr>
              <w:jc w:val="right"/>
              <w:rPr>
                <w:rFonts w:hint="default" w:ascii="宋体" w:hAnsi="宋体"/>
                <w:sz w:val="18"/>
                <w:szCs w:val="18"/>
              </w:rPr>
            </w:pPr>
            <w:r>
              <w:rPr>
                <w:rFonts w:hint="eastAsia" w:ascii="宋体" w:hAnsi="宋体" w:eastAsia="宋体" w:cs="宋体"/>
                <w:sz w:val="18"/>
                <w:szCs w:val="18"/>
              </w:rPr>
              <w:t>2.26</w:t>
            </w:r>
          </w:p>
        </w:tc>
        <w:tc>
          <w:tcPr>
            <w:tcW w:w="1366" w:type="dxa"/>
            <w:gridSpan w:val="2"/>
            <w:shd w:val="clear" w:color="auto" w:fill="auto"/>
            <w:vAlign w:val="center"/>
          </w:tcPr>
          <w:p w14:paraId="133F6220">
            <w:pPr>
              <w:jc w:val="right"/>
              <w:rPr>
                <w:rFonts w:hint="default" w:ascii="宋体" w:hAnsi="宋体"/>
                <w:sz w:val="18"/>
                <w:szCs w:val="18"/>
              </w:rPr>
            </w:pPr>
          </w:p>
        </w:tc>
        <w:tc>
          <w:tcPr>
            <w:tcW w:w="1427" w:type="dxa"/>
            <w:shd w:val="clear" w:color="auto" w:fill="auto"/>
            <w:vAlign w:val="center"/>
          </w:tcPr>
          <w:p w14:paraId="34C28002">
            <w:pPr>
              <w:jc w:val="right"/>
              <w:rPr>
                <w:rFonts w:hint="default" w:ascii="宋体" w:hAnsi="宋体"/>
                <w:sz w:val="18"/>
                <w:szCs w:val="18"/>
              </w:rPr>
            </w:pPr>
            <w:r>
              <w:rPr>
                <w:rFonts w:hint="eastAsia" w:ascii="宋体" w:hAnsi="宋体" w:eastAsia="宋体" w:cs="宋体"/>
                <w:sz w:val="18"/>
                <w:szCs w:val="18"/>
              </w:rPr>
              <w:t>2.26</w:t>
            </w:r>
          </w:p>
        </w:tc>
      </w:tr>
      <w:tr w14:paraId="49CBA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468A1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C1F88D4">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A4BAD54">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2F23D183">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20994878">
            <w:pPr>
              <w:jc w:val="right"/>
              <w:rPr>
                <w:rFonts w:hint="default" w:ascii="宋体" w:hAnsi="宋体"/>
                <w:sz w:val="18"/>
                <w:szCs w:val="18"/>
              </w:rPr>
            </w:pPr>
          </w:p>
        </w:tc>
        <w:tc>
          <w:tcPr>
            <w:tcW w:w="1427" w:type="dxa"/>
            <w:shd w:val="clear" w:color="auto" w:fill="auto"/>
            <w:vAlign w:val="center"/>
          </w:tcPr>
          <w:p w14:paraId="7F2C2FD7">
            <w:pPr>
              <w:jc w:val="right"/>
              <w:rPr>
                <w:rFonts w:hint="default" w:ascii="宋体" w:hAnsi="宋体"/>
                <w:sz w:val="18"/>
                <w:szCs w:val="18"/>
              </w:rPr>
            </w:pPr>
            <w:r>
              <w:rPr>
                <w:rFonts w:hint="eastAsia" w:ascii="宋体" w:hAnsi="宋体" w:eastAsia="宋体" w:cs="宋体"/>
                <w:sz w:val="18"/>
                <w:szCs w:val="18"/>
              </w:rPr>
              <w:t>2.00</w:t>
            </w:r>
          </w:p>
        </w:tc>
      </w:tr>
      <w:tr w14:paraId="5585A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B2664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8967EA9">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751F94B">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7C4F8169">
            <w:pPr>
              <w:jc w:val="right"/>
              <w:rPr>
                <w:rFonts w:hint="default" w:ascii="宋体" w:hAnsi="宋体"/>
                <w:sz w:val="18"/>
                <w:szCs w:val="18"/>
              </w:rPr>
            </w:pPr>
            <w:r>
              <w:rPr>
                <w:rFonts w:hint="eastAsia" w:ascii="宋体" w:hAnsi="宋体" w:eastAsia="宋体" w:cs="宋体"/>
                <w:sz w:val="18"/>
                <w:szCs w:val="18"/>
              </w:rPr>
              <w:t>2.32</w:t>
            </w:r>
          </w:p>
        </w:tc>
        <w:tc>
          <w:tcPr>
            <w:tcW w:w="1366" w:type="dxa"/>
            <w:gridSpan w:val="2"/>
            <w:shd w:val="clear" w:color="auto" w:fill="auto"/>
            <w:vAlign w:val="center"/>
          </w:tcPr>
          <w:p w14:paraId="694C7AC2">
            <w:pPr>
              <w:jc w:val="right"/>
              <w:rPr>
                <w:rFonts w:hint="default" w:ascii="宋体" w:hAnsi="宋体"/>
                <w:sz w:val="18"/>
                <w:szCs w:val="18"/>
              </w:rPr>
            </w:pPr>
          </w:p>
        </w:tc>
        <w:tc>
          <w:tcPr>
            <w:tcW w:w="1427" w:type="dxa"/>
            <w:shd w:val="clear" w:color="auto" w:fill="auto"/>
            <w:vAlign w:val="center"/>
          </w:tcPr>
          <w:p w14:paraId="4A099355">
            <w:pPr>
              <w:jc w:val="right"/>
              <w:rPr>
                <w:rFonts w:hint="default" w:ascii="宋体" w:hAnsi="宋体"/>
                <w:sz w:val="18"/>
                <w:szCs w:val="18"/>
              </w:rPr>
            </w:pPr>
            <w:r>
              <w:rPr>
                <w:rFonts w:hint="eastAsia" w:ascii="宋体" w:hAnsi="宋体" w:eastAsia="宋体" w:cs="宋体"/>
                <w:sz w:val="18"/>
                <w:szCs w:val="18"/>
              </w:rPr>
              <w:t>2.32</w:t>
            </w:r>
          </w:p>
        </w:tc>
      </w:tr>
      <w:tr w14:paraId="6A27C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ABD04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CBEBB2B">
            <w:pPr>
              <w:jc w:val="center"/>
              <w:rPr>
                <w:rFonts w:hint="default" w:ascii="宋体" w:hAnsi="宋体"/>
                <w:sz w:val="18"/>
                <w:szCs w:val="18"/>
              </w:rPr>
            </w:pPr>
            <w:r>
              <w:rPr>
                <w:rFonts w:hint="eastAsia" w:ascii="宋体" w:hAnsi="宋体" w:eastAsia="宋体" w:cs="宋体"/>
                <w:sz w:val="18"/>
                <w:szCs w:val="18"/>
              </w:rPr>
              <w:t>16</w:t>
            </w:r>
          </w:p>
        </w:tc>
        <w:tc>
          <w:tcPr>
            <w:tcW w:w="4593" w:type="dxa"/>
            <w:shd w:val="clear" w:color="auto" w:fill="auto"/>
            <w:vAlign w:val="center"/>
          </w:tcPr>
          <w:p w14:paraId="09117632">
            <w:pPr>
              <w:jc w:val="left"/>
              <w:rPr>
                <w:rFonts w:hint="default" w:ascii="宋体" w:hAnsi="宋体"/>
                <w:sz w:val="18"/>
                <w:szCs w:val="18"/>
              </w:rPr>
            </w:pPr>
            <w:r>
              <w:rPr>
                <w:rFonts w:hint="eastAsia" w:ascii="宋体" w:hAnsi="宋体" w:eastAsia="宋体" w:cs="宋体"/>
                <w:sz w:val="18"/>
                <w:szCs w:val="18"/>
              </w:rPr>
              <w:t>培训费</w:t>
            </w:r>
          </w:p>
        </w:tc>
        <w:tc>
          <w:tcPr>
            <w:tcW w:w="1367" w:type="dxa"/>
            <w:shd w:val="clear" w:color="auto" w:fill="auto"/>
            <w:vAlign w:val="center"/>
          </w:tcPr>
          <w:p w14:paraId="4CDB7EA6">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377CC23F">
            <w:pPr>
              <w:jc w:val="right"/>
              <w:rPr>
                <w:rFonts w:hint="default" w:ascii="宋体" w:hAnsi="宋体"/>
                <w:sz w:val="18"/>
                <w:szCs w:val="18"/>
              </w:rPr>
            </w:pPr>
          </w:p>
        </w:tc>
        <w:tc>
          <w:tcPr>
            <w:tcW w:w="1427" w:type="dxa"/>
            <w:shd w:val="clear" w:color="auto" w:fill="auto"/>
            <w:vAlign w:val="center"/>
          </w:tcPr>
          <w:p w14:paraId="1AD99D19">
            <w:pPr>
              <w:jc w:val="right"/>
              <w:rPr>
                <w:rFonts w:hint="default" w:ascii="宋体" w:hAnsi="宋体"/>
                <w:sz w:val="18"/>
                <w:szCs w:val="18"/>
              </w:rPr>
            </w:pPr>
            <w:r>
              <w:rPr>
                <w:rFonts w:hint="eastAsia" w:ascii="宋体" w:hAnsi="宋体" w:eastAsia="宋体" w:cs="宋体"/>
                <w:sz w:val="18"/>
                <w:szCs w:val="18"/>
              </w:rPr>
              <w:t>0.30</w:t>
            </w:r>
          </w:p>
        </w:tc>
      </w:tr>
      <w:tr w14:paraId="1FD0A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77227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D31172A">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10952474">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3430B272">
            <w:pPr>
              <w:jc w:val="right"/>
              <w:rPr>
                <w:rFonts w:hint="default" w:ascii="宋体" w:hAnsi="宋体"/>
                <w:sz w:val="18"/>
                <w:szCs w:val="18"/>
              </w:rPr>
            </w:pPr>
            <w:r>
              <w:rPr>
                <w:rFonts w:hint="eastAsia" w:ascii="宋体" w:hAnsi="宋体" w:eastAsia="宋体" w:cs="宋体"/>
                <w:sz w:val="18"/>
                <w:szCs w:val="18"/>
              </w:rPr>
              <w:t>1.20</w:t>
            </w:r>
          </w:p>
        </w:tc>
        <w:tc>
          <w:tcPr>
            <w:tcW w:w="1366" w:type="dxa"/>
            <w:gridSpan w:val="2"/>
            <w:shd w:val="clear" w:color="auto" w:fill="auto"/>
            <w:vAlign w:val="center"/>
          </w:tcPr>
          <w:p w14:paraId="1CD42848">
            <w:pPr>
              <w:jc w:val="right"/>
              <w:rPr>
                <w:rFonts w:hint="default" w:ascii="宋体" w:hAnsi="宋体"/>
                <w:sz w:val="18"/>
                <w:szCs w:val="18"/>
              </w:rPr>
            </w:pPr>
          </w:p>
        </w:tc>
        <w:tc>
          <w:tcPr>
            <w:tcW w:w="1427" w:type="dxa"/>
            <w:shd w:val="clear" w:color="auto" w:fill="auto"/>
            <w:vAlign w:val="center"/>
          </w:tcPr>
          <w:p w14:paraId="46B95009">
            <w:pPr>
              <w:jc w:val="right"/>
              <w:rPr>
                <w:rFonts w:hint="default" w:ascii="宋体" w:hAnsi="宋体"/>
                <w:sz w:val="18"/>
                <w:szCs w:val="18"/>
              </w:rPr>
            </w:pPr>
            <w:r>
              <w:rPr>
                <w:rFonts w:hint="eastAsia" w:ascii="宋体" w:hAnsi="宋体" w:eastAsia="宋体" w:cs="宋体"/>
                <w:sz w:val="18"/>
                <w:szCs w:val="18"/>
              </w:rPr>
              <w:t>1.20</w:t>
            </w:r>
          </w:p>
        </w:tc>
      </w:tr>
      <w:tr w14:paraId="188B0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217BF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4789243">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2A792B75">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620B0759">
            <w:pPr>
              <w:jc w:val="right"/>
              <w:rPr>
                <w:rFonts w:hint="default" w:ascii="宋体" w:hAnsi="宋体"/>
                <w:sz w:val="18"/>
                <w:szCs w:val="18"/>
              </w:rPr>
            </w:pPr>
            <w:r>
              <w:rPr>
                <w:rFonts w:hint="eastAsia" w:ascii="宋体" w:hAnsi="宋体" w:eastAsia="宋体" w:cs="宋体"/>
                <w:sz w:val="18"/>
                <w:szCs w:val="18"/>
              </w:rPr>
              <w:t>8.96</w:t>
            </w:r>
          </w:p>
        </w:tc>
        <w:tc>
          <w:tcPr>
            <w:tcW w:w="1366" w:type="dxa"/>
            <w:gridSpan w:val="2"/>
            <w:shd w:val="clear" w:color="auto" w:fill="auto"/>
            <w:vAlign w:val="center"/>
          </w:tcPr>
          <w:p w14:paraId="11119423">
            <w:pPr>
              <w:jc w:val="right"/>
              <w:rPr>
                <w:rFonts w:hint="default" w:ascii="宋体" w:hAnsi="宋体"/>
                <w:sz w:val="18"/>
                <w:szCs w:val="18"/>
              </w:rPr>
            </w:pPr>
          </w:p>
        </w:tc>
        <w:tc>
          <w:tcPr>
            <w:tcW w:w="1427" w:type="dxa"/>
            <w:shd w:val="clear" w:color="auto" w:fill="auto"/>
            <w:vAlign w:val="center"/>
          </w:tcPr>
          <w:p w14:paraId="01FCF301">
            <w:pPr>
              <w:jc w:val="right"/>
              <w:rPr>
                <w:rFonts w:hint="default" w:ascii="宋体" w:hAnsi="宋体"/>
                <w:sz w:val="18"/>
                <w:szCs w:val="18"/>
              </w:rPr>
            </w:pPr>
            <w:r>
              <w:rPr>
                <w:rFonts w:hint="eastAsia" w:ascii="宋体" w:hAnsi="宋体" w:eastAsia="宋体" w:cs="宋体"/>
                <w:sz w:val="18"/>
                <w:szCs w:val="18"/>
              </w:rPr>
              <w:t>8.96</w:t>
            </w:r>
          </w:p>
        </w:tc>
      </w:tr>
      <w:tr w14:paraId="016B0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3057D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F351B1D">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6582BF1D">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37C1945C">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562FD51C">
            <w:pPr>
              <w:jc w:val="right"/>
              <w:rPr>
                <w:rFonts w:hint="default" w:ascii="宋体" w:hAnsi="宋体"/>
                <w:sz w:val="18"/>
                <w:szCs w:val="18"/>
              </w:rPr>
            </w:pPr>
          </w:p>
        </w:tc>
        <w:tc>
          <w:tcPr>
            <w:tcW w:w="1427" w:type="dxa"/>
            <w:shd w:val="clear" w:color="auto" w:fill="auto"/>
            <w:vAlign w:val="center"/>
          </w:tcPr>
          <w:p w14:paraId="74F0CD10">
            <w:pPr>
              <w:jc w:val="right"/>
              <w:rPr>
                <w:rFonts w:hint="default" w:ascii="宋体" w:hAnsi="宋体"/>
                <w:sz w:val="18"/>
                <w:szCs w:val="18"/>
              </w:rPr>
            </w:pPr>
            <w:r>
              <w:rPr>
                <w:rFonts w:hint="eastAsia" w:ascii="宋体" w:hAnsi="宋体" w:eastAsia="宋体" w:cs="宋体"/>
                <w:sz w:val="18"/>
                <w:szCs w:val="18"/>
              </w:rPr>
              <w:t>2.00</w:t>
            </w:r>
          </w:p>
        </w:tc>
      </w:tr>
      <w:tr w14:paraId="70617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3D06A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C338D2D">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782E9AF3">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5D3D9DE6">
            <w:pPr>
              <w:jc w:val="right"/>
              <w:rPr>
                <w:rFonts w:hint="default" w:ascii="宋体" w:hAnsi="宋体"/>
                <w:sz w:val="18"/>
                <w:szCs w:val="18"/>
              </w:rPr>
            </w:pPr>
            <w:r>
              <w:rPr>
                <w:rFonts w:hint="eastAsia" w:ascii="宋体" w:hAnsi="宋体" w:eastAsia="宋体" w:cs="宋体"/>
                <w:sz w:val="18"/>
                <w:szCs w:val="18"/>
              </w:rPr>
              <w:t>1.34</w:t>
            </w:r>
          </w:p>
        </w:tc>
        <w:tc>
          <w:tcPr>
            <w:tcW w:w="1366" w:type="dxa"/>
            <w:gridSpan w:val="2"/>
            <w:shd w:val="clear" w:color="auto" w:fill="auto"/>
            <w:vAlign w:val="center"/>
          </w:tcPr>
          <w:p w14:paraId="5504345D">
            <w:pPr>
              <w:jc w:val="right"/>
              <w:rPr>
                <w:rFonts w:hint="default" w:ascii="宋体" w:hAnsi="宋体"/>
                <w:sz w:val="18"/>
                <w:szCs w:val="18"/>
              </w:rPr>
            </w:pPr>
          </w:p>
        </w:tc>
        <w:tc>
          <w:tcPr>
            <w:tcW w:w="1427" w:type="dxa"/>
            <w:shd w:val="clear" w:color="auto" w:fill="auto"/>
            <w:vAlign w:val="center"/>
          </w:tcPr>
          <w:p w14:paraId="4A85D1D2">
            <w:pPr>
              <w:jc w:val="right"/>
              <w:rPr>
                <w:rFonts w:hint="default" w:ascii="宋体" w:hAnsi="宋体"/>
                <w:sz w:val="18"/>
                <w:szCs w:val="18"/>
              </w:rPr>
            </w:pPr>
            <w:r>
              <w:rPr>
                <w:rFonts w:hint="eastAsia" w:ascii="宋体" w:hAnsi="宋体" w:eastAsia="宋体" w:cs="宋体"/>
                <w:sz w:val="18"/>
                <w:szCs w:val="18"/>
              </w:rPr>
              <w:t>1.34</w:t>
            </w:r>
          </w:p>
        </w:tc>
      </w:tr>
      <w:tr w14:paraId="76FB4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07C2D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AB4B395">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6C86270">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7E75D9FF">
            <w:pPr>
              <w:jc w:val="right"/>
              <w:rPr>
                <w:rFonts w:hint="default" w:ascii="宋体" w:hAnsi="宋体"/>
                <w:sz w:val="18"/>
                <w:szCs w:val="18"/>
              </w:rPr>
            </w:pPr>
            <w:r>
              <w:rPr>
                <w:rFonts w:hint="eastAsia" w:ascii="宋体" w:hAnsi="宋体" w:eastAsia="宋体" w:cs="宋体"/>
                <w:sz w:val="18"/>
                <w:szCs w:val="18"/>
              </w:rPr>
              <w:t>0.43</w:t>
            </w:r>
          </w:p>
        </w:tc>
        <w:tc>
          <w:tcPr>
            <w:tcW w:w="1366" w:type="dxa"/>
            <w:gridSpan w:val="2"/>
            <w:shd w:val="clear" w:color="auto" w:fill="auto"/>
            <w:vAlign w:val="center"/>
          </w:tcPr>
          <w:p w14:paraId="205101A3">
            <w:pPr>
              <w:jc w:val="right"/>
              <w:rPr>
                <w:rFonts w:hint="default" w:ascii="宋体" w:hAnsi="宋体"/>
                <w:sz w:val="18"/>
                <w:szCs w:val="18"/>
              </w:rPr>
            </w:pPr>
          </w:p>
        </w:tc>
        <w:tc>
          <w:tcPr>
            <w:tcW w:w="1427" w:type="dxa"/>
            <w:shd w:val="clear" w:color="auto" w:fill="auto"/>
            <w:vAlign w:val="center"/>
          </w:tcPr>
          <w:p w14:paraId="4F19F8AF">
            <w:pPr>
              <w:jc w:val="right"/>
              <w:rPr>
                <w:rFonts w:hint="default" w:ascii="宋体" w:hAnsi="宋体"/>
                <w:sz w:val="18"/>
                <w:szCs w:val="18"/>
              </w:rPr>
            </w:pPr>
            <w:r>
              <w:rPr>
                <w:rFonts w:hint="eastAsia" w:ascii="宋体" w:hAnsi="宋体" w:eastAsia="宋体" w:cs="宋体"/>
                <w:sz w:val="18"/>
                <w:szCs w:val="18"/>
              </w:rPr>
              <w:t>0.43</w:t>
            </w:r>
          </w:p>
        </w:tc>
      </w:tr>
      <w:tr w14:paraId="03074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8EFE5E">
            <w:pPr>
              <w:jc w:val="center"/>
              <w:rPr>
                <w:rFonts w:hint="default" w:ascii="宋体" w:hAnsi="宋体"/>
                <w:sz w:val="18"/>
                <w:szCs w:val="18"/>
              </w:rPr>
            </w:pPr>
            <w:r>
              <w:rPr>
                <w:b/>
              </w:rPr>
              <w:t>303</w:t>
            </w:r>
          </w:p>
        </w:tc>
        <w:tc>
          <w:tcPr>
            <w:tcW w:w="567" w:type="dxa"/>
            <w:shd w:val="clear" w:color="auto" w:fill="auto"/>
            <w:vAlign w:val="center"/>
          </w:tcPr>
          <w:p w14:paraId="691D8DC5">
            <w:pPr>
              <w:jc w:val="center"/>
              <w:rPr>
                <w:rFonts w:hint="default" w:ascii="宋体" w:hAnsi="宋体"/>
                <w:sz w:val="18"/>
                <w:szCs w:val="18"/>
              </w:rPr>
            </w:pPr>
          </w:p>
        </w:tc>
        <w:tc>
          <w:tcPr>
            <w:tcW w:w="4593" w:type="dxa"/>
            <w:shd w:val="clear" w:color="auto" w:fill="auto"/>
            <w:vAlign w:val="center"/>
          </w:tcPr>
          <w:p w14:paraId="385B7DF2">
            <w:pPr>
              <w:jc w:val="left"/>
              <w:rPr>
                <w:rFonts w:hint="default" w:ascii="宋体" w:hAnsi="宋体"/>
                <w:sz w:val="18"/>
                <w:szCs w:val="18"/>
              </w:rPr>
            </w:pPr>
            <w:r>
              <w:rPr>
                <w:b/>
              </w:rPr>
              <w:t>对个人和家庭的补助</w:t>
            </w:r>
          </w:p>
        </w:tc>
        <w:tc>
          <w:tcPr>
            <w:tcW w:w="1367" w:type="dxa"/>
            <w:shd w:val="clear" w:color="auto" w:fill="auto"/>
            <w:vAlign w:val="center"/>
          </w:tcPr>
          <w:p w14:paraId="71FBF537">
            <w:pPr>
              <w:jc w:val="right"/>
              <w:rPr>
                <w:rFonts w:hint="default" w:ascii="宋体" w:hAnsi="宋体"/>
                <w:sz w:val="18"/>
                <w:szCs w:val="18"/>
              </w:rPr>
            </w:pPr>
            <w:r>
              <w:rPr>
                <w:b/>
              </w:rPr>
              <w:t>7.91</w:t>
            </w:r>
          </w:p>
        </w:tc>
        <w:tc>
          <w:tcPr>
            <w:tcW w:w="1366" w:type="dxa"/>
            <w:gridSpan w:val="2"/>
            <w:shd w:val="clear" w:color="auto" w:fill="auto"/>
            <w:vAlign w:val="center"/>
          </w:tcPr>
          <w:p w14:paraId="0EF3C3C5">
            <w:pPr>
              <w:jc w:val="right"/>
              <w:rPr>
                <w:rFonts w:hint="default" w:ascii="宋体" w:hAnsi="宋体"/>
                <w:sz w:val="18"/>
                <w:szCs w:val="18"/>
              </w:rPr>
            </w:pPr>
            <w:r>
              <w:rPr>
                <w:b/>
              </w:rPr>
              <w:t>7.91</w:t>
            </w:r>
          </w:p>
        </w:tc>
        <w:tc>
          <w:tcPr>
            <w:tcW w:w="1427" w:type="dxa"/>
            <w:shd w:val="clear" w:color="auto" w:fill="auto"/>
            <w:vAlign w:val="center"/>
          </w:tcPr>
          <w:p w14:paraId="51EE46D4">
            <w:pPr>
              <w:jc w:val="right"/>
              <w:rPr>
                <w:rFonts w:hint="default" w:ascii="宋体" w:hAnsi="宋体"/>
                <w:sz w:val="18"/>
                <w:szCs w:val="18"/>
              </w:rPr>
            </w:pPr>
          </w:p>
        </w:tc>
      </w:tr>
      <w:tr w14:paraId="08FB0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37FA9A">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5F215E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BD9F390">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1B5F1FD0">
            <w:pPr>
              <w:jc w:val="right"/>
              <w:rPr>
                <w:rFonts w:hint="default" w:ascii="宋体" w:hAnsi="宋体"/>
                <w:sz w:val="18"/>
                <w:szCs w:val="18"/>
              </w:rPr>
            </w:pPr>
            <w:r>
              <w:rPr>
                <w:rFonts w:hint="eastAsia" w:ascii="宋体" w:hAnsi="宋体" w:eastAsia="宋体" w:cs="宋体"/>
                <w:sz w:val="18"/>
                <w:szCs w:val="18"/>
              </w:rPr>
              <w:t>7.91</w:t>
            </w:r>
          </w:p>
        </w:tc>
        <w:tc>
          <w:tcPr>
            <w:tcW w:w="1366" w:type="dxa"/>
            <w:gridSpan w:val="2"/>
            <w:shd w:val="clear" w:color="auto" w:fill="auto"/>
            <w:vAlign w:val="center"/>
          </w:tcPr>
          <w:p w14:paraId="74969655">
            <w:pPr>
              <w:jc w:val="right"/>
              <w:rPr>
                <w:rFonts w:hint="default" w:ascii="宋体" w:hAnsi="宋体"/>
                <w:sz w:val="18"/>
                <w:szCs w:val="18"/>
              </w:rPr>
            </w:pPr>
            <w:r>
              <w:rPr>
                <w:rFonts w:hint="eastAsia" w:ascii="宋体" w:hAnsi="宋体" w:eastAsia="宋体" w:cs="宋体"/>
                <w:sz w:val="18"/>
                <w:szCs w:val="18"/>
              </w:rPr>
              <w:t>7.91</w:t>
            </w:r>
          </w:p>
        </w:tc>
        <w:tc>
          <w:tcPr>
            <w:tcW w:w="1427" w:type="dxa"/>
            <w:shd w:val="clear" w:color="auto" w:fill="auto"/>
            <w:vAlign w:val="center"/>
          </w:tcPr>
          <w:p w14:paraId="4256BB87">
            <w:pPr>
              <w:jc w:val="right"/>
              <w:rPr>
                <w:rFonts w:hint="default" w:ascii="宋体" w:hAnsi="宋体"/>
                <w:sz w:val="18"/>
                <w:szCs w:val="18"/>
              </w:rPr>
            </w:pPr>
          </w:p>
        </w:tc>
      </w:tr>
      <w:tr w14:paraId="20F7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A5C55C">
            <w:pPr>
              <w:jc w:val="center"/>
              <w:rPr>
                <w:rFonts w:hint="default" w:ascii="宋体" w:hAnsi="宋体"/>
                <w:sz w:val="18"/>
                <w:szCs w:val="18"/>
              </w:rPr>
            </w:pPr>
          </w:p>
        </w:tc>
        <w:tc>
          <w:tcPr>
            <w:tcW w:w="567" w:type="dxa"/>
            <w:shd w:val="clear" w:color="auto" w:fill="auto"/>
            <w:vAlign w:val="center"/>
          </w:tcPr>
          <w:p w14:paraId="57B64B0C">
            <w:pPr>
              <w:jc w:val="center"/>
              <w:rPr>
                <w:rFonts w:hint="default" w:ascii="宋体" w:hAnsi="宋体"/>
                <w:sz w:val="18"/>
                <w:szCs w:val="18"/>
              </w:rPr>
            </w:pPr>
          </w:p>
        </w:tc>
        <w:tc>
          <w:tcPr>
            <w:tcW w:w="4593" w:type="dxa"/>
            <w:shd w:val="clear" w:color="auto" w:fill="auto"/>
            <w:vAlign w:val="center"/>
          </w:tcPr>
          <w:p w14:paraId="5065C85F">
            <w:pPr>
              <w:jc w:val="center"/>
              <w:rPr>
                <w:rFonts w:hint="default" w:ascii="宋体" w:hAnsi="宋体"/>
                <w:sz w:val="18"/>
                <w:szCs w:val="18"/>
              </w:rPr>
            </w:pPr>
            <w:r>
              <w:rPr>
                <w:b/>
              </w:rPr>
              <w:t>总计</w:t>
            </w:r>
          </w:p>
        </w:tc>
        <w:tc>
          <w:tcPr>
            <w:tcW w:w="1367" w:type="dxa"/>
            <w:shd w:val="clear" w:color="auto" w:fill="auto"/>
            <w:vAlign w:val="center"/>
          </w:tcPr>
          <w:p w14:paraId="7026736F">
            <w:pPr>
              <w:jc w:val="right"/>
              <w:rPr>
                <w:rFonts w:hint="default" w:ascii="宋体" w:hAnsi="宋体"/>
                <w:sz w:val="18"/>
                <w:szCs w:val="18"/>
              </w:rPr>
            </w:pPr>
            <w:r>
              <w:rPr>
                <w:b/>
              </w:rPr>
              <w:t>774.69</w:t>
            </w:r>
          </w:p>
        </w:tc>
        <w:tc>
          <w:tcPr>
            <w:tcW w:w="1366" w:type="dxa"/>
            <w:gridSpan w:val="2"/>
            <w:shd w:val="clear" w:color="auto" w:fill="auto"/>
            <w:vAlign w:val="center"/>
          </w:tcPr>
          <w:p w14:paraId="59E24FFA">
            <w:pPr>
              <w:jc w:val="right"/>
              <w:rPr>
                <w:rFonts w:hint="default" w:ascii="宋体" w:hAnsi="宋体"/>
                <w:sz w:val="18"/>
                <w:szCs w:val="18"/>
              </w:rPr>
            </w:pPr>
            <w:r>
              <w:rPr>
                <w:b/>
              </w:rPr>
              <w:t>722.59</w:t>
            </w:r>
          </w:p>
        </w:tc>
        <w:tc>
          <w:tcPr>
            <w:tcW w:w="1427" w:type="dxa"/>
            <w:shd w:val="clear" w:color="auto" w:fill="auto"/>
            <w:vAlign w:val="center"/>
          </w:tcPr>
          <w:p w14:paraId="333399A0">
            <w:pPr>
              <w:jc w:val="right"/>
              <w:rPr>
                <w:rFonts w:hint="default" w:ascii="宋体" w:hAnsi="宋体"/>
                <w:sz w:val="18"/>
                <w:szCs w:val="18"/>
              </w:rPr>
            </w:pPr>
            <w:r>
              <w:rPr>
                <w:b/>
              </w:rPr>
              <w:t>52.10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编制单位：托克逊县应急管理局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224</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灾害防治及应急管理支出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351.68</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343.75</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1.68</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6.25</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61B93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C2F5AF">
            <w:pPr>
              <w:jc w:val="center"/>
              <w:rPr>
                <w:sz w:val="18"/>
                <w:szCs w:val="18"/>
              </w:rPr>
            </w:pPr>
            <w:r>
              <w:rPr>
                <w:rFonts w:hint="eastAsia" w:ascii="宋体" w:hAnsi="宋体" w:eastAsia="宋体" w:cs="宋体"/>
                <w:sz w:val="13"/>
                <w:szCs w:val="13"/>
              </w:rPr>
              <w:t>224</w:t>
            </w:r>
          </w:p>
        </w:tc>
        <w:tc>
          <w:tcPr>
            <w:tcW w:w="260" w:type="dxa"/>
            <w:shd w:val="clear" w:color="auto" w:fill="auto"/>
            <w:vAlign w:val="center"/>
          </w:tcPr>
          <w:p w14:paraId="4F731558">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B074383">
            <w:pPr>
              <w:jc w:val="center"/>
              <w:rPr>
                <w:sz w:val="18"/>
                <w:szCs w:val="18"/>
              </w:rPr>
            </w:pPr>
          </w:p>
        </w:tc>
        <w:tc>
          <w:tcPr>
            <w:tcW w:w="2073" w:type="dxa"/>
            <w:shd w:val="clear" w:color="auto" w:fill="auto"/>
            <w:vAlign w:val="center"/>
          </w:tcPr>
          <w:p w14:paraId="186B71AB">
            <w:pPr>
              <w:jc w:val="left"/>
              <w:rPr>
                <w:sz w:val="18"/>
                <w:szCs w:val="18"/>
              </w:rPr>
            </w:pPr>
            <w:r>
              <w:rPr>
                <w:rFonts w:hint="eastAsia" w:ascii="宋体" w:hAnsi="宋体" w:eastAsia="宋体" w:cs="宋体"/>
                <w:sz w:val="13"/>
                <w:szCs w:val="13"/>
              </w:rPr>
              <w:t>应急管理事务</w:t>
            </w:r>
          </w:p>
        </w:tc>
        <w:tc>
          <w:tcPr>
            <w:tcW w:w="2073" w:type="dxa"/>
            <w:shd w:val="clear" w:color="auto" w:fill="auto"/>
            <w:vAlign w:val="center"/>
          </w:tcPr>
          <w:p w14:paraId="1D812F8C">
            <w:pPr>
              <w:jc w:val="left"/>
              <w:rPr>
                <w:sz w:val="18"/>
                <w:szCs w:val="18"/>
              </w:rPr>
            </w:pPr>
          </w:p>
        </w:tc>
        <w:tc>
          <w:tcPr>
            <w:tcW w:w="881" w:type="dxa"/>
            <w:shd w:val="clear" w:color="auto" w:fill="auto"/>
            <w:vAlign w:val="center"/>
          </w:tcPr>
          <w:p w14:paraId="28CC2C20">
            <w:pPr>
              <w:jc w:val="right"/>
              <w:rPr>
                <w:sz w:val="18"/>
                <w:szCs w:val="18"/>
              </w:rPr>
            </w:pPr>
            <w:r>
              <w:rPr>
                <w:rFonts w:hint="eastAsia" w:ascii="宋体" w:hAnsi="宋体" w:eastAsia="宋体" w:cs="宋体"/>
                <w:sz w:val="13"/>
                <w:szCs w:val="13"/>
              </w:rPr>
              <w:t>350.00</w:t>
            </w:r>
          </w:p>
        </w:tc>
        <w:tc>
          <w:tcPr>
            <w:tcW w:w="881" w:type="dxa"/>
            <w:shd w:val="clear" w:color="auto" w:fill="auto"/>
            <w:vAlign w:val="center"/>
          </w:tcPr>
          <w:p w14:paraId="6F448328">
            <w:pPr>
              <w:jc w:val="right"/>
              <w:rPr>
                <w:sz w:val="18"/>
                <w:szCs w:val="18"/>
              </w:rPr>
            </w:pPr>
          </w:p>
        </w:tc>
        <w:tc>
          <w:tcPr>
            <w:tcW w:w="881" w:type="dxa"/>
            <w:shd w:val="clear" w:color="auto" w:fill="auto"/>
            <w:vAlign w:val="center"/>
          </w:tcPr>
          <w:p w14:paraId="053F33E4">
            <w:pPr>
              <w:jc w:val="right"/>
              <w:rPr>
                <w:sz w:val="18"/>
                <w:szCs w:val="18"/>
              </w:rPr>
            </w:pPr>
            <w:r>
              <w:rPr>
                <w:rFonts w:hint="eastAsia" w:ascii="宋体" w:hAnsi="宋体" w:eastAsia="宋体" w:cs="宋体"/>
                <w:sz w:val="13"/>
                <w:szCs w:val="13"/>
              </w:rPr>
              <w:t>343.75</w:t>
            </w:r>
          </w:p>
        </w:tc>
        <w:tc>
          <w:tcPr>
            <w:tcW w:w="881" w:type="dxa"/>
            <w:shd w:val="clear" w:color="auto" w:fill="auto"/>
            <w:vAlign w:val="center"/>
          </w:tcPr>
          <w:p w14:paraId="5D09D639">
            <w:pPr>
              <w:jc w:val="right"/>
              <w:rPr>
                <w:sz w:val="18"/>
                <w:szCs w:val="18"/>
              </w:rPr>
            </w:pPr>
          </w:p>
        </w:tc>
        <w:tc>
          <w:tcPr>
            <w:tcW w:w="881" w:type="dxa"/>
            <w:shd w:val="clear" w:color="auto" w:fill="auto"/>
            <w:vAlign w:val="center"/>
          </w:tcPr>
          <w:p w14:paraId="11E2A118">
            <w:pPr>
              <w:jc w:val="right"/>
              <w:rPr>
                <w:sz w:val="18"/>
                <w:szCs w:val="18"/>
              </w:rPr>
            </w:pPr>
          </w:p>
        </w:tc>
        <w:tc>
          <w:tcPr>
            <w:tcW w:w="881" w:type="dxa"/>
            <w:shd w:val="clear" w:color="auto" w:fill="auto"/>
            <w:vAlign w:val="center"/>
          </w:tcPr>
          <w:p w14:paraId="72E64ABD">
            <w:pPr>
              <w:jc w:val="right"/>
              <w:rPr>
                <w:sz w:val="18"/>
                <w:szCs w:val="18"/>
              </w:rPr>
            </w:pPr>
          </w:p>
        </w:tc>
        <w:tc>
          <w:tcPr>
            <w:tcW w:w="881" w:type="dxa"/>
            <w:shd w:val="clear" w:color="auto" w:fill="auto"/>
            <w:vAlign w:val="center"/>
          </w:tcPr>
          <w:p w14:paraId="0FE76B66">
            <w:pPr>
              <w:jc w:val="right"/>
              <w:rPr>
                <w:sz w:val="18"/>
                <w:szCs w:val="18"/>
              </w:rPr>
            </w:pPr>
            <w:r>
              <w:rPr>
                <w:rFonts w:hint="eastAsia" w:ascii="宋体" w:hAnsi="宋体" w:eastAsia="宋体" w:cs="宋体"/>
                <w:sz w:val="13"/>
                <w:szCs w:val="13"/>
              </w:rPr>
              <w:t>6.25</w:t>
            </w:r>
          </w:p>
        </w:tc>
        <w:tc>
          <w:tcPr>
            <w:tcW w:w="882" w:type="dxa"/>
            <w:shd w:val="clear" w:color="auto" w:fill="auto"/>
            <w:vAlign w:val="center"/>
          </w:tcPr>
          <w:p w14:paraId="519A2842">
            <w:pPr>
              <w:jc w:val="right"/>
              <w:rPr>
                <w:sz w:val="18"/>
                <w:szCs w:val="18"/>
              </w:rPr>
            </w:pPr>
          </w:p>
        </w:tc>
        <w:tc>
          <w:tcPr>
            <w:tcW w:w="783" w:type="dxa"/>
            <w:shd w:val="clear" w:color="auto" w:fill="auto"/>
            <w:vAlign w:val="center"/>
          </w:tcPr>
          <w:p w14:paraId="2A6B40C4">
            <w:pPr>
              <w:jc w:val="right"/>
              <w:rPr>
                <w:sz w:val="18"/>
                <w:szCs w:val="18"/>
              </w:rPr>
            </w:pPr>
          </w:p>
        </w:tc>
        <w:tc>
          <w:tcPr>
            <w:tcW w:w="981" w:type="dxa"/>
            <w:shd w:val="clear" w:color="auto" w:fill="auto"/>
            <w:vAlign w:val="center"/>
          </w:tcPr>
          <w:p w14:paraId="46E58270">
            <w:pPr>
              <w:jc w:val="right"/>
              <w:rPr>
                <w:sz w:val="18"/>
                <w:szCs w:val="18"/>
              </w:rPr>
            </w:pPr>
          </w:p>
        </w:tc>
        <w:tc>
          <w:tcPr>
            <w:tcW w:w="882" w:type="dxa"/>
            <w:shd w:val="clear" w:color="auto" w:fill="auto"/>
            <w:vAlign w:val="center"/>
          </w:tcPr>
          <w:p w14:paraId="1D50D74A">
            <w:pPr>
              <w:jc w:val="right"/>
              <w:rPr>
                <w:sz w:val="18"/>
                <w:szCs w:val="18"/>
              </w:rPr>
            </w:pPr>
          </w:p>
        </w:tc>
      </w:tr>
      <w:tr w14:paraId="1BA42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0EDCED2">
            <w:pPr>
              <w:jc w:val="center"/>
              <w:rPr>
                <w:sz w:val="18"/>
                <w:szCs w:val="18"/>
              </w:rPr>
            </w:pPr>
            <w:r>
              <w:rPr>
                <w:rFonts w:hint="eastAsia" w:ascii="宋体" w:hAnsi="宋体" w:eastAsia="宋体" w:cs="宋体"/>
                <w:sz w:val="13"/>
                <w:szCs w:val="13"/>
              </w:rPr>
              <w:t>224</w:t>
            </w:r>
          </w:p>
        </w:tc>
        <w:tc>
          <w:tcPr>
            <w:tcW w:w="260" w:type="dxa"/>
            <w:shd w:val="clear" w:color="auto" w:fill="auto"/>
            <w:vAlign w:val="center"/>
          </w:tcPr>
          <w:p w14:paraId="7006C140">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EC0A8E8">
            <w:pPr>
              <w:jc w:val="center"/>
              <w:rPr>
                <w:sz w:val="18"/>
                <w:szCs w:val="18"/>
              </w:rPr>
            </w:pPr>
            <w:r>
              <w:rPr>
                <w:rFonts w:hint="eastAsia" w:ascii="宋体" w:hAnsi="宋体" w:eastAsia="宋体" w:cs="宋体"/>
                <w:sz w:val="13"/>
                <w:szCs w:val="13"/>
              </w:rPr>
              <w:t>06</w:t>
            </w:r>
          </w:p>
        </w:tc>
        <w:tc>
          <w:tcPr>
            <w:tcW w:w="2073" w:type="dxa"/>
            <w:shd w:val="clear" w:color="auto" w:fill="auto"/>
            <w:vAlign w:val="center"/>
          </w:tcPr>
          <w:p w14:paraId="1165E8D1">
            <w:pPr>
              <w:jc w:val="left"/>
              <w:rPr>
                <w:sz w:val="18"/>
                <w:szCs w:val="18"/>
              </w:rPr>
            </w:pPr>
            <w:r>
              <w:rPr>
                <w:rFonts w:hint="eastAsia" w:ascii="宋体" w:hAnsi="宋体" w:eastAsia="宋体" w:cs="宋体"/>
                <w:sz w:val="13"/>
                <w:szCs w:val="13"/>
              </w:rPr>
              <w:t>安全监管</w:t>
            </w:r>
          </w:p>
        </w:tc>
        <w:tc>
          <w:tcPr>
            <w:tcW w:w="2073" w:type="dxa"/>
            <w:shd w:val="clear" w:color="auto" w:fill="auto"/>
            <w:vAlign w:val="center"/>
          </w:tcPr>
          <w:p w14:paraId="1C5F9226">
            <w:pPr>
              <w:jc w:val="left"/>
              <w:rPr>
                <w:sz w:val="18"/>
                <w:szCs w:val="18"/>
              </w:rPr>
            </w:pPr>
            <w:r>
              <w:rPr>
                <w:rFonts w:hint="eastAsia" w:ascii="宋体" w:hAnsi="宋体" w:eastAsia="宋体" w:cs="宋体"/>
                <w:sz w:val="13"/>
                <w:szCs w:val="13"/>
              </w:rPr>
              <w:t>安全生产及应急专项资金</w:t>
            </w:r>
          </w:p>
        </w:tc>
        <w:tc>
          <w:tcPr>
            <w:tcW w:w="881" w:type="dxa"/>
            <w:shd w:val="clear" w:color="auto" w:fill="auto"/>
            <w:vAlign w:val="center"/>
          </w:tcPr>
          <w:p w14:paraId="75C56A42">
            <w:pPr>
              <w:jc w:val="right"/>
              <w:rPr>
                <w:sz w:val="18"/>
                <w:szCs w:val="18"/>
              </w:rPr>
            </w:pPr>
            <w:r>
              <w:rPr>
                <w:rFonts w:hint="eastAsia" w:ascii="宋体" w:hAnsi="宋体" w:eastAsia="宋体" w:cs="宋体"/>
                <w:sz w:val="13"/>
                <w:szCs w:val="13"/>
              </w:rPr>
              <w:t>350.00</w:t>
            </w:r>
          </w:p>
        </w:tc>
        <w:tc>
          <w:tcPr>
            <w:tcW w:w="881" w:type="dxa"/>
            <w:shd w:val="clear" w:color="auto" w:fill="auto"/>
            <w:vAlign w:val="center"/>
          </w:tcPr>
          <w:p w14:paraId="13D6A0C4">
            <w:pPr>
              <w:jc w:val="right"/>
              <w:rPr>
                <w:sz w:val="18"/>
                <w:szCs w:val="18"/>
              </w:rPr>
            </w:pPr>
          </w:p>
        </w:tc>
        <w:tc>
          <w:tcPr>
            <w:tcW w:w="881" w:type="dxa"/>
            <w:shd w:val="clear" w:color="auto" w:fill="auto"/>
            <w:vAlign w:val="center"/>
          </w:tcPr>
          <w:p w14:paraId="4ADAAD2C">
            <w:pPr>
              <w:jc w:val="right"/>
              <w:rPr>
                <w:sz w:val="18"/>
                <w:szCs w:val="18"/>
              </w:rPr>
            </w:pPr>
            <w:r>
              <w:rPr>
                <w:rFonts w:hint="eastAsia" w:ascii="宋体" w:hAnsi="宋体" w:eastAsia="宋体" w:cs="宋体"/>
                <w:sz w:val="13"/>
                <w:szCs w:val="13"/>
              </w:rPr>
              <w:t>343.75</w:t>
            </w:r>
          </w:p>
        </w:tc>
        <w:tc>
          <w:tcPr>
            <w:tcW w:w="881" w:type="dxa"/>
            <w:shd w:val="clear" w:color="auto" w:fill="auto"/>
            <w:vAlign w:val="center"/>
          </w:tcPr>
          <w:p w14:paraId="273BCFE2">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0E16825">
            <w:pPr>
              <w:jc w:val="right"/>
              <w:rPr>
                <w:sz w:val="18"/>
                <w:szCs w:val="18"/>
              </w:rPr>
            </w:pPr>
          </w:p>
        </w:tc>
        <w:tc>
          <w:tcPr>
            <w:tcW w:w="881" w:type="dxa"/>
            <w:shd w:val="clear" w:color="auto" w:fill="auto"/>
            <w:vAlign w:val="center"/>
          </w:tcPr>
          <w:p w14:paraId="060FF063">
            <w:pPr>
              <w:jc w:val="right"/>
              <w:rPr>
                <w:sz w:val="18"/>
                <w:szCs w:val="18"/>
              </w:rPr>
            </w:pPr>
          </w:p>
        </w:tc>
        <w:tc>
          <w:tcPr>
            <w:tcW w:w="881" w:type="dxa"/>
            <w:shd w:val="clear" w:color="auto" w:fill="auto"/>
            <w:vAlign w:val="center"/>
          </w:tcPr>
          <w:p w14:paraId="74C7D714">
            <w:pPr>
              <w:jc w:val="right"/>
              <w:rPr>
                <w:sz w:val="18"/>
                <w:szCs w:val="18"/>
              </w:rPr>
            </w:pPr>
            <w:r>
              <w:rPr>
                <w:rFonts w:hint="eastAsia" w:ascii="宋体" w:hAnsi="宋体" w:eastAsia="宋体" w:cs="宋体"/>
                <w:sz w:val="13"/>
                <w:szCs w:val="13"/>
              </w:rPr>
              <w:t>6.25</w:t>
            </w:r>
          </w:p>
        </w:tc>
        <w:tc>
          <w:tcPr>
            <w:tcW w:w="882" w:type="dxa"/>
            <w:shd w:val="clear" w:color="auto" w:fill="auto"/>
            <w:vAlign w:val="center"/>
          </w:tcPr>
          <w:p w14:paraId="29F25956">
            <w:pPr>
              <w:jc w:val="right"/>
              <w:rPr>
                <w:sz w:val="18"/>
                <w:szCs w:val="18"/>
              </w:rPr>
            </w:pPr>
          </w:p>
        </w:tc>
        <w:tc>
          <w:tcPr>
            <w:tcW w:w="783" w:type="dxa"/>
            <w:shd w:val="clear" w:color="auto" w:fill="auto"/>
            <w:vAlign w:val="center"/>
          </w:tcPr>
          <w:p w14:paraId="235B2A1E">
            <w:pPr>
              <w:jc w:val="right"/>
              <w:rPr>
                <w:sz w:val="18"/>
                <w:szCs w:val="18"/>
              </w:rPr>
            </w:pPr>
          </w:p>
        </w:tc>
        <w:tc>
          <w:tcPr>
            <w:tcW w:w="981" w:type="dxa"/>
            <w:shd w:val="clear" w:color="auto" w:fill="auto"/>
            <w:vAlign w:val="center"/>
          </w:tcPr>
          <w:p w14:paraId="21B4F778">
            <w:pPr>
              <w:jc w:val="right"/>
              <w:rPr>
                <w:sz w:val="18"/>
                <w:szCs w:val="18"/>
              </w:rPr>
            </w:pPr>
          </w:p>
        </w:tc>
        <w:tc>
          <w:tcPr>
            <w:tcW w:w="882" w:type="dxa"/>
            <w:shd w:val="clear" w:color="auto" w:fill="auto"/>
            <w:vAlign w:val="center"/>
          </w:tcPr>
          <w:p w14:paraId="7211AD16">
            <w:pPr>
              <w:jc w:val="right"/>
              <w:rPr>
                <w:sz w:val="18"/>
                <w:szCs w:val="18"/>
              </w:rPr>
            </w:pPr>
          </w:p>
        </w:tc>
      </w:tr>
      <w:tr w14:paraId="16ACC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4C1CE4">
            <w:pPr>
              <w:jc w:val="center"/>
              <w:rPr>
                <w:sz w:val="18"/>
                <w:szCs w:val="18"/>
              </w:rPr>
            </w:pPr>
            <w:r>
              <w:rPr>
                <w:rFonts w:hint="eastAsia" w:ascii="宋体" w:hAnsi="宋体" w:eastAsia="宋体" w:cs="宋体"/>
                <w:sz w:val="13"/>
                <w:szCs w:val="13"/>
              </w:rPr>
              <w:t>224</w:t>
            </w:r>
          </w:p>
        </w:tc>
        <w:tc>
          <w:tcPr>
            <w:tcW w:w="260" w:type="dxa"/>
            <w:shd w:val="clear" w:color="auto" w:fill="auto"/>
            <w:vAlign w:val="center"/>
          </w:tcPr>
          <w:p w14:paraId="3C599974">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48F40147">
            <w:pPr>
              <w:jc w:val="center"/>
              <w:rPr>
                <w:sz w:val="18"/>
                <w:szCs w:val="18"/>
              </w:rPr>
            </w:pPr>
          </w:p>
        </w:tc>
        <w:tc>
          <w:tcPr>
            <w:tcW w:w="2073" w:type="dxa"/>
            <w:shd w:val="clear" w:color="auto" w:fill="auto"/>
            <w:vAlign w:val="center"/>
          </w:tcPr>
          <w:p w14:paraId="5D399214">
            <w:pPr>
              <w:jc w:val="left"/>
              <w:rPr>
                <w:sz w:val="18"/>
                <w:szCs w:val="18"/>
              </w:rPr>
            </w:pPr>
            <w:r>
              <w:rPr>
                <w:rFonts w:hint="eastAsia" w:ascii="宋体" w:hAnsi="宋体" w:eastAsia="宋体" w:cs="宋体"/>
                <w:sz w:val="13"/>
                <w:szCs w:val="13"/>
              </w:rPr>
              <w:t>地震事务</w:t>
            </w:r>
          </w:p>
        </w:tc>
        <w:tc>
          <w:tcPr>
            <w:tcW w:w="2073" w:type="dxa"/>
            <w:shd w:val="clear" w:color="auto" w:fill="auto"/>
            <w:vAlign w:val="center"/>
          </w:tcPr>
          <w:p w14:paraId="36CF7905">
            <w:pPr>
              <w:jc w:val="left"/>
              <w:rPr>
                <w:sz w:val="18"/>
                <w:szCs w:val="18"/>
              </w:rPr>
            </w:pPr>
          </w:p>
        </w:tc>
        <w:tc>
          <w:tcPr>
            <w:tcW w:w="881" w:type="dxa"/>
            <w:shd w:val="clear" w:color="auto" w:fill="auto"/>
            <w:vAlign w:val="center"/>
          </w:tcPr>
          <w:p w14:paraId="438659AB">
            <w:pPr>
              <w:jc w:val="right"/>
              <w:rPr>
                <w:sz w:val="18"/>
                <w:szCs w:val="18"/>
              </w:rPr>
            </w:pPr>
            <w:r>
              <w:rPr>
                <w:rFonts w:hint="eastAsia" w:ascii="宋体" w:hAnsi="宋体" w:eastAsia="宋体" w:cs="宋体"/>
                <w:sz w:val="13"/>
                <w:szCs w:val="13"/>
              </w:rPr>
              <w:t>1.68</w:t>
            </w:r>
          </w:p>
        </w:tc>
        <w:tc>
          <w:tcPr>
            <w:tcW w:w="881" w:type="dxa"/>
            <w:shd w:val="clear" w:color="auto" w:fill="auto"/>
            <w:vAlign w:val="center"/>
          </w:tcPr>
          <w:p w14:paraId="597D6F30">
            <w:pPr>
              <w:jc w:val="right"/>
              <w:rPr>
                <w:sz w:val="18"/>
                <w:szCs w:val="18"/>
              </w:rPr>
            </w:pPr>
          </w:p>
        </w:tc>
        <w:tc>
          <w:tcPr>
            <w:tcW w:w="881" w:type="dxa"/>
            <w:shd w:val="clear" w:color="auto" w:fill="auto"/>
            <w:vAlign w:val="center"/>
          </w:tcPr>
          <w:p w14:paraId="52797F11">
            <w:pPr>
              <w:jc w:val="right"/>
              <w:rPr>
                <w:sz w:val="18"/>
                <w:szCs w:val="18"/>
              </w:rPr>
            </w:pPr>
          </w:p>
        </w:tc>
        <w:tc>
          <w:tcPr>
            <w:tcW w:w="881" w:type="dxa"/>
            <w:shd w:val="clear" w:color="auto" w:fill="auto"/>
            <w:vAlign w:val="center"/>
          </w:tcPr>
          <w:p w14:paraId="02AA0F75">
            <w:pPr>
              <w:jc w:val="right"/>
              <w:rPr>
                <w:sz w:val="18"/>
                <w:szCs w:val="18"/>
              </w:rPr>
            </w:pPr>
            <w:r>
              <w:rPr>
                <w:rFonts w:hint="eastAsia" w:ascii="宋体" w:hAnsi="宋体" w:eastAsia="宋体" w:cs="宋体"/>
                <w:sz w:val="13"/>
                <w:szCs w:val="13"/>
              </w:rPr>
              <w:t>1.68</w:t>
            </w:r>
          </w:p>
        </w:tc>
        <w:tc>
          <w:tcPr>
            <w:tcW w:w="881" w:type="dxa"/>
            <w:shd w:val="clear" w:color="auto" w:fill="auto"/>
            <w:vAlign w:val="center"/>
          </w:tcPr>
          <w:p w14:paraId="2B1161B5">
            <w:pPr>
              <w:jc w:val="right"/>
              <w:rPr>
                <w:sz w:val="18"/>
                <w:szCs w:val="18"/>
              </w:rPr>
            </w:pPr>
          </w:p>
        </w:tc>
        <w:tc>
          <w:tcPr>
            <w:tcW w:w="881" w:type="dxa"/>
            <w:shd w:val="clear" w:color="auto" w:fill="auto"/>
            <w:vAlign w:val="center"/>
          </w:tcPr>
          <w:p w14:paraId="4C08DC56">
            <w:pPr>
              <w:jc w:val="right"/>
              <w:rPr>
                <w:sz w:val="18"/>
                <w:szCs w:val="18"/>
              </w:rPr>
            </w:pPr>
          </w:p>
        </w:tc>
        <w:tc>
          <w:tcPr>
            <w:tcW w:w="881" w:type="dxa"/>
            <w:shd w:val="clear" w:color="auto" w:fill="auto"/>
            <w:vAlign w:val="center"/>
          </w:tcPr>
          <w:p w14:paraId="08737EE7">
            <w:pPr>
              <w:jc w:val="right"/>
              <w:rPr>
                <w:sz w:val="18"/>
                <w:szCs w:val="18"/>
              </w:rPr>
            </w:pPr>
          </w:p>
        </w:tc>
        <w:tc>
          <w:tcPr>
            <w:tcW w:w="882" w:type="dxa"/>
            <w:shd w:val="clear" w:color="auto" w:fill="auto"/>
            <w:vAlign w:val="center"/>
          </w:tcPr>
          <w:p w14:paraId="5D01D4DB">
            <w:pPr>
              <w:jc w:val="right"/>
              <w:rPr>
                <w:sz w:val="18"/>
                <w:szCs w:val="18"/>
              </w:rPr>
            </w:pPr>
          </w:p>
        </w:tc>
        <w:tc>
          <w:tcPr>
            <w:tcW w:w="783" w:type="dxa"/>
            <w:shd w:val="clear" w:color="auto" w:fill="auto"/>
            <w:vAlign w:val="center"/>
          </w:tcPr>
          <w:p w14:paraId="40E6DB34">
            <w:pPr>
              <w:jc w:val="right"/>
              <w:rPr>
                <w:sz w:val="18"/>
                <w:szCs w:val="18"/>
              </w:rPr>
            </w:pPr>
          </w:p>
        </w:tc>
        <w:tc>
          <w:tcPr>
            <w:tcW w:w="981" w:type="dxa"/>
            <w:shd w:val="clear" w:color="auto" w:fill="auto"/>
            <w:vAlign w:val="center"/>
          </w:tcPr>
          <w:p w14:paraId="542C386B">
            <w:pPr>
              <w:jc w:val="right"/>
              <w:rPr>
                <w:sz w:val="18"/>
                <w:szCs w:val="18"/>
              </w:rPr>
            </w:pPr>
          </w:p>
        </w:tc>
        <w:tc>
          <w:tcPr>
            <w:tcW w:w="882" w:type="dxa"/>
            <w:shd w:val="clear" w:color="auto" w:fill="auto"/>
            <w:vAlign w:val="center"/>
          </w:tcPr>
          <w:p w14:paraId="43065461">
            <w:pPr>
              <w:jc w:val="right"/>
              <w:rPr>
                <w:sz w:val="18"/>
                <w:szCs w:val="18"/>
              </w:rPr>
            </w:pPr>
          </w:p>
        </w:tc>
      </w:tr>
      <w:tr w14:paraId="213BD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5EA2CF">
            <w:pPr>
              <w:jc w:val="center"/>
              <w:rPr>
                <w:sz w:val="18"/>
                <w:szCs w:val="18"/>
              </w:rPr>
            </w:pPr>
            <w:r>
              <w:rPr>
                <w:rFonts w:hint="eastAsia" w:ascii="宋体" w:hAnsi="宋体" w:eastAsia="宋体" w:cs="宋体"/>
                <w:sz w:val="13"/>
                <w:szCs w:val="13"/>
              </w:rPr>
              <w:t>224</w:t>
            </w:r>
          </w:p>
        </w:tc>
        <w:tc>
          <w:tcPr>
            <w:tcW w:w="260" w:type="dxa"/>
            <w:shd w:val="clear" w:color="auto" w:fill="auto"/>
            <w:vAlign w:val="center"/>
          </w:tcPr>
          <w:p w14:paraId="17F040BE">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5A0E6F0E">
            <w:pPr>
              <w:jc w:val="center"/>
              <w:rPr>
                <w:sz w:val="18"/>
                <w:szCs w:val="18"/>
              </w:rPr>
            </w:pPr>
            <w:r>
              <w:rPr>
                <w:rFonts w:hint="eastAsia" w:ascii="宋体" w:hAnsi="宋体" w:eastAsia="宋体" w:cs="宋体"/>
                <w:sz w:val="13"/>
                <w:szCs w:val="13"/>
              </w:rPr>
              <w:t>50</w:t>
            </w:r>
          </w:p>
        </w:tc>
        <w:tc>
          <w:tcPr>
            <w:tcW w:w="2073" w:type="dxa"/>
            <w:shd w:val="clear" w:color="auto" w:fill="auto"/>
            <w:vAlign w:val="center"/>
          </w:tcPr>
          <w:p w14:paraId="178DB1D3">
            <w:pPr>
              <w:jc w:val="left"/>
              <w:rPr>
                <w:sz w:val="18"/>
                <w:szCs w:val="18"/>
              </w:rPr>
            </w:pPr>
            <w:r>
              <w:rPr>
                <w:rFonts w:hint="eastAsia" w:ascii="宋体" w:hAnsi="宋体" w:eastAsia="宋体" w:cs="宋体"/>
                <w:sz w:val="13"/>
                <w:szCs w:val="13"/>
              </w:rPr>
              <w:t>地震事业机构</w:t>
            </w:r>
          </w:p>
        </w:tc>
        <w:tc>
          <w:tcPr>
            <w:tcW w:w="2073" w:type="dxa"/>
            <w:shd w:val="clear" w:color="auto" w:fill="auto"/>
            <w:vAlign w:val="center"/>
          </w:tcPr>
          <w:p w14:paraId="51246731">
            <w:pPr>
              <w:jc w:val="left"/>
              <w:rPr>
                <w:sz w:val="18"/>
                <w:szCs w:val="18"/>
              </w:rPr>
            </w:pPr>
            <w:r>
              <w:rPr>
                <w:rFonts w:hint="eastAsia" w:ascii="宋体" w:hAnsi="宋体" w:eastAsia="宋体" w:cs="宋体"/>
                <w:sz w:val="13"/>
                <w:szCs w:val="13"/>
              </w:rPr>
              <w:t>2026年防震减灾“三网一员”工作经费（吐市财建[2025]115号）</w:t>
            </w:r>
          </w:p>
        </w:tc>
        <w:tc>
          <w:tcPr>
            <w:tcW w:w="881" w:type="dxa"/>
            <w:shd w:val="clear" w:color="auto" w:fill="auto"/>
            <w:vAlign w:val="center"/>
          </w:tcPr>
          <w:p w14:paraId="5403FC10">
            <w:pPr>
              <w:jc w:val="right"/>
              <w:rPr>
                <w:sz w:val="18"/>
                <w:szCs w:val="18"/>
              </w:rPr>
            </w:pPr>
            <w:r>
              <w:rPr>
                <w:rFonts w:hint="eastAsia" w:ascii="宋体" w:hAnsi="宋体" w:eastAsia="宋体" w:cs="宋体"/>
                <w:sz w:val="13"/>
                <w:szCs w:val="13"/>
              </w:rPr>
              <w:t>1.68</w:t>
            </w:r>
          </w:p>
        </w:tc>
        <w:tc>
          <w:tcPr>
            <w:tcW w:w="881" w:type="dxa"/>
            <w:shd w:val="clear" w:color="auto" w:fill="auto"/>
            <w:vAlign w:val="center"/>
          </w:tcPr>
          <w:p w14:paraId="1187BCBA">
            <w:pPr>
              <w:jc w:val="right"/>
              <w:rPr>
                <w:sz w:val="18"/>
                <w:szCs w:val="18"/>
              </w:rPr>
            </w:pPr>
          </w:p>
        </w:tc>
        <w:tc>
          <w:tcPr>
            <w:tcW w:w="881" w:type="dxa"/>
            <w:shd w:val="clear" w:color="auto" w:fill="auto"/>
            <w:vAlign w:val="center"/>
          </w:tcPr>
          <w:p w14:paraId="1AFE437C">
            <w:pPr>
              <w:jc w:val="right"/>
              <w:rPr>
                <w:sz w:val="18"/>
                <w:szCs w:val="18"/>
              </w:rPr>
            </w:pPr>
          </w:p>
        </w:tc>
        <w:tc>
          <w:tcPr>
            <w:tcW w:w="881" w:type="dxa"/>
            <w:shd w:val="clear" w:color="auto" w:fill="auto"/>
            <w:vAlign w:val="center"/>
          </w:tcPr>
          <w:p w14:paraId="00BA10A0">
            <w:pPr>
              <w:jc w:val="right"/>
              <w:rPr>
                <w:sz w:val="18"/>
                <w:szCs w:val="18"/>
              </w:rPr>
            </w:pPr>
            <w:r>
              <w:rPr>
                <w:rFonts w:hint="eastAsia" w:ascii="宋体" w:hAnsi="宋体" w:eastAsia="宋体" w:cs="宋体"/>
                <w:sz w:val="13"/>
                <w:szCs w:val="13"/>
              </w:rPr>
              <w:t>1.68</w:t>
            </w:r>
          </w:p>
        </w:tc>
        <w:tc>
          <w:tcPr>
            <w:tcW w:w="881" w:type="dxa"/>
            <w:shd w:val="clear" w:color="auto" w:fill="auto"/>
            <w:vAlign w:val="center"/>
          </w:tcPr>
          <w:p w14:paraId="3332C7F4">
            <w:pPr>
              <w:jc w:val="right"/>
              <w:rPr>
                <w:sz w:val="18"/>
                <w:szCs w:val="18"/>
              </w:rPr>
            </w:pPr>
          </w:p>
        </w:tc>
        <w:tc>
          <w:tcPr>
            <w:tcW w:w="881" w:type="dxa"/>
            <w:shd w:val="clear" w:color="auto" w:fill="auto"/>
            <w:vAlign w:val="center"/>
          </w:tcPr>
          <w:p w14:paraId="6E3EEF56">
            <w:pPr>
              <w:jc w:val="right"/>
              <w:rPr>
                <w:sz w:val="18"/>
                <w:szCs w:val="18"/>
              </w:rPr>
            </w:pPr>
          </w:p>
        </w:tc>
        <w:tc>
          <w:tcPr>
            <w:tcW w:w="881" w:type="dxa"/>
            <w:shd w:val="clear" w:color="auto" w:fill="auto"/>
            <w:vAlign w:val="center"/>
          </w:tcPr>
          <w:p w14:paraId="0FADE360">
            <w:pPr>
              <w:jc w:val="right"/>
              <w:rPr>
                <w:sz w:val="18"/>
                <w:szCs w:val="18"/>
              </w:rPr>
            </w:pPr>
          </w:p>
        </w:tc>
        <w:tc>
          <w:tcPr>
            <w:tcW w:w="882" w:type="dxa"/>
            <w:shd w:val="clear" w:color="auto" w:fill="auto"/>
            <w:vAlign w:val="center"/>
          </w:tcPr>
          <w:p w14:paraId="3A3B9002">
            <w:pPr>
              <w:jc w:val="right"/>
              <w:rPr>
                <w:sz w:val="18"/>
                <w:szCs w:val="18"/>
              </w:rPr>
            </w:pPr>
          </w:p>
        </w:tc>
        <w:tc>
          <w:tcPr>
            <w:tcW w:w="783" w:type="dxa"/>
            <w:shd w:val="clear" w:color="auto" w:fill="auto"/>
            <w:vAlign w:val="center"/>
          </w:tcPr>
          <w:p w14:paraId="7C6057B2">
            <w:pPr>
              <w:jc w:val="right"/>
              <w:rPr>
                <w:sz w:val="18"/>
                <w:szCs w:val="18"/>
              </w:rPr>
            </w:pPr>
          </w:p>
        </w:tc>
        <w:tc>
          <w:tcPr>
            <w:tcW w:w="981" w:type="dxa"/>
            <w:shd w:val="clear" w:color="auto" w:fill="auto"/>
            <w:vAlign w:val="center"/>
          </w:tcPr>
          <w:p w14:paraId="083A04E5">
            <w:pPr>
              <w:jc w:val="right"/>
              <w:rPr>
                <w:sz w:val="18"/>
                <w:szCs w:val="18"/>
              </w:rPr>
            </w:pPr>
          </w:p>
        </w:tc>
        <w:tc>
          <w:tcPr>
            <w:tcW w:w="882" w:type="dxa"/>
            <w:shd w:val="clear" w:color="auto" w:fill="auto"/>
            <w:vAlign w:val="center"/>
          </w:tcPr>
          <w:p w14:paraId="0BB6476E">
            <w:pPr>
              <w:jc w:val="right"/>
              <w:rPr>
                <w:sz w:val="18"/>
                <w:szCs w:val="18"/>
              </w:rPr>
            </w:pPr>
          </w:p>
        </w:tc>
      </w:tr>
      <w:tr w14:paraId="711E8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1EF412">
            <w:pPr>
              <w:jc w:val="center"/>
              <w:rPr>
                <w:sz w:val="18"/>
                <w:szCs w:val="18"/>
              </w:rPr>
            </w:pPr>
          </w:p>
        </w:tc>
        <w:tc>
          <w:tcPr>
            <w:tcW w:w="260" w:type="dxa"/>
            <w:shd w:val="clear" w:color="auto" w:fill="auto"/>
            <w:vAlign w:val="center"/>
          </w:tcPr>
          <w:p w14:paraId="7F9BF2C4">
            <w:pPr>
              <w:jc w:val="center"/>
              <w:rPr>
                <w:sz w:val="18"/>
                <w:szCs w:val="18"/>
              </w:rPr>
            </w:pPr>
          </w:p>
        </w:tc>
        <w:tc>
          <w:tcPr>
            <w:tcW w:w="331" w:type="dxa"/>
            <w:shd w:val="clear" w:color="auto" w:fill="auto"/>
            <w:vAlign w:val="center"/>
          </w:tcPr>
          <w:p w14:paraId="09B25BAF">
            <w:pPr>
              <w:jc w:val="center"/>
              <w:rPr>
                <w:sz w:val="18"/>
                <w:szCs w:val="18"/>
              </w:rPr>
            </w:pPr>
          </w:p>
        </w:tc>
        <w:tc>
          <w:tcPr>
            <w:tcW w:w="2073" w:type="dxa"/>
            <w:shd w:val="clear" w:color="auto" w:fill="auto"/>
            <w:vAlign w:val="center"/>
          </w:tcPr>
          <w:p w14:paraId="5690EFAD">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2DEDC807">
            <w:pPr>
              <w:jc w:val="left"/>
              <w:rPr>
                <w:b/>
                <w:bCs/>
                <w:sz w:val="18"/>
                <w:szCs w:val="18"/>
              </w:rPr>
            </w:pPr>
          </w:p>
        </w:tc>
        <w:tc>
          <w:tcPr>
            <w:tcW w:w="881" w:type="dxa"/>
            <w:shd w:val="clear" w:color="auto" w:fill="auto"/>
            <w:vAlign w:val="center"/>
          </w:tcPr>
          <w:p w14:paraId="35F6F4A8">
            <w:pPr>
              <w:jc w:val="right"/>
              <w:rPr>
                <w:b/>
                <w:bCs/>
                <w:sz w:val="18"/>
                <w:szCs w:val="18"/>
              </w:rPr>
            </w:pPr>
            <w:r>
              <w:rPr>
                <w:rFonts w:hint="eastAsia" w:ascii="宋体" w:hAnsi="宋体" w:eastAsia="宋体" w:cs="宋体"/>
                <w:b/>
                <w:bCs/>
                <w:sz w:val="13"/>
                <w:szCs w:val="13"/>
              </w:rPr>
              <w:t>351.68</w:t>
            </w:r>
          </w:p>
        </w:tc>
        <w:tc>
          <w:tcPr>
            <w:tcW w:w="881" w:type="dxa"/>
            <w:shd w:val="clear" w:color="auto" w:fill="auto"/>
            <w:vAlign w:val="center"/>
          </w:tcPr>
          <w:p w14:paraId="121C3007">
            <w:pPr>
              <w:jc w:val="right"/>
              <w:rPr>
                <w:b/>
                <w:bCs/>
                <w:sz w:val="18"/>
                <w:szCs w:val="18"/>
              </w:rPr>
            </w:pPr>
          </w:p>
        </w:tc>
        <w:tc>
          <w:tcPr>
            <w:tcW w:w="881" w:type="dxa"/>
            <w:shd w:val="clear" w:color="auto" w:fill="auto"/>
            <w:vAlign w:val="center"/>
          </w:tcPr>
          <w:p w14:paraId="21AD8FEC">
            <w:pPr>
              <w:jc w:val="right"/>
              <w:rPr>
                <w:b/>
                <w:bCs/>
                <w:sz w:val="18"/>
                <w:szCs w:val="18"/>
              </w:rPr>
            </w:pPr>
            <w:r>
              <w:rPr>
                <w:rFonts w:hint="eastAsia" w:ascii="宋体" w:hAnsi="宋体" w:eastAsia="宋体" w:cs="宋体"/>
                <w:b/>
                <w:bCs/>
                <w:sz w:val="13"/>
                <w:szCs w:val="13"/>
              </w:rPr>
              <w:t>343.75</w:t>
            </w:r>
          </w:p>
        </w:tc>
        <w:tc>
          <w:tcPr>
            <w:tcW w:w="881" w:type="dxa"/>
            <w:shd w:val="clear" w:color="auto" w:fill="auto"/>
            <w:vAlign w:val="center"/>
          </w:tcPr>
          <w:p w14:paraId="45130558">
            <w:pPr>
              <w:jc w:val="right"/>
              <w:rPr>
                <w:b/>
                <w:bCs/>
                <w:sz w:val="18"/>
                <w:szCs w:val="18"/>
              </w:rPr>
            </w:pPr>
            <w:r>
              <w:rPr>
                <w:rFonts w:hint="eastAsia" w:ascii="宋体" w:hAnsi="宋体" w:eastAsia="宋体" w:cs="宋体"/>
                <w:b/>
                <w:bCs/>
                <w:sz w:val="13"/>
                <w:szCs w:val="13"/>
              </w:rPr>
              <w:t>1.68</w:t>
            </w:r>
          </w:p>
        </w:tc>
        <w:tc>
          <w:tcPr>
            <w:tcW w:w="881" w:type="dxa"/>
            <w:shd w:val="clear" w:color="auto" w:fill="auto"/>
            <w:vAlign w:val="center"/>
          </w:tcPr>
          <w:p w14:paraId="5F8A70AC">
            <w:pPr>
              <w:jc w:val="right"/>
              <w:rPr>
                <w:b/>
                <w:bCs/>
                <w:sz w:val="18"/>
                <w:szCs w:val="18"/>
              </w:rPr>
            </w:pPr>
          </w:p>
        </w:tc>
        <w:tc>
          <w:tcPr>
            <w:tcW w:w="881" w:type="dxa"/>
            <w:shd w:val="clear" w:color="auto" w:fill="auto"/>
            <w:vAlign w:val="center"/>
          </w:tcPr>
          <w:p w14:paraId="7E0ED451">
            <w:pPr>
              <w:jc w:val="right"/>
              <w:rPr>
                <w:b/>
                <w:bCs/>
                <w:sz w:val="18"/>
                <w:szCs w:val="18"/>
              </w:rPr>
            </w:pPr>
          </w:p>
        </w:tc>
        <w:tc>
          <w:tcPr>
            <w:tcW w:w="881" w:type="dxa"/>
            <w:shd w:val="clear" w:color="auto" w:fill="auto"/>
            <w:vAlign w:val="center"/>
          </w:tcPr>
          <w:p w14:paraId="0E981AC3">
            <w:pPr>
              <w:jc w:val="right"/>
              <w:rPr>
                <w:b/>
                <w:bCs/>
                <w:sz w:val="18"/>
                <w:szCs w:val="18"/>
              </w:rPr>
            </w:pPr>
            <w:r>
              <w:rPr>
                <w:rFonts w:hint="eastAsia" w:ascii="宋体" w:hAnsi="宋体" w:eastAsia="宋体" w:cs="宋体"/>
                <w:b/>
                <w:bCs/>
                <w:sz w:val="13"/>
                <w:szCs w:val="13"/>
              </w:rPr>
              <w:t>6.25</w:t>
            </w:r>
          </w:p>
        </w:tc>
        <w:tc>
          <w:tcPr>
            <w:tcW w:w="882" w:type="dxa"/>
            <w:shd w:val="clear" w:color="auto" w:fill="auto"/>
            <w:vAlign w:val="center"/>
          </w:tcPr>
          <w:p w14:paraId="39F93D02">
            <w:pPr>
              <w:jc w:val="right"/>
              <w:rPr>
                <w:b/>
                <w:bCs/>
                <w:sz w:val="18"/>
                <w:szCs w:val="18"/>
              </w:rPr>
            </w:pPr>
          </w:p>
        </w:tc>
        <w:tc>
          <w:tcPr>
            <w:tcW w:w="783" w:type="dxa"/>
            <w:shd w:val="clear" w:color="auto" w:fill="auto"/>
            <w:vAlign w:val="center"/>
          </w:tcPr>
          <w:p w14:paraId="5313A416">
            <w:pPr>
              <w:jc w:val="right"/>
              <w:rPr>
                <w:b/>
                <w:bCs/>
                <w:sz w:val="18"/>
                <w:szCs w:val="18"/>
              </w:rPr>
            </w:pPr>
          </w:p>
        </w:tc>
        <w:tc>
          <w:tcPr>
            <w:tcW w:w="981" w:type="dxa"/>
            <w:shd w:val="clear" w:color="auto" w:fill="auto"/>
            <w:vAlign w:val="center"/>
          </w:tcPr>
          <w:p w14:paraId="65047633">
            <w:pPr>
              <w:jc w:val="right"/>
              <w:rPr>
                <w:b/>
                <w:bCs/>
                <w:sz w:val="18"/>
                <w:szCs w:val="18"/>
              </w:rPr>
            </w:pPr>
          </w:p>
        </w:tc>
        <w:tc>
          <w:tcPr>
            <w:tcW w:w="882" w:type="dxa"/>
            <w:shd w:val="clear" w:color="auto" w:fill="auto"/>
            <w:vAlign w:val="center"/>
          </w:tcPr>
          <w:p w14:paraId="104280A0">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编制单位：托克逊县应急管理局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5CCB8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5D7C09">
            <w:pPr>
              <w:jc w:val="center"/>
              <w:rPr>
                <w:sz w:val="18"/>
                <w:szCs w:val="18"/>
              </w:rPr>
            </w:pPr>
          </w:p>
        </w:tc>
        <w:tc>
          <w:tcPr>
            <w:tcW w:w="567" w:type="dxa"/>
            <w:shd w:val="clear" w:color="auto" w:fill="auto"/>
            <w:vAlign w:val="center"/>
          </w:tcPr>
          <w:p w14:paraId="1E327209">
            <w:pPr>
              <w:jc w:val="center"/>
              <w:rPr>
                <w:sz w:val="18"/>
                <w:szCs w:val="18"/>
              </w:rPr>
            </w:pPr>
          </w:p>
        </w:tc>
        <w:tc>
          <w:tcPr>
            <w:tcW w:w="567" w:type="dxa"/>
            <w:shd w:val="clear" w:color="auto" w:fill="auto"/>
            <w:vAlign w:val="center"/>
          </w:tcPr>
          <w:p w14:paraId="6717C329">
            <w:pPr>
              <w:jc w:val="center"/>
              <w:rPr>
                <w:sz w:val="18"/>
                <w:szCs w:val="18"/>
              </w:rPr>
            </w:pPr>
          </w:p>
        </w:tc>
        <w:tc>
          <w:tcPr>
            <w:tcW w:w="2551" w:type="dxa"/>
            <w:shd w:val="clear" w:color="auto" w:fill="auto"/>
            <w:vAlign w:val="center"/>
          </w:tcPr>
          <w:p w14:paraId="5229CE67">
            <w:pPr>
              <w:jc w:val="left"/>
              <w:rPr>
                <w:sz w:val="18"/>
                <w:szCs w:val="18"/>
              </w:rPr>
            </w:pPr>
          </w:p>
        </w:tc>
        <w:tc>
          <w:tcPr>
            <w:tcW w:w="1418" w:type="dxa"/>
            <w:shd w:val="clear" w:color="auto" w:fill="auto"/>
            <w:vAlign w:val="center"/>
          </w:tcPr>
          <w:p w14:paraId="1570472C">
            <w:pPr>
              <w:jc w:val="right"/>
              <w:rPr>
                <w:sz w:val="18"/>
                <w:szCs w:val="18"/>
              </w:rPr>
            </w:pPr>
          </w:p>
        </w:tc>
        <w:tc>
          <w:tcPr>
            <w:tcW w:w="1417" w:type="dxa"/>
            <w:shd w:val="clear" w:color="auto" w:fill="auto"/>
            <w:vAlign w:val="center"/>
          </w:tcPr>
          <w:p w14:paraId="1954B6B6">
            <w:pPr>
              <w:jc w:val="right"/>
              <w:rPr>
                <w:sz w:val="18"/>
                <w:szCs w:val="18"/>
              </w:rPr>
            </w:pPr>
          </w:p>
        </w:tc>
        <w:tc>
          <w:tcPr>
            <w:tcW w:w="1418" w:type="dxa"/>
            <w:gridSpan w:val="2"/>
            <w:shd w:val="clear" w:color="auto" w:fill="auto"/>
            <w:vAlign w:val="center"/>
          </w:tcPr>
          <w:p w14:paraId="540AC9CB">
            <w:pPr>
              <w:jc w:val="right"/>
              <w:rPr>
                <w:sz w:val="18"/>
                <w:szCs w:val="18"/>
              </w:rPr>
            </w:pPr>
          </w:p>
        </w:tc>
        <w:tc>
          <w:tcPr>
            <w:tcW w:w="1417" w:type="dxa"/>
            <w:shd w:val="clear" w:color="auto" w:fill="auto"/>
            <w:vAlign w:val="center"/>
          </w:tcPr>
          <w:p w14:paraId="2F12CBFC">
            <w:pPr>
              <w:jc w:val="right"/>
              <w:rPr>
                <w:sz w:val="18"/>
                <w:szCs w:val="18"/>
              </w:rPr>
            </w:pPr>
          </w:p>
        </w:tc>
      </w:tr>
      <w:tr w14:paraId="3C8EA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D9CA83">
            <w:pPr>
              <w:jc w:val="center"/>
              <w:rPr>
                <w:sz w:val="18"/>
                <w:szCs w:val="18"/>
              </w:rPr>
            </w:pPr>
          </w:p>
        </w:tc>
        <w:tc>
          <w:tcPr>
            <w:tcW w:w="567" w:type="dxa"/>
            <w:shd w:val="clear" w:color="auto" w:fill="auto"/>
            <w:vAlign w:val="center"/>
          </w:tcPr>
          <w:p w14:paraId="6F6CC363">
            <w:pPr>
              <w:jc w:val="center"/>
              <w:rPr>
                <w:sz w:val="18"/>
                <w:szCs w:val="18"/>
              </w:rPr>
            </w:pPr>
          </w:p>
        </w:tc>
        <w:tc>
          <w:tcPr>
            <w:tcW w:w="567" w:type="dxa"/>
            <w:shd w:val="clear" w:color="auto" w:fill="auto"/>
            <w:vAlign w:val="center"/>
          </w:tcPr>
          <w:p w14:paraId="1A1DED3A">
            <w:pPr>
              <w:jc w:val="center"/>
              <w:rPr>
                <w:sz w:val="18"/>
                <w:szCs w:val="18"/>
              </w:rPr>
            </w:pPr>
          </w:p>
        </w:tc>
        <w:tc>
          <w:tcPr>
            <w:tcW w:w="2551" w:type="dxa"/>
            <w:shd w:val="clear" w:color="auto" w:fill="auto"/>
            <w:vAlign w:val="center"/>
          </w:tcPr>
          <w:p w14:paraId="25F6588F">
            <w:pPr>
              <w:jc w:val="left"/>
              <w:rPr>
                <w:sz w:val="18"/>
                <w:szCs w:val="18"/>
              </w:rPr>
            </w:pPr>
          </w:p>
        </w:tc>
        <w:tc>
          <w:tcPr>
            <w:tcW w:w="1418" w:type="dxa"/>
            <w:shd w:val="clear" w:color="auto" w:fill="auto"/>
            <w:vAlign w:val="center"/>
          </w:tcPr>
          <w:p w14:paraId="509C1045">
            <w:pPr>
              <w:jc w:val="right"/>
              <w:rPr>
                <w:sz w:val="18"/>
                <w:szCs w:val="18"/>
              </w:rPr>
            </w:pPr>
          </w:p>
        </w:tc>
        <w:tc>
          <w:tcPr>
            <w:tcW w:w="1417" w:type="dxa"/>
            <w:shd w:val="clear" w:color="auto" w:fill="auto"/>
            <w:vAlign w:val="center"/>
          </w:tcPr>
          <w:p w14:paraId="7F191A8D">
            <w:pPr>
              <w:jc w:val="right"/>
              <w:rPr>
                <w:sz w:val="18"/>
                <w:szCs w:val="18"/>
              </w:rPr>
            </w:pPr>
          </w:p>
        </w:tc>
        <w:tc>
          <w:tcPr>
            <w:tcW w:w="1418" w:type="dxa"/>
            <w:gridSpan w:val="2"/>
            <w:shd w:val="clear" w:color="auto" w:fill="auto"/>
            <w:vAlign w:val="center"/>
          </w:tcPr>
          <w:p w14:paraId="548ADDF1">
            <w:pPr>
              <w:jc w:val="right"/>
              <w:rPr>
                <w:sz w:val="18"/>
                <w:szCs w:val="18"/>
              </w:rPr>
            </w:pPr>
          </w:p>
        </w:tc>
        <w:tc>
          <w:tcPr>
            <w:tcW w:w="1417" w:type="dxa"/>
            <w:shd w:val="clear" w:color="auto" w:fill="auto"/>
            <w:vAlign w:val="center"/>
          </w:tcPr>
          <w:p w14:paraId="7DAAC06B">
            <w:pPr>
              <w:jc w:val="right"/>
              <w:rPr>
                <w:sz w:val="18"/>
                <w:szCs w:val="18"/>
              </w:rPr>
            </w:pPr>
          </w:p>
        </w:tc>
      </w:tr>
      <w:tr w14:paraId="6DFEE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346890">
            <w:pPr>
              <w:jc w:val="center"/>
              <w:rPr>
                <w:sz w:val="18"/>
                <w:szCs w:val="18"/>
              </w:rPr>
            </w:pPr>
          </w:p>
        </w:tc>
        <w:tc>
          <w:tcPr>
            <w:tcW w:w="567" w:type="dxa"/>
            <w:shd w:val="clear" w:color="auto" w:fill="auto"/>
            <w:vAlign w:val="center"/>
          </w:tcPr>
          <w:p w14:paraId="441BECFD">
            <w:pPr>
              <w:jc w:val="center"/>
              <w:rPr>
                <w:sz w:val="18"/>
                <w:szCs w:val="18"/>
              </w:rPr>
            </w:pPr>
          </w:p>
        </w:tc>
        <w:tc>
          <w:tcPr>
            <w:tcW w:w="567" w:type="dxa"/>
            <w:shd w:val="clear" w:color="auto" w:fill="auto"/>
            <w:vAlign w:val="center"/>
          </w:tcPr>
          <w:p w14:paraId="737ACB1C">
            <w:pPr>
              <w:jc w:val="center"/>
              <w:rPr>
                <w:sz w:val="18"/>
                <w:szCs w:val="18"/>
              </w:rPr>
            </w:pPr>
          </w:p>
        </w:tc>
        <w:tc>
          <w:tcPr>
            <w:tcW w:w="2551" w:type="dxa"/>
            <w:shd w:val="clear" w:color="auto" w:fill="auto"/>
            <w:vAlign w:val="center"/>
          </w:tcPr>
          <w:p w14:paraId="09FEF3B9">
            <w:pPr>
              <w:jc w:val="left"/>
              <w:rPr>
                <w:sz w:val="18"/>
                <w:szCs w:val="18"/>
              </w:rPr>
            </w:pPr>
          </w:p>
        </w:tc>
        <w:tc>
          <w:tcPr>
            <w:tcW w:w="1418" w:type="dxa"/>
            <w:shd w:val="clear" w:color="auto" w:fill="auto"/>
            <w:vAlign w:val="center"/>
          </w:tcPr>
          <w:p w14:paraId="47117C15">
            <w:pPr>
              <w:jc w:val="right"/>
              <w:rPr>
                <w:sz w:val="18"/>
                <w:szCs w:val="18"/>
              </w:rPr>
            </w:pPr>
          </w:p>
        </w:tc>
        <w:tc>
          <w:tcPr>
            <w:tcW w:w="1417" w:type="dxa"/>
            <w:shd w:val="clear" w:color="auto" w:fill="auto"/>
            <w:vAlign w:val="center"/>
          </w:tcPr>
          <w:p w14:paraId="530B139D">
            <w:pPr>
              <w:jc w:val="right"/>
              <w:rPr>
                <w:sz w:val="18"/>
                <w:szCs w:val="18"/>
              </w:rPr>
            </w:pPr>
          </w:p>
        </w:tc>
        <w:tc>
          <w:tcPr>
            <w:tcW w:w="1418" w:type="dxa"/>
            <w:gridSpan w:val="2"/>
            <w:shd w:val="clear" w:color="auto" w:fill="auto"/>
            <w:vAlign w:val="center"/>
          </w:tcPr>
          <w:p w14:paraId="6074CC06">
            <w:pPr>
              <w:jc w:val="right"/>
              <w:rPr>
                <w:sz w:val="18"/>
                <w:szCs w:val="18"/>
              </w:rPr>
            </w:pPr>
          </w:p>
        </w:tc>
        <w:tc>
          <w:tcPr>
            <w:tcW w:w="1417" w:type="dxa"/>
            <w:shd w:val="clear" w:color="auto" w:fill="auto"/>
            <w:vAlign w:val="center"/>
          </w:tcPr>
          <w:p w14:paraId="7A7C74D6">
            <w:pPr>
              <w:jc w:val="right"/>
              <w:rPr>
                <w:sz w:val="18"/>
                <w:szCs w:val="18"/>
              </w:rPr>
            </w:pPr>
          </w:p>
        </w:tc>
      </w:tr>
      <w:tr w14:paraId="7A382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1176F0">
            <w:pPr>
              <w:jc w:val="center"/>
              <w:rPr>
                <w:sz w:val="18"/>
                <w:szCs w:val="18"/>
              </w:rPr>
            </w:pPr>
          </w:p>
        </w:tc>
        <w:tc>
          <w:tcPr>
            <w:tcW w:w="567" w:type="dxa"/>
            <w:shd w:val="clear" w:color="auto" w:fill="auto"/>
            <w:vAlign w:val="center"/>
          </w:tcPr>
          <w:p w14:paraId="1333316E">
            <w:pPr>
              <w:jc w:val="center"/>
              <w:rPr>
                <w:sz w:val="18"/>
                <w:szCs w:val="18"/>
              </w:rPr>
            </w:pPr>
          </w:p>
        </w:tc>
        <w:tc>
          <w:tcPr>
            <w:tcW w:w="567" w:type="dxa"/>
            <w:shd w:val="clear" w:color="auto" w:fill="auto"/>
            <w:vAlign w:val="center"/>
          </w:tcPr>
          <w:p w14:paraId="1529F56B">
            <w:pPr>
              <w:jc w:val="center"/>
              <w:rPr>
                <w:b/>
                <w:bCs/>
                <w:sz w:val="18"/>
                <w:szCs w:val="18"/>
              </w:rPr>
            </w:pPr>
          </w:p>
        </w:tc>
        <w:tc>
          <w:tcPr>
            <w:tcW w:w="2551" w:type="dxa"/>
            <w:shd w:val="clear" w:color="auto" w:fill="auto"/>
            <w:vAlign w:val="center"/>
          </w:tcPr>
          <w:p w14:paraId="6372F3DA">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3DC4E727">
            <w:pPr>
              <w:jc w:val="right"/>
              <w:rPr>
                <w:sz w:val="18"/>
                <w:szCs w:val="18"/>
              </w:rPr>
            </w:pPr>
          </w:p>
        </w:tc>
        <w:tc>
          <w:tcPr>
            <w:tcW w:w="1417" w:type="dxa"/>
            <w:shd w:val="clear" w:color="auto" w:fill="auto"/>
            <w:vAlign w:val="center"/>
          </w:tcPr>
          <w:p w14:paraId="73B88D18">
            <w:pPr>
              <w:jc w:val="right"/>
              <w:rPr>
                <w:sz w:val="18"/>
                <w:szCs w:val="18"/>
              </w:rPr>
            </w:pPr>
          </w:p>
        </w:tc>
        <w:tc>
          <w:tcPr>
            <w:tcW w:w="1418" w:type="dxa"/>
            <w:gridSpan w:val="2"/>
            <w:shd w:val="clear" w:color="auto" w:fill="auto"/>
            <w:vAlign w:val="center"/>
          </w:tcPr>
          <w:p w14:paraId="179D670D">
            <w:pPr>
              <w:jc w:val="right"/>
              <w:rPr>
                <w:sz w:val="18"/>
                <w:szCs w:val="18"/>
              </w:rPr>
            </w:pPr>
          </w:p>
        </w:tc>
        <w:tc>
          <w:tcPr>
            <w:tcW w:w="1417" w:type="dxa"/>
            <w:shd w:val="clear" w:color="auto" w:fill="auto"/>
            <w:vAlign w:val="center"/>
          </w:tcPr>
          <w:p w14:paraId="364BA40B">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托克逊县应急管理局2026年没有使用政府性基金预算拨款安排的支出，政府性基金预算支出情况表为空表。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编制单位：托克逊县应急管理局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65320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FD010C">
            <w:pPr>
              <w:jc w:val="center"/>
              <w:rPr>
                <w:sz w:val="18"/>
                <w:szCs w:val="18"/>
              </w:rPr>
            </w:pPr>
          </w:p>
        </w:tc>
        <w:tc>
          <w:tcPr>
            <w:tcW w:w="567" w:type="dxa"/>
            <w:shd w:val="clear" w:color="auto" w:fill="auto"/>
            <w:vAlign w:val="center"/>
          </w:tcPr>
          <w:p w14:paraId="1EDBB303">
            <w:pPr>
              <w:jc w:val="center"/>
              <w:rPr>
                <w:sz w:val="18"/>
                <w:szCs w:val="18"/>
              </w:rPr>
            </w:pPr>
          </w:p>
        </w:tc>
        <w:tc>
          <w:tcPr>
            <w:tcW w:w="567" w:type="dxa"/>
            <w:shd w:val="clear" w:color="auto" w:fill="auto"/>
            <w:vAlign w:val="center"/>
          </w:tcPr>
          <w:p w14:paraId="75667944">
            <w:pPr>
              <w:jc w:val="center"/>
              <w:rPr>
                <w:sz w:val="18"/>
                <w:szCs w:val="18"/>
              </w:rPr>
            </w:pPr>
          </w:p>
        </w:tc>
        <w:tc>
          <w:tcPr>
            <w:tcW w:w="2551" w:type="dxa"/>
            <w:shd w:val="clear" w:color="auto" w:fill="auto"/>
            <w:vAlign w:val="center"/>
          </w:tcPr>
          <w:p w14:paraId="42243D51">
            <w:pPr>
              <w:jc w:val="left"/>
              <w:rPr>
                <w:sz w:val="18"/>
                <w:szCs w:val="18"/>
              </w:rPr>
            </w:pPr>
          </w:p>
        </w:tc>
        <w:tc>
          <w:tcPr>
            <w:tcW w:w="1418" w:type="dxa"/>
            <w:shd w:val="clear" w:color="auto" w:fill="auto"/>
            <w:vAlign w:val="center"/>
          </w:tcPr>
          <w:p w14:paraId="0F652A27">
            <w:pPr>
              <w:jc w:val="right"/>
              <w:rPr>
                <w:sz w:val="18"/>
                <w:szCs w:val="18"/>
              </w:rPr>
            </w:pPr>
          </w:p>
        </w:tc>
        <w:tc>
          <w:tcPr>
            <w:tcW w:w="1417" w:type="dxa"/>
            <w:shd w:val="clear" w:color="auto" w:fill="auto"/>
            <w:vAlign w:val="center"/>
          </w:tcPr>
          <w:p w14:paraId="144B8CC7">
            <w:pPr>
              <w:jc w:val="right"/>
              <w:rPr>
                <w:sz w:val="18"/>
                <w:szCs w:val="18"/>
              </w:rPr>
            </w:pPr>
          </w:p>
        </w:tc>
        <w:tc>
          <w:tcPr>
            <w:tcW w:w="1418" w:type="dxa"/>
            <w:gridSpan w:val="2"/>
            <w:shd w:val="clear" w:color="auto" w:fill="auto"/>
            <w:vAlign w:val="center"/>
          </w:tcPr>
          <w:p w14:paraId="56D589CF">
            <w:pPr>
              <w:jc w:val="right"/>
              <w:rPr>
                <w:sz w:val="18"/>
                <w:szCs w:val="18"/>
              </w:rPr>
            </w:pPr>
          </w:p>
        </w:tc>
        <w:tc>
          <w:tcPr>
            <w:tcW w:w="1417" w:type="dxa"/>
            <w:shd w:val="clear" w:color="auto" w:fill="auto"/>
            <w:vAlign w:val="center"/>
          </w:tcPr>
          <w:p w14:paraId="2FBE95C6">
            <w:pPr>
              <w:jc w:val="right"/>
              <w:rPr>
                <w:sz w:val="18"/>
                <w:szCs w:val="18"/>
              </w:rPr>
            </w:pPr>
          </w:p>
        </w:tc>
      </w:tr>
      <w:tr w14:paraId="3DCC3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E5EA0D">
            <w:pPr>
              <w:jc w:val="center"/>
              <w:rPr>
                <w:sz w:val="18"/>
                <w:szCs w:val="18"/>
              </w:rPr>
            </w:pPr>
          </w:p>
        </w:tc>
        <w:tc>
          <w:tcPr>
            <w:tcW w:w="567" w:type="dxa"/>
            <w:shd w:val="clear" w:color="auto" w:fill="auto"/>
            <w:vAlign w:val="center"/>
          </w:tcPr>
          <w:p w14:paraId="4950A33C">
            <w:pPr>
              <w:jc w:val="center"/>
              <w:rPr>
                <w:sz w:val="18"/>
                <w:szCs w:val="18"/>
              </w:rPr>
            </w:pPr>
          </w:p>
        </w:tc>
        <w:tc>
          <w:tcPr>
            <w:tcW w:w="567" w:type="dxa"/>
            <w:shd w:val="clear" w:color="auto" w:fill="auto"/>
            <w:vAlign w:val="center"/>
          </w:tcPr>
          <w:p w14:paraId="7898D4C2">
            <w:pPr>
              <w:jc w:val="center"/>
              <w:rPr>
                <w:sz w:val="18"/>
                <w:szCs w:val="18"/>
              </w:rPr>
            </w:pPr>
          </w:p>
        </w:tc>
        <w:tc>
          <w:tcPr>
            <w:tcW w:w="2551" w:type="dxa"/>
            <w:shd w:val="clear" w:color="auto" w:fill="auto"/>
            <w:vAlign w:val="center"/>
          </w:tcPr>
          <w:p w14:paraId="097EF0E3">
            <w:pPr>
              <w:jc w:val="left"/>
              <w:rPr>
                <w:sz w:val="18"/>
                <w:szCs w:val="18"/>
              </w:rPr>
            </w:pPr>
          </w:p>
        </w:tc>
        <w:tc>
          <w:tcPr>
            <w:tcW w:w="1418" w:type="dxa"/>
            <w:shd w:val="clear" w:color="auto" w:fill="auto"/>
            <w:vAlign w:val="center"/>
          </w:tcPr>
          <w:p w14:paraId="0336BFCF">
            <w:pPr>
              <w:jc w:val="right"/>
              <w:rPr>
                <w:sz w:val="18"/>
                <w:szCs w:val="18"/>
              </w:rPr>
            </w:pPr>
          </w:p>
        </w:tc>
        <w:tc>
          <w:tcPr>
            <w:tcW w:w="1417" w:type="dxa"/>
            <w:shd w:val="clear" w:color="auto" w:fill="auto"/>
            <w:vAlign w:val="center"/>
          </w:tcPr>
          <w:p w14:paraId="20BC8371">
            <w:pPr>
              <w:jc w:val="right"/>
              <w:rPr>
                <w:sz w:val="18"/>
                <w:szCs w:val="18"/>
              </w:rPr>
            </w:pPr>
          </w:p>
        </w:tc>
        <w:tc>
          <w:tcPr>
            <w:tcW w:w="1418" w:type="dxa"/>
            <w:gridSpan w:val="2"/>
            <w:shd w:val="clear" w:color="auto" w:fill="auto"/>
            <w:vAlign w:val="center"/>
          </w:tcPr>
          <w:p w14:paraId="1B97D0F9">
            <w:pPr>
              <w:jc w:val="right"/>
              <w:rPr>
                <w:sz w:val="18"/>
                <w:szCs w:val="18"/>
              </w:rPr>
            </w:pPr>
          </w:p>
        </w:tc>
        <w:tc>
          <w:tcPr>
            <w:tcW w:w="1417" w:type="dxa"/>
            <w:shd w:val="clear" w:color="auto" w:fill="auto"/>
            <w:vAlign w:val="center"/>
          </w:tcPr>
          <w:p w14:paraId="51C3004B">
            <w:pPr>
              <w:jc w:val="right"/>
              <w:rPr>
                <w:sz w:val="18"/>
                <w:szCs w:val="18"/>
              </w:rPr>
            </w:pPr>
          </w:p>
        </w:tc>
      </w:tr>
      <w:tr w14:paraId="6F5B3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50BACD">
            <w:pPr>
              <w:jc w:val="center"/>
              <w:rPr>
                <w:sz w:val="18"/>
                <w:szCs w:val="18"/>
              </w:rPr>
            </w:pPr>
          </w:p>
        </w:tc>
        <w:tc>
          <w:tcPr>
            <w:tcW w:w="567" w:type="dxa"/>
            <w:shd w:val="clear" w:color="auto" w:fill="auto"/>
            <w:vAlign w:val="center"/>
          </w:tcPr>
          <w:p w14:paraId="6B1A229A">
            <w:pPr>
              <w:jc w:val="center"/>
              <w:rPr>
                <w:sz w:val="18"/>
                <w:szCs w:val="18"/>
              </w:rPr>
            </w:pPr>
          </w:p>
        </w:tc>
        <w:tc>
          <w:tcPr>
            <w:tcW w:w="567" w:type="dxa"/>
            <w:shd w:val="clear" w:color="auto" w:fill="auto"/>
            <w:vAlign w:val="center"/>
          </w:tcPr>
          <w:p w14:paraId="6F746C80">
            <w:pPr>
              <w:jc w:val="center"/>
              <w:rPr>
                <w:sz w:val="18"/>
                <w:szCs w:val="18"/>
              </w:rPr>
            </w:pPr>
          </w:p>
        </w:tc>
        <w:tc>
          <w:tcPr>
            <w:tcW w:w="2551" w:type="dxa"/>
            <w:shd w:val="clear" w:color="auto" w:fill="auto"/>
            <w:vAlign w:val="center"/>
          </w:tcPr>
          <w:p w14:paraId="5E30BF31">
            <w:pPr>
              <w:jc w:val="left"/>
              <w:rPr>
                <w:sz w:val="18"/>
                <w:szCs w:val="18"/>
              </w:rPr>
            </w:pPr>
          </w:p>
        </w:tc>
        <w:tc>
          <w:tcPr>
            <w:tcW w:w="1418" w:type="dxa"/>
            <w:shd w:val="clear" w:color="auto" w:fill="auto"/>
            <w:vAlign w:val="center"/>
          </w:tcPr>
          <w:p w14:paraId="7BAC36A8">
            <w:pPr>
              <w:jc w:val="right"/>
              <w:rPr>
                <w:sz w:val="18"/>
                <w:szCs w:val="18"/>
              </w:rPr>
            </w:pPr>
          </w:p>
        </w:tc>
        <w:tc>
          <w:tcPr>
            <w:tcW w:w="1417" w:type="dxa"/>
            <w:shd w:val="clear" w:color="auto" w:fill="auto"/>
            <w:vAlign w:val="center"/>
          </w:tcPr>
          <w:p w14:paraId="7C7B50E9">
            <w:pPr>
              <w:jc w:val="right"/>
              <w:rPr>
                <w:sz w:val="18"/>
                <w:szCs w:val="18"/>
              </w:rPr>
            </w:pPr>
          </w:p>
        </w:tc>
        <w:tc>
          <w:tcPr>
            <w:tcW w:w="1418" w:type="dxa"/>
            <w:gridSpan w:val="2"/>
            <w:shd w:val="clear" w:color="auto" w:fill="auto"/>
            <w:vAlign w:val="center"/>
          </w:tcPr>
          <w:p w14:paraId="4E9FC276">
            <w:pPr>
              <w:jc w:val="right"/>
              <w:rPr>
                <w:sz w:val="18"/>
                <w:szCs w:val="18"/>
              </w:rPr>
            </w:pPr>
          </w:p>
        </w:tc>
        <w:tc>
          <w:tcPr>
            <w:tcW w:w="1417" w:type="dxa"/>
            <w:shd w:val="clear" w:color="auto" w:fill="auto"/>
            <w:vAlign w:val="center"/>
          </w:tcPr>
          <w:p w14:paraId="074C7234">
            <w:pPr>
              <w:jc w:val="right"/>
              <w:rPr>
                <w:sz w:val="18"/>
                <w:szCs w:val="18"/>
              </w:rPr>
            </w:pPr>
          </w:p>
        </w:tc>
      </w:tr>
      <w:tr w14:paraId="01EE7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B89746">
            <w:pPr>
              <w:jc w:val="center"/>
              <w:rPr>
                <w:sz w:val="18"/>
                <w:szCs w:val="18"/>
              </w:rPr>
            </w:pPr>
          </w:p>
        </w:tc>
        <w:tc>
          <w:tcPr>
            <w:tcW w:w="567" w:type="dxa"/>
            <w:shd w:val="clear" w:color="auto" w:fill="auto"/>
            <w:vAlign w:val="center"/>
          </w:tcPr>
          <w:p w14:paraId="6C38F8C6">
            <w:pPr>
              <w:jc w:val="center"/>
              <w:rPr>
                <w:sz w:val="18"/>
                <w:szCs w:val="18"/>
              </w:rPr>
            </w:pPr>
          </w:p>
        </w:tc>
        <w:tc>
          <w:tcPr>
            <w:tcW w:w="567" w:type="dxa"/>
            <w:shd w:val="clear" w:color="auto" w:fill="auto"/>
            <w:vAlign w:val="center"/>
          </w:tcPr>
          <w:p w14:paraId="1895B526">
            <w:pPr>
              <w:jc w:val="center"/>
              <w:rPr>
                <w:sz w:val="18"/>
                <w:szCs w:val="18"/>
              </w:rPr>
            </w:pPr>
          </w:p>
        </w:tc>
        <w:tc>
          <w:tcPr>
            <w:tcW w:w="2551" w:type="dxa"/>
            <w:shd w:val="clear" w:color="auto" w:fill="auto"/>
            <w:vAlign w:val="center"/>
          </w:tcPr>
          <w:p w14:paraId="0C3D444D">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DFAE6B2">
            <w:pPr>
              <w:jc w:val="right"/>
              <w:rPr>
                <w:sz w:val="18"/>
                <w:szCs w:val="18"/>
              </w:rPr>
            </w:pPr>
          </w:p>
        </w:tc>
        <w:tc>
          <w:tcPr>
            <w:tcW w:w="1417" w:type="dxa"/>
            <w:shd w:val="clear" w:color="auto" w:fill="auto"/>
            <w:vAlign w:val="center"/>
          </w:tcPr>
          <w:p w14:paraId="6D8BDC60">
            <w:pPr>
              <w:jc w:val="right"/>
              <w:rPr>
                <w:sz w:val="18"/>
                <w:szCs w:val="18"/>
              </w:rPr>
            </w:pPr>
          </w:p>
        </w:tc>
        <w:tc>
          <w:tcPr>
            <w:tcW w:w="1418" w:type="dxa"/>
            <w:gridSpan w:val="2"/>
            <w:shd w:val="clear" w:color="auto" w:fill="auto"/>
            <w:vAlign w:val="center"/>
          </w:tcPr>
          <w:p w14:paraId="43BC1E73">
            <w:pPr>
              <w:jc w:val="right"/>
              <w:rPr>
                <w:sz w:val="18"/>
                <w:szCs w:val="18"/>
              </w:rPr>
            </w:pPr>
          </w:p>
        </w:tc>
        <w:tc>
          <w:tcPr>
            <w:tcW w:w="1417" w:type="dxa"/>
            <w:shd w:val="clear" w:color="auto" w:fill="auto"/>
            <w:vAlign w:val="center"/>
          </w:tcPr>
          <w:p w14:paraId="17C000BC">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托克逊县应急管理局2026年没有使用国有资本经营预算拨款安排的支出，国有资本经营预算支出情况表为空表。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编制单位：托克逊县应急管理局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18048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F41FB19">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8960D84">
            <w:pPr>
              <w:jc w:val="right"/>
              <w:rPr>
                <w:rFonts w:hint="default" w:ascii="宋体" w:hAnsi="宋体"/>
                <w:color w:val="000000"/>
                <w:sz w:val="18"/>
                <w:szCs w:val="18"/>
              </w:rPr>
            </w:pPr>
          </w:p>
        </w:tc>
        <w:tc>
          <w:tcPr>
            <w:tcW w:w="1404" w:type="dxa"/>
            <w:shd w:val="clear" w:color="auto" w:fill="auto"/>
            <w:vAlign w:val="center"/>
          </w:tcPr>
          <w:p w14:paraId="50F19882">
            <w:pPr>
              <w:jc w:val="right"/>
              <w:rPr>
                <w:rFonts w:hint="default" w:ascii="宋体" w:hAnsi="宋体"/>
                <w:color w:val="000000"/>
                <w:sz w:val="18"/>
                <w:szCs w:val="18"/>
              </w:rPr>
            </w:pPr>
          </w:p>
        </w:tc>
        <w:tc>
          <w:tcPr>
            <w:tcW w:w="1354" w:type="dxa"/>
            <w:shd w:val="clear" w:color="auto" w:fill="auto"/>
            <w:vAlign w:val="center"/>
          </w:tcPr>
          <w:p w14:paraId="042AB3C1">
            <w:pPr>
              <w:jc w:val="right"/>
              <w:rPr>
                <w:rFonts w:hint="default" w:ascii="宋体" w:hAnsi="宋体"/>
                <w:color w:val="000000"/>
                <w:sz w:val="18"/>
                <w:szCs w:val="18"/>
              </w:rPr>
            </w:pPr>
          </w:p>
        </w:tc>
        <w:tc>
          <w:tcPr>
            <w:tcW w:w="1387" w:type="dxa"/>
            <w:shd w:val="clear" w:color="auto" w:fill="auto"/>
            <w:vAlign w:val="center"/>
          </w:tcPr>
          <w:p w14:paraId="532131F8">
            <w:pPr>
              <w:jc w:val="right"/>
              <w:rPr>
                <w:rFonts w:hint="default" w:ascii="宋体" w:hAnsi="宋体"/>
                <w:color w:val="000000"/>
                <w:sz w:val="18"/>
                <w:szCs w:val="18"/>
              </w:rPr>
            </w:pPr>
          </w:p>
        </w:tc>
      </w:tr>
      <w:tr w14:paraId="2BAA7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7FD4816">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55D2D816">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3E0F71E9">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041A2A4A">
            <w:pPr>
              <w:jc w:val="right"/>
              <w:rPr>
                <w:rFonts w:hint="default" w:ascii="宋体" w:hAnsi="宋体"/>
                <w:color w:val="000000"/>
                <w:sz w:val="18"/>
                <w:szCs w:val="18"/>
              </w:rPr>
            </w:pPr>
          </w:p>
        </w:tc>
        <w:tc>
          <w:tcPr>
            <w:tcW w:w="1387" w:type="dxa"/>
            <w:shd w:val="clear" w:color="auto" w:fill="auto"/>
            <w:vAlign w:val="center"/>
          </w:tcPr>
          <w:p w14:paraId="56F01576">
            <w:pPr>
              <w:jc w:val="right"/>
              <w:rPr>
                <w:rFonts w:hint="default" w:ascii="宋体" w:hAnsi="宋体"/>
                <w:color w:val="000000"/>
                <w:sz w:val="18"/>
                <w:szCs w:val="18"/>
              </w:rPr>
            </w:pPr>
          </w:p>
        </w:tc>
      </w:tr>
      <w:tr w14:paraId="5BF0F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1382EB9">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0C048B6">
            <w:pPr>
              <w:jc w:val="right"/>
              <w:rPr>
                <w:rFonts w:hint="default" w:ascii="宋体" w:hAnsi="宋体"/>
                <w:color w:val="000000"/>
                <w:sz w:val="18"/>
                <w:szCs w:val="18"/>
              </w:rPr>
            </w:pPr>
          </w:p>
        </w:tc>
        <w:tc>
          <w:tcPr>
            <w:tcW w:w="1404" w:type="dxa"/>
            <w:shd w:val="clear" w:color="auto" w:fill="auto"/>
            <w:vAlign w:val="center"/>
          </w:tcPr>
          <w:p w14:paraId="5879A1CC">
            <w:pPr>
              <w:jc w:val="right"/>
              <w:rPr>
                <w:rFonts w:hint="default" w:ascii="宋体" w:hAnsi="宋体"/>
                <w:color w:val="000000"/>
                <w:sz w:val="18"/>
                <w:szCs w:val="18"/>
              </w:rPr>
            </w:pPr>
          </w:p>
        </w:tc>
        <w:tc>
          <w:tcPr>
            <w:tcW w:w="1354" w:type="dxa"/>
            <w:shd w:val="clear" w:color="auto" w:fill="auto"/>
            <w:vAlign w:val="center"/>
          </w:tcPr>
          <w:p w14:paraId="3A85D2C9">
            <w:pPr>
              <w:jc w:val="right"/>
              <w:rPr>
                <w:rFonts w:hint="default" w:ascii="宋体" w:hAnsi="宋体"/>
                <w:color w:val="000000"/>
                <w:sz w:val="18"/>
                <w:szCs w:val="18"/>
              </w:rPr>
            </w:pPr>
          </w:p>
        </w:tc>
        <w:tc>
          <w:tcPr>
            <w:tcW w:w="1387" w:type="dxa"/>
            <w:shd w:val="clear" w:color="auto" w:fill="auto"/>
            <w:vAlign w:val="center"/>
          </w:tcPr>
          <w:p w14:paraId="3D0E408A">
            <w:pPr>
              <w:jc w:val="right"/>
              <w:rPr>
                <w:rFonts w:hint="default" w:ascii="宋体" w:hAnsi="宋体"/>
                <w:color w:val="000000"/>
                <w:sz w:val="18"/>
                <w:szCs w:val="18"/>
              </w:rPr>
            </w:pPr>
          </w:p>
        </w:tc>
      </w:tr>
      <w:tr w14:paraId="4EBB4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C330773">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24C952DF">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280EE69C">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3A7AA223">
            <w:pPr>
              <w:jc w:val="right"/>
              <w:rPr>
                <w:rFonts w:hint="default" w:ascii="宋体" w:hAnsi="宋体"/>
                <w:color w:val="000000"/>
                <w:sz w:val="18"/>
                <w:szCs w:val="18"/>
              </w:rPr>
            </w:pPr>
          </w:p>
        </w:tc>
        <w:tc>
          <w:tcPr>
            <w:tcW w:w="1387" w:type="dxa"/>
            <w:shd w:val="clear" w:color="auto" w:fill="auto"/>
            <w:vAlign w:val="center"/>
          </w:tcPr>
          <w:p w14:paraId="6E54C78D">
            <w:pPr>
              <w:jc w:val="right"/>
              <w:rPr>
                <w:rFonts w:hint="default" w:ascii="宋体" w:hAnsi="宋体"/>
                <w:color w:val="000000"/>
                <w:sz w:val="18"/>
                <w:szCs w:val="18"/>
              </w:rPr>
            </w:pPr>
          </w:p>
        </w:tc>
      </w:tr>
      <w:tr w14:paraId="14A78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EC94058">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340A371F">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404" w:type="dxa"/>
            <w:shd w:val="clear" w:color="auto" w:fill="auto"/>
            <w:vAlign w:val="center"/>
          </w:tcPr>
          <w:p w14:paraId="3F6A953A">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354" w:type="dxa"/>
            <w:shd w:val="clear" w:color="auto" w:fill="auto"/>
            <w:vAlign w:val="center"/>
          </w:tcPr>
          <w:p w14:paraId="00E70BF9">
            <w:pPr>
              <w:jc w:val="right"/>
              <w:rPr>
                <w:rFonts w:hint="default" w:ascii="宋体" w:hAnsi="宋体"/>
                <w:b/>
                <w:bCs/>
                <w:color w:val="000000"/>
                <w:sz w:val="18"/>
                <w:szCs w:val="18"/>
              </w:rPr>
            </w:pPr>
          </w:p>
        </w:tc>
        <w:tc>
          <w:tcPr>
            <w:tcW w:w="1387" w:type="dxa"/>
            <w:shd w:val="clear" w:color="auto" w:fill="auto"/>
            <w:vAlign w:val="center"/>
          </w:tcPr>
          <w:p w14:paraId="10F3F53E">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编制单位：托克逊县应急管理局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1.2</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1.2</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0CA79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31CAEF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安全生产及应急专项资金</w:t>
            </w:r>
          </w:p>
        </w:tc>
        <w:tc>
          <w:tcPr>
            <w:tcW w:w="1188" w:type="dxa"/>
            <w:shd w:val="clear" w:color="auto" w:fill="auto"/>
            <w:vAlign w:val="center"/>
          </w:tcPr>
          <w:p w14:paraId="7A8C3B7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284.54</w:t>
            </w:r>
          </w:p>
        </w:tc>
        <w:tc>
          <w:tcPr>
            <w:tcW w:w="1188" w:type="dxa"/>
            <w:shd w:val="clear" w:color="auto" w:fill="auto"/>
            <w:vAlign w:val="center"/>
          </w:tcPr>
          <w:p w14:paraId="429CBA8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284.54</w:t>
            </w:r>
          </w:p>
        </w:tc>
        <w:tc>
          <w:tcPr>
            <w:tcW w:w="1188" w:type="dxa"/>
            <w:shd w:val="clear" w:color="auto" w:fill="auto"/>
            <w:vAlign w:val="center"/>
          </w:tcPr>
          <w:p w14:paraId="02866509">
            <w:pPr>
              <w:jc w:val="center"/>
              <w:rPr>
                <w:rFonts w:hint="default" w:ascii="宋体" w:hAnsi="宋体" w:eastAsia="宋体" w:cs="Times New Roman"/>
                <w:color w:val="000000"/>
                <w:sz w:val="18"/>
                <w:szCs w:val="18"/>
              </w:rPr>
            </w:pPr>
          </w:p>
        </w:tc>
        <w:tc>
          <w:tcPr>
            <w:tcW w:w="1223" w:type="dxa"/>
            <w:shd w:val="clear" w:color="auto" w:fill="auto"/>
            <w:vAlign w:val="center"/>
          </w:tcPr>
          <w:p w14:paraId="2EAD1A32">
            <w:pPr>
              <w:jc w:val="center"/>
              <w:rPr>
                <w:rFonts w:hint="default" w:ascii="宋体" w:hAnsi="宋体" w:eastAsia="宋体" w:cs="Times New Roman"/>
                <w:color w:val="000000"/>
                <w:sz w:val="18"/>
                <w:szCs w:val="18"/>
              </w:rPr>
            </w:pPr>
          </w:p>
        </w:tc>
      </w:tr>
      <w:tr w14:paraId="399D4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417DC05">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0A4C9E5A">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285.74</w:t>
            </w:r>
          </w:p>
        </w:tc>
        <w:tc>
          <w:tcPr>
            <w:tcW w:w="1188" w:type="dxa"/>
            <w:shd w:val="clear" w:color="auto" w:fill="auto"/>
            <w:vAlign w:val="center"/>
          </w:tcPr>
          <w:p w14:paraId="60D55E7E">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285.74</w:t>
            </w:r>
          </w:p>
        </w:tc>
        <w:tc>
          <w:tcPr>
            <w:tcW w:w="1188" w:type="dxa"/>
            <w:shd w:val="clear" w:color="auto" w:fill="auto"/>
            <w:vAlign w:val="center"/>
          </w:tcPr>
          <w:p w14:paraId="1073621A">
            <w:pPr>
              <w:jc w:val="center"/>
              <w:rPr>
                <w:rFonts w:hint="default" w:ascii="宋体" w:hAnsi="宋体" w:eastAsia="宋体" w:cs="Times New Roman"/>
                <w:b/>
                <w:bCs/>
                <w:color w:val="000000"/>
                <w:sz w:val="18"/>
                <w:szCs w:val="18"/>
              </w:rPr>
            </w:pPr>
          </w:p>
        </w:tc>
        <w:tc>
          <w:tcPr>
            <w:tcW w:w="1223" w:type="dxa"/>
            <w:shd w:val="clear" w:color="auto" w:fill="auto"/>
            <w:vAlign w:val="center"/>
          </w:tcPr>
          <w:p w14:paraId="5C75A628">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编制单位：托克逊县应急管理局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b/>
                <w:bCs/>
                <w:sz w:val="18"/>
                <w:szCs w:val="18"/>
              </w:rPr>
            </w:pPr>
          </w:p>
        </w:tc>
        <w:tc>
          <w:tcPr>
            <w:tcW w:w="1247" w:type="dxa"/>
            <w:shd w:val="clear" w:color="auto" w:fill="auto"/>
            <w:vAlign w:val="center"/>
          </w:tcPr>
          <w:p w14:paraId="5D1DFD5E">
            <w:pPr>
              <w:spacing w:line="600" w:lineRule="exact"/>
              <w:jc w:val="right"/>
              <w:rPr>
                <w:b/>
                <w:bCs/>
                <w:sz w:val="18"/>
                <w:szCs w:val="18"/>
              </w:rPr>
            </w:pPr>
          </w:p>
        </w:tc>
        <w:tc>
          <w:tcPr>
            <w:tcW w:w="1247" w:type="dxa"/>
            <w:shd w:val="clear" w:color="auto" w:fill="auto"/>
            <w:vAlign w:val="center"/>
          </w:tcPr>
          <w:p w14:paraId="74D90451">
            <w:pPr>
              <w:spacing w:line="600" w:lineRule="exact"/>
              <w:jc w:val="right"/>
              <w:rPr>
                <w:b/>
                <w:bCs/>
                <w:sz w:val="18"/>
                <w:szCs w:val="18"/>
              </w:rPr>
            </w:pPr>
          </w:p>
        </w:tc>
        <w:tc>
          <w:tcPr>
            <w:tcW w:w="1247" w:type="dxa"/>
            <w:shd w:val="clear" w:color="auto" w:fill="auto"/>
            <w:vAlign w:val="center"/>
          </w:tcPr>
          <w:p w14:paraId="6A69F900">
            <w:pPr>
              <w:spacing w:line="600" w:lineRule="exact"/>
              <w:jc w:val="right"/>
              <w:rPr>
                <w:b/>
                <w:bCs/>
                <w:sz w:val="18"/>
                <w:szCs w:val="18"/>
              </w:rPr>
            </w:pPr>
          </w:p>
        </w:tc>
        <w:tc>
          <w:tcPr>
            <w:tcW w:w="1247" w:type="dxa"/>
            <w:shd w:val="clear" w:color="auto" w:fill="auto"/>
            <w:vAlign w:val="center"/>
          </w:tcPr>
          <w:p w14:paraId="38A28E5C">
            <w:pPr>
              <w:spacing w:line="600" w:lineRule="exact"/>
              <w:jc w:val="right"/>
              <w:rPr>
                <w:b/>
                <w:bCs/>
                <w:sz w:val="18"/>
                <w:szCs w:val="18"/>
              </w:rPr>
            </w:pPr>
          </w:p>
        </w:tc>
        <w:tc>
          <w:tcPr>
            <w:tcW w:w="1247" w:type="dxa"/>
            <w:gridSpan w:val="2"/>
            <w:shd w:val="clear" w:color="auto" w:fill="auto"/>
            <w:vAlign w:val="center"/>
          </w:tcPr>
          <w:p w14:paraId="1A4960EB">
            <w:pPr>
              <w:spacing w:line="600" w:lineRule="exact"/>
              <w:jc w:val="right"/>
              <w:rPr>
                <w:b/>
                <w:bCs/>
                <w:sz w:val="18"/>
                <w:szCs w:val="18"/>
              </w:rPr>
            </w:pPr>
          </w:p>
        </w:tc>
        <w:tc>
          <w:tcPr>
            <w:tcW w:w="1247" w:type="dxa"/>
            <w:shd w:val="clear" w:color="auto" w:fill="auto"/>
            <w:vAlign w:val="center"/>
          </w:tcPr>
          <w:p w14:paraId="0DBAA9D3">
            <w:pPr>
              <w:spacing w:line="600" w:lineRule="exact"/>
              <w:jc w:val="right"/>
              <w:rPr>
                <w:b/>
                <w:bCs/>
                <w:sz w:val="18"/>
                <w:szCs w:val="18"/>
              </w:rPr>
            </w:pPr>
          </w:p>
        </w:tc>
        <w:tc>
          <w:tcPr>
            <w:tcW w:w="1247" w:type="dxa"/>
            <w:shd w:val="clear" w:color="auto" w:fill="auto"/>
            <w:vAlign w:val="center"/>
          </w:tcPr>
          <w:p w14:paraId="2F0F25AA">
            <w:pPr>
              <w:spacing w:line="600" w:lineRule="exact"/>
              <w:jc w:val="right"/>
              <w:rPr>
                <w:b/>
                <w:bCs/>
                <w:sz w:val="18"/>
                <w:szCs w:val="18"/>
              </w:rPr>
            </w:pPr>
          </w:p>
        </w:tc>
        <w:tc>
          <w:tcPr>
            <w:tcW w:w="1247" w:type="dxa"/>
            <w:shd w:val="clear" w:color="auto" w:fill="auto"/>
            <w:vAlign w:val="center"/>
          </w:tcPr>
          <w:p w14:paraId="1D615889">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托克逊县应急管理局2026年没有上年结转结余预算安排的支出，上年结转结余情况明细表为空表。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关于托克逊县应急管理局2026年收支预算情况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按照全口径预算的原则，托克逊县应急管理局2026年所有收入和支出均纳入单位预算管理。收支总预算1,126.37万元。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支出预算包括：社会保障和就业支出、卫生健康支出、住房保障支出、灾害防治及应急管理支出。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关于托克逊县应急管理局2026年收入预算情况说明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托克逊县应急管理局单位收入预算1,126.37万元，其中：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一般公共预算1,124.69万元，占99.85%，比上年预算减少153.49万元，下降12.01%，主要原因是本年度化解政府拖欠账款项目减少。</w:t>
      </w:r>
    </w:p>
    <w:p w14:paraId="2D2744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上级一般公共预算安排的转移支付1.68万元，占0.15%，比上年预算增加0.00万元，增长0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%，主要原因是本年度人员类补贴防震减灾“三网一员”工作经费预算与上年一致，无变化。</w:t>
      </w:r>
    </w:p>
    <w:p w14:paraId="002690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1AC436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5972B6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0AE341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6D6153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财政拨款结转0.00万元，占0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%，比上年预算减少70.05万元，下降100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%，主要原因是本年度无财政拨款结转资金。</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关于托克逊县应急管理局2026年支出预算情况说明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托克逊县应急管理局2026年支出预算1,126.37万元，其中：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774.69万元，占68.78%，比上年预算增加131.85万元，增长20.51%，主要原因是本年在职人员增加及工资调整增加，因此在职人员工资、社保、医疗等整体增加，新增机关事业单位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项目支出351.68万元，占31.22%，比上年预算减少355.39万元，下降50.26%，主要原因是本年度化解政府拖欠账款项目减少。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关于托克逊县应急管理局2026年财政拨款收支预算情况的总体说明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2026年财政拨款收支总预算1,126.37万元。</w:t>
      </w:r>
    </w:p>
    <w:p w14:paraId="302273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03428D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收入预算包括：一般公共预算拨款1,126.37万元。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2A3D55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社会保障和就业支出113.05万元，主要用于保障单位人员社保缴费支出。</w:t>
      </w:r>
    </w:p>
    <w:p w14:paraId="53BB9D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卫生健康支出36.46万元，主要用于保障单位人员医疗保险缴费支出。</w:t>
      </w:r>
    </w:p>
    <w:p w14:paraId="0C9E55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住房保障支出60.85万元，主要用于保障单位人员住房公积金缴费支出。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灾害防治及应急管理支出916.01万元，主要用于保障单位正常运行的人员经费、公用经费支出。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关于托克逊县应急管理局2026年一般公共预算当年拨款情况说明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应急管理局2026年一般公共预算拨款合计1,126.37万元，其中：基本支出774.69万元，比上年预算增加131.85万元，增长20.51%。主要原因是：本年在职人员增加及工资调整增加，因此在职人员工资、社保、医疗等整体增加，新增机关事业单位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项目支出351.68万元，比上年预算减少285.34万元,下降44.79%。主要原因是：本年度化解政府拖欠账款项目减少。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1.社会保障和就业支出(类)113.05万元，占10.04%。</w:t>
      </w:r>
    </w:p>
    <w:p w14:paraId="58FAB2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2.卫生健康支出(类)36.46万元，占3.24%。</w:t>
      </w:r>
    </w:p>
    <w:p w14:paraId="21E72D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3.住房保障支出(类)60.85万元，占5.4</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557BED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4.灾害防治及应急管理支出(类)916.01万元，占81.32%。</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7.91万元，比上年预算增加1.60万元，增长25.36%，主要原因是：本年度退休人员增加相应退休干部提高待遇、冬碳费、独生子女费等预算较上年增加。</w:t>
      </w:r>
    </w:p>
    <w:p w14:paraId="26644C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74.16万元，比上年预算增加9.63万元，增长14.92%，主要原因是：本年度在职人员增加，社保缴费基数增加，相应机关事业单位基本养老保险缴费支出预算较上年增加。</w:t>
      </w:r>
    </w:p>
    <w:p w14:paraId="2D7269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30.98万元，比上年预算增加30.98万元，增长100.00%，主要原因是：本年度将机关事业单位职业年金单位部分缴费列入预算。</w:t>
      </w:r>
    </w:p>
    <w:p w14:paraId="58CB8B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2026年预算数为32.22万元，比上年预算增加4.82万元，增长17.59%，主要原因是：本年度在职人员增加，社保缴费基数增加，相应行政单位医疗保险缴费支出预算较上年增加。</w:t>
      </w:r>
    </w:p>
    <w:p w14:paraId="2FB487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4.24万元，比上年预算增加0.56万元，增长15.22%，主要原因是：本年度在职人员增加，社保缴费基数增加，相应公务员补助缴费支出预算较上年增加。</w:t>
      </w:r>
    </w:p>
    <w:p w14:paraId="113B51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2026年预算数为60.85万元，比上年预算增加8.28万元，增长15.75%，主要原因是：本年度在职人员增加，公积金缴费基数增加，相应住房公积金预算较上年增加。</w:t>
      </w:r>
    </w:p>
    <w:p w14:paraId="072977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灾害防治及应急管理支出（类）应急管理事务（款）行政运行（项）：2026年预算数为564.33万元，比上年预算增加75.98万元，增长15.56%，主要原因是：本年度人员增加，工资福利等人员经费增加，办公费、差旅费等公用经费增加，因此较上年度预算增加。</w:t>
      </w:r>
    </w:p>
    <w:p w14:paraId="729BDC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灾害防治及应急管理支出（类）应急管理事务（款）安全监管（项）：2026年预算数为350.00万元，比上年预算增加0.00万元，增长0.00%，主要原因是：县级项目安全生产及应急专项资金项目预算与上年度一致，无变化。</w:t>
      </w:r>
    </w:p>
    <w:p w14:paraId="665BA0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灾害防治及应急管理支出（类）地震事务（款）地震事业机构（项）：2026年预算数为1.68万元，比上年预算增加0.00万元，增长0.00%，主要原因是：上级专项资金项目（2026年防震减灾“三网一员”工作经费）预算与上年度一致，无变化。</w:t>
      </w:r>
    </w:p>
    <w:p w14:paraId="332A81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灾害防治及应急管理支出（类）应急管理事务（款）其他应急管理支出（项）：2026年预算数为0.00万元，比上年预算减少28.65万元，下降100.00%，主要原因是：本年度减少县级项目（2025年化解政府拖欠账款项目），因此较上年度预算减少。</w:t>
      </w:r>
    </w:p>
    <w:p w14:paraId="2D1835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灾害防治及应急管理支出（类）矿山安全（款）矿山安全监察事务（项）：2026年预算数为0.00万元，比上年预算减少256.69万元，下降100.00%，主要原因是：本年度减少县级项目（2025年化解政府拖欠账款项目），因此较上年度预算减少。</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关于托克逊县应急管理局2026年一般公共预算基本支出情况说明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托克逊县应急管理局2026年一般公共预算基本支出774.69万元，其中：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722.59万元，主要包括：基本工资、津贴补贴、奖金、绩效工资、机关事业单位基本养老保险缴费、职业年金缴费、职工基本医疗保险缴费、公务员医疗补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公用经费52.10万元，主要包括：办公费、水费、电费、邮电费、取暖费、差旅费、维修（护）费、培训费、委托业务费、工会经费、公务用车运行维护费、其他交通费用、其他商品和服务支出。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关于托克逊县应急管理局2026年一般公共预算项目支出情况说明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（一）项目名称：安全生产及应急专项资金</w:t>
      </w:r>
    </w:p>
    <w:p w14:paraId="30BFB0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设立的政策依据：《中华人民共和国安全生产法》、《中共中央国务院关于推进安全生产领域改革发展的意见》</w:t>
      </w:r>
    </w:p>
    <w:p w14:paraId="65BC5C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预算安排规模：350.00万元</w:t>
      </w:r>
    </w:p>
    <w:p w14:paraId="3EE4C7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项目承担单位：托克逊县应急管理局</w:t>
      </w:r>
    </w:p>
    <w:p w14:paraId="7B1620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资金分配情况：安全生产、应急及防灾减灾工作保障经费206.45万元，煤矿隐蔽致灾因素普查费80.00万元，委托业务服务费63.55万元。</w:t>
      </w:r>
    </w:p>
    <w:p w14:paraId="7ECAB1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45B1B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（二）项目名称：2026年防震减灾“三网一员”工作经费（吐市财建[2025]115号）</w:t>
      </w:r>
    </w:p>
    <w:p w14:paraId="580E6B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设立的政策依据：《关于推进防震减灾“三网一员”工作体系建设的通知》(新政办发[2008]226号）</w:t>
      </w:r>
    </w:p>
    <w:p w14:paraId="53FD3A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预算安排规模：1.68万元</w:t>
      </w:r>
    </w:p>
    <w:p w14:paraId="5F7953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项目承担单位：托克逊县应急管理局</w:t>
      </w:r>
    </w:p>
    <w:p w14:paraId="50F30F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资金分配情况：三网一员工作人员补贴</w:t>
      </w:r>
    </w:p>
    <w:p w14:paraId="570C30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B4D53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资金来源：自治区专项补助资金</w:t>
      </w:r>
    </w:p>
    <w:p w14:paraId="6C97E1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补贴标准：1680.00元/人</w:t>
      </w:r>
    </w:p>
    <w:p w14:paraId="4BBCAA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补贴范围：托克逊地震宏观观测点工作人员</w:t>
      </w:r>
    </w:p>
    <w:p w14:paraId="75000C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补贴方式：通过“一卡通”对补助资金进行发放</w:t>
      </w:r>
    </w:p>
    <w:p w14:paraId="709296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发放程序：县应急管理局向本级财政申请补贴资金，通过“一卡通”直接发放到补贴对象</w:t>
      </w:r>
    </w:p>
    <w:p w14:paraId="77CFB1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受益人群和社会效益：10名观测工作人员，提高地震监测预警能力</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关于托克逊县应急管理局2026年政府性基金预算拨款情况说明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托克逊县应急管理局2026年没有使用政府性基金预算拨款安排的支出，政府性基金预算支出情况表为空表。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关于托克逊县应急管理局2026年国有资本经营预算拨款情况说明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托克逊县应急管理局2026年没有使用国有资本经营预算拨款安排的支出，国有资本经营预算支出情况表为空表。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关于托克逊县应急管理局2026年财政拨款“三公”经费预算情况说明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托克逊县应急管理局2026年财政拨款“三公”经费数为2.00万元，其中：因公出国（境）费用0.00万元，公务用车购置费0.00万元，公务用车运行维护费2.00万元，公务接待费0.00万元。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2026年财政拨款“三公”经费比上年预算减少3.34万元，下降62.55%，其中：因公出国（境）费用增加0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减少3.34万元，下降62.55%，主要原因是本年度减少1辆公务用车以及新能源汽车租赁费，预算较上年度减少；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关于托克逊县应急管理局2026年财政拨款委托业务费支出情况说明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托克逊县应急管理局2026年委托业务费285.74万元，其中：</w:t>
      </w:r>
    </w:p>
    <w:p w14:paraId="311156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1.运转类项目（保运转）委托业务费1.20万元，主要用于：购买法律咨询服务。</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2.安全生产及应急专项资金委托业务费284.54万元，主要用于：购买安全生产、应急管理及防灾减灾等方面第三方技术服务。</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关于托克逊县应急管理局2026年上年结转结余预算情况说明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托克逊县应急管理局2026年没有上年结转结余预算的支出，上年结转结余支出情况表为空表。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托克逊县应急管理局2026年的机关运行经费财政拨款预算52.10万元，比上年预算增加6.44万元，增长14.10%。主要原因是本年度在职人员增加，相应办公费、差旅费等公用经费增加，导致预算增加。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2026年，托克逊县应急管理局政府采购预算183.00万元，其中：政府采购货物预算3.00万元，政府采购工程预算0.00万元，政府采购服务预算180.00万元。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2026年，托克逊县应急管理局面向中小企业预留政府采购项目预算金额103.00万元，其中：小微企业预留政府采购项目预算金额62.00万元。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截至2025年底，托克逊县应急管理局占用使用国有资产总体情况为：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2.车辆1辆，价值20.95万元；其中：一般公务用车0辆，价值0.00万元；执法执勤用车0辆，价值0.00万元；其他车辆1辆，价值20.95万元。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3.办公家具价值16.68万元。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4.其他资产价值410.24万元。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万元以上大型设备1台。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68107A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2026年，本单位预算绩效管理整体预算绩效目标1个，涉及预算金额1126.37万元；当年预算安排项目共2个，其中:财政拨款项目涉及预算金额351.68万元；非财政拨款项目涉及预算金额0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27650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586DC992">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3E3CA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20CBBD72">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0B32F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98435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DEC5BD1">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托克逊县应急管理局</w:t>
            </w:r>
          </w:p>
        </w:tc>
      </w:tr>
      <w:tr w14:paraId="0BB06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94624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13F480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聂大鹏</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DE2E7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20666BB">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18294181103</w:t>
            </w:r>
          </w:p>
        </w:tc>
      </w:tr>
      <w:tr w14:paraId="599D9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5FD8E619">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524C95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深入贯彻落实党的二十大以及党的二十届二中、三中、四中全会精神，持续学深细悟习近平总书记关于安全生产重要论述、重要指示批示精神，树牢“人民至上、生命至上”理念，贯彻落实党中央、国务院决策部署,按照县委、县政府工作安排，全力做好托克逊县各领域安全生产工作。紧扣“十五五”规划“坚持统筹发展和安全”的核心原则，将安全发展理念贯穿规划编制、实施全过程，以更高政治自觉、更强责任担当筑牢安全生产防线，为高质量发展提供坚实安全保障。</w:t>
            </w:r>
          </w:p>
        </w:tc>
      </w:tr>
      <w:tr w14:paraId="19877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558917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DA0FE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E52D3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66B2E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231D4CF2">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3C2C80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D8C659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D61969A">
            <w:pPr>
              <w:spacing w:before="40" w:after="40"/>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sz w:val="20"/>
                <w:szCs w:val="20"/>
              </w:rPr>
              <w:t>1.6</w:t>
            </w:r>
            <w:r>
              <w:rPr>
                <w:rFonts w:hint="eastAsia" w:ascii="宋体" w:hAnsi="宋体" w:cs="宋体"/>
                <w:sz w:val="20"/>
                <w:szCs w:val="20"/>
                <w:lang w:val="en-US" w:eastAsia="zh-CN"/>
              </w:rPr>
              <w:t>7</w:t>
            </w:r>
          </w:p>
        </w:tc>
      </w:tr>
      <w:tr w14:paraId="3176B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582BAF84">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C5CAF8">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B3A8F8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D0E7250">
            <w:pPr>
              <w:spacing w:before="40" w:after="40"/>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sz w:val="20"/>
                <w:szCs w:val="20"/>
              </w:rPr>
              <w:t>1124.7</w:t>
            </w:r>
            <w:r>
              <w:rPr>
                <w:rFonts w:hint="eastAsia" w:ascii="宋体" w:hAnsi="宋体" w:eastAsia="宋体" w:cs="宋体"/>
                <w:sz w:val="20"/>
                <w:szCs w:val="20"/>
                <w:lang w:val="en-US" w:eastAsia="zh-CN"/>
              </w:rPr>
              <w:t>0</w:t>
            </w:r>
          </w:p>
        </w:tc>
      </w:tr>
      <w:tr w14:paraId="3BAE1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19B05634">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A44FB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533D84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24DACBB">
            <w:pPr>
              <w:spacing w:before="40" w:after="40"/>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sz w:val="20"/>
                <w:szCs w:val="20"/>
              </w:rPr>
              <w:t>0</w:t>
            </w:r>
            <w:r>
              <w:rPr>
                <w:rFonts w:hint="eastAsia" w:ascii="宋体" w:hAnsi="宋体" w:eastAsia="宋体" w:cs="宋体"/>
                <w:sz w:val="20"/>
                <w:szCs w:val="20"/>
                <w:lang w:val="en-US" w:eastAsia="zh-CN"/>
              </w:rPr>
              <w:t>.00</w:t>
            </w:r>
          </w:p>
        </w:tc>
      </w:tr>
      <w:tr w14:paraId="5D561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3AE523FC">
            <w:pPr>
              <w:jc w:val="center"/>
              <w:rPr>
                <w:rFonts w:hint="eastAsia" w:ascii="宋体" w:hAnsi="宋体" w:eastAsia="宋体" w:cs="宋体"/>
                <w:i w:val="0"/>
                <w:iCs w:val="0"/>
                <w:color w:val="000000"/>
                <w:sz w:val="20"/>
                <w:szCs w:val="20"/>
                <w:highlight w:val="none"/>
                <w:u w:val="none"/>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11E60C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5B83287">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1126.3</w:t>
            </w:r>
            <w:r>
              <w:rPr>
                <w:rFonts w:hint="eastAsia" w:ascii="宋体" w:hAnsi="宋体" w:cs="宋体"/>
                <w:i w:val="0"/>
                <w:iCs w:val="0"/>
                <w:color w:val="000000"/>
                <w:sz w:val="20"/>
                <w:szCs w:val="20"/>
                <w:highlight w:val="none"/>
                <w:u w:val="none"/>
                <w:lang w:val="en-US" w:eastAsia="zh-CN"/>
              </w:rPr>
              <w:t>7</w:t>
            </w:r>
            <w:bookmarkStart w:id="0" w:name="_GoBack"/>
            <w:bookmarkEnd w:id="0"/>
          </w:p>
        </w:tc>
      </w:tr>
      <w:tr w14:paraId="57351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15F2FC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BF122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A40AD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870D3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EBC46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43A6A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6A74C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07DB58EF">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1F120C0">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619069F">
            <w:pPr>
              <w:spacing w:before="40" w:after="40"/>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开展应急演练次数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1918209">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=1次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2C03C9D">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74F0C">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15</w:t>
            </w:r>
          </w:p>
        </w:tc>
      </w:tr>
      <w:tr w14:paraId="082D8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843F4DE">
            <w:pP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08FD2D2">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83AE6BF">
            <w:pPr>
              <w:spacing w:before="40" w:after="40"/>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开展安全生产及防灾减灾宣传活动次数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E56629D">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D97746A">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E5BF10E">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15</w:t>
            </w:r>
          </w:p>
        </w:tc>
      </w:tr>
      <w:tr w14:paraId="3E147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15C4AF7">
            <w:pP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1AD6DFA">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68D22B0">
            <w:pPr>
              <w:spacing w:before="40" w:after="40"/>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开展执法检查企业数量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18718D8">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&gt;=133家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811634">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0B8E3F5">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20</w:t>
            </w:r>
          </w:p>
        </w:tc>
      </w:tr>
      <w:tr w14:paraId="49E94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86C7091">
            <w:pP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2FFAB17">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21F1D23">
            <w:pPr>
              <w:spacing w:before="40" w:after="40"/>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受灾群众生活救助次数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9A3822D">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&gt;=1次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6A5639B">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72D97C3">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20</w:t>
            </w:r>
          </w:p>
        </w:tc>
      </w:tr>
      <w:tr w14:paraId="3C64F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629DF91">
            <w:pP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D7E9FD7">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F07A82A">
            <w:pPr>
              <w:spacing w:before="40" w:after="40"/>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开展隐蔽致灾因素普查治理次数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84C20D3">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=1次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851E3CE">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2AF7000">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20</w:t>
            </w:r>
          </w:p>
        </w:tc>
      </w:tr>
    </w:tbl>
    <w:p w14:paraId="73A578BA">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79"/>
        <w:gridCol w:w="1032"/>
        <w:gridCol w:w="1807"/>
        <w:gridCol w:w="1030"/>
        <w:gridCol w:w="1096"/>
        <w:gridCol w:w="774"/>
        <w:gridCol w:w="692"/>
        <w:gridCol w:w="946"/>
        <w:gridCol w:w="904"/>
      </w:tblGrid>
      <w:tr w14:paraId="0B969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CBDF4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2B61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single" w:color="auto" w:sz="4" w:space="0"/>
              <w:right w:val="nil"/>
            </w:tcBorders>
            <w:noWrap w:val="0"/>
            <w:vAlign w:val="center"/>
          </w:tcPr>
          <w:p w14:paraId="4189080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E267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B00AFA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预算单位</w:t>
            </w:r>
          </w:p>
        </w:tc>
        <w:tc>
          <w:tcPr>
            <w:tcW w:w="7249" w:type="dxa"/>
            <w:gridSpan w:val="7"/>
            <w:tcBorders>
              <w:top w:val="single" w:color="auto" w:sz="4" w:space="0"/>
              <w:left w:val="single" w:color="auto" w:sz="4" w:space="0"/>
              <w:bottom w:val="single" w:color="auto" w:sz="4" w:space="0"/>
              <w:right w:val="single" w:color="auto" w:sz="4" w:space="0"/>
            </w:tcBorders>
            <w:noWrap w:val="0"/>
            <w:vAlign w:val="center"/>
          </w:tcPr>
          <w:p w14:paraId="608E69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托克逊县应急管理局</w:t>
            </w:r>
          </w:p>
        </w:tc>
      </w:tr>
      <w:tr w14:paraId="35EA3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FD31B7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项目名称</w:t>
            </w:r>
          </w:p>
        </w:tc>
        <w:tc>
          <w:tcPr>
            <w:tcW w:w="4707" w:type="dxa"/>
            <w:gridSpan w:val="4"/>
            <w:tcBorders>
              <w:top w:val="single" w:color="auto" w:sz="4" w:space="0"/>
              <w:left w:val="single" w:color="auto" w:sz="4" w:space="0"/>
              <w:bottom w:val="single" w:color="auto" w:sz="4" w:space="0"/>
              <w:right w:val="single" w:color="auto" w:sz="4" w:space="0"/>
            </w:tcBorders>
            <w:noWrap w:val="0"/>
            <w:vAlign w:val="center"/>
          </w:tcPr>
          <w:p w14:paraId="072324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安全生产及应急专项资金项目</w:t>
            </w:r>
          </w:p>
        </w:tc>
        <w:tc>
          <w:tcPr>
            <w:tcW w:w="1638" w:type="dxa"/>
            <w:gridSpan w:val="2"/>
            <w:tcBorders>
              <w:top w:val="single" w:color="auto" w:sz="4" w:space="0"/>
              <w:left w:val="single" w:color="auto" w:sz="4" w:space="0"/>
              <w:bottom w:val="single" w:color="auto" w:sz="4" w:space="0"/>
              <w:right w:val="single" w:color="auto" w:sz="4" w:space="0"/>
            </w:tcBorders>
            <w:noWrap w:val="0"/>
            <w:vAlign w:val="center"/>
          </w:tcPr>
          <w:p w14:paraId="09ACE89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3AD380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李永成</w:t>
            </w:r>
          </w:p>
        </w:tc>
      </w:tr>
      <w:tr w14:paraId="32AAB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B3AB4E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项目资金（万元）</w:t>
            </w:r>
          </w:p>
        </w:tc>
        <w:tc>
          <w:tcPr>
            <w:tcW w:w="1807" w:type="dxa"/>
            <w:tcBorders>
              <w:top w:val="single" w:color="auto" w:sz="4" w:space="0"/>
              <w:left w:val="single" w:color="auto" w:sz="4" w:space="0"/>
              <w:bottom w:val="single" w:color="auto" w:sz="4" w:space="0"/>
              <w:right w:val="single" w:color="auto" w:sz="4" w:space="0"/>
            </w:tcBorders>
            <w:noWrap w:val="0"/>
            <w:vAlign w:val="center"/>
          </w:tcPr>
          <w:p w14:paraId="66C55FA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3FFF50FB">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350</w:t>
            </w:r>
            <w:r>
              <w:rPr>
                <w:rFonts w:hint="eastAsia" w:ascii="宋体" w:hAnsi="宋体" w:cs="宋体"/>
                <w:b w:val="0"/>
                <w:bCs/>
                <w:sz w:val="18"/>
                <w:szCs w:val="18"/>
                <w:lang w:val="en-US" w:eastAsia="zh-CN"/>
              </w:rPr>
              <w:t>.00</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349930C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66" w:type="dxa"/>
            <w:gridSpan w:val="2"/>
            <w:tcBorders>
              <w:top w:val="single" w:color="auto" w:sz="4" w:space="0"/>
              <w:left w:val="single" w:color="auto" w:sz="4" w:space="0"/>
              <w:bottom w:val="single" w:color="auto" w:sz="4" w:space="0"/>
              <w:right w:val="single" w:color="auto" w:sz="4" w:space="0"/>
            </w:tcBorders>
            <w:noWrap w:val="0"/>
            <w:vAlign w:val="center"/>
          </w:tcPr>
          <w:p w14:paraId="3426F16D">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350</w:t>
            </w:r>
            <w:r>
              <w:rPr>
                <w:rFonts w:hint="eastAsia" w:ascii="宋体" w:hAnsi="宋体" w:cs="宋体"/>
                <w:b w:val="0"/>
                <w:bCs/>
                <w:sz w:val="18"/>
                <w:szCs w:val="18"/>
                <w:lang w:val="en-US" w:eastAsia="zh-CN"/>
              </w:rPr>
              <w:t>.00</w:t>
            </w:r>
          </w:p>
        </w:tc>
        <w:tc>
          <w:tcPr>
            <w:tcW w:w="946" w:type="dxa"/>
            <w:tcBorders>
              <w:top w:val="single" w:color="auto" w:sz="4" w:space="0"/>
              <w:left w:val="single" w:color="auto" w:sz="4" w:space="0"/>
              <w:bottom w:val="single" w:color="auto" w:sz="4" w:space="0"/>
              <w:right w:val="single" w:color="auto" w:sz="4" w:space="0"/>
            </w:tcBorders>
            <w:noWrap w:val="0"/>
            <w:vAlign w:val="center"/>
          </w:tcPr>
          <w:p w14:paraId="5C2DF7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796134D8">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89D9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74CE21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项目总体目标</w:t>
            </w:r>
          </w:p>
        </w:tc>
        <w:tc>
          <w:tcPr>
            <w:tcW w:w="7249" w:type="dxa"/>
            <w:gridSpan w:val="7"/>
            <w:tcBorders>
              <w:top w:val="single" w:color="auto" w:sz="4" w:space="0"/>
              <w:left w:val="single" w:color="auto" w:sz="4" w:space="0"/>
              <w:bottom w:val="single" w:color="auto" w:sz="4" w:space="0"/>
              <w:right w:val="single" w:color="auto" w:sz="4" w:space="0"/>
            </w:tcBorders>
            <w:noWrap w:val="0"/>
            <w:vAlign w:val="center"/>
          </w:tcPr>
          <w:p w14:paraId="61B52C9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将安全生产专题宣传教育活动作为安全生产的重要内容，以“安全生产月”“防灾减灾日”等活动为载体，扎实开展5次安全生产、应急宣传教育以及应急演练活动，提高全民安全生产及应急防范意识和能力；
目标2：通过日常检查及购买技术服务等方式，计划购买安全及应急技术咨询服务14次，切实推动安全生产及应急管理各项防范措施落实，确保安全生产及应急管理方面形势稳定； 
目标3：通过编制危化、工贸、煤矿领域3个应急预案，切实增强应急预案的可操作性和实用性；
目标4：通过开展1次对煤矿隐蔽致灾因素的普查工作，防范遏制煤矿领域重大事故发生。
目标5：梳理上年度开展的专家查隐患服务、应急预案编制服务、十五五规划编制服务等10个委托合同，对完成验收、达到支付条件的服务房支付合同款，达到推进工作落地、优化营商环境的目标。</w:t>
            </w:r>
          </w:p>
        </w:tc>
      </w:tr>
      <w:tr w14:paraId="26434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979" w:type="dxa"/>
            <w:tcBorders>
              <w:top w:val="single" w:color="auto" w:sz="4" w:space="0"/>
              <w:left w:val="single" w:color="auto" w:sz="4" w:space="0"/>
              <w:bottom w:val="single" w:color="auto" w:sz="4" w:space="0"/>
              <w:right w:val="single" w:color="auto" w:sz="4" w:space="0"/>
            </w:tcBorders>
            <w:noWrap w:val="0"/>
            <w:vAlign w:val="center"/>
          </w:tcPr>
          <w:p w14:paraId="1D80F25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一级指标</w:t>
            </w:r>
          </w:p>
        </w:tc>
        <w:tc>
          <w:tcPr>
            <w:tcW w:w="1032" w:type="dxa"/>
            <w:tcBorders>
              <w:top w:val="single" w:color="auto" w:sz="4" w:space="0"/>
              <w:left w:val="single" w:color="auto" w:sz="4" w:space="0"/>
              <w:bottom w:val="single" w:color="auto" w:sz="4" w:space="0"/>
              <w:right w:val="single" w:color="auto" w:sz="4" w:space="0"/>
            </w:tcBorders>
            <w:noWrap w:val="0"/>
            <w:vAlign w:val="center"/>
          </w:tcPr>
          <w:p w14:paraId="059CE37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二级指标</w:t>
            </w:r>
          </w:p>
        </w:tc>
        <w:tc>
          <w:tcPr>
            <w:tcW w:w="1807" w:type="dxa"/>
            <w:tcBorders>
              <w:top w:val="single" w:color="auto" w:sz="4" w:space="0"/>
              <w:left w:val="single" w:color="auto" w:sz="4" w:space="0"/>
              <w:bottom w:val="single" w:color="auto" w:sz="4" w:space="0"/>
              <w:right w:val="single" w:color="auto" w:sz="4" w:space="0"/>
            </w:tcBorders>
            <w:noWrap w:val="0"/>
            <w:vAlign w:val="center"/>
          </w:tcPr>
          <w:p w14:paraId="7A61E70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三级指标</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3BA1C90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指标值</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1906795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指标值设置依据</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7AD0842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上年完成值</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51834F3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指标分值权重</w:t>
            </w:r>
          </w:p>
        </w:tc>
        <w:tc>
          <w:tcPr>
            <w:tcW w:w="946" w:type="dxa"/>
            <w:tcBorders>
              <w:top w:val="single" w:color="auto" w:sz="4" w:space="0"/>
              <w:left w:val="single" w:color="auto" w:sz="4" w:space="0"/>
              <w:bottom w:val="single" w:color="auto" w:sz="4" w:space="0"/>
              <w:right w:val="single" w:color="auto" w:sz="4" w:space="0"/>
            </w:tcBorders>
            <w:noWrap w:val="0"/>
            <w:vAlign w:val="center"/>
          </w:tcPr>
          <w:p w14:paraId="774A7EE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指标赋分规则</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35B1384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佐证资料</w:t>
            </w:r>
          </w:p>
        </w:tc>
      </w:tr>
      <w:tr w14:paraId="2B6AB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979" w:type="dxa"/>
            <w:vMerge w:val="restart"/>
            <w:tcBorders>
              <w:top w:val="single" w:color="auto" w:sz="4" w:space="0"/>
              <w:left w:val="single" w:color="auto" w:sz="4" w:space="0"/>
              <w:bottom w:val="single" w:color="auto" w:sz="4" w:space="0"/>
              <w:right w:val="single" w:color="auto" w:sz="4" w:space="0"/>
            </w:tcBorders>
            <w:noWrap w:val="0"/>
            <w:vAlign w:val="center"/>
          </w:tcPr>
          <w:p w14:paraId="3112B3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032" w:type="dxa"/>
            <w:vMerge w:val="restart"/>
            <w:tcBorders>
              <w:top w:val="single" w:color="auto" w:sz="4" w:space="0"/>
              <w:left w:val="single" w:color="auto" w:sz="4" w:space="0"/>
              <w:bottom w:val="single" w:color="auto" w:sz="4" w:space="0"/>
              <w:right w:val="single" w:color="auto" w:sz="4" w:space="0"/>
            </w:tcBorders>
            <w:noWrap w:val="0"/>
            <w:vAlign w:val="center"/>
          </w:tcPr>
          <w:p w14:paraId="0EF3AE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807" w:type="dxa"/>
            <w:tcBorders>
              <w:top w:val="single" w:color="auto" w:sz="4" w:space="0"/>
              <w:left w:val="single" w:color="auto" w:sz="4" w:space="0"/>
              <w:bottom w:val="single" w:color="auto" w:sz="4" w:space="0"/>
              <w:right w:val="single" w:color="auto" w:sz="4" w:space="0"/>
            </w:tcBorders>
            <w:noWrap w:val="0"/>
            <w:vAlign w:val="center"/>
          </w:tcPr>
          <w:p w14:paraId="1FF388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安全生产、防灾减灾宣传活动及应急演练次数</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485770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=5次</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6D43CC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7301C1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77A72F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46" w:type="dxa"/>
            <w:tcBorders>
              <w:top w:val="single" w:color="auto" w:sz="4" w:space="0"/>
              <w:left w:val="single" w:color="auto" w:sz="4" w:space="0"/>
              <w:bottom w:val="single" w:color="auto" w:sz="4" w:space="0"/>
              <w:right w:val="single" w:color="auto" w:sz="4" w:space="0"/>
            </w:tcBorders>
            <w:noWrap w:val="0"/>
            <w:vAlign w:val="center"/>
          </w:tcPr>
          <w:p w14:paraId="4A64CD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7A1128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2BFB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979" w:type="dxa"/>
            <w:vMerge w:val="continue"/>
            <w:tcBorders>
              <w:top w:val="single" w:color="auto" w:sz="4" w:space="0"/>
              <w:left w:val="single" w:color="auto" w:sz="4" w:space="0"/>
              <w:bottom w:val="single" w:color="auto" w:sz="4" w:space="0"/>
              <w:right w:val="single" w:color="auto" w:sz="4" w:space="0"/>
            </w:tcBorders>
            <w:noWrap w:val="0"/>
            <w:vAlign w:val="top"/>
          </w:tcPr>
          <w:p w14:paraId="73B0D48B">
            <w:pPr>
              <w:rPr>
                <w:rFonts w:hint="default" w:ascii="Times New Roman" w:hAnsi="Times New Roman" w:eastAsia="宋体" w:cs="Times New Roman"/>
                <w:i w:val="0"/>
                <w:iCs w:val="0"/>
                <w:color w:val="000000"/>
                <w:sz w:val="18"/>
                <w:szCs w:val="18"/>
                <w:highlight w:val="none"/>
                <w:u w:val="none"/>
              </w:rPr>
            </w:pPr>
          </w:p>
        </w:tc>
        <w:tc>
          <w:tcPr>
            <w:tcW w:w="1032" w:type="dxa"/>
            <w:vMerge w:val="continue"/>
            <w:tcBorders>
              <w:top w:val="single" w:color="auto" w:sz="4" w:space="0"/>
              <w:left w:val="single" w:color="auto" w:sz="4" w:space="0"/>
              <w:bottom w:val="single" w:color="auto" w:sz="4" w:space="0"/>
              <w:right w:val="single" w:color="auto" w:sz="4" w:space="0"/>
            </w:tcBorders>
            <w:noWrap w:val="0"/>
            <w:vAlign w:val="top"/>
          </w:tcPr>
          <w:p w14:paraId="020CD46C">
            <w:pPr>
              <w:rPr>
                <w:rFonts w:hint="default" w:ascii="Times New Roman" w:hAnsi="Times New Roman" w:eastAsia="宋体" w:cs="Times New Roman"/>
                <w:i w:val="0"/>
                <w:iCs w:val="0"/>
                <w:color w:val="000000"/>
                <w:sz w:val="18"/>
                <w:szCs w:val="18"/>
                <w:highlight w:val="none"/>
                <w:u w:val="none"/>
              </w:rPr>
            </w:pPr>
          </w:p>
        </w:tc>
        <w:tc>
          <w:tcPr>
            <w:tcW w:w="1807" w:type="dxa"/>
            <w:tcBorders>
              <w:top w:val="single" w:color="auto" w:sz="4" w:space="0"/>
              <w:left w:val="single" w:color="auto" w:sz="4" w:space="0"/>
              <w:bottom w:val="single" w:color="auto" w:sz="4" w:space="0"/>
              <w:right w:val="single" w:color="auto" w:sz="4" w:space="0"/>
            </w:tcBorders>
            <w:noWrap w:val="0"/>
            <w:vAlign w:val="center"/>
          </w:tcPr>
          <w:p w14:paraId="17FC51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购买技术咨询服务次数</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48B60B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&gt;=14次</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520ABF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5E6CB7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9次</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16CFC4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46" w:type="dxa"/>
            <w:tcBorders>
              <w:top w:val="single" w:color="auto" w:sz="4" w:space="0"/>
              <w:left w:val="single" w:color="auto" w:sz="4" w:space="0"/>
              <w:bottom w:val="single" w:color="auto" w:sz="4" w:space="0"/>
              <w:right w:val="single" w:color="auto" w:sz="4" w:space="0"/>
            </w:tcBorders>
            <w:noWrap w:val="0"/>
            <w:vAlign w:val="center"/>
          </w:tcPr>
          <w:p w14:paraId="18FF54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79FAE5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6E23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979" w:type="dxa"/>
            <w:vMerge w:val="continue"/>
            <w:tcBorders>
              <w:top w:val="single" w:color="auto" w:sz="4" w:space="0"/>
              <w:left w:val="single" w:color="auto" w:sz="4" w:space="0"/>
              <w:bottom w:val="single" w:color="auto" w:sz="4" w:space="0"/>
              <w:right w:val="single" w:color="auto" w:sz="4" w:space="0"/>
            </w:tcBorders>
            <w:noWrap w:val="0"/>
            <w:vAlign w:val="top"/>
          </w:tcPr>
          <w:p w14:paraId="0F7610EE">
            <w:pPr>
              <w:rPr>
                <w:rFonts w:hint="default" w:ascii="Times New Roman" w:hAnsi="Times New Roman" w:eastAsia="宋体" w:cs="Times New Roman"/>
                <w:i w:val="0"/>
                <w:iCs w:val="0"/>
                <w:color w:val="000000"/>
                <w:sz w:val="18"/>
                <w:szCs w:val="18"/>
                <w:highlight w:val="none"/>
                <w:u w:val="none"/>
              </w:rPr>
            </w:pPr>
          </w:p>
        </w:tc>
        <w:tc>
          <w:tcPr>
            <w:tcW w:w="1032" w:type="dxa"/>
            <w:vMerge w:val="continue"/>
            <w:tcBorders>
              <w:top w:val="single" w:color="auto" w:sz="4" w:space="0"/>
              <w:left w:val="single" w:color="auto" w:sz="4" w:space="0"/>
              <w:bottom w:val="single" w:color="auto" w:sz="4" w:space="0"/>
              <w:right w:val="single" w:color="auto" w:sz="4" w:space="0"/>
            </w:tcBorders>
            <w:noWrap w:val="0"/>
            <w:vAlign w:val="top"/>
          </w:tcPr>
          <w:p w14:paraId="1DDC0904">
            <w:pPr>
              <w:rPr>
                <w:rFonts w:hint="default" w:ascii="Times New Roman" w:hAnsi="Times New Roman" w:eastAsia="宋体" w:cs="Times New Roman"/>
                <w:i w:val="0"/>
                <w:iCs w:val="0"/>
                <w:color w:val="000000"/>
                <w:sz w:val="18"/>
                <w:szCs w:val="18"/>
                <w:highlight w:val="none"/>
                <w:u w:val="none"/>
              </w:rPr>
            </w:pPr>
          </w:p>
        </w:tc>
        <w:tc>
          <w:tcPr>
            <w:tcW w:w="1807" w:type="dxa"/>
            <w:tcBorders>
              <w:top w:val="single" w:color="auto" w:sz="4" w:space="0"/>
              <w:left w:val="single" w:color="auto" w:sz="4" w:space="0"/>
              <w:bottom w:val="single" w:color="auto" w:sz="4" w:space="0"/>
              <w:right w:val="single" w:color="auto" w:sz="4" w:space="0"/>
            </w:tcBorders>
            <w:noWrap w:val="0"/>
            <w:vAlign w:val="center"/>
          </w:tcPr>
          <w:p w14:paraId="01C390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编制危化、工贸、煤矿领域应急预案</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7D06D7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&gt;=3个</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12B87D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255D17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435F6A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46" w:type="dxa"/>
            <w:tcBorders>
              <w:top w:val="single" w:color="auto" w:sz="4" w:space="0"/>
              <w:left w:val="single" w:color="auto" w:sz="4" w:space="0"/>
              <w:bottom w:val="single" w:color="auto" w:sz="4" w:space="0"/>
              <w:right w:val="single" w:color="auto" w:sz="4" w:space="0"/>
            </w:tcBorders>
            <w:noWrap w:val="0"/>
            <w:vAlign w:val="center"/>
          </w:tcPr>
          <w:p w14:paraId="2D7D90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752BEA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87E2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979" w:type="dxa"/>
            <w:vMerge w:val="continue"/>
            <w:tcBorders>
              <w:top w:val="single" w:color="auto" w:sz="4" w:space="0"/>
              <w:left w:val="single" w:color="auto" w:sz="4" w:space="0"/>
              <w:bottom w:val="single" w:color="auto" w:sz="4" w:space="0"/>
              <w:right w:val="single" w:color="auto" w:sz="4" w:space="0"/>
            </w:tcBorders>
            <w:noWrap w:val="0"/>
            <w:vAlign w:val="top"/>
          </w:tcPr>
          <w:p w14:paraId="5515C428">
            <w:pPr>
              <w:rPr>
                <w:rFonts w:hint="default" w:ascii="Times New Roman" w:hAnsi="Times New Roman" w:eastAsia="宋体" w:cs="Times New Roman"/>
                <w:i w:val="0"/>
                <w:iCs w:val="0"/>
                <w:color w:val="000000"/>
                <w:sz w:val="18"/>
                <w:szCs w:val="18"/>
                <w:highlight w:val="none"/>
                <w:u w:val="none"/>
              </w:rPr>
            </w:pPr>
          </w:p>
        </w:tc>
        <w:tc>
          <w:tcPr>
            <w:tcW w:w="1032" w:type="dxa"/>
            <w:vMerge w:val="continue"/>
            <w:tcBorders>
              <w:top w:val="single" w:color="auto" w:sz="4" w:space="0"/>
              <w:left w:val="single" w:color="auto" w:sz="4" w:space="0"/>
              <w:bottom w:val="single" w:color="auto" w:sz="4" w:space="0"/>
              <w:right w:val="single" w:color="auto" w:sz="4" w:space="0"/>
            </w:tcBorders>
            <w:noWrap w:val="0"/>
            <w:vAlign w:val="top"/>
          </w:tcPr>
          <w:p w14:paraId="33B53619">
            <w:pPr>
              <w:rPr>
                <w:rFonts w:hint="default" w:ascii="Times New Roman" w:hAnsi="Times New Roman" w:eastAsia="宋体" w:cs="Times New Roman"/>
                <w:i w:val="0"/>
                <w:iCs w:val="0"/>
                <w:color w:val="000000"/>
                <w:sz w:val="18"/>
                <w:szCs w:val="18"/>
                <w:highlight w:val="none"/>
                <w:u w:val="none"/>
              </w:rPr>
            </w:pPr>
          </w:p>
        </w:tc>
        <w:tc>
          <w:tcPr>
            <w:tcW w:w="1807" w:type="dxa"/>
            <w:tcBorders>
              <w:top w:val="single" w:color="auto" w:sz="4" w:space="0"/>
              <w:left w:val="single" w:color="auto" w:sz="4" w:space="0"/>
              <w:bottom w:val="single" w:color="auto" w:sz="4" w:space="0"/>
              <w:right w:val="single" w:color="auto" w:sz="4" w:space="0"/>
            </w:tcBorders>
            <w:noWrap w:val="0"/>
            <w:vAlign w:val="center"/>
          </w:tcPr>
          <w:p w14:paraId="32F138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煤矿隐蔽致灾因素普查次数</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4951F3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=1次</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71268E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215E07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4AAF3A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46" w:type="dxa"/>
            <w:tcBorders>
              <w:top w:val="single" w:color="auto" w:sz="4" w:space="0"/>
              <w:left w:val="single" w:color="auto" w:sz="4" w:space="0"/>
              <w:bottom w:val="single" w:color="auto" w:sz="4" w:space="0"/>
              <w:right w:val="single" w:color="auto" w:sz="4" w:space="0"/>
            </w:tcBorders>
            <w:noWrap w:val="0"/>
            <w:vAlign w:val="center"/>
          </w:tcPr>
          <w:p w14:paraId="3FBAE8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361DDA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4DC7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979" w:type="dxa"/>
            <w:vMerge w:val="continue"/>
            <w:tcBorders>
              <w:top w:val="single" w:color="auto" w:sz="4" w:space="0"/>
              <w:left w:val="single" w:color="auto" w:sz="4" w:space="0"/>
              <w:bottom w:val="single" w:color="auto" w:sz="4" w:space="0"/>
              <w:right w:val="single" w:color="auto" w:sz="4" w:space="0"/>
            </w:tcBorders>
            <w:noWrap w:val="0"/>
            <w:vAlign w:val="top"/>
          </w:tcPr>
          <w:p w14:paraId="3C9FE4FD">
            <w:pPr>
              <w:rPr>
                <w:rFonts w:hint="default" w:ascii="Times New Roman" w:hAnsi="Times New Roman" w:eastAsia="宋体" w:cs="Times New Roman"/>
                <w:i w:val="0"/>
                <w:iCs w:val="0"/>
                <w:color w:val="000000"/>
                <w:sz w:val="18"/>
                <w:szCs w:val="18"/>
                <w:highlight w:val="none"/>
                <w:u w:val="none"/>
              </w:rPr>
            </w:pPr>
          </w:p>
        </w:tc>
        <w:tc>
          <w:tcPr>
            <w:tcW w:w="1032" w:type="dxa"/>
            <w:vMerge w:val="continue"/>
            <w:tcBorders>
              <w:top w:val="single" w:color="auto" w:sz="4" w:space="0"/>
              <w:left w:val="single" w:color="auto" w:sz="4" w:space="0"/>
              <w:bottom w:val="single" w:color="auto" w:sz="4" w:space="0"/>
              <w:right w:val="single" w:color="auto" w:sz="4" w:space="0"/>
            </w:tcBorders>
            <w:noWrap/>
            <w:vAlign w:val="top"/>
          </w:tcPr>
          <w:p w14:paraId="0671A4E3">
            <w:pPr>
              <w:rPr>
                <w:rFonts w:hint="default" w:ascii="Times New Roman" w:hAnsi="Times New Roman" w:eastAsia="宋体" w:cs="Times New Roman"/>
                <w:i w:val="0"/>
                <w:iCs w:val="0"/>
                <w:color w:val="000000"/>
                <w:sz w:val="18"/>
                <w:szCs w:val="18"/>
                <w:highlight w:val="none"/>
                <w:u w:val="none"/>
              </w:rPr>
            </w:pPr>
          </w:p>
        </w:tc>
        <w:tc>
          <w:tcPr>
            <w:tcW w:w="1807" w:type="dxa"/>
            <w:tcBorders>
              <w:top w:val="single" w:color="auto" w:sz="4" w:space="0"/>
              <w:left w:val="single" w:color="auto" w:sz="4" w:space="0"/>
              <w:bottom w:val="single" w:color="auto" w:sz="4" w:space="0"/>
              <w:right w:val="single" w:color="auto" w:sz="4" w:space="0"/>
            </w:tcBorders>
            <w:noWrap w:val="0"/>
            <w:vAlign w:val="center"/>
          </w:tcPr>
          <w:p w14:paraId="530699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支付上年委托服务费合同数量</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154E9A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&gt;=10个</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5E9B7B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0A5A56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3FAB8A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946" w:type="dxa"/>
            <w:tcBorders>
              <w:top w:val="single" w:color="auto" w:sz="4" w:space="0"/>
              <w:left w:val="single" w:color="auto" w:sz="4" w:space="0"/>
              <w:bottom w:val="single" w:color="auto" w:sz="4" w:space="0"/>
              <w:right w:val="single" w:color="auto" w:sz="4" w:space="0"/>
            </w:tcBorders>
            <w:noWrap w:val="0"/>
            <w:vAlign w:val="center"/>
          </w:tcPr>
          <w:p w14:paraId="260476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48355C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44C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979" w:type="dxa"/>
            <w:vMerge w:val="continue"/>
            <w:tcBorders>
              <w:top w:val="single" w:color="auto" w:sz="4" w:space="0"/>
              <w:left w:val="single" w:color="auto" w:sz="4" w:space="0"/>
              <w:bottom w:val="single" w:color="auto" w:sz="4" w:space="0"/>
              <w:right w:val="single" w:color="auto" w:sz="4" w:space="0"/>
            </w:tcBorders>
            <w:noWrap w:val="0"/>
            <w:vAlign w:val="top"/>
          </w:tcPr>
          <w:p w14:paraId="4559046B">
            <w:pPr>
              <w:rPr>
                <w:rFonts w:hint="default" w:ascii="Times New Roman" w:hAnsi="Times New Roman" w:eastAsia="宋体" w:cs="Times New Roman"/>
                <w:i w:val="0"/>
                <w:iCs w:val="0"/>
                <w:color w:val="000000"/>
                <w:sz w:val="18"/>
                <w:szCs w:val="18"/>
                <w:highlight w:val="none"/>
                <w:u w:val="none"/>
              </w:rPr>
            </w:pPr>
          </w:p>
        </w:tc>
        <w:tc>
          <w:tcPr>
            <w:tcW w:w="1032" w:type="dxa"/>
            <w:tcBorders>
              <w:top w:val="single" w:color="auto" w:sz="4" w:space="0"/>
              <w:left w:val="single" w:color="auto" w:sz="4" w:space="0"/>
              <w:bottom w:val="single" w:color="auto" w:sz="4" w:space="0"/>
              <w:right w:val="single" w:color="auto" w:sz="4" w:space="0"/>
            </w:tcBorders>
            <w:noWrap w:val="0"/>
            <w:vAlign w:val="center"/>
          </w:tcPr>
          <w:p w14:paraId="2B12FD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807" w:type="dxa"/>
            <w:tcBorders>
              <w:top w:val="single" w:color="auto" w:sz="4" w:space="0"/>
              <w:left w:val="single" w:color="auto" w:sz="4" w:space="0"/>
              <w:bottom w:val="single" w:color="auto" w:sz="4" w:space="0"/>
              <w:right w:val="single" w:color="auto" w:sz="4" w:space="0"/>
            </w:tcBorders>
            <w:noWrap w:val="0"/>
            <w:vAlign w:val="center"/>
          </w:tcPr>
          <w:p w14:paraId="18D614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煤矿隐蔽致灾因素普查验收合格率</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6644F9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730BF6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77B7C8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789A4E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46" w:type="dxa"/>
            <w:tcBorders>
              <w:top w:val="single" w:color="auto" w:sz="4" w:space="0"/>
              <w:left w:val="single" w:color="auto" w:sz="4" w:space="0"/>
              <w:bottom w:val="single" w:color="auto" w:sz="4" w:space="0"/>
              <w:right w:val="single" w:color="auto" w:sz="4" w:space="0"/>
            </w:tcBorders>
            <w:noWrap w:val="0"/>
            <w:vAlign w:val="center"/>
          </w:tcPr>
          <w:p w14:paraId="443AB0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6F4B0F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48E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979" w:type="dxa"/>
            <w:vMerge w:val="restart"/>
            <w:tcBorders>
              <w:top w:val="single" w:color="auto" w:sz="4" w:space="0"/>
              <w:left w:val="single" w:color="auto" w:sz="4" w:space="0"/>
              <w:bottom w:val="single" w:color="auto" w:sz="4" w:space="0"/>
              <w:right w:val="single" w:color="auto" w:sz="4" w:space="0"/>
            </w:tcBorders>
            <w:noWrap w:val="0"/>
            <w:vAlign w:val="center"/>
          </w:tcPr>
          <w:p w14:paraId="2A6CCA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032" w:type="dxa"/>
            <w:vMerge w:val="restart"/>
            <w:tcBorders>
              <w:top w:val="single" w:color="auto" w:sz="4" w:space="0"/>
              <w:left w:val="single" w:color="auto" w:sz="4" w:space="0"/>
              <w:bottom w:val="single" w:color="auto" w:sz="4" w:space="0"/>
              <w:right w:val="single" w:color="auto" w:sz="4" w:space="0"/>
            </w:tcBorders>
            <w:noWrap w:val="0"/>
            <w:vAlign w:val="center"/>
          </w:tcPr>
          <w:p w14:paraId="4BFF19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807" w:type="dxa"/>
            <w:tcBorders>
              <w:top w:val="single" w:color="auto" w:sz="4" w:space="0"/>
              <w:left w:val="single" w:color="auto" w:sz="4" w:space="0"/>
              <w:bottom w:val="single" w:color="auto" w:sz="4" w:space="0"/>
              <w:right w:val="single" w:color="auto" w:sz="4" w:space="0"/>
            </w:tcBorders>
            <w:noWrap w:val="0"/>
            <w:vAlign w:val="center"/>
          </w:tcPr>
          <w:p w14:paraId="5DF36B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安全生产、应急及防灾减灾工作保障经费</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533E02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&lt;=206.45万元</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779C12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0745D8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54万元</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61AACF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46" w:type="dxa"/>
            <w:tcBorders>
              <w:top w:val="single" w:color="auto" w:sz="4" w:space="0"/>
              <w:left w:val="single" w:color="auto" w:sz="4" w:space="0"/>
              <w:bottom w:val="single" w:color="auto" w:sz="4" w:space="0"/>
              <w:right w:val="single" w:color="auto" w:sz="4" w:space="0"/>
            </w:tcBorders>
            <w:noWrap w:val="0"/>
            <w:vAlign w:val="center"/>
          </w:tcPr>
          <w:p w14:paraId="707DFD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529B7C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2E89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979" w:type="dxa"/>
            <w:vMerge w:val="continue"/>
            <w:tcBorders>
              <w:top w:val="single" w:color="auto" w:sz="4" w:space="0"/>
              <w:left w:val="single" w:color="auto" w:sz="4" w:space="0"/>
              <w:bottom w:val="single" w:color="auto" w:sz="4" w:space="0"/>
              <w:right w:val="single" w:color="auto" w:sz="4" w:space="0"/>
            </w:tcBorders>
            <w:noWrap w:val="0"/>
            <w:vAlign w:val="top"/>
          </w:tcPr>
          <w:p w14:paraId="4B796E14">
            <w:pPr>
              <w:rPr>
                <w:rFonts w:hint="default" w:ascii="Times New Roman" w:hAnsi="Times New Roman" w:eastAsia="宋体" w:cs="Times New Roman"/>
                <w:i w:val="0"/>
                <w:iCs w:val="0"/>
                <w:color w:val="000000"/>
                <w:sz w:val="18"/>
                <w:szCs w:val="18"/>
                <w:highlight w:val="none"/>
                <w:u w:val="none"/>
              </w:rPr>
            </w:pPr>
          </w:p>
        </w:tc>
        <w:tc>
          <w:tcPr>
            <w:tcW w:w="1032" w:type="dxa"/>
            <w:vMerge w:val="continue"/>
            <w:tcBorders>
              <w:top w:val="single" w:color="auto" w:sz="4" w:space="0"/>
              <w:left w:val="single" w:color="auto" w:sz="4" w:space="0"/>
              <w:bottom w:val="single" w:color="auto" w:sz="4" w:space="0"/>
              <w:right w:val="single" w:color="auto" w:sz="4" w:space="0"/>
            </w:tcBorders>
            <w:noWrap w:val="0"/>
            <w:vAlign w:val="top"/>
          </w:tcPr>
          <w:p w14:paraId="2EDD33C7">
            <w:pPr>
              <w:rPr>
                <w:rFonts w:hint="default" w:ascii="Times New Roman" w:hAnsi="Times New Roman" w:eastAsia="宋体" w:cs="Times New Roman"/>
                <w:i w:val="0"/>
                <w:iCs w:val="0"/>
                <w:color w:val="000000"/>
                <w:sz w:val="18"/>
                <w:szCs w:val="18"/>
                <w:highlight w:val="none"/>
                <w:u w:val="none"/>
              </w:rPr>
            </w:pPr>
          </w:p>
        </w:tc>
        <w:tc>
          <w:tcPr>
            <w:tcW w:w="1807" w:type="dxa"/>
            <w:tcBorders>
              <w:top w:val="single" w:color="auto" w:sz="4" w:space="0"/>
              <w:left w:val="single" w:color="auto" w:sz="4" w:space="0"/>
              <w:bottom w:val="single" w:color="auto" w:sz="4" w:space="0"/>
              <w:right w:val="single" w:color="auto" w:sz="4" w:space="0"/>
            </w:tcBorders>
            <w:noWrap w:val="0"/>
            <w:vAlign w:val="center"/>
          </w:tcPr>
          <w:p w14:paraId="600D166B">
            <w:pPr>
              <w:spacing w:before="40" w:after="40"/>
              <w:jc w:val="center"/>
              <w:rPr>
                <w:rFonts w:hint="default" w:ascii="宋体" w:hAnsi="宋体" w:eastAsia="宋体" w:cs="宋体"/>
                <w:sz w:val="18"/>
                <w:szCs w:val="18"/>
              </w:rPr>
            </w:pPr>
            <w:r>
              <w:rPr>
                <w:rFonts w:hint="default" w:ascii="宋体" w:hAnsi="宋体" w:eastAsia="宋体" w:cs="宋体"/>
                <w:sz w:val="18"/>
                <w:szCs w:val="18"/>
              </w:rPr>
              <w:t>煤矿隐蔽致灾因素普查费</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6318368B">
            <w:pPr>
              <w:spacing w:before="40" w:after="40"/>
              <w:jc w:val="center"/>
              <w:rPr>
                <w:rFonts w:hint="default" w:ascii="宋体" w:hAnsi="宋体" w:eastAsia="宋体" w:cs="宋体"/>
                <w:sz w:val="18"/>
                <w:szCs w:val="18"/>
              </w:rPr>
            </w:pPr>
            <w:r>
              <w:rPr>
                <w:rFonts w:hint="default" w:ascii="宋体" w:hAnsi="宋体" w:eastAsia="宋体" w:cs="宋体"/>
                <w:sz w:val="18"/>
                <w:szCs w:val="18"/>
              </w:rPr>
              <w:t>&lt;=80万元</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245BB57A">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7EFCD9C4">
            <w:pPr>
              <w:spacing w:before="40" w:after="40"/>
              <w:jc w:val="center"/>
              <w:rPr>
                <w:rFonts w:hint="default" w:ascii="宋体" w:hAnsi="宋体" w:eastAsia="宋体" w:cs="宋体"/>
                <w:sz w:val="18"/>
                <w:szCs w:val="18"/>
              </w:rPr>
            </w:pPr>
            <w:r>
              <w:rPr>
                <w:rFonts w:hint="default" w:ascii="宋体" w:hAnsi="宋体" w:eastAsia="宋体" w:cs="宋体"/>
                <w:sz w:val="18"/>
                <w:szCs w:val="18"/>
              </w:rPr>
              <w:t>-</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26F60726">
            <w:pPr>
              <w:spacing w:before="40" w:after="40"/>
              <w:jc w:val="center"/>
              <w:rPr>
                <w:rFonts w:hint="default" w:ascii="宋体" w:hAnsi="宋体" w:eastAsia="宋体" w:cs="宋体"/>
                <w:sz w:val="18"/>
                <w:szCs w:val="18"/>
              </w:rPr>
            </w:pPr>
            <w:r>
              <w:rPr>
                <w:rFonts w:hint="default" w:ascii="宋体" w:hAnsi="宋体" w:eastAsia="宋体" w:cs="宋体"/>
                <w:sz w:val="18"/>
                <w:szCs w:val="18"/>
              </w:rPr>
              <w:t>8</w:t>
            </w:r>
          </w:p>
        </w:tc>
        <w:tc>
          <w:tcPr>
            <w:tcW w:w="946" w:type="dxa"/>
            <w:tcBorders>
              <w:top w:val="single" w:color="auto" w:sz="4" w:space="0"/>
              <w:left w:val="single" w:color="auto" w:sz="4" w:space="0"/>
              <w:bottom w:val="single" w:color="auto" w:sz="4" w:space="0"/>
              <w:right w:val="single" w:color="auto" w:sz="4" w:space="0"/>
            </w:tcBorders>
            <w:noWrap w:val="0"/>
            <w:vAlign w:val="center"/>
          </w:tcPr>
          <w:p w14:paraId="5A473344">
            <w:pPr>
              <w:spacing w:before="40" w:after="40"/>
              <w:jc w:val="center"/>
              <w:rPr>
                <w:rFonts w:hint="default" w:ascii="宋体" w:hAnsi="宋体" w:eastAsia="宋体" w:cs="宋体"/>
                <w:sz w:val="18"/>
                <w:szCs w:val="18"/>
              </w:rPr>
            </w:pPr>
            <w:r>
              <w:rPr>
                <w:rFonts w:hint="default" w:ascii="宋体" w:hAnsi="宋体" w:eastAsia="宋体" w:cs="宋体"/>
                <w:sz w:val="18"/>
                <w:szCs w:val="18"/>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11D9DE2E">
            <w:pPr>
              <w:spacing w:before="40" w:after="40"/>
              <w:jc w:val="center"/>
              <w:rPr>
                <w:rFonts w:hint="default" w:ascii="宋体" w:hAnsi="宋体" w:eastAsia="宋体" w:cs="宋体"/>
                <w:sz w:val="18"/>
                <w:szCs w:val="18"/>
              </w:rPr>
            </w:pPr>
            <w:r>
              <w:rPr>
                <w:rFonts w:hint="default" w:ascii="宋体" w:hAnsi="宋体" w:eastAsia="宋体" w:cs="宋体"/>
                <w:sz w:val="18"/>
                <w:szCs w:val="18"/>
              </w:rPr>
              <w:t>原始凭证</w:t>
            </w:r>
          </w:p>
        </w:tc>
      </w:tr>
      <w:tr w14:paraId="788C5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979" w:type="dxa"/>
            <w:vMerge w:val="continue"/>
            <w:tcBorders>
              <w:top w:val="single" w:color="auto" w:sz="4" w:space="0"/>
              <w:left w:val="single" w:color="auto" w:sz="4" w:space="0"/>
              <w:bottom w:val="single" w:color="auto" w:sz="4" w:space="0"/>
              <w:right w:val="single" w:color="auto" w:sz="4" w:space="0"/>
            </w:tcBorders>
            <w:noWrap w:val="0"/>
            <w:vAlign w:val="top"/>
          </w:tcPr>
          <w:p w14:paraId="010EEBF9">
            <w:pPr>
              <w:rPr>
                <w:rFonts w:hint="default" w:ascii="Times New Roman" w:hAnsi="Times New Roman" w:eastAsia="宋体" w:cs="Times New Roman"/>
                <w:i w:val="0"/>
                <w:iCs w:val="0"/>
                <w:color w:val="000000"/>
                <w:sz w:val="18"/>
                <w:szCs w:val="18"/>
                <w:highlight w:val="none"/>
                <w:u w:val="none"/>
              </w:rPr>
            </w:pPr>
          </w:p>
        </w:tc>
        <w:tc>
          <w:tcPr>
            <w:tcW w:w="1032" w:type="dxa"/>
            <w:vMerge w:val="continue"/>
            <w:tcBorders>
              <w:top w:val="single" w:color="auto" w:sz="4" w:space="0"/>
              <w:left w:val="single" w:color="auto" w:sz="4" w:space="0"/>
              <w:bottom w:val="single" w:color="auto" w:sz="4" w:space="0"/>
              <w:right w:val="single" w:color="auto" w:sz="4" w:space="0"/>
            </w:tcBorders>
            <w:noWrap w:val="0"/>
            <w:vAlign w:val="top"/>
          </w:tcPr>
          <w:p w14:paraId="6CE43EA9">
            <w:pPr>
              <w:rPr>
                <w:rFonts w:hint="default" w:ascii="Times New Roman" w:hAnsi="Times New Roman" w:eastAsia="宋体" w:cs="Times New Roman"/>
                <w:i w:val="0"/>
                <w:iCs w:val="0"/>
                <w:color w:val="000000"/>
                <w:sz w:val="18"/>
                <w:szCs w:val="18"/>
                <w:highlight w:val="none"/>
                <w:u w:val="none"/>
              </w:rPr>
            </w:pPr>
          </w:p>
        </w:tc>
        <w:tc>
          <w:tcPr>
            <w:tcW w:w="1807" w:type="dxa"/>
            <w:tcBorders>
              <w:top w:val="single" w:color="auto" w:sz="4" w:space="0"/>
              <w:left w:val="single" w:color="auto" w:sz="4" w:space="0"/>
              <w:bottom w:val="single" w:color="auto" w:sz="4" w:space="0"/>
              <w:right w:val="single" w:color="auto" w:sz="4" w:space="0"/>
            </w:tcBorders>
            <w:noWrap w:val="0"/>
            <w:vAlign w:val="center"/>
          </w:tcPr>
          <w:p w14:paraId="51DCFA84">
            <w:pPr>
              <w:spacing w:before="40" w:after="40"/>
              <w:jc w:val="center"/>
              <w:rPr>
                <w:rFonts w:hint="default" w:ascii="宋体" w:hAnsi="宋体" w:eastAsia="宋体" w:cs="宋体"/>
                <w:sz w:val="18"/>
                <w:szCs w:val="18"/>
              </w:rPr>
            </w:pPr>
            <w:r>
              <w:rPr>
                <w:rFonts w:hint="default" w:ascii="宋体" w:hAnsi="宋体" w:eastAsia="宋体" w:cs="宋体"/>
                <w:sz w:val="18"/>
                <w:szCs w:val="18"/>
              </w:rPr>
              <w:t>支付上年委托服务费</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1AA39604">
            <w:pPr>
              <w:spacing w:before="40" w:after="40"/>
              <w:jc w:val="center"/>
              <w:rPr>
                <w:rFonts w:hint="default" w:ascii="宋体" w:hAnsi="宋体" w:eastAsia="宋体" w:cs="宋体"/>
                <w:sz w:val="18"/>
                <w:szCs w:val="18"/>
              </w:rPr>
            </w:pPr>
            <w:r>
              <w:rPr>
                <w:rFonts w:hint="default" w:ascii="宋体" w:hAnsi="宋体" w:eastAsia="宋体" w:cs="宋体"/>
                <w:sz w:val="18"/>
                <w:szCs w:val="18"/>
              </w:rPr>
              <w:t>&lt;=63.55万元</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3A80E58D">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27E5F117">
            <w:pPr>
              <w:spacing w:before="40" w:after="40"/>
              <w:jc w:val="center"/>
              <w:rPr>
                <w:rFonts w:hint="default" w:ascii="宋体" w:hAnsi="宋体" w:eastAsia="宋体" w:cs="宋体"/>
                <w:sz w:val="18"/>
                <w:szCs w:val="18"/>
              </w:rPr>
            </w:pPr>
            <w:r>
              <w:rPr>
                <w:rFonts w:hint="default" w:ascii="宋体" w:hAnsi="宋体" w:eastAsia="宋体" w:cs="宋体"/>
                <w:sz w:val="18"/>
                <w:szCs w:val="18"/>
              </w:rPr>
              <w:t>-</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399332D4">
            <w:pPr>
              <w:spacing w:before="40" w:after="40"/>
              <w:jc w:val="center"/>
              <w:rPr>
                <w:rFonts w:hint="default" w:ascii="宋体" w:hAnsi="宋体" w:eastAsia="宋体" w:cs="宋体"/>
                <w:sz w:val="18"/>
                <w:szCs w:val="18"/>
              </w:rPr>
            </w:pPr>
            <w:r>
              <w:rPr>
                <w:rFonts w:hint="default" w:ascii="宋体" w:hAnsi="宋体" w:eastAsia="宋体" w:cs="宋体"/>
                <w:sz w:val="18"/>
                <w:szCs w:val="18"/>
              </w:rPr>
              <w:t>4</w:t>
            </w:r>
          </w:p>
        </w:tc>
        <w:tc>
          <w:tcPr>
            <w:tcW w:w="946" w:type="dxa"/>
            <w:tcBorders>
              <w:top w:val="single" w:color="auto" w:sz="4" w:space="0"/>
              <w:left w:val="single" w:color="auto" w:sz="4" w:space="0"/>
              <w:bottom w:val="single" w:color="auto" w:sz="4" w:space="0"/>
              <w:right w:val="single" w:color="auto" w:sz="4" w:space="0"/>
            </w:tcBorders>
            <w:noWrap w:val="0"/>
            <w:vAlign w:val="center"/>
          </w:tcPr>
          <w:p w14:paraId="68D3469D">
            <w:pPr>
              <w:spacing w:before="40" w:after="40"/>
              <w:jc w:val="center"/>
              <w:rPr>
                <w:rFonts w:hint="default" w:ascii="宋体" w:hAnsi="宋体" w:eastAsia="宋体" w:cs="宋体"/>
                <w:sz w:val="18"/>
                <w:szCs w:val="18"/>
              </w:rPr>
            </w:pPr>
            <w:r>
              <w:rPr>
                <w:rFonts w:hint="default" w:ascii="宋体" w:hAnsi="宋体" w:eastAsia="宋体" w:cs="宋体"/>
                <w:sz w:val="18"/>
                <w:szCs w:val="18"/>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00CFDD45">
            <w:pPr>
              <w:spacing w:before="40" w:after="40"/>
              <w:jc w:val="center"/>
              <w:rPr>
                <w:rFonts w:hint="default" w:ascii="宋体" w:hAnsi="宋体" w:eastAsia="宋体" w:cs="宋体"/>
                <w:sz w:val="18"/>
                <w:szCs w:val="18"/>
              </w:rPr>
            </w:pPr>
            <w:r>
              <w:rPr>
                <w:rFonts w:hint="default" w:ascii="宋体" w:hAnsi="宋体" w:eastAsia="宋体" w:cs="宋体"/>
                <w:sz w:val="18"/>
                <w:szCs w:val="18"/>
              </w:rPr>
              <w:t>原始凭证</w:t>
            </w:r>
          </w:p>
        </w:tc>
      </w:tr>
      <w:tr w14:paraId="5EE63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979" w:type="dxa"/>
            <w:vMerge w:val="restart"/>
            <w:tcBorders>
              <w:top w:val="single" w:color="auto" w:sz="4" w:space="0"/>
              <w:left w:val="single" w:color="auto" w:sz="4" w:space="0"/>
              <w:bottom w:val="single" w:color="auto" w:sz="4" w:space="0"/>
              <w:right w:val="single" w:color="auto" w:sz="4" w:space="0"/>
            </w:tcBorders>
            <w:noWrap w:val="0"/>
            <w:vAlign w:val="center"/>
          </w:tcPr>
          <w:p w14:paraId="16D99E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032" w:type="dxa"/>
            <w:tcBorders>
              <w:top w:val="single" w:color="auto" w:sz="4" w:space="0"/>
              <w:left w:val="single" w:color="auto" w:sz="4" w:space="0"/>
              <w:bottom w:val="single" w:color="auto" w:sz="4" w:space="0"/>
              <w:right w:val="single" w:color="auto" w:sz="4" w:space="0"/>
            </w:tcBorders>
            <w:noWrap w:val="0"/>
            <w:vAlign w:val="center"/>
          </w:tcPr>
          <w:p w14:paraId="09CD92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807" w:type="dxa"/>
            <w:tcBorders>
              <w:top w:val="single" w:color="auto" w:sz="4" w:space="0"/>
              <w:left w:val="single" w:color="auto" w:sz="4" w:space="0"/>
              <w:bottom w:val="single" w:color="auto" w:sz="4" w:space="0"/>
              <w:right w:val="single" w:color="auto" w:sz="4" w:space="0"/>
            </w:tcBorders>
            <w:noWrap w:val="0"/>
            <w:vAlign w:val="center"/>
          </w:tcPr>
          <w:p w14:paraId="3F52BCA5">
            <w:pPr>
              <w:spacing w:before="40" w:after="40"/>
              <w:jc w:val="center"/>
              <w:rPr>
                <w:rFonts w:hint="default" w:ascii="宋体" w:hAnsi="宋体" w:eastAsia="宋体" w:cs="宋体"/>
                <w:sz w:val="18"/>
                <w:szCs w:val="18"/>
              </w:rPr>
            </w:pPr>
            <w:r>
              <w:rPr>
                <w:rFonts w:hint="default" w:ascii="宋体" w:hAnsi="宋体" w:eastAsia="宋体" w:cs="宋体"/>
                <w:sz w:val="18"/>
                <w:szCs w:val="18"/>
              </w:rPr>
              <w:t>提高企业安全生产意识</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1AABB56E">
            <w:pPr>
              <w:spacing w:before="40" w:after="40"/>
              <w:jc w:val="center"/>
              <w:rPr>
                <w:rFonts w:hint="default" w:ascii="宋体" w:hAnsi="宋体" w:eastAsia="宋体" w:cs="宋体"/>
                <w:sz w:val="18"/>
                <w:szCs w:val="18"/>
              </w:rPr>
            </w:pPr>
            <w:r>
              <w:rPr>
                <w:rFonts w:hint="default" w:ascii="宋体" w:hAnsi="宋体" w:eastAsia="宋体" w:cs="宋体"/>
                <w:sz w:val="18"/>
                <w:szCs w:val="18"/>
              </w:rPr>
              <w:t>显著提高</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046E6EAB">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21CE9B4D">
            <w:pPr>
              <w:spacing w:before="40" w:after="40"/>
              <w:jc w:val="center"/>
              <w:rPr>
                <w:rFonts w:hint="default" w:ascii="宋体" w:hAnsi="宋体" w:eastAsia="宋体" w:cs="宋体"/>
                <w:sz w:val="18"/>
                <w:szCs w:val="18"/>
              </w:rPr>
            </w:pPr>
            <w:r>
              <w:rPr>
                <w:rFonts w:hint="default" w:ascii="宋体" w:hAnsi="宋体" w:eastAsia="宋体" w:cs="宋体"/>
                <w:sz w:val="18"/>
                <w:szCs w:val="18"/>
              </w:rPr>
              <w:t>达成年度指标</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1AD1381F">
            <w:pPr>
              <w:spacing w:before="40" w:after="40"/>
              <w:jc w:val="center"/>
              <w:rPr>
                <w:rFonts w:hint="default" w:ascii="宋体" w:hAnsi="宋体" w:eastAsia="宋体" w:cs="宋体"/>
                <w:sz w:val="18"/>
                <w:szCs w:val="18"/>
              </w:rPr>
            </w:pPr>
            <w:r>
              <w:rPr>
                <w:rFonts w:hint="default" w:ascii="宋体" w:hAnsi="宋体" w:eastAsia="宋体" w:cs="宋体"/>
                <w:sz w:val="18"/>
                <w:szCs w:val="18"/>
              </w:rPr>
              <w:t>15</w:t>
            </w:r>
          </w:p>
        </w:tc>
        <w:tc>
          <w:tcPr>
            <w:tcW w:w="946" w:type="dxa"/>
            <w:tcBorders>
              <w:top w:val="single" w:color="auto" w:sz="4" w:space="0"/>
              <w:left w:val="single" w:color="auto" w:sz="4" w:space="0"/>
              <w:bottom w:val="single" w:color="auto" w:sz="4" w:space="0"/>
              <w:right w:val="single" w:color="auto" w:sz="4" w:space="0"/>
            </w:tcBorders>
            <w:noWrap w:val="0"/>
            <w:vAlign w:val="center"/>
          </w:tcPr>
          <w:p w14:paraId="34B3517F">
            <w:pPr>
              <w:spacing w:before="40" w:after="40"/>
              <w:jc w:val="center"/>
              <w:rPr>
                <w:rFonts w:hint="default" w:ascii="宋体" w:hAnsi="宋体" w:eastAsia="宋体" w:cs="宋体"/>
                <w:sz w:val="18"/>
                <w:szCs w:val="18"/>
              </w:rPr>
            </w:pPr>
            <w:r>
              <w:rPr>
                <w:rFonts w:hint="default" w:ascii="宋体" w:hAnsi="宋体" w:eastAsia="宋体" w:cs="宋体"/>
                <w:sz w:val="18"/>
                <w:szCs w:val="18"/>
              </w:rPr>
              <w:t>按评判等级赋分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2E49756F">
            <w:pPr>
              <w:spacing w:before="40" w:after="40"/>
              <w:jc w:val="center"/>
              <w:rPr>
                <w:rFonts w:hint="default" w:ascii="宋体" w:hAnsi="宋体" w:eastAsia="宋体" w:cs="宋体"/>
                <w:sz w:val="18"/>
                <w:szCs w:val="18"/>
              </w:rPr>
            </w:pPr>
            <w:r>
              <w:rPr>
                <w:rFonts w:hint="default" w:ascii="宋体" w:hAnsi="宋体" w:eastAsia="宋体" w:cs="宋体"/>
                <w:sz w:val="18"/>
                <w:szCs w:val="18"/>
              </w:rPr>
              <w:t>说明材料</w:t>
            </w:r>
          </w:p>
        </w:tc>
      </w:tr>
      <w:tr w14:paraId="7FA02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979" w:type="dxa"/>
            <w:vMerge w:val="continue"/>
            <w:tcBorders>
              <w:top w:val="single" w:color="auto" w:sz="4" w:space="0"/>
              <w:left w:val="single" w:color="auto" w:sz="4" w:space="0"/>
              <w:bottom w:val="single" w:color="auto" w:sz="4" w:space="0"/>
              <w:right w:val="single" w:color="auto" w:sz="4" w:space="0"/>
            </w:tcBorders>
            <w:noWrap w:val="0"/>
            <w:vAlign w:val="top"/>
          </w:tcPr>
          <w:p w14:paraId="4BA047EA">
            <w:pPr>
              <w:rPr>
                <w:rFonts w:hint="default" w:ascii="Times New Roman" w:hAnsi="Times New Roman" w:eastAsia="宋体" w:cs="Times New Roman"/>
                <w:i w:val="0"/>
                <w:iCs w:val="0"/>
                <w:color w:val="000000"/>
                <w:sz w:val="18"/>
                <w:szCs w:val="18"/>
                <w:highlight w:val="none"/>
                <w:u w:val="none"/>
              </w:rPr>
            </w:pPr>
          </w:p>
        </w:tc>
        <w:tc>
          <w:tcPr>
            <w:tcW w:w="1032" w:type="dxa"/>
            <w:tcBorders>
              <w:top w:val="single" w:color="auto" w:sz="4" w:space="0"/>
              <w:left w:val="single" w:color="auto" w:sz="4" w:space="0"/>
              <w:bottom w:val="single" w:color="auto" w:sz="4" w:space="0"/>
              <w:right w:val="single" w:color="auto" w:sz="4" w:space="0"/>
            </w:tcBorders>
            <w:noWrap w:val="0"/>
            <w:vAlign w:val="center"/>
          </w:tcPr>
          <w:p w14:paraId="093B52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生态效益指标</w:t>
            </w:r>
          </w:p>
        </w:tc>
        <w:tc>
          <w:tcPr>
            <w:tcW w:w="1807" w:type="dxa"/>
            <w:tcBorders>
              <w:top w:val="single" w:color="auto" w:sz="4" w:space="0"/>
              <w:left w:val="single" w:color="auto" w:sz="4" w:space="0"/>
              <w:bottom w:val="single" w:color="auto" w:sz="4" w:space="0"/>
              <w:right w:val="single" w:color="auto" w:sz="4" w:space="0"/>
            </w:tcBorders>
            <w:noWrap w:val="0"/>
            <w:vAlign w:val="center"/>
          </w:tcPr>
          <w:p w14:paraId="76120D7B">
            <w:pPr>
              <w:spacing w:before="40" w:after="40"/>
              <w:jc w:val="center"/>
              <w:rPr>
                <w:rFonts w:hint="default" w:ascii="宋体" w:hAnsi="宋体" w:eastAsia="宋体" w:cs="宋体"/>
                <w:sz w:val="18"/>
                <w:szCs w:val="18"/>
              </w:rPr>
            </w:pPr>
            <w:r>
              <w:rPr>
                <w:rFonts w:hint="default" w:ascii="宋体" w:hAnsi="宋体" w:eastAsia="宋体" w:cs="宋体"/>
                <w:sz w:val="18"/>
                <w:szCs w:val="18"/>
              </w:rPr>
              <w:t>托克逊县安全生产形势</w:t>
            </w:r>
          </w:p>
        </w:tc>
        <w:tc>
          <w:tcPr>
            <w:tcW w:w="1030" w:type="dxa"/>
            <w:tcBorders>
              <w:top w:val="single" w:color="auto" w:sz="4" w:space="0"/>
              <w:left w:val="single" w:color="auto" w:sz="4" w:space="0"/>
              <w:bottom w:val="single" w:color="auto" w:sz="4" w:space="0"/>
              <w:right w:val="single" w:color="auto" w:sz="4" w:space="0"/>
            </w:tcBorders>
            <w:noWrap w:val="0"/>
            <w:vAlign w:val="center"/>
          </w:tcPr>
          <w:p w14:paraId="1149FD25">
            <w:pPr>
              <w:spacing w:before="40" w:after="40"/>
              <w:jc w:val="center"/>
              <w:rPr>
                <w:rFonts w:hint="default" w:ascii="宋体" w:hAnsi="宋体" w:eastAsia="宋体" w:cs="宋体"/>
                <w:sz w:val="18"/>
                <w:szCs w:val="18"/>
              </w:rPr>
            </w:pPr>
            <w:r>
              <w:rPr>
                <w:rFonts w:hint="default" w:ascii="宋体" w:hAnsi="宋体" w:eastAsia="宋体" w:cs="宋体"/>
                <w:sz w:val="18"/>
                <w:szCs w:val="18"/>
              </w:rPr>
              <w:t>持续稳定</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3DD0562C">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3BA9A834">
            <w:pPr>
              <w:spacing w:before="40" w:after="40"/>
              <w:jc w:val="center"/>
              <w:rPr>
                <w:rFonts w:hint="default" w:ascii="宋体" w:hAnsi="宋体" w:eastAsia="宋体" w:cs="宋体"/>
                <w:sz w:val="18"/>
                <w:szCs w:val="18"/>
              </w:rPr>
            </w:pPr>
            <w:r>
              <w:rPr>
                <w:rFonts w:hint="default" w:ascii="宋体" w:hAnsi="宋体" w:eastAsia="宋体" w:cs="宋体"/>
                <w:sz w:val="18"/>
                <w:szCs w:val="18"/>
              </w:rPr>
              <w:t>达成年度指标</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61BE74C7">
            <w:pPr>
              <w:spacing w:before="40" w:after="40"/>
              <w:jc w:val="center"/>
              <w:rPr>
                <w:rFonts w:hint="default" w:ascii="宋体" w:hAnsi="宋体" w:eastAsia="宋体" w:cs="宋体"/>
                <w:sz w:val="18"/>
                <w:szCs w:val="18"/>
              </w:rPr>
            </w:pPr>
            <w:r>
              <w:rPr>
                <w:rFonts w:hint="default" w:ascii="宋体" w:hAnsi="宋体" w:eastAsia="宋体" w:cs="宋体"/>
                <w:sz w:val="18"/>
                <w:szCs w:val="18"/>
              </w:rPr>
              <w:t>15</w:t>
            </w:r>
          </w:p>
        </w:tc>
        <w:tc>
          <w:tcPr>
            <w:tcW w:w="946" w:type="dxa"/>
            <w:tcBorders>
              <w:top w:val="single" w:color="auto" w:sz="4" w:space="0"/>
              <w:left w:val="single" w:color="auto" w:sz="4" w:space="0"/>
              <w:bottom w:val="single" w:color="auto" w:sz="4" w:space="0"/>
              <w:right w:val="single" w:color="auto" w:sz="4" w:space="0"/>
            </w:tcBorders>
            <w:noWrap w:val="0"/>
            <w:vAlign w:val="center"/>
          </w:tcPr>
          <w:p w14:paraId="237656C1">
            <w:pPr>
              <w:spacing w:before="40" w:after="40"/>
              <w:jc w:val="center"/>
              <w:rPr>
                <w:rFonts w:hint="default" w:ascii="宋体" w:hAnsi="宋体" w:eastAsia="宋体" w:cs="宋体"/>
                <w:sz w:val="18"/>
                <w:szCs w:val="18"/>
              </w:rPr>
            </w:pPr>
            <w:r>
              <w:rPr>
                <w:rFonts w:hint="default" w:ascii="宋体" w:hAnsi="宋体" w:eastAsia="宋体" w:cs="宋体"/>
                <w:sz w:val="18"/>
                <w:szCs w:val="18"/>
              </w:rPr>
              <w:t>按评判等级赋分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7ED66ECD">
            <w:pPr>
              <w:spacing w:before="40" w:after="40"/>
              <w:jc w:val="center"/>
              <w:rPr>
                <w:rFonts w:hint="default" w:ascii="宋体" w:hAnsi="宋体" w:eastAsia="宋体" w:cs="宋体"/>
                <w:sz w:val="18"/>
                <w:szCs w:val="18"/>
              </w:rPr>
            </w:pPr>
            <w:r>
              <w:rPr>
                <w:rFonts w:hint="default" w:ascii="宋体" w:hAnsi="宋体" w:eastAsia="宋体" w:cs="宋体"/>
                <w:sz w:val="18"/>
                <w:szCs w:val="18"/>
              </w:rPr>
              <w:t>说明材料</w:t>
            </w:r>
          </w:p>
        </w:tc>
      </w:tr>
    </w:tbl>
    <w:p w14:paraId="669B2448">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76"/>
        <w:gridCol w:w="1035"/>
        <w:gridCol w:w="1531"/>
        <w:gridCol w:w="1007"/>
        <w:gridCol w:w="1156"/>
        <w:gridCol w:w="920"/>
        <w:gridCol w:w="819"/>
        <w:gridCol w:w="981"/>
        <w:gridCol w:w="835"/>
      </w:tblGrid>
      <w:tr w14:paraId="2EB45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83D50D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5CB6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single" w:color="auto" w:sz="4" w:space="0"/>
              <w:right w:val="nil"/>
            </w:tcBorders>
            <w:noWrap w:val="0"/>
            <w:vAlign w:val="center"/>
          </w:tcPr>
          <w:p w14:paraId="46228A6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7522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257908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预算单位</w:t>
            </w:r>
          </w:p>
        </w:tc>
        <w:tc>
          <w:tcPr>
            <w:tcW w:w="7249" w:type="dxa"/>
            <w:gridSpan w:val="7"/>
            <w:tcBorders>
              <w:top w:val="single" w:color="auto" w:sz="4" w:space="0"/>
              <w:left w:val="single" w:color="auto" w:sz="4" w:space="0"/>
              <w:bottom w:val="single" w:color="auto" w:sz="4" w:space="0"/>
              <w:right w:val="single" w:color="auto" w:sz="4" w:space="0"/>
            </w:tcBorders>
            <w:noWrap w:val="0"/>
            <w:vAlign w:val="center"/>
          </w:tcPr>
          <w:p w14:paraId="055F2A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托克逊县应急管理局</w:t>
            </w:r>
          </w:p>
        </w:tc>
      </w:tr>
      <w:tr w14:paraId="444D6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C5F2B8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项目名称</w:t>
            </w:r>
          </w:p>
        </w:tc>
        <w:tc>
          <w:tcPr>
            <w:tcW w:w="4614" w:type="dxa"/>
            <w:gridSpan w:val="4"/>
            <w:tcBorders>
              <w:top w:val="single" w:color="auto" w:sz="4" w:space="0"/>
              <w:left w:val="single" w:color="auto" w:sz="4" w:space="0"/>
              <w:bottom w:val="single" w:color="auto" w:sz="4" w:space="0"/>
              <w:right w:val="single" w:color="auto" w:sz="4" w:space="0"/>
            </w:tcBorders>
            <w:noWrap w:val="0"/>
            <w:vAlign w:val="center"/>
          </w:tcPr>
          <w:p w14:paraId="2602FB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2026年防震减灾“三网一员”工作经费项目</w:t>
            </w: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14:paraId="4771006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5A2EB7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李永成</w:t>
            </w:r>
          </w:p>
        </w:tc>
      </w:tr>
      <w:tr w14:paraId="07A5E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61DE0D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项目资金（万元）</w:t>
            </w:r>
          </w:p>
        </w:tc>
        <w:tc>
          <w:tcPr>
            <w:tcW w:w="1531" w:type="dxa"/>
            <w:tcBorders>
              <w:top w:val="single" w:color="auto" w:sz="4" w:space="0"/>
              <w:left w:val="single" w:color="auto" w:sz="4" w:space="0"/>
              <w:bottom w:val="single" w:color="auto" w:sz="4" w:space="0"/>
              <w:right w:val="single" w:color="auto" w:sz="4" w:space="0"/>
            </w:tcBorders>
            <w:noWrap w:val="0"/>
            <w:vAlign w:val="center"/>
          </w:tcPr>
          <w:p w14:paraId="3A5E4F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4717D8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1.68</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607BC4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39" w:type="dxa"/>
            <w:gridSpan w:val="2"/>
            <w:tcBorders>
              <w:top w:val="single" w:color="auto" w:sz="4" w:space="0"/>
              <w:left w:val="single" w:color="auto" w:sz="4" w:space="0"/>
              <w:bottom w:val="single" w:color="auto" w:sz="4" w:space="0"/>
              <w:right w:val="single" w:color="auto" w:sz="4" w:space="0"/>
            </w:tcBorders>
            <w:noWrap w:val="0"/>
            <w:vAlign w:val="center"/>
          </w:tcPr>
          <w:p w14:paraId="708FA7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1.68</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1CAB3E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4B765C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54E4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1A8D2B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项目总体目标</w:t>
            </w:r>
          </w:p>
        </w:tc>
        <w:tc>
          <w:tcPr>
            <w:tcW w:w="7249" w:type="dxa"/>
            <w:gridSpan w:val="7"/>
            <w:tcBorders>
              <w:top w:val="single" w:color="auto" w:sz="4" w:space="0"/>
              <w:left w:val="single" w:color="auto" w:sz="4" w:space="0"/>
              <w:bottom w:val="single" w:color="auto" w:sz="4" w:space="0"/>
              <w:right w:val="single" w:color="auto" w:sz="4" w:space="0"/>
            </w:tcBorders>
            <w:noWrap w:val="0"/>
            <w:vAlign w:val="center"/>
          </w:tcPr>
          <w:p w14:paraId="684CD77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目标1：通过为各哨点共10名“三网一员”工作人员足额发放工作补贴，稳定队伍，促进工作积极性。
目标2：负责本行政区内的地震宏观测报，确保观测网点正常运转，常年跟踪观测地震宏观异常情况并及时上报，每年观测点检查次数不少于1次，提高自然灾害综合监测预警能力，增强公共安全保障。</w:t>
            </w:r>
          </w:p>
        </w:tc>
      </w:tr>
      <w:tr w14:paraId="2AFF8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976" w:type="dxa"/>
            <w:tcBorders>
              <w:top w:val="single" w:color="auto" w:sz="4" w:space="0"/>
              <w:left w:val="single" w:color="auto" w:sz="4" w:space="0"/>
              <w:bottom w:val="single" w:color="auto" w:sz="4" w:space="0"/>
              <w:right w:val="single" w:color="auto" w:sz="4" w:space="0"/>
            </w:tcBorders>
            <w:noWrap w:val="0"/>
            <w:vAlign w:val="center"/>
          </w:tcPr>
          <w:p w14:paraId="616A894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一级指标</w:t>
            </w:r>
          </w:p>
        </w:tc>
        <w:tc>
          <w:tcPr>
            <w:tcW w:w="1035" w:type="dxa"/>
            <w:tcBorders>
              <w:top w:val="single" w:color="auto" w:sz="4" w:space="0"/>
              <w:left w:val="single" w:color="auto" w:sz="4" w:space="0"/>
              <w:bottom w:val="single" w:color="auto" w:sz="4" w:space="0"/>
              <w:right w:val="single" w:color="auto" w:sz="4" w:space="0"/>
            </w:tcBorders>
            <w:noWrap w:val="0"/>
            <w:vAlign w:val="center"/>
          </w:tcPr>
          <w:p w14:paraId="5D7DC6A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二级指标</w:t>
            </w:r>
          </w:p>
        </w:tc>
        <w:tc>
          <w:tcPr>
            <w:tcW w:w="1531" w:type="dxa"/>
            <w:tcBorders>
              <w:top w:val="single" w:color="auto" w:sz="4" w:space="0"/>
              <w:left w:val="single" w:color="auto" w:sz="4" w:space="0"/>
              <w:bottom w:val="single" w:color="auto" w:sz="4" w:space="0"/>
              <w:right w:val="single" w:color="auto" w:sz="4" w:space="0"/>
            </w:tcBorders>
            <w:noWrap w:val="0"/>
            <w:vAlign w:val="center"/>
          </w:tcPr>
          <w:p w14:paraId="48976C3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三级指标</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121A277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指标值</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7A85B53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指标值设置依据</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5A860EA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上年完成值</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7EBABA7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指标分值权重</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42C4595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指标赋分规则</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1491E67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佐证资料</w:t>
            </w:r>
          </w:p>
        </w:tc>
      </w:tr>
      <w:tr w14:paraId="1A071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976" w:type="dxa"/>
            <w:vMerge w:val="restart"/>
            <w:tcBorders>
              <w:top w:val="single" w:color="auto" w:sz="4" w:space="0"/>
              <w:left w:val="single" w:color="auto" w:sz="4" w:space="0"/>
              <w:bottom w:val="single" w:color="auto" w:sz="4" w:space="0"/>
              <w:right w:val="single" w:color="auto" w:sz="4" w:space="0"/>
            </w:tcBorders>
            <w:noWrap w:val="0"/>
            <w:vAlign w:val="center"/>
          </w:tcPr>
          <w:p w14:paraId="3A67AF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035" w:type="dxa"/>
            <w:vMerge w:val="restart"/>
            <w:tcBorders>
              <w:top w:val="single" w:color="auto" w:sz="4" w:space="0"/>
              <w:left w:val="single" w:color="auto" w:sz="4" w:space="0"/>
              <w:bottom w:val="single" w:color="auto" w:sz="4" w:space="0"/>
              <w:right w:val="single" w:color="auto" w:sz="4" w:space="0"/>
            </w:tcBorders>
            <w:noWrap w:val="0"/>
            <w:vAlign w:val="center"/>
          </w:tcPr>
          <w:p w14:paraId="0CE942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531" w:type="dxa"/>
            <w:tcBorders>
              <w:top w:val="single" w:color="auto" w:sz="4" w:space="0"/>
              <w:left w:val="single" w:color="auto" w:sz="4" w:space="0"/>
              <w:bottom w:val="single" w:color="auto" w:sz="4" w:space="0"/>
              <w:right w:val="single" w:color="auto" w:sz="4" w:space="0"/>
            </w:tcBorders>
            <w:noWrap w:val="0"/>
            <w:vAlign w:val="center"/>
          </w:tcPr>
          <w:p w14:paraId="45855A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地震观测点检查次数</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0A3A6C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&gt;=1次</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134CAF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3472DF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1976D0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223C01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58405F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69FF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976" w:type="dxa"/>
            <w:vMerge w:val="continue"/>
            <w:tcBorders>
              <w:top w:val="single" w:color="auto" w:sz="4" w:space="0"/>
              <w:left w:val="single" w:color="auto" w:sz="4" w:space="0"/>
              <w:bottom w:val="single" w:color="auto" w:sz="4" w:space="0"/>
              <w:right w:val="single" w:color="auto" w:sz="4" w:space="0"/>
            </w:tcBorders>
            <w:noWrap w:val="0"/>
            <w:vAlign w:val="top"/>
          </w:tcPr>
          <w:p w14:paraId="665DE03B">
            <w:pPr>
              <w:rPr>
                <w:rFonts w:hint="default" w:ascii="Times New Roman" w:hAnsi="Times New Roman" w:eastAsia="宋体" w:cs="Times New Roman"/>
                <w:i w:val="0"/>
                <w:iCs w:val="0"/>
                <w:color w:val="000000"/>
                <w:sz w:val="18"/>
                <w:szCs w:val="18"/>
                <w:highlight w:val="none"/>
                <w:u w:val="none"/>
              </w:rPr>
            </w:pPr>
          </w:p>
        </w:tc>
        <w:tc>
          <w:tcPr>
            <w:tcW w:w="1035" w:type="dxa"/>
            <w:vMerge w:val="continue"/>
            <w:tcBorders>
              <w:top w:val="single" w:color="auto" w:sz="4" w:space="0"/>
              <w:left w:val="single" w:color="auto" w:sz="4" w:space="0"/>
              <w:bottom w:val="single" w:color="auto" w:sz="4" w:space="0"/>
              <w:right w:val="single" w:color="auto" w:sz="4" w:space="0"/>
            </w:tcBorders>
            <w:noWrap w:val="0"/>
            <w:vAlign w:val="top"/>
          </w:tcPr>
          <w:p w14:paraId="1B641DAF">
            <w:pPr>
              <w:rPr>
                <w:rFonts w:hint="default" w:ascii="Times New Roman" w:hAnsi="Times New Roman" w:eastAsia="宋体" w:cs="Times New Roman"/>
                <w:i w:val="0"/>
                <w:iCs w:val="0"/>
                <w:color w:val="000000"/>
                <w:sz w:val="18"/>
                <w:szCs w:val="18"/>
                <w:highlight w:val="none"/>
                <w:u w:val="none"/>
              </w:rPr>
            </w:pPr>
          </w:p>
        </w:tc>
        <w:tc>
          <w:tcPr>
            <w:tcW w:w="1531" w:type="dxa"/>
            <w:tcBorders>
              <w:top w:val="single" w:color="auto" w:sz="4" w:space="0"/>
              <w:left w:val="single" w:color="auto" w:sz="4" w:space="0"/>
              <w:bottom w:val="single" w:color="auto" w:sz="4" w:space="0"/>
              <w:right w:val="single" w:color="auto" w:sz="4" w:space="0"/>
            </w:tcBorders>
            <w:noWrap w:val="0"/>
            <w:vAlign w:val="center"/>
          </w:tcPr>
          <w:p w14:paraId="6D8C5D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“三网一员”工作补贴发放人数</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4F2931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=10人</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66473B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55B85A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10人</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39BD43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5CBBD2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6CFDC8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23AD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976" w:type="dxa"/>
            <w:vMerge w:val="continue"/>
            <w:tcBorders>
              <w:top w:val="single" w:color="auto" w:sz="4" w:space="0"/>
              <w:left w:val="single" w:color="auto" w:sz="4" w:space="0"/>
              <w:bottom w:val="single" w:color="auto" w:sz="4" w:space="0"/>
              <w:right w:val="single" w:color="auto" w:sz="4" w:space="0"/>
            </w:tcBorders>
            <w:noWrap w:val="0"/>
            <w:vAlign w:val="top"/>
          </w:tcPr>
          <w:p w14:paraId="07D706A3">
            <w:pPr>
              <w:rPr>
                <w:rFonts w:hint="default" w:ascii="Times New Roman" w:hAnsi="Times New Roman" w:eastAsia="宋体" w:cs="Times New Roman"/>
                <w:i w:val="0"/>
                <w:iCs w:val="0"/>
                <w:color w:val="000000"/>
                <w:sz w:val="18"/>
                <w:szCs w:val="18"/>
                <w:highlight w:val="none"/>
                <w:u w:val="none"/>
              </w:rPr>
            </w:pPr>
          </w:p>
        </w:tc>
        <w:tc>
          <w:tcPr>
            <w:tcW w:w="1035" w:type="dxa"/>
            <w:vMerge w:val="restart"/>
            <w:tcBorders>
              <w:top w:val="single" w:color="auto" w:sz="4" w:space="0"/>
              <w:left w:val="single" w:color="auto" w:sz="4" w:space="0"/>
              <w:bottom w:val="single" w:color="auto" w:sz="4" w:space="0"/>
              <w:right w:val="single" w:color="auto" w:sz="4" w:space="0"/>
            </w:tcBorders>
            <w:noWrap w:val="0"/>
            <w:vAlign w:val="center"/>
          </w:tcPr>
          <w:p w14:paraId="7599FE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531" w:type="dxa"/>
            <w:tcBorders>
              <w:top w:val="single" w:color="auto" w:sz="4" w:space="0"/>
              <w:left w:val="single" w:color="auto" w:sz="4" w:space="0"/>
              <w:bottom w:val="single" w:color="auto" w:sz="4" w:space="0"/>
              <w:right w:val="single" w:color="auto" w:sz="4" w:space="0"/>
            </w:tcBorders>
            <w:noWrap w:val="0"/>
            <w:vAlign w:val="center"/>
          </w:tcPr>
          <w:p w14:paraId="514EFB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地震宏观观测网点正常运转率</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2E8A82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67CF15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487CDF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73D3BA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4CEAC6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6B269F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0A72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976" w:type="dxa"/>
            <w:vMerge w:val="continue"/>
            <w:tcBorders>
              <w:top w:val="single" w:color="auto" w:sz="4" w:space="0"/>
              <w:left w:val="single" w:color="auto" w:sz="4" w:space="0"/>
              <w:bottom w:val="single" w:color="auto" w:sz="4" w:space="0"/>
              <w:right w:val="single" w:color="auto" w:sz="4" w:space="0"/>
            </w:tcBorders>
            <w:noWrap w:val="0"/>
            <w:vAlign w:val="top"/>
          </w:tcPr>
          <w:p w14:paraId="04333779">
            <w:pPr>
              <w:rPr>
                <w:rFonts w:hint="default" w:ascii="Times New Roman" w:hAnsi="Times New Roman" w:eastAsia="宋体" w:cs="Times New Roman"/>
                <w:i w:val="0"/>
                <w:iCs w:val="0"/>
                <w:color w:val="000000"/>
                <w:sz w:val="18"/>
                <w:szCs w:val="18"/>
                <w:highlight w:val="none"/>
                <w:u w:val="none"/>
              </w:rPr>
            </w:pPr>
          </w:p>
        </w:tc>
        <w:tc>
          <w:tcPr>
            <w:tcW w:w="1035" w:type="dxa"/>
            <w:vMerge w:val="continue"/>
            <w:tcBorders>
              <w:top w:val="single" w:color="auto" w:sz="4" w:space="0"/>
              <w:left w:val="single" w:color="auto" w:sz="4" w:space="0"/>
              <w:bottom w:val="single" w:color="auto" w:sz="4" w:space="0"/>
              <w:right w:val="single" w:color="auto" w:sz="4" w:space="0"/>
            </w:tcBorders>
            <w:noWrap w:val="0"/>
            <w:vAlign w:val="top"/>
          </w:tcPr>
          <w:p w14:paraId="4E32AEC5">
            <w:pPr>
              <w:rPr>
                <w:rFonts w:hint="default" w:ascii="Times New Roman" w:hAnsi="Times New Roman" w:eastAsia="宋体" w:cs="Times New Roman"/>
                <w:i w:val="0"/>
                <w:iCs w:val="0"/>
                <w:color w:val="000000"/>
                <w:sz w:val="18"/>
                <w:szCs w:val="18"/>
                <w:highlight w:val="none"/>
                <w:u w:val="none"/>
              </w:rPr>
            </w:pPr>
          </w:p>
        </w:tc>
        <w:tc>
          <w:tcPr>
            <w:tcW w:w="1531" w:type="dxa"/>
            <w:tcBorders>
              <w:top w:val="single" w:color="auto" w:sz="4" w:space="0"/>
              <w:left w:val="single" w:color="auto" w:sz="4" w:space="0"/>
              <w:bottom w:val="single" w:color="auto" w:sz="4" w:space="0"/>
              <w:right w:val="single" w:color="auto" w:sz="4" w:space="0"/>
            </w:tcBorders>
            <w:noWrap w:val="0"/>
            <w:vAlign w:val="center"/>
          </w:tcPr>
          <w:p w14:paraId="653413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观测记录填报合格率</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6B1C53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057FF0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46170F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5C5F6E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1E2CBA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79AB16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D621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976" w:type="dxa"/>
            <w:tcBorders>
              <w:top w:val="single" w:color="auto" w:sz="4" w:space="0"/>
              <w:left w:val="single" w:color="auto" w:sz="4" w:space="0"/>
              <w:bottom w:val="single" w:color="auto" w:sz="4" w:space="0"/>
              <w:right w:val="single" w:color="auto" w:sz="4" w:space="0"/>
            </w:tcBorders>
            <w:noWrap w:val="0"/>
            <w:vAlign w:val="center"/>
          </w:tcPr>
          <w:p w14:paraId="1CA9D9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035" w:type="dxa"/>
            <w:tcBorders>
              <w:top w:val="single" w:color="auto" w:sz="4" w:space="0"/>
              <w:left w:val="single" w:color="auto" w:sz="4" w:space="0"/>
              <w:bottom w:val="single" w:color="auto" w:sz="4" w:space="0"/>
              <w:right w:val="single" w:color="auto" w:sz="4" w:space="0"/>
            </w:tcBorders>
            <w:noWrap/>
            <w:vAlign w:val="center"/>
          </w:tcPr>
          <w:p w14:paraId="3A6D77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531" w:type="dxa"/>
            <w:tcBorders>
              <w:top w:val="single" w:color="auto" w:sz="4" w:space="0"/>
              <w:left w:val="single" w:color="auto" w:sz="4" w:space="0"/>
              <w:bottom w:val="single" w:color="auto" w:sz="4" w:space="0"/>
              <w:right w:val="single" w:color="auto" w:sz="4" w:space="0"/>
            </w:tcBorders>
            <w:noWrap w:val="0"/>
            <w:vAlign w:val="center"/>
          </w:tcPr>
          <w:p w14:paraId="485D26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“三网一员”工作补贴发放标准</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79845C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=1680元/人/年</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7BE558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3B529B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1680元/人/年</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1B46C6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36B62B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6BEB56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971A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976" w:type="dxa"/>
            <w:vMerge w:val="restart"/>
            <w:tcBorders>
              <w:top w:val="single" w:color="auto" w:sz="4" w:space="0"/>
              <w:left w:val="single" w:color="auto" w:sz="4" w:space="0"/>
              <w:bottom w:val="single" w:color="auto" w:sz="4" w:space="0"/>
              <w:right w:val="single" w:color="auto" w:sz="4" w:space="0"/>
            </w:tcBorders>
            <w:noWrap w:val="0"/>
            <w:vAlign w:val="center"/>
          </w:tcPr>
          <w:p w14:paraId="0830D7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035" w:type="dxa"/>
            <w:vMerge w:val="restart"/>
            <w:tcBorders>
              <w:top w:val="single" w:color="auto" w:sz="4" w:space="0"/>
              <w:left w:val="single" w:color="auto" w:sz="4" w:space="0"/>
              <w:bottom w:val="single" w:color="auto" w:sz="4" w:space="0"/>
              <w:right w:val="single" w:color="auto" w:sz="4" w:space="0"/>
            </w:tcBorders>
            <w:noWrap w:val="0"/>
            <w:vAlign w:val="center"/>
          </w:tcPr>
          <w:p w14:paraId="1EDA2A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531" w:type="dxa"/>
            <w:tcBorders>
              <w:top w:val="single" w:color="auto" w:sz="4" w:space="0"/>
              <w:left w:val="single" w:color="auto" w:sz="4" w:space="0"/>
              <w:bottom w:val="single" w:color="auto" w:sz="4" w:space="0"/>
              <w:right w:val="single" w:color="auto" w:sz="4" w:space="0"/>
            </w:tcBorders>
            <w:noWrap w:val="0"/>
            <w:vAlign w:val="center"/>
          </w:tcPr>
          <w:p w14:paraId="06584A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提高自然灾害综合监测预警能力</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25829D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57D718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373ACD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7AA83A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3B663E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711DD2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376EC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976" w:type="dxa"/>
            <w:vMerge w:val="continue"/>
            <w:tcBorders>
              <w:top w:val="single" w:color="auto" w:sz="4" w:space="0"/>
              <w:left w:val="single" w:color="auto" w:sz="4" w:space="0"/>
              <w:bottom w:val="single" w:color="auto" w:sz="4" w:space="0"/>
              <w:right w:val="single" w:color="auto" w:sz="4" w:space="0"/>
            </w:tcBorders>
            <w:noWrap w:val="0"/>
            <w:vAlign w:val="top"/>
          </w:tcPr>
          <w:p w14:paraId="18DB6ADD">
            <w:pPr>
              <w:rPr>
                <w:rFonts w:hint="default" w:ascii="Times New Roman" w:hAnsi="Times New Roman" w:eastAsia="宋体" w:cs="Times New Roman"/>
                <w:i w:val="0"/>
                <w:iCs w:val="0"/>
                <w:color w:val="000000"/>
                <w:sz w:val="18"/>
                <w:szCs w:val="18"/>
                <w:highlight w:val="none"/>
                <w:u w:val="none"/>
              </w:rPr>
            </w:pPr>
          </w:p>
        </w:tc>
        <w:tc>
          <w:tcPr>
            <w:tcW w:w="1035" w:type="dxa"/>
            <w:vMerge w:val="continue"/>
            <w:tcBorders>
              <w:top w:val="single" w:color="auto" w:sz="4" w:space="0"/>
              <w:left w:val="single" w:color="auto" w:sz="4" w:space="0"/>
              <w:bottom w:val="single" w:color="auto" w:sz="4" w:space="0"/>
              <w:right w:val="single" w:color="auto" w:sz="4" w:space="0"/>
            </w:tcBorders>
            <w:noWrap w:val="0"/>
            <w:vAlign w:val="top"/>
          </w:tcPr>
          <w:p w14:paraId="26690860">
            <w:pPr>
              <w:rPr>
                <w:rFonts w:hint="default" w:ascii="Times New Roman" w:hAnsi="Times New Roman" w:eastAsia="宋体" w:cs="Times New Roman"/>
                <w:i w:val="0"/>
                <w:iCs w:val="0"/>
                <w:color w:val="000000"/>
                <w:sz w:val="18"/>
                <w:szCs w:val="18"/>
                <w:highlight w:val="none"/>
                <w:u w:val="none"/>
              </w:rPr>
            </w:pPr>
          </w:p>
        </w:tc>
        <w:tc>
          <w:tcPr>
            <w:tcW w:w="1531" w:type="dxa"/>
            <w:tcBorders>
              <w:top w:val="single" w:color="auto" w:sz="4" w:space="0"/>
              <w:left w:val="single" w:color="auto" w:sz="4" w:space="0"/>
              <w:bottom w:val="single" w:color="auto" w:sz="4" w:space="0"/>
              <w:right w:val="single" w:color="auto" w:sz="4" w:space="0"/>
            </w:tcBorders>
            <w:noWrap w:val="0"/>
            <w:vAlign w:val="center"/>
          </w:tcPr>
          <w:p w14:paraId="3025DA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增强公共安全保障</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1A6F2C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有效增强</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7CED97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7CE482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225660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4F5A12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180105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bl>
    <w:p w14:paraId="3DBEA328"/>
    <w:p w14:paraId="33437958">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本单位使用办公用房权属托克逊县机关事务局。</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托克逊县应急管理局</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682A5">
    <w:pPr>
      <w:pStyle w:val="5"/>
      <w:tabs>
        <w:tab w:val="center" w:pos="4153"/>
        <w:tab w:val="right" w:pos="8306"/>
      </w:tabs>
      <w:jc w:val="right"/>
      <w:rPr>
        <w:rFonts w:ascii="宋体" w:hAnsi="宋体" w:eastAsia="宋体"/>
        <w:sz w:val="28"/>
        <w:szCs w:val="28"/>
      </w:rPr>
    </w:pPr>
  </w:p>
  <w:p w14:paraId="715FCF31">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3EA116AA"/>
    <w:rsid w:val="3F1F1920"/>
    <w:rsid w:val="41291848"/>
    <w:rsid w:val="41CA0DF1"/>
    <w:rsid w:val="41DB4DAC"/>
    <w:rsid w:val="45504EE8"/>
    <w:rsid w:val="52412A09"/>
    <w:rsid w:val="54302D35"/>
    <w:rsid w:val="58FC723C"/>
    <w:rsid w:val="69FA19C4"/>
    <w:rsid w:val="6F130E08"/>
    <w:rsid w:val="6FE0165C"/>
    <w:rsid w:val="74786307"/>
    <w:rsid w:val="79CF0573"/>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3194</Words>
  <Characters>4069</Characters>
  <Lines>0</Lines>
  <Paragraphs>0</Paragraphs>
  <TotalTime>1</TotalTime>
  <ScaleCrop>false</ScaleCrop>
  <LinksUpToDate>false</LinksUpToDate>
  <CharactersWithSpaces>4295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