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2026年托克逊县夏镇中心卫生院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关于托克逊县夏镇中心卫生院2026年收支预算情况的总体说明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关于托克逊县夏镇中心卫生院2026年收入预算情况说明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关于托克逊县夏镇中心卫生院2026年支出预算情况说明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关于托克逊县夏镇中心卫生院2026年财政拨款收支预算情况的总体说明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关于托克逊县夏镇中心卫生院2026年一般公共预算当年拨款情况说明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关于托克逊县夏镇中心卫生院2026年一般公共预算基本支出情况说明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关于托克逊县夏镇中心卫生院2026年一般公共预算项目支出情况说明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关于托克逊县夏镇中心卫生院2026年政府性基金预算拨款情况说明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关于托克逊县夏镇中心卫生院2026年国有资本经营预算拨款情况说明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关于托克逊县夏镇中心卫生院2026年财政拨款“三公”经费预算情况说明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关于托克逊县夏镇中心卫生院2026年财政拨款委托业务费支出情况说明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关于托克逊县夏镇中心卫生院2026年上年结转结余预算情况说明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1.承担本镇农村居民健康档案规范建档指导、管理及服务。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2.</w:t>
      </w:r>
      <w:r>
        <w:rPr>
          <w:rFonts w:hint="eastAsia" w:ascii="仿宋" w:hAnsi="仿宋" w:eastAsia="仿宋"/>
          <w:color w:val="000000"/>
          <w:sz w:val="28"/>
          <w:szCs w:val="28"/>
        </w:rPr>
        <w:t>普及卫生保健常识，指导开展爱国卫生工作。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3.提供并组织实施本乡预防接种服务，落实国家免疫规划。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4.及时发现、登记并报告本乡内发现的传染病病例和疑似病例，参与现场疫情处理。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5.开展新生儿访视及儿童保健系统管理，进行体格检查和生长发育监测及评价，开展健康指导。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6.开展孕产妇保健系统管理和产后访视。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7.对本乡 65 岁及以上老年人进行登记管理，进行健康危险因素调查和一般体格检查，开展健康指导。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8.对高血压、糖尿病等慢性病高危人群进行指导，并进行登记管理、定期随访和健康指导。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9.对本乡重性精神疾病患者进行登记管理、治疗随访和康复指导。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10.负责本镇内突发公共卫生事件的报告并协助处理。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11.做好卫生行政部门规定的其他公共卫生服务。</w:t>
      </w:r>
    </w:p>
    <w:p w14:paraId="5B5F45D8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托克逊县夏镇中心卫生院无下属预算单位。</w:t>
      </w:r>
    </w:p>
    <w:p w14:paraId="486FDB24">
      <w:pPr>
        <w:pStyle w:val="2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编制单位：托克逊县夏镇中心卫生院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1,491.52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9B0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CE3445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8FDEC8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959.52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E6AA16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5996A6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9525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10253B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0326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959.52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617494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8E55B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6C40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22A469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D81C8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3074C9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37D2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624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50E31C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4236F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D6B0B0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C1C3E0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4CD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7082BE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934A6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AFE292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A37BC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0FF0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F88683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90216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CBE395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61086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5E0B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A2DCB8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957A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0CAE73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CE9A05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165.62</w:t>
            </w:r>
          </w:p>
        </w:tc>
      </w:tr>
      <w:tr w14:paraId="4E819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4F5C10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8837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11412D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EEC5A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BA2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A3DCFA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7D1C4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AA9E30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72B1A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1,246.14</w:t>
            </w:r>
          </w:p>
        </w:tc>
      </w:tr>
      <w:tr w14:paraId="09904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22DEE9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B0229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C4675F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6C499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828B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12213B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333EC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532.00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D625F8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8392A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428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EB49E6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860BC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532.00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A02733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73001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D268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21F328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0CC6F0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AF7CCA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6CF66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C75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73AB97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57F35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4D3D93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C9C98B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348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FEE7AA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DE0D1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F3919C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6BEE9D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CBE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0C218D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CE534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0B3A0B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3D64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03B0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904AD2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A0D5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227280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14F89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E9C5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475487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F5B9A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CD00AA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24D01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048B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6CF270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4DFD4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DE09EA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C956D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79.76</w:t>
            </w:r>
          </w:p>
        </w:tc>
      </w:tr>
      <w:tr w14:paraId="4B509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4F4322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C8781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5E3F7B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A2D8A5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90B8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963604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93480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48AB87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4460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DF9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B17894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97835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3BFCED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52B5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B5AF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FC8F14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DB49B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F08989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2E1D9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0B16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963DEF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EF1EB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553A06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8D42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8C7F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738FB8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08B14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FD4665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4CD14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D72F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710B6E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02523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18850B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0EEC1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F34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7564E1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2E1CD7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596676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3B169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E29B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A793DD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1EBE8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4F2BEE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CBC6F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305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C79FD2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37CA88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82B8DB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B39E54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D0E7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8E859C8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D115891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1,491.52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C248DD8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48DFD2A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1,491.52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编制单位：托克逊县夏镇中心卫生院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165.62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165.62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165.62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C151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FCDDB6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6B5EB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332706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3EB829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8465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165.62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DE66B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165.62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2B7E8E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165.62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E8364B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1C104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9290B6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A03E1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64BFB7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D4F5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E81D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07090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F687F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A02E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64EC18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F755BD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506DAC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50F124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A047A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21.33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B14DE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21.33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3D561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21.33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937D00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1C69C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ED6AE2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E441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379AC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19F8C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C93F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B572C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0D2DB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51BF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8C9D10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E1BB2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AAF5C0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5D3600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EA8892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96.19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87A3E4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96.19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E4D0C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96.19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15BA64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9E2E9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0C028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0B734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6D0B9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AC17E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4FBF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85EE8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4EE60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E031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C50EF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B87027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2A77DE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14C6BA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B417F5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48.10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392347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48.10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F3325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48.10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E845BE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778B7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0118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DEA8C0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6CAC64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548D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973FB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FA012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47A89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50A9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CF32FA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A62040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B29DB2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BD3643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DFA6E4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1,246.14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D2BF42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714.14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2E330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714.14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52A38F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70FB8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0AD1F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3E2C0E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0CB633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D1D4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3AC68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532.00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CFA34D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6C38A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AFA6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397D1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BACEFB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AE6F5A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498A54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基层医疗卫生机构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0295B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1,204.36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6CB86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672.36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67F1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672.36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670147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E39FE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457B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56C32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4C5884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47A94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DE7A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532.00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D98911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03D0E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1E63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86C80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856824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02EA31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5856C5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乡镇卫生院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BA0606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1,204.36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954E0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672.36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47B311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672.36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BCD760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DFA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A6C0AA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ED2FA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464A1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D45A9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83E54D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532.00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9261B7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C2AFA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65F9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F6E4C8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8BDF1A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B39BE9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C37D5B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706C5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41.78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3ECE8E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41.78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6BD4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41.78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ECF5DD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7E70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F63A6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596D4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ABD6F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83877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297A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81626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5797F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EBA9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F7E5BE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DB914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C0C236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6B8FF6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784375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41.78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6CAA6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41.78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E4721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41.78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5F3D21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9750A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C4F340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2321D5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13862B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80FE37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8BC78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FE207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40A62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8644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B734CC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E3C3E0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BE7AD7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8B01A8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565A15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79.76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4CDBF3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79.76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7DB274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79.76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146817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CD91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B8BBB2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144D6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1EE8E3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0DF53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A12E3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34415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4207D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6928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02F587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E97193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C63556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1C3618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CB86C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79.76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2E256E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79.76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723E1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79.76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68C3E7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01BB3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F14FF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1E417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DE90B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AFB3A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94049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29A76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E3003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35B9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CB86AA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FAF618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67B78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010C9E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2766E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79.76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6E6C7D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79.76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84E89F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79.76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B0483D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9D4C8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E7A64A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CBCE6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45DBD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257BD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41A16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4DE9E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A234A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7AD6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73A017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AA9A2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29B1C8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B439D35">
            <w:pPr>
              <w:jc w:val="center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总计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8B4CAAF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1,491.52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5983B2F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959.52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514B40A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959.52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E200991">
            <w:pPr>
              <w:jc w:val="right"/>
              <w:rPr>
                <w:rFonts w:hint="default" w:ascii="宋体" w:hAnsi="宋体"/>
                <w:b/>
                <w:bCs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46BBDA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6ED63E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97B34E2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E44415C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D09973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AA45BD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532.00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091218C">
            <w:pPr>
              <w:jc w:val="righ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A81A14">
            <w:pPr>
              <w:jc w:val="righ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编制单位：托克逊县夏镇中心卫生院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165.62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165.62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076B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AA5B4C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D472B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1246F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5322E1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399269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165.62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28DB1F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165.62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8D29CF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4CD3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6898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76EC7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8C62B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94C130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13449C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21.33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F89896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21.33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7D4BC2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C504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DB329F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6C76C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BB54D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EF96E2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81C200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96.19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1A6A04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96.19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1B663B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FBEA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CCB474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D0D1E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5ACEA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B94F10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F1E9D0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48.10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638399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48.10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8017BB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310C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17C06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F6942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54444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EBC43E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B12C01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1,246.14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0EF4CA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714.14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9C729E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532.00</w:t>
            </w:r>
          </w:p>
        </w:tc>
      </w:tr>
      <w:tr w14:paraId="14E91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964689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9A109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A7EC1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EC05C5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基层医疗卫生机构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01BCCD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1,204.36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8BC53F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672.36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F76BDB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532.00</w:t>
            </w:r>
          </w:p>
        </w:tc>
      </w:tr>
      <w:tr w14:paraId="75A64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F639AF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C4B04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2FF5D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BF3B7A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乡镇卫生院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29708F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1,204.36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45C73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672.36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2D8E71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532.00</w:t>
            </w:r>
          </w:p>
        </w:tc>
      </w:tr>
      <w:tr w14:paraId="470DD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5BD91A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01CF8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19BD1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5CEFA8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2FED92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41.78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8B4567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41.78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6C61C1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F917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3D0A37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101E8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B3206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A410B4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2D3926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41.78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B467B0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41.78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BA3A84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580C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3D94AA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B296D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51BAA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EB5EE6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B7BAE2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79.76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503304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79.76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31AAD5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D71F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7CD03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70241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6AA2F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B25E93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73F5EF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79.76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49BD51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79.76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FDB87F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BBFB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296BAE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2F49C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D05EC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55A057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4F6705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79.76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45ABD5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79.76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3ADEF1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E179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2FA35E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85796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616F5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1872283">
            <w:pPr>
              <w:jc w:val="center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F5F367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1,491.52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1EDB8B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959.52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A7DF4A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532.00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编制单位：托克逊县夏镇中心卫生院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959.52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9F4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DDA99F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FF016F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959.52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EF320B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F7C01C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357E6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8ACF37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0B1B20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31DC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4C7F73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B1575B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1FF2CD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FAC4C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B9783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BF72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0BDFE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AF9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D463FC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FD4DF1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F6AA3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7466D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D66382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4B5AC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155974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39F7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CD518B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E38233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D66B3B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936B75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0879C4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CA69D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D9E35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03D9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E77127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7C3EA7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54222D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6F12E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40F67C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70D0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D823F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31AF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D150C5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E6911B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04D08D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5BD4B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F2037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2D87E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335E9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704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84DD48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C8B9B1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B66332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0E59A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165.62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50AAA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165.62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93686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1D4BFC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A5DE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D1980D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CA02EC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CBB257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3BDEF1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75F703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D7176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9427AA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A14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4DA677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974B2B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DA689F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EF0CB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714.14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B758C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714.14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C59B9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A316D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771D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B2546B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362871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794D61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24EE88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ACAC6E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410C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9F68F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99B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C48F3D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A25C45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2EB828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52511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EF039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6CC83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F8DBE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9340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458AFD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747D12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879084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A5D37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27FC85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58CD4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5E6C9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7AE9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BB5CDD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68E74D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88EB87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07AC3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4671B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CF44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33994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7A3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A391C2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A72D72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9A660F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C0E0C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1A928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1247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4E1FD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F87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3F0D0D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B60D90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2C63C6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BE3147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FCA844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2E1DB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5C5E9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B233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7C6472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8E1180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9A3097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39BAC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99848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7479C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ED9FD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797B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B3A2CF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705155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C3DA56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E53E34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B730F6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13BD6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5559A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44CD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A236E7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A30A7F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559A6C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A8C54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CAA98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8456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6FD36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981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2" w:type="dxa"/>
            <w:shd w:val="clear" w:color="auto" w:fill="auto"/>
            <w:vAlign w:val="center"/>
          </w:tcPr>
          <w:p w14:paraId="7F035F2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FB3449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7DA142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E08DAB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79.76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F55AE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79.76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22E9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4225F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28F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6EFA91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DA1CBB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EDCCCE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FE0911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40BB03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736DA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534808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FA4C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BA91C8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79A0E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1DA3C8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B3DC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7895E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CBBEC4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6C148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97EF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771C10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64D3B0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C7D8A7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3854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CE389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3943F8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2FF01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2944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0DFB4F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7A00A6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4AFBDF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DDBB2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92C70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23161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79990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13FE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82EED5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D36E65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0D3573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E4F74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01C46D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A6E38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26E59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635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888495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625C36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87B2A5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A60356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2971F4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C73A9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65EC4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C2F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17C1B6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3C36C4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62447B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3DD39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1B376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7DB6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2C760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1BE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B26EB7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E19562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D17BEF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8B3D1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DAF9FB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48659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51D4F4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3526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2" w:type="dxa"/>
            <w:shd w:val="clear" w:color="auto" w:fill="auto"/>
            <w:vAlign w:val="center"/>
          </w:tcPr>
          <w:p w14:paraId="12ED9E5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A000DC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945544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D0F06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59CF7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91319D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F75D7A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54B3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6F33E5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467156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9BD812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F7E714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87DD2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2F8F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395F9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7DDB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C49EC1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BC4891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3EF0EA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AF31B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C8416F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39629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5C939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C243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A79367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7BC4F6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28A27B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69A4C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6DA986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AD03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98064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9BF1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790180C">
            <w:pPr>
              <w:widowControl/>
              <w:tabs>
                <w:tab w:val="center" w:pos="1471"/>
              </w:tabs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FBCBCCF">
            <w:pPr>
              <w:widowControl/>
              <w:spacing w:line="28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959.52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6C6CB94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2C67825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959.52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649DFA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959.52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6861089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DA3786D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编制单位：托克逊县夏镇中心卫生院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165.62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165.62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6D72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F127E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4090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920BF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CC2647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E63E20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165.62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1494D0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165.62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D46C54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AC3C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79C31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A80F7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DFC30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C48522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4C119E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21.33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ABEACB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21.33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6CE871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FFD2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723552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B1EC8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899D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58F4B3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54C636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7797C6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D13B36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51E1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075221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89F24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891DA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F74602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10EBC7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48.10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A6B4E8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48.10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C6DF77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30ED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5B66D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DC2D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8BCA5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FACA6D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A4DC86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714.14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7CC1E6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714.14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961360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18AE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5E9F5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9590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2BB8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6D03C6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30E8A8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672.36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3C3D05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672.36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565140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E4C9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F75BC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320F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1CA1C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A486B7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乡镇卫生院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4255E4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672.36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F4855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672.36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5EB712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FB8F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F48F94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8F04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DB387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CFB1D2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F4EFE8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41.78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62D4E9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41.78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5BA712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0725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CAFE14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05AE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E604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9486FF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168269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41.78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3BC5C5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41.78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48E9D2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6612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DA6FC2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7C22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5E4D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E5773E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87DAB9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79.76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D7BED5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79.76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514991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DF3C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76F14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52F7D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142E5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207C70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778630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79.76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DA8159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79.76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9A321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9DAB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F5771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2BEC8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E11C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A220F8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2278F3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79.76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5A9AAE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79.76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21EAA2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C06B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4C21DA5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B39199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F00B40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CB4CF53">
            <w:pPr>
              <w:jc w:val="center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53E20D5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959.52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3E250AA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959.52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E4F77B6">
            <w:pPr>
              <w:jc w:val="right"/>
              <w:rPr>
                <w:b/>
                <w:bCs w:val="0"/>
                <w:sz w:val="18"/>
                <w:szCs w:val="18"/>
              </w:rPr>
            </w:pP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编制单位：托克逊县夏镇中心卫生院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938.19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938.19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7AF7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D7C946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70F61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87347B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A197EF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248.05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AA83C3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248.05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3376A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18FF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BC77E1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7AF2A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D30C3B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0DF0F3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121.29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8877BE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121.29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5D14AC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78D3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7C729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0F5F8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7670D7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38AA27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181.55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6C9BE9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181.55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D51119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C2F7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1E0F8D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36579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7BC1EA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C8AE31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117.26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85EB01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117.26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39FFF6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EB85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2FACD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3B2B2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FCD750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28A3C8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96.19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6D7301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96.19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30D6DA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9267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950A96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C3811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79DA94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319B68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48.10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095473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48.10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5F11A9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B3E1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A10C04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3C42C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50D193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B5A7B0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41.78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64A1D8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41.78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0C8739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BDA4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94704A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54C62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832D10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0FF20A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4.21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929588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4.21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B62B7A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17A2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428595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8A2D0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BB4131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903069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79.76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DF811B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79.76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EC8635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8CAB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C82498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EC063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CE33F4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F9980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21.33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034CF5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21.33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A10128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7767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3A8B20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E9883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53566B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6602C4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21.33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1C1AB1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21.33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64184B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B463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67BBE5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98C28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A5B66B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5A2BC3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959.52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0F0948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959.52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546276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0.00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编制单位：托克逊县夏镇中心卫生院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总计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托克逊县夏镇中心卫生院2026年没有使用一般公共预算安排项目支出，一般公共预算项目支出情况表为空表。</w:t>
      </w: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编制单位：托克逊县夏镇中心卫生院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5B178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77E0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61E9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0FB3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559554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E343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7806C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675FB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14B094">
            <w:pPr>
              <w:jc w:val="right"/>
              <w:rPr>
                <w:sz w:val="18"/>
                <w:szCs w:val="18"/>
              </w:rPr>
            </w:pPr>
          </w:p>
        </w:tc>
      </w:tr>
      <w:tr w14:paraId="6348C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9AFC2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36F8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F122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4106C8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DA372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7461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D809A4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4636050">
            <w:pPr>
              <w:jc w:val="right"/>
              <w:rPr>
                <w:sz w:val="18"/>
                <w:szCs w:val="18"/>
              </w:rPr>
            </w:pPr>
          </w:p>
        </w:tc>
      </w:tr>
      <w:tr w14:paraId="5011F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5B066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88C5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AA4D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2B3F53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72732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8008D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76A9A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E43C45">
            <w:pPr>
              <w:jc w:val="right"/>
              <w:rPr>
                <w:sz w:val="18"/>
                <w:szCs w:val="18"/>
              </w:rPr>
            </w:pPr>
          </w:p>
        </w:tc>
      </w:tr>
      <w:tr w14:paraId="4111B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E1DF8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07B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1AEFD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28ED0C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DAB5A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DD6E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03D53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0797BA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托克逊县夏镇中心卫生院2026年没有使用政府性基金预算拨款安排的支出，政府性基金预算支出情况表为空表。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编制单位：托克逊县夏镇中心卫生院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470B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DAA04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224C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6DAFC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B7A889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6C81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F72D4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0F4FA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332464">
            <w:pPr>
              <w:jc w:val="right"/>
              <w:rPr>
                <w:sz w:val="18"/>
                <w:szCs w:val="18"/>
              </w:rPr>
            </w:pPr>
          </w:p>
        </w:tc>
      </w:tr>
      <w:tr w14:paraId="1532C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E383A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F22C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4157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555090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17691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8661E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F3DCC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827366">
            <w:pPr>
              <w:jc w:val="right"/>
              <w:rPr>
                <w:sz w:val="18"/>
                <w:szCs w:val="18"/>
              </w:rPr>
            </w:pPr>
          </w:p>
        </w:tc>
      </w:tr>
      <w:tr w14:paraId="45079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7E593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9307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A9BA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E3BBDA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AF6F9D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94E29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D2143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ABB7D1">
            <w:pPr>
              <w:jc w:val="right"/>
              <w:rPr>
                <w:sz w:val="18"/>
                <w:szCs w:val="18"/>
              </w:rPr>
            </w:pPr>
          </w:p>
        </w:tc>
      </w:tr>
      <w:tr w14:paraId="0255C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9D23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FD89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6BB97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102D98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F7DD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04980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91F7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CD6BA0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托克逊县夏镇中心卫生院2026年没有使用国有资本经营预算拨款安排的支出，国有资本经营预算支出情况表为空表。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编制单位：托克逊县夏镇中心卫生院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68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B1BF60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A85CBF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BE1795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A99E0F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D4FB3A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7F9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8949DA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618952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E32D51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3107B5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F36E70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CAA4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342E2B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0C04DF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E94F00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E7CE78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FA9A8E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B75D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BA576C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6047F1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3594611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1257D0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794E05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DF2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900B3FA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FA66A3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E9B9DC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B64369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9B90E5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托克逊县夏镇中心卫生院2026年没有使用财政拨款“三公”经费安排的支出，财政拨款“三公”经费支出情况表为空表</w:t>
      </w: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编制单位：托克逊县夏镇中心卫生院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托克逊县夏镇中心卫生院2026年没有委托业务费预算的支出，财政拨款委托业务费支出情况表为空表。</w:t>
      </w: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编制单位：托克逊县夏镇中心卫生院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托克逊县夏镇中心卫生院2026年没有上年结转结余预算安排的支出，上年结转结余情况明细表为空表。</w:t>
      </w:r>
    </w:p>
    <w:p w14:paraId="6AE79477">
      <w:pPr>
        <w:pStyle w:val="2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关于托克逊县夏镇中心卫生院2026年收支预算情况</w:t>
      </w:r>
      <w:r>
        <w:rPr>
          <w:rFonts w:hint="eastAsia" w:ascii="仿宋" w:hAnsi="华文楷体" w:eastAsia="仿宋"/>
          <w:sz w:val="28"/>
          <w:szCs w:val="28"/>
          <w:lang w:val="en-US" w:eastAsia="zh-CN"/>
        </w:rPr>
        <w:t>的</w:t>
      </w:r>
      <w:r>
        <w:rPr>
          <w:rFonts w:hint="eastAsia" w:ascii="仿宋" w:hAnsi="华文楷体" w:eastAsia="仿宋"/>
          <w:sz w:val="28"/>
          <w:szCs w:val="28"/>
        </w:rPr>
        <w:t>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按照全口径预算的原则，托克逊县夏镇中心卫生院2026年所有收入和支出均纳入单位预算管理。收支总预算1,491.52万元。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收入预算包括：一般公共预算、单位资金。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支出预算包括：社会保障和就业支出、卫生健康支出、住房保障支出。</w:t>
      </w:r>
    </w:p>
    <w:p w14:paraId="275E812A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关于托克逊县夏镇中心卫生院2026年收入预算情况说明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托克逊县夏镇中心卫生院单位收入预算1,491.52万元，其中：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959.52万元，占64.33%，比上年预算增加168.30万元，增长21.27%，主要原因是2026年新增7名在职人员，因此在职人员工资、社保、医疗、公积金、办公费等整体增加；同时在职人员职业年金单位部分已纳入一般公共预算。</w:t>
      </w:r>
    </w:p>
    <w:p w14:paraId="63C6943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上级一般公共预算安排的转移支付资金未安排。</w:t>
      </w:r>
    </w:p>
    <w:p w14:paraId="5961D9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795C559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6C07AB3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308BAD5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31B38CB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单位资金532.00万元，占35.67%，比上年预算减少128.00万元，下降19.39%，主要原因是单位资金上年度预算偏大，今年预算进行更准确的预估有所调减。</w:t>
      </w:r>
    </w:p>
    <w:p w14:paraId="7B143318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关于托克逊县夏镇中心卫生院2026年支出预算情况说明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托克逊县夏镇中心卫生院2026年支出预算1,491.52万元，其中：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959.52万元，占64.33%，比上年预算增加168.30万元，增长21.27%，主要原因是2026年新增7名在职人员，因此在职人员工资、社保、医疗、公积金、办公费等整体增加；同时在职人员职业年金单位部分已纳入一般公共预算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项目支出532.00万元，占35.67%，比上年预算减少128.00万元，下降19.39%，主要原因是单位资金项目上年度预算偏大，今年预算进行更准确的预估有所调减。</w:t>
      </w:r>
    </w:p>
    <w:p w14:paraId="618981B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关于托克逊县夏镇中心卫生院2026年财政拨款收支预算情况的总体说明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2026年财政拨款收支总预算959.52万元。</w:t>
      </w:r>
    </w:p>
    <w:p w14:paraId="62B3248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30AD5FF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收入预算包括：一般公共预算拨款959.52万元。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31F0F85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社会保障和就业支出165.62万元，主要用于保障单位人员社保缴费支出。</w:t>
      </w:r>
    </w:p>
    <w:p w14:paraId="50C5B87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卫生健康支出714.14万元，主要用于保障单位正常运行的人员经费、公用经费支出及单位人员医疗保险缴费支出。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住房保障支出79.76万元，主要用于保障单位人员住房公积金支出。</w:t>
      </w:r>
    </w:p>
    <w:p w14:paraId="2504F255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关于托克逊县夏镇中心卫生院2026年一般公共预算当年拨款情况说明</w:t>
      </w:r>
    </w:p>
    <w:p w14:paraId="367A1A90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中心卫生院2026年一般公共预算拨款合计959.52万元，其中：基本支出959.52万元，比上年预算增加168.30万元，增长21.27%。主要原因是：2026年新增7名在职人员，因此在职人员工资、社保、医疗、公积金、办公费等整体增加；同时在职人员职业年金单位部分已纳入一般公共预算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项目支出0.00万元，比上年预算增加0.00万元,增长0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%。主要原因是：2025年与2026年均未安排项目支出预算。</w:t>
      </w:r>
    </w:p>
    <w:p w14:paraId="1FEFC95E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1.社会保障和就业支出(类)165.62万元，占17.26%。</w:t>
      </w:r>
    </w:p>
    <w:p w14:paraId="2B94189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2.卫生健康支出(类)714.14万元，占74.43%。</w:t>
      </w:r>
    </w:p>
    <w:p w14:paraId="05A6A50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3.住房保障支出(类)79.76万元，占8.31%。</w:t>
      </w:r>
    </w:p>
    <w:p w14:paraId="64B27F35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事业单位离退休（项）：2026年预算数为21.33万元，比上年预算增加10.91万元，增长104.70%，主要原因是：2026年新增2名退休人员，导致独生子女费、绩效奖等支出预算较上年增加。</w:t>
      </w:r>
    </w:p>
    <w:p w14:paraId="7FE5321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基本养老保险缴费支出（项）：2026年预算数为96.19万元，比上年预算增加9.19万元，增长10.56%，主要原因是：2026年新增7名在职人员，导致机关事业单位基本养老保险缴费支出预算增加。</w:t>
      </w:r>
    </w:p>
    <w:p w14:paraId="7A1C44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职业年金缴费支出（项）：2026年预算数为48.10万元，比上年预算增加48.10万元，增长100.00%，主要原因是：2026年开始在职人员职业年金单位部分纳入预算。</w:t>
      </w:r>
    </w:p>
    <w:p w14:paraId="6081087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卫生健康支出（类）基层医疗卫生机构（款）乡镇卫生院（项）：2026年预算数为672.36万元，比上年预算增加85.07万元，增长14.49%，主要原因是：2026年新增7名在职人员，在职人员工资、办公费、工会经费等支出预算增加。</w:t>
      </w:r>
    </w:p>
    <w:p w14:paraId="19D7AE3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卫生健康支出（类）行政事业单位医疗（款）事业单位医疗（项）：2026年预算数为41.78万元，比上年预算增加4.91万元，增长13.32%，主要原因是：2026年新增7名在职人员，在职人员工资调增,导致事业单位医疗预算增加。</w:t>
      </w:r>
    </w:p>
    <w:p w14:paraId="613F358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6.住房保障支出（类）住房改革支出（款）住房公积金（项）：2026年预算数为79.76万元，比上年预算增加10.12万元，增长14.53%，主要原因是：2026年新增7名在职人员，在职人员工资调增,导致住房公积金预算增加。</w:t>
      </w:r>
    </w:p>
    <w:p w14:paraId="7F4D7A5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关于托克逊县夏镇中心卫生院2026年一般公共预算基本支出情况说明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托克逊县夏镇中心卫生院2026年一般公共预算基本支出959.52万元，其中：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人员经费959.52万元，主要包括：基本工资、津贴补贴、奖金、绩效工资、机关事业单位基本养老保险缴费、职业年金缴费、职工基本医疗保险缴费、其他社会保障缴费、住房公积金、退休费。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公用经费0.00万元，主要包括：无。</w:t>
      </w:r>
    </w:p>
    <w:p w14:paraId="5974BAD2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关于托克逊县夏镇中心卫生院2026年一般公共预算项目支出情况说明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托克逊县夏镇中心卫生院2026年没有使用一般公共预算项目支出，一般公共预算项目支出情况表为空表。</w:t>
      </w:r>
    </w:p>
    <w:p w14:paraId="76AF11E9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关于托克逊县夏镇中心卫生院2026年政府性基金预算拨款情况说明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托克逊县夏镇中心卫生院2026年没有使用政府性基金预算拨款安排的支出，政府性基金预算支出情况表为空表。</w:t>
      </w:r>
    </w:p>
    <w:p w14:paraId="6DE9458F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关于托克逊县夏镇中心卫生院2026年国有资本经营预算拨款情况说明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托克逊县夏镇中心卫生院2026年没有使用国有资本经营预算拨款安排的支出，国有资本经营预算支出情况表为空表。</w:t>
      </w:r>
    </w:p>
    <w:p w14:paraId="0D8107C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关于托克逊县夏镇中心卫生院2026年财政拨款“三公”经费预算情况说明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托克逊县夏镇中心卫生院2026年财政拨款“三公”经费数为0.00万元，其中：因公出国（境）费用0.00万元，公务用车购置费0.00万元，公务用车运行维护费0.00万元，公务接待费0.00万元。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万元，增长0.00%，其中：因公出国（境）费用增加0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万元，增长0.00%，主要原因是2025年与2026年均未安排因公出国（境）费；公务用车购置费增加0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万元，增长0.00%，主要原因是2025年与2026年均未安排公务用车购置费；公务用车运行维护费增加0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万元，增长0.00%，主要原因是2025年与2026年均未安排公务用车运行维护费；公务接待费增加0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万元，增长0.00%，主要原因是2025年与2026年均未安排公务接待费。</w:t>
      </w:r>
    </w:p>
    <w:p w14:paraId="509A0B97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关于托克逊县夏镇中心卫生院2026年财政拨款委托业务费支出情况说明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托克逊县夏镇中心卫生院2026年没有委托业务费预算的支出，财政拨款委托业务费支出情况表为空表。</w:t>
      </w:r>
    </w:p>
    <w:p w14:paraId="3074DED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关于托克逊县夏镇中心卫生院2026年上年结转结余预算情况说明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托克逊县夏镇中心卫生院2026年没有上年结转结余预算的支出，上年结转结余支出情况表为空表。</w:t>
      </w:r>
    </w:p>
    <w:p w14:paraId="16A7DF03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托克逊县夏镇中心卫生院2026年的事业单位运行经费财政拨款预算0.00万元，比上年预算增加0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万元，增长0.00%。主要原因是2025年与2026年均未安排事业单位运行经费财政拨款预算。</w:t>
      </w:r>
    </w:p>
    <w:p w14:paraId="1F54CD6C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2026年，托克逊县夏镇中心卫生院政府采购预算0.00万元，其中：政府采购货物预算0.00万元，政府采购工程预算0.00万元，政府采购服务预算0.00万元。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2026年，托克逊县夏镇中心卫生院面向中小企业预留政府采购项目预算金额0.00万元，其中：小微企业预留政府采购项目预算金额0.00万元。</w:t>
      </w:r>
    </w:p>
    <w:p w14:paraId="7E60286B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截至2025年底，托克逊县夏镇中心卫生院占用使用国有资产总体情况为：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1.房屋7072平方米，价值1194.87万元。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2.车辆1辆，价值18.18万元；其中：一般公务用车0辆，价值0.00万元；执法执勤用车0辆，价值0.00万元；其他车辆1辆，价值18.18万元。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3.办公家具价值8.64万元。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4.其他资产价值0.00万元。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万元以上大型设备0台，单位价值单价100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53BEFC70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7B045D3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2026年，本单位预算绩效管理整体预算绩效目标1个，涉及预算金额1491.52万元；当年预算安排项目共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 w:ascii="仿宋" w:hAnsi="微软雅黑" w:eastAsia="仿宋"/>
          <w:sz w:val="28"/>
          <w:szCs w:val="28"/>
        </w:rPr>
        <w:t>个，其中:财政拨款项目涉及预算金额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0.00</w:t>
      </w:r>
      <w:r>
        <w:rPr>
          <w:rFonts w:hint="eastAsia" w:ascii="仿宋" w:hAnsi="微软雅黑" w:eastAsia="仿宋"/>
          <w:sz w:val="28"/>
          <w:szCs w:val="28"/>
        </w:rPr>
        <w:t>万元；非财政拨款项目涉及预算金额532.00万元。具体情况见下表：</w:t>
      </w:r>
    </w:p>
    <w:p w14:paraId="11BBC7D5">
      <w:pPr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br w:type="page"/>
      </w:r>
    </w:p>
    <w:tbl>
      <w:tblPr>
        <w:tblStyle w:val="7"/>
        <w:tblpPr w:leftFromText="180" w:rightFromText="180" w:vertAnchor="text" w:horzAnchor="page" w:tblpXSpec="center" w:tblpY="-1043"/>
        <w:tblOverlap w:val="never"/>
        <w:tblW w:w="93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 w14:paraId="0CBE0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F6B9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单位整体绩效目标表</w:t>
            </w:r>
          </w:p>
        </w:tc>
      </w:tr>
      <w:tr w14:paraId="7A312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CAE9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 w14:paraId="669E6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98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D2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托克逊县夏镇中心卫生院</w:t>
            </w:r>
          </w:p>
        </w:tc>
      </w:tr>
      <w:tr w14:paraId="3ECE1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10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CC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热沙来提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C9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11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18909953306</w:t>
            </w:r>
          </w:p>
        </w:tc>
      </w:tr>
      <w:tr w14:paraId="3D689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D53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DD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目标1：继续保障我院开展的工作国家基本公共卫生服务、规范预防接种服务，执行国家免疫规划，及时发现、登记并报告辖区内发现的传染病病例和疑似病例。动态更新2500余份份居民档案，提升档案使用率与完整率，重点人群档案应管尽管。
目标2：加强重点人群管理，规范随访高血2672人、糖尿病812人，季度体检、用药指导、风险评估全覆盖；强化严重精神障碍患者随访与应急处置；规范慢阻肺患者肺功能筛查与康复指导。
目标3：开展孕产妇系统管理，新生儿访视及儿童保健系统管理，完成孕产妇系统管理率不低于95%的目标，提高孕产妇保健系统管理和产后访视，进行一般体格检查及孕期营养、心理等健康指导。
目标4：继续保障疾病预防、保健、残疾及功能障碍康复、全民健康教育，全民健康体检、突发公共卫生事件应急处置，计划免疫重性精神障碍患者管理，结核病患者管理家庭签约服务等各项工作的开展。
目标5：健康危害因素监测与干预、健康教育与健康促进；碘缺乏病、地方性氟中毒、包虫病等地方病的监测防治，慢性病管理和慢性非传染性疾病的防治与管理。</w:t>
            </w:r>
          </w:p>
        </w:tc>
      </w:tr>
      <w:tr w14:paraId="66BC5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8F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73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F6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 w14:paraId="53196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60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E0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C5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9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7861F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DA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5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DF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88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959.5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5E210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A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50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4A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FF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469E6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C3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4E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DD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1491.5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3B314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30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D3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B1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6D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52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1A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 w14:paraId="5BCBE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48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2C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AA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建立健康档案人数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88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&gt;=25148人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14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7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75874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247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F0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D8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高血压患者管理人数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D6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&gt;=2672人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6D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1C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41E23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21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56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F3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糖尿病患者管理人数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28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&gt;=812人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8E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01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24439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F16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6E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01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全民健康体检人数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80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&gt;=16650人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92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8B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280B7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63B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E8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BE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实施国家基本药物制度村卫生室数量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96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=12家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F5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74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A143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AAA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59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34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孕产妇系统管理率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65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2B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84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</w:tbl>
    <w:p w14:paraId="37E7619E">
      <w:pPr>
        <w:rPr>
          <w:rFonts w:hint="default" w:ascii="Times New Roman" w:hAnsi="Times New Roman" w:eastAsia="仿宋_GB2312" w:cs="Times New Roman"/>
          <w:b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0"/>
          <w:sz w:val="32"/>
          <w:szCs w:val="32"/>
          <w:highlight w:val="none"/>
          <w:lang w:val="en-US" w:eastAsia="zh-CN" w:bidi="ar"/>
        </w:rPr>
        <w:br w:type="page"/>
      </w:r>
    </w:p>
    <w:p w14:paraId="3D0352BD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478"/>
        <w:gridCol w:w="383"/>
        <w:gridCol w:w="657"/>
        <w:gridCol w:w="798"/>
        <w:gridCol w:w="287"/>
        <w:gridCol w:w="794"/>
        <w:gridCol w:w="67"/>
        <w:gridCol w:w="722"/>
        <w:gridCol w:w="150"/>
        <w:gridCol w:w="692"/>
        <w:gridCol w:w="914"/>
      </w:tblGrid>
      <w:tr w14:paraId="53487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7BBA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31160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7DD56B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02887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A7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E5BB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托克逊县夏镇中心卫生院</w:t>
            </w:r>
          </w:p>
        </w:tc>
      </w:tr>
      <w:tr w14:paraId="778CA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C9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7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1BB7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2026年单位实有资金</w:t>
            </w:r>
          </w:p>
        </w:tc>
        <w:tc>
          <w:tcPr>
            <w:tcW w:w="15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24CB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95EC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热沙来提</w:t>
            </w:r>
          </w:p>
        </w:tc>
      </w:tr>
      <w:tr w14:paraId="7C341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EA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A7A5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2447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532</w:t>
            </w: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FCA2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7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E629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4C6F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E3AE5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532.00</w:t>
            </w:r>
          </w:p>
        </w:tc>
      </w:tr>
      <w:tr w14:paraId="73EFE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D2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8C788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目标1：通过单位实有资金保障47名临聘人员12个月工资，提高员工工作积极性。                         目标2：根据实际情况及时采购药品、医疗耗材、检测试剂3大类专用材料，保障医护人员服务质量，满足患者需求。 目标3：全年门诊接待不少于48747人次，实行基本药物制度的药品不少于120种，确保我镇居民提供优质的医疗服务，减轻患者病痛。</w:t>
            </w:r>
          </w:p>
        </w:tc>
      </w:tr>
      <w:tr w14:paraId="2749B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15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98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F1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62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D7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BD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4B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FD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CD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395B8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C5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02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FA2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专用材料采购大类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3D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≥3类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C9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5E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3类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14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3F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C0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E665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0C2A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AEE9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CE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保障临聘工作人员数量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5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≥47人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87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4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48人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80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11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8C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26B4F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1D29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EE58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61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实行基本药物制度药品种类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9F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≥120种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6C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6C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120种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F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02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5A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633BD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BAA2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3235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EE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全年门诊接待人次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39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≥48747人次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F6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F7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48747人次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2E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4C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6E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7C7D9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8D40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78E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8E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专用材料质量合格率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26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89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23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EA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92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DB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2445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B78F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1C90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C3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医疗服务收入（不含药品、耗材、检查、检验收入）占医疗收入占比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EF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≥30%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F9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28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30%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C4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93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C6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1086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89B5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11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29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临聘人员工资保障时长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CC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≥12个月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CC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2C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12个月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15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06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1F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378D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68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A7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72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专用材料费支出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56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≤250万元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B3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80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193.34万元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50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5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C6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5F2C7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F68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588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85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综合办公费支出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E3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≤191.5万元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64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B6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57.27万元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09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C3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A3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69731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8CE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444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4F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临聘人员工资支出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5F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≤90.5万元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FE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0A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166.27万元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CE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6B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52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46002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ED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F9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8A7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保障医护服务质量，减轻患者病痛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32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11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B6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5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F0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AB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B05E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87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B3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E38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患者对诊疗服务的满意度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3D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17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87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AB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FC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DA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 w14:paraId="68BD6521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 w14:paraId="326F5C9B">
      <w:pPr>
        <w:pStyle w:val="4"/>
        <w:numPr>
          <w:ilvl w:val="0"/>
          <w:numId w:val="0"/>
        </w:numPr>
        <w:spacing w:before="0" w:after="0" w:line="560" w:lineRule="exact"/>
        <w:ind w:firstLine="560" w:firstLineChars="200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  <w:lang w:eastAsia="zh-CN"/>
        </w:rPr>
        <w:t>（</w:t>
      </w:r>
      <w:r>
        <w:rPr>
          <w:rFonts w:hint="eastAsia" w:ascii="楷体" w:eastAsia="楷体"/>
          <w:sz w:val="28"/>
          <w:szCs w:val="28"/>
          <w:lang w:val="en-US" w:eastAsia="zh-CN"/>
        </w:rPr>
        <w:t>五）</w:t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我单位未安排面向中小企业预留政府采购项目预算；未安排小微企业预留政府采购项目预算。</w:t>
      </w:r>
    </w:p>
    <w:p w14:paraId="046325DC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托克逊县夏镇中心卫生院</w:t>
      </w:r>
    </w:p>
    <w:p w14:paraId="7A0B7187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5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5"/>
      <w:tabs>
        <w:tab w:val="center" w:pos="4153"/>
        <w:tab w:val="right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C9EE3">
    <w:pPr>
      <w:pStyle w:val="5"/>
      <w:tabs>
        <w:tab w:val="center" w:pos="4153"/>
        <w:tab w:val="right" w:pos="8306"/>
      </w:tabs>
      <w:jc w:val="right"/>
      <w:rPr>
        <w:rFonts w:ascii="宋体" w:hAnsi="宋体" w:eastAsia="宋体"/>
        <w:sz w:val="28"/>
        <w:szCs w:val="28"/>
      </w:rPr>
    </w:pPr>
  </w:p>
  <w:p w14:paraId="5EBF16ED">
    <w:pPr>
      <w:pStyle w:val="5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FB27C17"/>
    <w:rsid w:val="32030C63"/>
    <w:rsid w:val="32B37F2E"/>
    <w:rsid w:val="41291848"/>
    <w:rsid w:val="41CA0DF1"/>
    <w:rsid w:val="41DB4DAC"/>
    <w:rsid w:val="52412A09"/>
    <w:rsid w:val="54302D35"/>
    <w:rsid w:val="69FA19C4"/>
    <w:rsid w:val="6BBD6E00"/>
    <w:rsid w:val="6FE0165C"/>
    <w:rsid w:val="709363DA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2795</Words>
  <Characters>3780</Characters>
  <Lines>0</Lines>
  <Paragraphs>0</Paragraphs>
  <TotalTime>3</TotalTime>
  <ScaleCrop>false</ScaleCrop>
  <LinksUpToDate>false</LinksUpToDate>
  <CharactersWithSpaces>3988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柠檬百香果女士</cp:lastModifiedBy>
  <dcterms:modified xsi:type="dcterms:W3CDTF">2026-05-15T09:17:37Z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eyJoZGlkIjoiYTIyZWE3ZTFmYzFjNTAxZGVmZGVmNDg4M2Y1NTk4YmYiLCJ1c2VySWQiOiIxNTgwNDI0MDQ2In0=</vt:lpwstr>
  </property>
  <property fmtid="{D5CDD505-2E9C-101B-9397-08002B2CF9AE}" pid="4" name="ICV">
    <vt:lpwstr>FFAA16210D65491FB3F7F59F74E93898_12</vt:lpwstr>
  </property>
</Properties>
</file>