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2325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8E2B157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111EC74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67DFCE12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3A9E51E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2026年托克逊县退役军人事务局</w:t>
      </w:r>
    </w:p>
    <w:p w14:paraId="0DDE5EA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2644D22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单位预算公开</w:t>
      </w:r>
    </w:p>
    <w:p w14:paraId="6E03B398">
      <w:pPr>
        <w:jc w:val="center"/>
        <w:rPr>
          <w:rFonts w:hint="default" w:ascii="黑体" w:eastAsia="黑体"/>
          <w:color w:val="000000"/>
          <w:sz w:val="36"/>
          <w:szCs w:val="36"/>
        </w:rPr>
      </w:pPr>
      <w:r>
        <w:rPr>
          <w:rFonts w:hint="eastAsia" w:ascii="ArialUnicodeMS" w:hAnsi="ArialUnicodeMS"/>
          <w:color w:val="000000"/>
          <w:sz w:val="44"/>
          <w:szCs w:val="44"/>
        </w:rPr>
        <w:br w:type="page"/>
      </w:r>
      <w:r>
        <w:rPr>
          <w:rFonts w:hint="eastAsia" w:ascii="黑体" w:eastAsia="黑体"/>
          <w:color w:val="000000"/>
          <w:sz w:val="36"/>
          <w:szCs w:val="36"/>
        </w:rPr>
        <w:t>目 录</w:t>
      </w:r>
    </w:p>
    <w:p w14:paraId="584A860B">
      <w:pPr>
        <w:spacing w:line="560" w:lineRule="exact"/>
        <w:jc w:val="center"/>
        <w:rPr>
          <w:rFonts w:hint="default" w:ascii="黑体" w:eastAsia="黑体"/>
          <w:color w:val="000000"/>
          <w:sz w:val="36"/>
          <w:szCs w:val="36"/>
        </w:rPr>
      </w:pPr>
    </w:p>
    <w:p w14:paraId="10F1633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第一部分  2026年单位概况</w:t>
      </w:r>
    </w:p>
    <w:p w14:paraId="229F747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主要职能</w:t>
      </w:r>
    </w:p>
    <w:p w14:paraId="582D24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机构设置</w:t>
      </w:r>
    </w:p>
    <w:p w14:paraId="502F4500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第二部分 2026年单位预算公开表</w:t>
      </w:r>
    </w:p>
    <w:p w14:paraId="116C840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单位收支总体情况表</w:t>
      </w:r>
    </w:p>
    <w:p w14:paraId="7DAA744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单位收入总体情况表</w:t>
      </w:r>
    </w:p>
    <w:p w14:paraId="197F6CA5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单位支出总体情况表</w:t>
      </w:r>
    </w:p>
    <w:p w14:paraId="5ED1F8BD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财政拨款收支预算总体情况表</w:t>
      </w:r>
    </w:p>
    <w:p w14:paraId="2BED6F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一般公共预算支出情况表</w:t>
      </w:r>
    </w:p>
    <w:p w14:paraId="5BF015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一般公共预算基本支出情况表</w:t>
      </w:r>
    </w:p>
    <w:p w14:paraId="4A7C81C7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一般公共预算项目支出情况表</w:t>
      </w:r>
    </w:p>
    <w:p w14:paraId="3211606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政府性基金预算支出情况表</w:t>
      </w:r>
    </w:p>
    <w:p w14:paraId="41980FD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国有资本经营预算支出情况表</w:t>
      </w:r>
    </w:p>
    <w:p w14:paraId="7642B05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财政拨款“三公”经费支出情况表</w:t>
      </w:r>
    </w:p>
    <w:p w14:paraId="781ABC6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十一、财政拨款委托业务费支出情况表</w:t>
      </w:r>
    </w:p>
    <w:p w14:paraId="3C355318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十二、上年结转结余情况表</w:t>
      </w:r>
    </w:p>
    <w:p w14:paraId="35385911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第三部分 2026年单位预算情况说明</w:t>
      </w:r>
    </w:p>
    <w:p w14:paraId="2DBB732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关于托克逊县退役军人事务局2026年收支预算情况的总体说明</w:t>
      </w:r>
    </w:p>
    <w:p w14:paraId="7B0D14E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关于托克逊县退役军人事务局2026年收入预算情况说明</w:t>
      </w:r>
    </w:p>
    <w:p w14:paraId="1D7CBE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关于托克逊县退役军人事务局2026年支出预算情况说明</w:t>
      </w:r>
    </w:p>
    <w:p w14:paraId="5AA72CC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关于托克逊县退役军人事务局2026年财政拨款收支预算情况的总体说明</w:t>
      </w:r>
    </w:p>
    <w:p w14:paraId="07185200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关于托克逊县退役军人事务局2026年一般公共预算当年拨款情况说明</w:t>
      </w:r>
    </w:p>
    <w:p w14:paraId="2002941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关于托克逊县退役军人事务局2026年一般公共预算基本支出情况说明</w:t>
      </w:r>
    </w:p>
    <w:p w14:paraId="0A298E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关于托克逊县退役军人事务局2026年一般公共预算项目支出情况说明</w:t>
      </w:r>
    </w:p>
    <w:p w14:paraId="0BD9C95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关于托克逊县退役军人事务局2026年政府性基金预算拨款情况说明</w:t>
      </w:r>
    </w:p>
    <w:p w14:paraId="22AC7A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关于托克逊县退役军人事务局2026年国有资本经营预算拨款情况说明</w:t>
      </w:r>
    </w:p>
    <w:p w14:paraId="1453511F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关于托克逊县退役军人事务局2026年财政拨款“三公”经费预算情况说明</w:t>
      </w:r>
    </w:p>
    <w:p w14:paraId="0C5541E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 关于托克逊县退役军人事务局2026年财政拨款委托业务费支出情况说明</w:t>
      </w:r>
    </w:p>
    <w:p w14:paraId="06700F21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 关于托克逊县退役军人事务局2026年上年结转结余预算情况说明</w:t>
      </w:r>
    </w:p>
    <w:p w14:paraId="07E675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十三、 其他重要事项的情况说明</w:t>
      </w:r>
    </w:p>
    <w:p w14:paraId="6CED795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第四部分 名词解释</w:t>
      </w:r>
    </w:p>
    <w:p w14:paraId="5EB5C4A1">
      <w:pPr>
        <w:jc w:val="left"/>
        <w:rPr>
          <w:rFonts w:hint="default" w:ascii="宋体" w:hAnsi="宋体"/>
          <w:color w:val="000000"/>
          <w:sz w:val="18"/>
          <w:szCs w:val="18"/>
        </w:rPr>
      </w:pPr>
    </w:p>
    <w:p w14:paraId="4793F4E0">
      <w:pPr>
        <w:pStyle w:val="3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第一部分  2026年单位概况</w:t>
      </w:r>
    </w:p>
    <w:p w14:paraId="62E71382"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主要职能</w:t>
      </w:r>
    </w:p>
    <w:p w14:paraId="675C2C40">
      <w:pPr>
        <w:pStyle w:val="9"/>
        <w:spacing w:line="560" w:lineRule="exac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（一）组织实施退役军人思想政治、管理保障和安置优抚等工作政策法规，褒扬彰显退役军人为党、国家和人民牺牲奉献的精神风范和价值导向，发挥退役军人在新疆社会稳定和长治久安总目标中的作用。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（二）负责军队转业干部、复员干部、离休退休干部、退役士兵和无军籍退休退职职工的移交安置工作和自主择业、就业、退役军人服务管理工作；组织实施退役军人留疆安置优惠优待政策；促进退役军人留在新疆，奉献基层；配合做好招录退役士兵实南疆乡（镇）工作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（三）组织指导开展退役军人教育培训工作；协调扶持退役军人和随军随调家属就业创业。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（四）会同有关部门拟订退役军人特殊保障政策并组织落实。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（五）组织落实移交地方的离休退休军人、符合条件的其他退役军人和无军籍退休退职职工的住房保障，以及退役军人医疗保障、社会保险等待遇保障工作。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（六）组织指导伤病残退役军人服务管理和抚恤工作,指导实施落实有关退役军人医疗、疗养、养老等机构的规划政策；承担不适宜继续服役的伤病残军人相关工作；指导军供服务保障工作。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（七）组织指导拥军优属工作。负责现役军人、退役军人军队文职人员和军属优待、抚恤等工作，落实国民党抗战老兵等有关人员优待政策并指导实施。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（八）负责烈士及退役军人荣誉奖励、军人公墓建设、管理维护、纪念活动等工作；依法承担英雄烈士保护相关工作；审核拟列入全国和自治区重点保护单位的烈士纪念建筑物名录；总结表彰和宣扬退役军人、退役军人工作单位和个人先进典型事迹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（九）指导并监督检查退役军人相关法律法规和政策措施的落实；组织指导退役军人权益维护和有关人员的帮扶援助工作。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（十）完成县委、县政府交办的其他任务。</w:t>
      </w:r>
    </w:p>
    <w:p w14:paraId="5B5F45D8"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机构设置</w:t>
      </w:r>
    </w:p>
    <w:p w14:paraId="1DE4CBCF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托克逊县退役军人事务局无下属预算单位。</w:t>
      </w:r>
    </w:p>
    <w:p w14:paraId="486FDB24">
      <w:pPr>
        <w:pStyle w:val="3"/>
        <w:spacing w:before="156" w:beforeLines="50" w:after="156" w:afterLines="50" w:line="40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br w:type="page"/>
      </w:r>
      <w:r>
        <w:rPr>
          <w:rFonts w:hint="eastAsia" w:ascii="黑体" w:eastAsia="黑体"/>
          <w:sz w:val="30"/>
          <w:szCs w:val="30"/>
        </w:rPr>
        <w:t>第二部分 2026年单位预算公开表</w:t>
      </w:r>
    </w:p>
    <w:p w14:paraId="28F6D1FF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表1</w:t>
      </w:r>
    </w:p>
    <w:p w14:paraId="24949390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单位收支总体情况表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3600"/>
        <w:gridCol w:w="1150"/>
        <w:gridCol w:w="3600"/>
        <w:gridCol w:w="1150"/>
      </w:tblGrid>
      <w:tr w14:paraId="5B1D7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835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18C801A"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编制单位：托克逊县退役军人事务局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20AE95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97B3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BB2E6CF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收入</w:t>
            </w:r>
          </w:p>
        </w:tc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A7C7357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支出</w:t>
            </w:r>
          </w:p>
        </w:tc>
      </w:tr>
      <w:tr w14:paraId="245FC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5359466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9CE623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0454BC9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FD69B82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</w:tr>
      <w:tr w14:paraId="1808C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54A815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一、本年收入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0694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1,442.43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8351B8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F048E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150.00</w:t>
            </w:r>
          </w:p>
        </w:tc>
      </w:tr>
      <w:tr w14:paraId="5920F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AA876C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DF73D7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1,442.43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075DE32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1A4742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B4B8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C8FA1A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其中：一般财力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AE6FA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884.30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1B22CCD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45EACF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228.00</w:t>
            </w:r>
          </w:p>
        </w:tc>
      </w:tr>
      <w:tr w14:paraId="59C1D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D416DA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上级一般公共预算安排转移支付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D6E340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558.13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20DEB0D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478EA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65FB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81983C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AC2C7A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F99A4E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9AAF98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0837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C01A25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其中：政府性基金收入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AAFA43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5DA5FE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D5A2AE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3EB8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792564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上级政府性基金安排转移支付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DC5319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C41D05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A84891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2519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CBC0F6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3.国有资本经营预算拨款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F9B89F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9C7B58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B97384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1,046.43</w:t>
            </w:r>
          </w:p>
        </w:tc>
      </w:tr>
      <w:tr w14:paraId="79207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04510F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其中：国有资本经营收入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554BCB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760DB7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DA474D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8C92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F69571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上级国有资本经营预算安排转移支付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985180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F2B811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A9CDB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25.23</w:t>
            </w:r>
          </w:p>
        </w:tc>
      </w:tr>
      <w:tr w14:paraId="0F753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66D370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4.财政专户核拨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F73633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E93772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FB7335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8724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33FC44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5.单位资金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4B862A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843624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9DD174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C87A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D26592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其中：事业收入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6EF3DF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F9C5DC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3CC13B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466C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2DD7C5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上级补助收入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00AF2B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6077F4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C1987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F282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851284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附属单位上缴收入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B53643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A516E9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6B6229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C76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C6D74F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事业单位经营收入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9C4F5A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FA6563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DE03F1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58D6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46ED12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其他收入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36F6E8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4B37DE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F90F0A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91FF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AF0E15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二、上年结转结余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9C2161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26.08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31B8E34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746D9F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2C88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99416D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1.财政拨款结转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E0D105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26.08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ED0E4C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CF3557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A20C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E71DCC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12B958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26.08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49116D3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FD57A9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18.85</w:t>
            </w:r>
          </w:p>
        </w:tc>
      </w:tr>
      <w:tr w14:paraId="1DED2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6DBB75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6D552F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43C1D9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6CD4EE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9320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DBBB72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2E630E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E3FD12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A3E6C9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9E53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4C8DA4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2.非财政拨款结转结余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ADD893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13DB4A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D614A7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2707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4704DB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62C550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661DB0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6B10E4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A04B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C78AB6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D06698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F61AD9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2FE0CC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6DCC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B11678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A462EE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9A3846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4E5992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B446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5126A0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631E61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1DA144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9562F1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C927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D3967C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392D3B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4474E6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29F04E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1E7A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64EECF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E94703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C1CB72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EF30AA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E9F3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21C27F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7D213A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F358AA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DF4448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2D72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27E147F">
            <w:pPr>
              <w:jc w:val="center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  <w:t>收入总计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B99263A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1,468.51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2664B32E"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支出总计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B9CD389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1,468.51</w:t>
            </w:r>
          </w:p>
        </w:tc>
      </w:tr>
    </w:tbl>
    <w:p w14:paraId="0D5E9E4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footerReference r:id="rId3" w:type="default"/>
          <w:pgSz w:w="11906" w:h="16838"/>
          <w:pgMar w:top="1134" w:right="1134" w:bottom="993" w:left="1134" w:header="851" w:footer="992" w:gutter="0"/>
          <w:cols w:space="425" w:num="1"/>
          <w:docGrid w:type="lines" w:linePitch="312" w:charSpace="0"/>
        </w:sectPr>
      </w:pPr>
    </w:p>
    <w:p w14:paraId="2D00B01A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表2</w:t>
      </w:r>
    </w:p>
    <w:p w14:paraId="72E42CB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单位收入总体情况表</w:t>
      </w:r>
    </w:p>
    <w:tbl>
      <w:tblPr>
        <w:tblStyle w:val="7"/>
        <w:tblW w:w="14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9"/>
        <w:gridCol w:w="268"/>
        <w:gridCol w:w="243"/>
        <w:gridCol w:w="2500"/>
        <w:gridCol w:w="1100"/>
        <w:gridCol w:w="1048"/>
        <w:gridCol w:w="925"/>
        <w:gridCol w:w="924"/>
        <w:gridCol w:w="924"/>
        <w:gridCol w:w="924"/>
        <w:gridCol w:w="924"/>
        <w:gridCol w:w="671"/>
        <w:gridCol w:w="900"/>
        <w:gridCol w:w="900"/>
        <w:gridCol w:w="900"/>
        <w:gridCol w:w="900"/>
      </w:tblGrid>
      <w:tr w14:paraId="5453D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1256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6430C21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编制单位：托克逊县退役军人事务局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8EA7CC7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A821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20" w:type="dxa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0AA1AF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科目代码</w:t>
            </w:r>
          </w:p>
        </w:tc>
        <w:tc>
          <w:tcPr>
            <w:tcW w:w="25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63BEC8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科目名称</w:t>
            </w:r>
          </w:p>
        </w:tc>
        <w:tc>
          <w:tcPr>
            <w:tcW w:w="11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14B950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总计</w:t>
            </w:r>
          </w:p>
        </w:tc>
        <w:tc>
          <w:tcPr>
            <w:tcW w:w="6340" w:type="dxa"/>
            <w:gridSpan w:val="7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277945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财政拨款（补助）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9022DE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财政专户（教育收费）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D99D0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单位资金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FFE9C4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财政拨款结转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A6EFB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非财政拨款结转结余</w:t>
            </w:r>
          </w:p>
        </w:tc>
      </w:tr>
      <w:tr w14:paraId="3F87E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0" w:hRule="atLeast"/>
          <w:tblHeader/>
        </w:trPr>
        <w:tc>
          <w:tcPr>
            <w:tcW w:w="309" w:type="dxa"/>
            <w:shd w:val="clear" w:color="auto" w:fill="auto"/>
            <w:vAlign w:val="center"/>
          </w:tcPr>
          <w:p w14:paraId="0143274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8FD6C2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款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349C4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</w:t>
            </w:r>
          </w:p>
        </w:tc>
        <w:tc>
          <w:tcPr>
            <w:tcW w:w="2500" w:type="dxa"/>
            <w:vMerge w:val="continue"/>
            <w:shd w:val="clear" w:color="auto" w:fill="auto"/>
            <w:vAlign w:val="center"/>
          </w:tcPr>
          <w:p w14:paraId="1B7FF96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vMerge w:val="continue"/>
            <w:shd w:val="clear" w:color="auto" w:fill="auto"/>
            <w:vAlign w:val="center"/>
          </w:tcPr>
          <w:p w14:paraId="231A51F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4E9711F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财政拨款(补助)小计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7F4CE6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36E74E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上级一般公共预算安排的转移支付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573535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75AAFE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上级政府性基金安排的转移支付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CB1C06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C4517B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上级国有资本经营预算安排的转移支付</w:t>
            </w:r>
          </w:p>
        </w:tc>
        <w:tc>
          <w:tcPr>
            <w:tcW w:w="900" w:type="dxa"/>
            <w:vMerge w:val="continue"/>
            <w:shd w:val="clear" w:color="auto" w:fill="auto"/>
          </w:tcPr>
          <w:p w14:paraId="125412E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330A59C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7BD1BDB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26457C5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C3B7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D8A02D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00F007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98D613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986DF0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一般公共服务支出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CC423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150.00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D73BA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150.00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8B90C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150.00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65626E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45B85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A344C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A6F4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3B60C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DC65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CB34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D5D14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BDEE9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B7BE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5099DC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DD62A4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99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4D3B49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4BC611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其他一般公共服务支出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9C5FD2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150.00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A5B84A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150.00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03FCF2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150.00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33294EA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7C1777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D078B5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1302FB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28C98B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62C363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95C857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0899EE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4696E1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6543C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9D267A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4ECCFF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99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3E3675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99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9F476F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其他一般公共服务支出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0B1CD9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150.00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548D38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150.00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82655D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150.00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9A882D3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4B0A2B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67BED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92C90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FF9875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8F877E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D15618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10DFB2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655D07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C88B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AC51EE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203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821E92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1D1B6BA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DB5D02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国防支出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3AD461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228.00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E64F5C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228.00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E8797A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228.00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765AADA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1FAC9D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D2283B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0A7561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7EC305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B0352F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46AD25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E0615C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786B81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182A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399F1E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203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B7C94F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06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9FEA2D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498498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国防动员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AF8454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228.00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014EF3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228.00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9E2F8C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228.00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1D5B3F8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724015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0FCE4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7DF4E3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084591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4F1F8A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5BDBFA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0DE18F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1E5C19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C5CF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2209D2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203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21F2F9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06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3C5539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99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7DF229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其他国防动员支出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8D723E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228.00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6AD6BC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228.00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26B45C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228.00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2CC44FF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64D74C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1FF0F2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BEACA7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BE7858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B8CEB0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F7FF6B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737D17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34BEDB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BE03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FA41F7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C85F62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0C8C9A4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20932E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社会保障和就业支出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B7B81F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1,046.43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C4ACA8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1,020.35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899550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467.09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6FECFF5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553.26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F1153B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67B86B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8A2CCE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2CA53A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0AC1EA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B5D7F3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EA0B0C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26.08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434C6A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0982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E4BEF1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6C73EE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B238ED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DC5040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行政事业单位养老支出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E128B6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32.00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6624B0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32.00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F5A40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32.00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9A7EEBD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AE2CC5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CD3349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D8B5CE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4BB8F7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3CE46E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09538D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8D210C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420AA7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596E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B21171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A3F17E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4E7442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7F4A40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行政单位离退休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1CFAFF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0.98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82D2D6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0.98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DB4AA6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0.98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26AF8A4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0347A5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BA817E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286618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469393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FAF13F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C0E1BA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94BEC7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DF92F1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BBC9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461C62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ACC051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6D42FF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231E15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机关事业单位基本养老保险缴费支出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8BC072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22.69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BAC1FF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22.69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1A2EE6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22.69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1DDE8E8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0D673F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18C1A6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DAB506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005B1E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6CB70D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402620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D0E65D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BDC220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B293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6DCE12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169071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546BBF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06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232EC5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机关事业单位职业年金缴费支出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F69247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8.33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392D21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8.33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AC1A89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8.33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E04627D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97AE08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0E7F5A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63DFB3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30F05C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0BFBD0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ADFA09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A641CB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4F0781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3A6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8E6870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A23A84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08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5A5BB0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5F1EA9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抚恤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9D9CE7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735.33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6BE0B7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714.73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7B0023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162.50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90148DB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552.23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3EEFDF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2FC6E4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8E4733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BAE302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647EF6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F27148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84E8A8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20.60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79BFAA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7307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80C583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A53CB5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08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BC05BE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635E4A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伤残抚恤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411A47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485.03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2E8081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485.03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C27714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86.00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9E75410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399.03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D9A8C9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6FC069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5801FC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1C7CC8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C1A62B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0E8E09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0A85C5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AD56ED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B566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2A3563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21D938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08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91EF1C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086EAE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义务兵优待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711D62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249.80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BF8E04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229.20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A5B7FB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76.00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FAB600A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153.20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F1D4AD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C05B64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449100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312C92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1D4DF2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FF7F05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8F709E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20.60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5DDB01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F95D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3B1FB2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40615E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08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865955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08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F57636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褒扬纪念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BB9546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0.50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E40484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0.50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219EAD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0.50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43FAE88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98CE1D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407ECB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EBB30A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4C7A41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E6C387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EFDF7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D824BA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B16889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572C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4082B4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23C349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09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445798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9011DB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退役安置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EF3F4A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21.31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57616A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15.83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DD44D8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14.80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A25CC26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1.03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D85A53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F66282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4226A5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5F3A9C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FB23F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D2D98A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63A8E8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5.48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92C686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920C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8CB296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917576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09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8F1629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04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005D14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退役士兵管理教育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DF5832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8.28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74DEA5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2.80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0F1FD6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2.80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4E19494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3B93B7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D560D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465566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3C1100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18858F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A7D464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FFFAC7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5.48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3B84DC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E719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37B982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31D8CE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09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90D0EB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6B1A10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军队转业干部安置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B1B19C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1.03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F73847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1.03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3589C9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B76A4BA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1.03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66586F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210F4B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5EAAD7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79E327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7E7E3E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A17ED9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36C71B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4350C6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614D7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F0DFDE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8416C2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09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60ECA1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99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750564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其他退役安置支出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7F6E71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12.00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2DF16F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12.00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05886E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12.00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3192017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5CCF29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2C2680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2F8648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9DC71D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082DBD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E4135B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8032F8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23AFAB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1E71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B03F5E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6AB5B3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28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7F3E8F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361AB3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退役军人管理事务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785C9A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257.79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E8D5A8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257.79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D67C1E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257.79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C164A0B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0207B3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54BBE2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2E78FB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6DAFA4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2E8D8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2F37D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374902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F4B4AB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D236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E90653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6C4AD4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28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E9113E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6AC1F8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行政运行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0FB834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173.09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77C398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173.09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E092DD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173.09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6C1F0C8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6A5B4B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9F3AEB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7B6D70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88D006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11F6C7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E46A26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35A66B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C24102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DF88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71ABC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6BA0AD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28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FBA584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04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F2AD08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拥军优属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C04AAD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80.00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B61C73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80.00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602225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80.00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7A88A05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120D41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77C8DD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A42826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7B3CE0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52B188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B59AA1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805A6D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B48902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63C9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EA15C1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CE413B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28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961010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99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DC5AEB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其他退役军人事务管理支出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7EB343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4.70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32ACCB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4.70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635F0C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4.70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206818C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B79721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F251D8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0A8AE7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44D8A0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4BB12B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A150B2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7EF4D9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6242A0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AF85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178856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20C399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713A087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F9EA14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卫生健康支出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68F861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25.23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D89C41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25.23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05EADA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20.36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D82B5E3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4.87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E7E0AA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90B6CF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1AD8AC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3788A0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4448A2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1EBB00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CA64AB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D4A514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5597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B11DC5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6DE478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1607BE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04A700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E3E356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14.36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295C03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14.36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6D0349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14.36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673B8E2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85A9DD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7CC642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D0C42B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3BAB39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15526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400B16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355E09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EF94A1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B1D6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AD30BF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BD5431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6932D7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B5BF6B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85C49E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9.86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256B09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9.86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E8ACD1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9.86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AECBBFA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505655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022ECD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4DC407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1AACE5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AC2A76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0F13D4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4C8D57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D1876E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CFFB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834E74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298B67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54E343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03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FC0C99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公务员医疗补助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3470D2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4.50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75F96A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4.50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C9A073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4.50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0E078E8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BE75F2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AC7791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DC07F4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595551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14CFB7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6C207C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856B85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6B5063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E536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F0AD5E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839C2C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9FD37C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35B0D0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优抚对象医疗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43EFAE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10.87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E86D42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10.87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267BA3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19B7F17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4.87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9A8503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74AA65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96C085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850A73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70D141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FA5B6F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7D6C4B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342374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63C5F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E0A1EF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63F0BA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14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75CC3C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B3820A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优抚对象医疗补助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96DCE3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10.87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0C5960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10.87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D3128B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7596FCB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4.87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F59DB0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E1A089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6E8F75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F0BC47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F6148B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9B0BCC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91CFB2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1D62C2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40BC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15319B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8664F1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463CFA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28CE3C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住房保障支出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E9B7DE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18.85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990138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18.85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30743C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18.85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8DB6DF1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320138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387A01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426FB5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0E0CDB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7FD9C6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DA0F14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69E413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A6DEEE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094B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AEAC8D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A80A87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4A9754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5833AB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住房改革支出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2CC054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18.85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84906E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18.85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FDFE7A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18.85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060AD6E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F9DEB0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EFC079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9C0A42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B6CD96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7C425D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D0BDF0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85F43E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E6FAF0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F90B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B021BD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3E83BC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56C6C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1FCF3F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住房公积金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CD13FF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18.85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3CDAEE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18.85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C941D2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18.85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631CF0D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51102D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41467D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08202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8B5D6F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067D38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2C2636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8ED520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F7EB20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E15E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8585909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7234EFB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25308A16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5E5F276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5"/>
                <w:szCs w:val="15"/>
              </w:rPr>
              <w:t>总计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B1BE00E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5"/>
                <w:szCs w:val="15"/>
              </w:rPr>
              <w:t>1,468.51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628766D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5"/>
                <w:szCs w:val="15"/>
              </w:rPr>
              <w:t>1,442.43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571733C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5"/>
                <w:szCs w:val="15"/>
              </w:rPr>
              <w:t>884.30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926A4C4">
            <w:pPr>
              <w:jc w:val="right"/>
              <w:rPr>
                <w:rFonts w:hint="default" w:ascii="宋体" w:hAnsi="宋体"/>
                <w:b/>
                <w:bCs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5"/>
                <w:szCs w:val="15"/>
              </w:rPr>
              <w:t>558.13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47BBA24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C5A76BE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1167714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AEFC3AF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F7CE724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720D8C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243BC24">
            <w:pPr>
              <w:jc w:val="right"/>
              <w:rPr>
                <w:rFonts w:hint="eastAsia" w:ascii="宋体" w:hAnsi="宋体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5"/>
                <w:szCs w:val="15"/>
              </w:rPr>
              <w:t>26.08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C4E0456">
            <w:pPr>
              <w:jc w:val="right"/>
              <w:rPr>
                <w:rFonts w:hint="eastAsia" w:ascii="宋体" w:hAnsi="宋体"/>
                <w:b/>
                <w:bCs w:val="0"/>
                <w:color w:val="000000"/>
                <w:sz w:val="18"/>
                <w:szCs w:val="18"/>
              </w:rPr>
            </w:pPr>
          </w:p>
        </w:tc>
      </w:tr>
    </w:tbl>
    <w:p w14:paraId="6F719385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7A1546E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表3</w:t>
      </w:r>
    </w:p>
    <w:p w14:paraId="3FDD8DB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单位支出总体情况表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169"/>
        <w:gridCol w:w="1306"/>
        <w:gridCol w:w="1032"/>
        <w:gridCol w:w="274"/>
        <w:gridCol w:w="1405"/>
      </w:tblGrid>
      <w:tr w14:paraId="550C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817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D68B9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编制单位：托克逊县退役军人事务局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94170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7683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837" w:type="dxa"/>
            <w:gridSpan w:val="4"/>
            <w:shd w:val="clear" w:color="auto" w:fill="auto"/>
            <w:vAlign w:val="center"/>
          </w:tcPr>
          <w:p w14:paraId="7110BB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017" w:type="dxa"/>
            <w:gridSpan w:val="4"/>
            <w:shd w:val="clear" w:color="auto" w:fill="auto"/>
            <w:vAlign w:val="center"/>
          </w:tcPr>
          <w:p w14:paraId="04C4FF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支出预算</w:t>
            </w:r>
          </w:p>
        </w:tc>
      </w:tr>
      <w:tr w14:paraId="56564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76DD97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169" w:type="dxa"/>
            <w:vMerge w:val="restart"/>
            <w:shd w:val="clear" w:color="auto" w:fill="auto"/>
            <w:vAlign w:val="center"/>
          </w:tcPr>
          <w:p w14:paraId="59D7CE8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06" w:type="dxa"/>
            <w:vMerge w:val="restart"/>
            <w:shd w:val="clear" w:color="auto" w:fill="auto"/>
            <w:vAlign w:val="center"/>
          </w:tcPr>
          <w:p w14:paraId="2744E0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06" w:type="dxa"/>
            <w:gridSpan w:val="2"/>
            <w:vMerge w:val="restart"/>
            <w:shd w:val="clear" w:color="auto" w:fill="auto"/>
            <w:vAlign w:val="center"/>
          </w:tcPr>
          <w:p w14:paraId="28F3BC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6C79C76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1ED16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134BC8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AFDF0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9AC35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169" w:type="dxa"/>
            <w:vMerge w:val="continue"/>
            <w:shd w:val="clear" w:color="auto" w:fill="auto"/>
            <w:vAlign w:val="center"/>
          </w:tcPr>
          <w:p w14:paraId="7D2E41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vMerge w:val="continue"/>
            <w:shd w:val="clear" w:color="auto" w:fill="auto"/>
            <w:vAlign w:val="center"/>
          </w:tcPr>
          <w:p w14:paraId="21E2C9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vMerge w:val="continue"/>
            <w:shd w:val="clear" w:color="auto" w:fill="auto"/>
            <w:vAlign w:val="center"/>
          </w:tcPr>
          <w:p w14:paraId="32C767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vMerge w:val="continue"/>
            <w:shd w:val="clear" w:color="auto" w:fill="auto"/>
            <w:vAlign w:val="center"/>
          </w:tcPr>
          <w:p w14:paraId="55DD1607">
            <w:pPr>
              <w:jc w:val="center"/>
              <w:rPr>
                <w:sz w:val="18"/>
                <w:szCs w:val="18"/>
              </w:rPr>
            </w:pPr>
          </w:p>
        </w:tc>
      </w:tr>
      <w:tr w14:paraId="00DD1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27485D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B859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795F5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995A58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一般公共服务支出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7ABD7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150.00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C0E3D1D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335387C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150.00</w:t>
            </w:r>
          </w:p>
        </w:tc>
      </w:tr>
      <w:tr w14:paraId="4A15A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7F549E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C5079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0097B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17C8805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其他一般公共服务支出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ECA569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150.00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60B0BE0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2DFC32E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150.00</w:t>
            </w:r>
          </w:p>
        </w:tc>
      </w:tr>
      <w:tr w14:paraId="59858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CA3FEB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33DA2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35230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537E86E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其他一般公共服务支出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E80DE9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150.00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2C0686F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79D0088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150.00</w:t>
            </w:r>
          </w:p>
        </w:tc>
      </w:tr>
      <w:tr w14:paraId="591EA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D0F8BE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B530F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3F3B30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570F9F7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国防支出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0E54DD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228.00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E18DF8C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67DB4D8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228.00</w:t>
            </w:r>
          </w:p>
        </w:tc>
      </w:tr>
      <w:tr w14:paraId="42BA4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FDD514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9B705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F0088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287CDEF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国防动员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F0C352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228.00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B419DE9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00597CE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228.00</w:t>
            </w:r>
          </w:p>
        </w:tc>
      </w:tr>
      <w:tr w14:paraId="000EF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9774B0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6F5CC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CB770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5062E34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其他国防动员支出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9FFF98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228.00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9481E64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7690990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228.00</w:t>
            </w:r>
          </w:p>
        </w:tc>
      </w:tr>
      <w:tr w14:paraId="06192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BD3250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097F2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5E0EF5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4C23EB2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社会保障和就业支出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683E5B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1,046.43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04BA53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205.09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7DE65D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841.34</w:t>
            </w:r>
          </w:p>
        </w:tc>
      </w:tr>
      <w:tr w14:paraId="37491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12F10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976CC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432B9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3A76461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行政事业单位养老支出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919DF2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32.00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189274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32.00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80AE4B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67B7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518F9E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92BA9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E0EBD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5D06BB8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行政单位离退休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322840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0.98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2EC751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0.98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EBD19C7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A1B8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B4357B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E9FA7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E535E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620C591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AB13DB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22.69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780E90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22.69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2527FE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2278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53F72B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A3711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6ED12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39D09B3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机关事业单位职业年金缴费支出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ED34A1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8.33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26687F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8.33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DCA6DA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0463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A73CCB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72D52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84D25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56EA6FD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抚恤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8C4E33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735.33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D41302A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0CBC5D2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735.33</w:t>
            </w:r>
          </w:p>
        </w:tc>
      </w:tr>
      <w:tr w14:paraId="3AB45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67C1D5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AAC95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E2F56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2F5A0C5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伤残抚恤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89AB00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485.03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8484A0C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37DC634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485.03</w:t>
            </w:r>
          </w:p>
        </w:tc>
      </w:tr>
      <w:tr w14:paraId="32196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6E62A6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806DF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A45E4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07FB238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义务兵优待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596495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249.80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94EAE94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375FBF2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249.80</w:t>
            </w:r>
          </w:p>
        </w:tc>
      </w:tr>
      <w:tr w14:paraId="71C30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DBD56F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AAF72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79CDD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0BF91A4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褒扬纪念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B7F2CF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0.50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B35566A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323DD7D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0.50</w:t>
            </w:r>
          </w:p>
        </w:tc>
      </w:tr>
      <w:tr w14:paraId="324A1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29841C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A2CE2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A9EC3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5A8D522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退役安置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90EDFC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21.31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13EF781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4D493D1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21.31</w:t>
            </w:r>
          </w:p>
        </w:tc>
      </w:tr>
      <w:tr w14:paraId="37355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F5C590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329A5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E45FB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04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08ABDBE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退役士兵管理教育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FCA521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8.28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1A2A0E1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4A37A2C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8.28</w:t>
            </w:r>
          </w:p>
        </w:tc>
      </w:tr>
      <w:tr w14:paraId="6FDFA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196A53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64988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24713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1DD994C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军队转业干部安置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0726CA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1.03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C4F27C5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6AAB355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1.03</w:t>
            </w:r>
          </w:p>
        </w:tc>
      </w:tr>
      <w:tr w14:paraId="7FB88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8B7AAA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3E697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3DE7A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1EC19CA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其他退役安置支出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A88145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12.00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7989115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3B545CD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12.00</w:t>
            </w:r>
          </w:p>
        </w:tc>
      </w:tr>
      <w:tr w14:paraId="7A661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F80524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CF3B9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F34E6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08F1441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退役军人管理事务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7D46D6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257.79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1EA0AE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173.09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232D26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84.70</w:t>
            </w:r>
          </w:p>
        </w:tc>
      </w:tr>
      <w:tr w14:paraId="105A2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90C7B7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55294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572BA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1372362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行政运行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B7C64C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173.09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E8B864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173.09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024A08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8F55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A9FAFF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EED91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A1E9D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04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3FAA9B0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拥军优属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D60E3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80.00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329C10B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5500320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80.00</w:t>
            </w:r>
          </w:p>
        </w:tc>
      </w:tr>
      <w:tr w14:paraId="33A22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1A7335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608EC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393FF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25FBCAD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其他退役军人事务管理支出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A6D618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4.70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A529D35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0747307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4.70</w:t>
            </w:r>
          </w:p>
        </w:tc>
      </w:tr>
      <w:tr w14:paraId="4E9B9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432928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84CB2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9F5B5B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306F2E2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卫生健康支出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BCD76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25.23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101812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11.36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D1631C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13.87</w:t>
            </w:r>
          </w:p>
        </w:tc>
      </w:tr>
      <w:tr w14:paraId="40489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8D9999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95F46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FAF8D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486FFF0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515279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14.36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23C812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11.36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7A7CF1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3.00</w:t>
            </w:r>
          </w:p>
        </w:tc>
      </w:tr>
      <w:tr w14:paraId="431D1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BA8CD6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E42DD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B640B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6F3A70B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6218A4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9.86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FAB00E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9.86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774D87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83BA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EE64EB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A54FF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D6CC4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149BAB4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公务员医疗补助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49FBF1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4.50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0CFB77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1.50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66D912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3.00</w:t>
            </w:r>
          </w:p>
        </w:tc>
      </w:tr>
      <w:tr w14:paraId="71FD3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7E6E75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06E4B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E96F7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AA8046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优抚对象医疗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95D198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10.87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DB3FD6D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5652683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10.87</w:t>
            </w:r>
          </w:p>
        </w:tc>
      </w:tr>
      <w:tr w14:paraId="0B43C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B21AA9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E8236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5B165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34D802E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优抚对象医疗补助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A01478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10.87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52E0C60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090FD21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10.87</w:t>
            </w:r>
          </w:p>
        </w:tc>
      </w:tr>
      <w:tr w14:paraId="41200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006E6B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22449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D6B06A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11AB498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住房保障支出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CA4D9E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18.85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8282C8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18.85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6A2A3EE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25D4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C5CF04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19F2E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65748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6F932DF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住房改革支出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FE872A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18.85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331311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18.85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46CE92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CD2C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9DAD0D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B3DCB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D9037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6B4DED4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707EA2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18.85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7DB191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18.85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4D373C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722D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08DA40F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0A5C6AF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831EB72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2438B4B5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8"/>
                <w:szCs w:val="18"/>
              </w:rPr>
              <w:t>总计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4FE2FF3">
            <w:pPr>
              <w:jc w:val="right"/>
              <w:rPr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8"/>
                <w:szCs w:val="18"/>
              </w:rPr>
              <w:t>1,468.51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F898C7B">
            <w:pPr>
              <w:jc w:val="right"/>
              <w:rPr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8"/>
                <w:szCs w:val="18"/>
              </w:rPr>
              <w:t>235.30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782BD85">
            <w:pPr>
              <w:jc w:val="right"/>
              <w:rPr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8"/>
                <w:szCs w:val="18"/>
              </w:rPr>
              <w:t>1,233.21</w:t>
            </w:r>
          </w:p>
        </w:tc>
      </w:tr>
    </w:tbl>
    <w:p w14:paraId="388C542F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DE8E7C8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表4</w:t>
      </w:r>
    </w:p>
    <w:p w14:paraId="7752EA85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财政拨款收支预算总体情况表</w:t>
      </w:r>
    </w:p>
    <w:tbl>
      <w:tblPr>
        <w:tblStyle w:val="7"/>
        <w:tblW w:w="98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1982"/>
        <w:gridCol w:w="1117"/>
        <w:gridCol w:w="2434"/>
        <w:gridCol w:w="1117"/>
        <w:gridCol w:w="52"/>
        <w:gridCol w:w="1011"/>
        <w:gridCol w:w="108"/>
        <w:gridCol w:w="955"/>
        <w:gridCol w:w="1051"/>
      </w:tblGrid>
      <w:tr w14:paraId="79B7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670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BB0428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编制单位：托克逊县退役军人事务局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83E237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F83D8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EFD7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3099" w:type="dxa"/>
            <w:gridSpan w:val="2"/>
            <w:shd w:val="clear" w:color="auto" w:fill="auto"/>
            <w:vAlign w:val="center"/>
          </w:tcPr>
          <w:p w14:paraId="0C86686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财政拨款收入</w:t>
            </w:r>
          </w:p>
        </w:tc>
        <w:tc>
          <w:tcPr>
            <w:tcW w:w="6728" w:type="dxa"/>
            <w:gridSpan w:val="7"/>
            <w:shd w:val="clear" w:color="auto" w:fill="auto"/>
            <w:vAlign w:val="center"/>
          </w:tcPr>
          <w:p w14:paraId="2FB8382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财政拨款支出</w:t>
            </w:r>
          </w:p>
        </w:tc>
      </w:tr>
      <w:tr w14:paraId="3F65D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1982" w:type="dxa"/>
            <w:shd w:val="clear" w:color="auto" w:fill="auto"/>
            <w:vAlign w:val="center"/>
          </w:tcPr>
          <w:p w14:paraId="659C98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2173BC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8A622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4EBCF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D5709A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一般公共预算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B99068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政府性基金预算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63C2E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国有资本经营预算</w:t>
            </w:r>
          </w:p>
        </w:tc>
      </w:tr>
      <w:tr w14:paraId="64349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3EF0BE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一、财政拨款（补助）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95FEF3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1,442.43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4969B88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8A4C2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150.00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B71CC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150.00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5395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2C58A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085F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C2BBCC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一般公共预算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0623C4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1,442.43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31F82F1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D7F46A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9BB46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90FE4F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B43D2B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0C52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5F7FE4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政府性基金预算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BC4D36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550DF6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472C62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228.00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2789FF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228.00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948AF3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BDA592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9203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8EDF1D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国有资本经营预算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06D139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E0FE0A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75BA83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90BA43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F38E79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A850BC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2A62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D4BB5F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923A5A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650B90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162072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1C4912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647459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6E4C3A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5704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B4FA91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2BFE0A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DEC107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30D472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2F9593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9B8B21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6639B8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F3F6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3E57D3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01F3D7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065F70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1F0EA8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669A3C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933CDA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43FB2F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E0FA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D2CBA3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93D9C9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A9FD62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8BA1A0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1,020.35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20C48C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1,020.35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E902B9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2FD9EF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6727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C0556A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AA9CBA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9A6FFF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773ACE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7627DE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63D469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EDA513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2838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1FC6FB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36BBEE6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7DFF96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59F1C8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25.23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1D6A73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25.23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A79C7A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CB234F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B137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C3469B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72C2BD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D644A3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67EA44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CBB1C9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DF6018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296C5B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FF67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147852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3556A8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0C0762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AC4715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6A9C7D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7FCE38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47AB3E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92B3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29791F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0C24B3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8DBB44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DC7AF9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4B920F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0F9902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AEEAB1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E27A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823E00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0AED9E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B13B26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5AFD95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14B6B9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EF4EF0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32079B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6F11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A3793D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F76B6C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B1BA08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1BFE75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2B1005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B772EB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6E98FE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3C00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BB9722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1A9651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75C721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260B9E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893908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1A1073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E22623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7050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85A3CB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56FEC4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9CA0FC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2EB0B6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9CB4FA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422158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1C38E4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2FB4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BCD272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ABDDE1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87185C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34996A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A4B8A6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F45C4F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A7B5F9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BA9F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AC6B6C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AEF13F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148BBE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43DE6D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D20A51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65D425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79DAB7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722C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D53E91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344238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88CA74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452AA7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18.85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4AD24C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18.85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524CB6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8DF679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340E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9E9943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82CC00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E21F83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61CDEF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309CAB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64AABA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9DDDAD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3605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BE2110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0C0424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19AA76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930654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AA0914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CAA500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F50B1D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3778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DE9D75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50E8EF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0770E4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C2B275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3C910B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139A2C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571888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4268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302C02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A6A4FA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A2E0F5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669FB1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7F3475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932B86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D98240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2670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E38EB4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D4BA8B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FDBCD3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11025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2309E7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F0705D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84411D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FA0C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B02BB3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36CB31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015B4E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F6EF58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A4BF79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BE5B03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A86BA5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5C4B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F9CA02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F9B2CB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EF583E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0F7E5C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3D0308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04A768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F1F98F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E821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5ED851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63AF82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67B228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BF856F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BF0610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A77600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34F12A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C39B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6BFC3A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D54F6D6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660ABE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180A83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1090DA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252F91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C5C2C6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0AD9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C0294F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61FABC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173AE0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CBF27C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87CAAF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27DBB6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3F35C8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4D6E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24D6D0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1DE4EE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F42F37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4A0353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A0CA38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7EF6CF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642B7B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31A1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77" w:hRule="atLeast"/>
        </w:trPr>
        <w:tc>
          <w:tcPr>
            <w:tcW w:w="1982" w:type="dxa"/>
            <w:shd w:val="clear" w:color="auto" w:fill="auto"/>
            <w:vAlign w:val="center"/>
          </w:tcPr>
          <w:p w14:paraId="1D18306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BA7C82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BAF1D8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4F7DB1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276D9A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E93CD8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84E723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6AAD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2C95551">
            <w:pPr>
              <w:widowControl/>
              <w:tabs>
                <w:tab w:val="center" w:pos="1471"/>
              </w:tabs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收入总计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E7CCF0B">
            <w:pPr>
              <w:widowControl/>
              <w:spacing w:line="280" w:lineRule="exact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1,442.43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09D6DE5"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支出总计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9520932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1,442.43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FB647A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1,442.43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5A374C5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35E087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370CA871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18EDAEB">
      <w:r>
        <w:rPr>
          <w:rFonts w:hint="eastAsia" w:ascii="宋体" w:hAnsi="宋体"/>
          <w:color w:val="000000"/>
          <w:sz w:val="18"/>
          <w:szCs w:val="18"/>
        </w:rPr>
        <w:t>表5</w:t>
      </w:r>
    </w:p>
    <w:p w14:paraId="48A88DEF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026"/>
        <w:gridCol w:w="1367"/>
        <w:gridCol w:w="1085"/>
        <w:gridCol w:w="281"/>
        <w:gridCol w:w="1427"/>
      </w:tblGrid>
      <w:tr w14:paraId="24F86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814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C400A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编制单位：托克逊县退役军人事务局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6007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C3F9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5694" w:type="dxa"/>
            <w:gridSpan w:val="4"/>
            <w:shd w:val="clear" w:color="auto" w:fill="auto"/>
            <w:vAlign w:val="center"/>
          </w:tcPr>
          <w:p w14:paraId="56E532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08135A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一般公共预算支出</w:t>
            </w:r>
          </w:p>
        </w:tc>
      </w:tr>
      <w:tr w14:paraId="09523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6E61F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026" w:type="dxa"/>
            <w:vMerge w:val="restart"/>
            <w:shd w:val="clear" w:color="auto" w:fill="auto"/>
            <w:vAlign w:val="center"/>
          </w:tcPr>
          <w:p w14:paraId="668E18C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5499AB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52427F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A8563B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888F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7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7E7C67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CE903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991DA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026" w:type="dxa"/>
            <w:vMerge w:val="continue"/>
            <w:shd w:val="clear" w:color="auto" w:fill="auto"/>
            <w:vAlign w:val="center"/>
          </w:tcPr>
          <w:p w14:paraId="47A150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4AC1FF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44E079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216638AC">
            <w:pPr>
              <w:jc w:val="center"/>
              <w:rPr>
                <w:sz w:val="18"/>
                <w:szCs w:val="18"/>
              </w:rPr>
            </w:pPr>
          </w:p>
        </w:tc>
      </w:tr>
      <w:tr w14:paraId="7343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67D695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A091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FAE78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74053F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一般公共服务支出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F61DA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150.00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AB83E6E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544F2A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150.00</w:t>
            </w:r>
          </w:p>
        </w:tc>
      </w:tr>
      <w:tr w14:paraId="57AA8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4217B9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28E99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72DF0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1DDB96C0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其他一般公共服务支出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083999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150.00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C573515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C5A50D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150.00</w:t>
            </w:r>
          </w:p>
        </w:tc>
      </w:tr>
      <w:tr w14:paraId="42E62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C16BC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80286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AEAC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288CA41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其他一般公共服务支出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6360C5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150.00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71023D7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9FC28E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150.00</w:t>
            </w:r>
          </w:p>
        </w:tc>
      </w:tr>
      <w:tr w14:paraId="7BEBB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65692A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F73A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B267D6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5FE927DF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国防支出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E2060A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228.00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3E295A6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3A9533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228.00</w:t>
            </w:r>
          </w:p>
        </w:tc>
      </w:tr>
      <w:tr w14:paraId="3DD23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E741B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EC13D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22127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63B3E965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国防动员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2272AE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228.00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36F405B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7685F8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228.00</w:t>
            </w:r>
          </w:p>
        </w:tc>
      </w:tr>
      <w:tr w14:paraId="7A9F1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1B3323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D554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9D4A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3E243492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其他国防动员支出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34910D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228.00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90B975D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281BCF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228.00</w:t>
            </w:r>
          </w:p>
        </w:tc>
      </w:tr>
      <w:tr w14:paraId="32E39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D1C44D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A3664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835620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49A7FDDB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06BF17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1,020.35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EBCD5C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205.09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E19ECC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815.26</w:t>
            </w:r>
          </w:p>
        </w:tc>
      </w:tr>
      <w:tr w14:paraId="1BE02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4BC885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FFE19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CEFB9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2B4C6900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6381E8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2CBC94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32.00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8A3CA11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248C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92F130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DA775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5E13A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385FAC22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行政单位离退休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5B1F3E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0.98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D72C08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0.98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87564C0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AFC3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B55343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880E7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0646B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3C4240E3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38C262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22.69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DBA9BD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22.69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A6D09A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5129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6811D3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97CC7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38346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06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19FB435C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64C7DA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8.33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B460DE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8.33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9E5B483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2BA4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876D5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ACCB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8C6AF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452B35CC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抚恤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2E3A96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714.73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A5A274F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7B5DF8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714.73</w:t>
            </w:r>
          </w:p>
        </w:tc>
      </w:tr>
      <w:tr w14:paraId="72A61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11751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2CA8C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D452C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70E7BA45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伤残抚恤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DA1DD5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485.03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2A14919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36AB5D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485.03</w:t>
            </w:r>
          </w:p>
        </w:tc>
      </w:tr>
      <w:tr w14:paraId="4367E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0889B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7A8B8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8AF5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3A8F7AE4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义务兵优待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43FAD2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229.20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F8F1378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C1D891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229.20</w:t>
            </w:r>
          </w:p>
        </w:tc>
      </w:tr>
      <w:tr w14:paraId="5853E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399DF5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E2882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F854F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08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4DC7ADD9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褒扬纪念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9F508D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0.50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6411946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28DF0D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0.50</w:t>
            </w:r>
          </w:p>
        </w:tc>
      </w:tr>
      <w:tr w14:paraId="48261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C7855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995EB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9D16A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742C0F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退役安置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1FDDD0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15.83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CDC2544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0B320F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15.83</w:t>
            </w:r>
          </w:p>
        </w:tc>
      </w:tr>
      <w:tr w14:paraId="1AB82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A7768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FE56C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67F78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04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10CA4367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退役士兵管理教育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538344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2.80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C08E60A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B50008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2.80</w:t>
            </w:r>
          </w:p>
        </w:tc>
      </w:tr>
      <w:tr w14:paraId="4CC39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1B889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255F6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66861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2F3C9A0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军队转业干部安置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961893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1.03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9A3ECCB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D0F8EA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1.03</w:t>
            </w:r>
          </w:p>
        </w:tc>
      </w:tr>
      <w:tr w14:paraId="5E4A8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AF9DC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FAB5A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26D5F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47EB4349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其他退役安置支出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8304E8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0EBFFB9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842726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12.00</w:t>
            </w:r>
          </w:p>
        </w:tc>
      </w:tr>
      <w:tr w14:paraId="23B29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76DCC4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6AAC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3219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0C9CD21B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退役军人管理事务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547C25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257.79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260B09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173.09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6D87A7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84.70</w:t>
            </w:r>
          </w:p>
        </w:tc>
      </w:tr>
      <w:tr w14:paraId="41DB9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BD1F37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3A8B2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5C6F6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71E47C0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行政运行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731934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173.09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9FE6CC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173.09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DC35F79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B248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304A1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D0FA2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217E7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04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028C990B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拥军优属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ADB40E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80.00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0C93C8A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D66A45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80.00</w:t>
            </w:r>
          </w:p>
        </w:tc>
      </w:tr>
      <w:tr w14:paraId="47D4A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CE32D2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928D5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33801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2D89DF3C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其他退役军人事务管理支出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FCD95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4.70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2C45CA7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52A6A0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4.70</w:t>
            </w:r>
          </w:p>
        </w:tc>
      </w:tr>
      <w:tr w14:paraId="5BC55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97C19A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E4B4C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CAF402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FB0C52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C753F4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25.23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34B32E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11.36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4ED0FB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13.87</w:t>
            </w:r>
          </w:p>
        </w:tc>
      </w:tr>
      <w:tr w14:paraId="77B08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36502C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AC731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94DB2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7C41233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7F8352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14.36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751EAC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11.36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2C0D3E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3.00</w:t>
            </w:r>
          </w:p>
        </w:tc>
      </w:tr>
      <w:tr w14:paraId="7B117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85760C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95027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F176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64A98AE2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B8A35B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9.86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2099FD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9.86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8CFFF1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3286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B392BF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6B299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7349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54457EC7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公务员医疗补助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9856F9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4.50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FB6984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6A2C42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3.00</w:t>
            </w:r>
          </w:p>
        </w:tc>
      </w:tr>
      <w:tr w14:paraId="74ED2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B90B3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95BCD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49B41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68F2876C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优抚对象医疗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304D69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10.87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58F31D2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A65A38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10.87</w:t>
            </w:r>
          </w:p>
        </w:tc>
      </w:tr>
      <w:tr w14:paraId="4A67C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5E451C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A9718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CD34C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588CCD9A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优抚对象医疗补助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85A2E4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10.87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0404EF7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96CDBB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10.87</w:t>
            </w:r>
          </w:p>
        </w:tc>
      </w:tr>
      <w:tr w14:paraId="1826B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58734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E128F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D137F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22321E5F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2F0D57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18.85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86AA6C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18.85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DE1FD0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F7C4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260989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3715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03F5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00016297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AFE766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18.85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8FE653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18.85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B3DBFE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F630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EA513C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D818E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6CCEF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391D9037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EE2969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18.85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2EE80E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18.85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50608AE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602F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D18269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5A21FD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6D447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0B5EF1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总计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83887D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1,442.43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4E3155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235.30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4A9ECE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1,207.13</w:t>
            </w:r>
          </w:p>
        </w:tc>
      </w:tr>
    </w:tbl>
    <w:p w14:paraId="26828A32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20ECE620">
      <w:r>
        <w:rPr>
          <w:rFonts w:hint="eastAsia" w:ascii="宋体" w:hAnsi="宋体"/>
          <w:color w:val="000000"/>
          <w:sz w:val="18"/>
          <w:szCs w:val="18"/>
        </w:rPr>
        <w:t>表6</w:t>
      </w:r>
    </w:p>
    <w:p w14:paraId="69D7CAC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一般公共预算基本支出情况表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4593"/>
        <w:gridCol w:w="1367"/>
        <w:gridCol w:w="1085"/>
        <w:gridCol w:w="281"/>
        <w:gridCol w:w="1427"/>
      </w:tblGrid>
      <w:tr w14:paraId="79394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14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684CC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编制单位：托克逊县退役军人事务局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4DE0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2B3D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5694" w:type="dxa"/>
            <w:gridSpan w:val="3"/>
            <w:shd w:val="clear" w:color="auto" w:fill="auto"/>
            <w:vAlign w:val="center"/>
          </w:tcPr>
          <w:p w14:paraId="4694E46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3B7B2A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一般公共预算基本支出</w:t>
            </w:r>
          </w:p>
        </w:tc>
      </w:tr>
      <w:tr w14:paraId="5A74A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4" w:hRule="atLeast"/>
          <w:tblHeader/>
        </w:trPr>
        <w:tc>
          <w:tcPr>
            <w:tcW w:w="1101" w:type="dxa"/>
            <w:gridSpan w:val="2"/>
            <w:shd w:val="clear" w:color="auto" w:fill="auto"/>
            <w:vAlign w:val="center"/>
          </w:tcPr>
          <w:p w14:paraId="0C465E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593" w:type="dxa"/>
            <w:vMerge w:val="restart"/>
            <w:shd w:val="clear" w:color="auto" w:fill="auto"/>
            <w:vAlign w:val="center"/>
          </w:tcPr>
          <w:p w14:paraId="03A27C8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2E63D1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079306B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4DB48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</w:tr>
      <w:tr w14:paraId="6B0F8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CF9F3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C5C67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4593" w:type="dxa"/>
            <w:vMerge w:val="continue"/>
            <w:shd w:val="clear" w:color="auto" w:fill="auto"/>
            <w:vAlign w:val="center"/>
          </w:tcPr>
          <w:p w14:paraId="187811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5BB740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57478C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72D8D930">
            <w:pPr>
              <w:jc w:val="center"/>
              <w:rPr>
                <w:sz w:val="18"/>
                <w:szCs w:val="18"/>
              </w:rPr>
            </w:pPr>
          </w:p>
        </w:tc>
      </w:tr>
      <w:tr w14:paraId="3CCD1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53464A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F1E20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64AFD3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25C753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219.86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BF87CD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219.86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906BFE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587EE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1EC6B9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97968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F9BA61D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基本工资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C4251D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43.64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CF2932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43.64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EB1BC3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957D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5C6998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C21B2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E72EFA7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津贴补贴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59AECF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33.29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493E37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33.29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A7EE0C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7ADF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193D25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FE4F3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80B324A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奖金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34E7DE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31.86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823D5C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31.86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1D4A04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56831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6BCC01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71A7A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0C0F99C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绩效工资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9604C3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6.56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8F8D2C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6.56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36B3D1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7B82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FA5166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7C6AA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0E839E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740B0E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22.69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07B6FC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22.69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903299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51E20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0B3036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9C0C7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0BF32B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职业年金缴费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F9E803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8.33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0D0E03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8.33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E63673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9B20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4B54AA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0D102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B215E4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职工基本医疗保险缴费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5CBEB4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9.86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9A6DFA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9.86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064958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4DB0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922D0D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4F116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5DAA6E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公务员医疗补助缴费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F52A19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1.50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7C8295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1.50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92C40C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3BCD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9D8E22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23385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58CC26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其他社会保障缴费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074C4F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0.61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17B38D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0.61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EE3CB6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FAC8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9303FB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9735B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A1AD7F7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E62772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18.85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837D6A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18.85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D07739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1BD9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12ADFE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B7D8C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5F7AEB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47BB34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42.67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BA8319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42.67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ACF991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D70B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21BBE4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28839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531E300B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商品和服务支出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2B146A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14.46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B9D4A1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C66876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14.46</w:t>
            </w:r>
          </w:p>
        </w:tc>
      </w:tr>
      <w:tr w14:paraId="7869D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61DAC1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A8C3F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F24BAF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办公费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80FBF2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5.54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F337C8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6933EC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5.54</w:t>
            </w:r>
          </w:p>
        </w:tc>
      </w:tr>
      <w:tr w14:paraId="59585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713BFD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D8632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EF3DC98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印刷费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A29261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0.30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FB3799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6056BA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0.30</w:t>
            </w:r>
          </w:p>
        </w:tc>
      </w:tr>
      <w:tr w14:paraId="03523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9C8BA7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EC68B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DBEAB8E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10869E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768C65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6CCC90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0.03</w:t>
            </w:r>
          </w:p>
        </w:tc>
      </w:tr>
      <w:tr w14:paraId="092DE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336ADD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EB423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AD590AC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55E812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0.50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54E67E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0EC53F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0.50</w:t>
            </w:r>
          </w:p>
        </w:tc>
      </w:tr>
      <w:tr w14:paraId="46236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E0E799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C7D8F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349FF7A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邮电费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BF3282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1.20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B9457E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7D2775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1.20</w:t>
            </w:r>
          </w:p>
        </w:tc>
      </w:tr>
      <w:tr w14:paraId="1D9AE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3F7C62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247CA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9F19160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取暖费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753BDA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0.30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C6566B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A6BCC1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0.30</w:t>
            </w:r>
          </w:p>
        </w:tc>
      </w:tr>
      <w:tr w14:paraId="191DE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6E3CE1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E83A4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240ACD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物业管理费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3B8D74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0.20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A86D3A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C27489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0.20</w:t>
            </w:r>
          </w:p>
        </w:tc>
      </w:tr>
      <w:tr w14:paraId="0504B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F09CA6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84A1F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1BE8C0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差旅费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DE8A09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15DEFA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D6FB68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1.00</w:t>
            </w:r>
          </w:p>
        </w:tc>
      </w:tr>
      <w:tr w14:paraId="75D8A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97CA8F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17C95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8235A50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维修（护）费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3778B7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0.30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DA7D79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367F1E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0.30</w:t>
            </w:r>
          </w:p>
        </w:tc>
      </w:tr>
      <w:tr w14:paraId="2AB58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833401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9487F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ABD33F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委托业务费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7F319D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0.20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9ED594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2087AF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0.20</w:t>
            </w:r>
          </w:p>
        </w:tc>
      </w:tr>
      <w:tr w14:paraId="11803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7373F8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F8DD4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7A1E94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工会经费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8B39FA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2.74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2C4010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709B80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2.74</w:t>
            </w:r>
          </w:p>
        </w:tc>
      </w:tr>
      <w:tr w14:paraId="54437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F8F3B7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C209A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FB747CA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公务用车运行维护费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C1FB69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8DCC4B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DA862E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</w:tr>
      <w:tr w14:paraId="52B66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CE813C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B563B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85EFE1B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其他交通费用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30B8CC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0.15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A23EF3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A0B05E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0.15</w:t>
            </w:r>
          </w:p>
        </w:tc>
      </w:tr>
      <w:tr w14:paraId="6D2F2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E76B14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46854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8B07608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对个人和家庭的补助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E18B99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0.98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310A88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0.98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CC85EB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B7B7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54102F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5A25F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96EA00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退休费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D11D1E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0.98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E96388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0.98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7EBEE2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346F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069C67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3E411B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2FD3414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总计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E49C0D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235.30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7BB453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220.84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A2139E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14.46</w:t>
            </w:r>
          </w:p>
        </w:tc>
      </w:tr>
    </w:tbl>
    <w:p w14:paraId="018D68E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55197A3">
      <w:r>
        <w:rPr>
          <w:rFonts w:hint="eastAsia" w:ascii="宋体" w:hAnsi="宋体"/>
          <w:color w:val="000000"/>
          <w:sz w:val="18"/>
          <w:szCs w:val="18"/>
        </w:rPr>
        <w:t>表7</w:t>
      </w:r>
    </w:p>
    <w:p w14:paraId="02C6F5E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一般公共预算项目支出情况表</w:t>
      </w:r>
    </w:p>
    <w:tbl>
      <w:tblPr>
        <w:tblStyle w:val="7"/>
        <w:tblW w:w="147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0"/>
        <w:gridCol w:w="260"/>
        <w:gridCol w:w="331"/>
        <w:gridCol w:w="2073"/>
        <w:gridCol w:w="2073"/>
        <w:gridCol w:w="881"/>
        <w:gridCol w:w="881"/>
        <w:gridCol w:w="881"/>
        <w:gridCol w:w="881"/>
        <w:gridCol w:w="881"/>
        <w:gridCol w:w="881"/>
        <w:gridCol w:w="881"/>
        <w:gridCol w:w="882"/>
        <w:gridCol w:w="783"/>
        <w:gridCol w:w="981"/>
        <w:gridCol w:w="882"/>
      </w:tblGrid>
      <w:tr w14:paraId="2A47A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2869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D7ABC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编制单位：托克逊县退役军人事务局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4FEE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A381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711" w:hRule="atLeast"/>
          <w:tblHeader/>
        </w:trPr>
        <w:tc>
          <w:tcPr>
            <w:tcW w:w="891" w:type="dxa"/>
            <w:gridSpan w:val="3"/>
            <w:shd w:val="clear" w:color="auto" w:fill="auto"/>
            <w:vAlign w:val="center"/>
          </w:tcPr>
          <w:p w14:paraId="344E945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5BBFF1C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18FEC02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37E42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项目支出合计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7BC560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工资福利支出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0F0BFB1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商品和服务支出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48F749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对个人和家庭的补助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33EA6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债务利息及费用支出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073D5D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资本性支出（基本建设）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6698C5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21C996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对企业补助（基本建设）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25A4EE5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</w:t>
            </w:r>
          </w:p>
        </w:tc>
        <w:tc>
          <w:tcPr>
            <w:tcW w:w="981" w:type="dxa"/>
            <w:vMerge w:val="restart"/>
            <w:shd w:val="clear" w:color="auto" w:fill="auto"/>
            <w:vAlign w:val="center"/>
          </w:tcPr>
          <w:p w14:paraId="5A4C888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对社会保障基金补助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0CFB45C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其他支出</w:t>
            </w:r>
          </w:p>
        </w:tc>
      </w:tr>
      <w:tr w14:paraId="47C1C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22" w:hRule="atLeast"/>
          <w:tblHeader/>
        </w:trPr>
        <w:tc>
          <w:tcPr>
            <w:tcW w:w="300" w:type="dxa"/>
            <w:shd w:val="clear" w:color="auto" w:fill="auto"/>
            <w:vAlign w:val="center"/>
          </w:tcPr>
          <w:p w14:paraId="7A9CF5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84782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69FE8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080D2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DE9F4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8EF92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D83E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29ADF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45A5F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35D570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40E2E1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6E650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456C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vMerge w:val="continue"/>
            <w:shd w:val="clear" w:color="auto" w:fill="auto"/>
            <w:vAlign w:val="center"/>
          </w:tcPr>
          <w:p w14:paraId="39EC8F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vMerge w:val="continue"/>
            <w:shd w:val="clear" w:color="auto" w:fill="auto"/>
          </w:tcPr>
          <w:p w14:paraId="3DA5DF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ACB0B5">
            <w:pPr>
              <w:jc w:val="center"/>
              <w:rPr>
                <w:sz w:val="18"/>
                <w:szCs w:val="18"/>
              </w:rPr>
            </w:pPr>
          </w:p>
        </w:tc>
      </w:tr>
      <w:tr w14:paraId="528D1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118B24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201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21D48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143093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1DCFD8B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一般公共服务支出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5E4566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783A89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150.00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C6D52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119C1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150.00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92ADD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56A83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6D4A3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18F141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3C5E6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1218F4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E1EE2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25D45AB">
            <w:pPr>
              <w:jc w:val="right"/>
              <w:rPr>
                <w:sz w:val="18"/>
                <w:szCs w:val="18"/>
              </w:rPr>
            </w:pPr>
          </w:p>
        </w:tc>
      </w:tr>
      <w:tr w14:paraId="3B324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87" w:hRule="atLeast"/>
        </w:trPr>
        <w:tc>
          <w:tcPr>
            <w:tcW w:w="300" w:type="dxa"/>
            <w:shd w:val="clear" w:color="auto" w:fill="auto"/>
            <w:vAlign w:val="center"/>
          </w:tcPr>
          <w:p w14:paraId="0DC0821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201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A1A2CE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99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6492F9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36DE8B3D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其他一般公共服务支出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EAE43C0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7E708A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150.00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F24CFC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57E4A8C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150.00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83E200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D90A8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56507D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DE0272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1DBC43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69BBF02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3297C27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0493F22">
            <w:pPr>
              <w:jc w:val="right"/>
              <w:rPr>
                <w:sz w:val="18"/>
                <w:szCs w:val="18"/>
              </w:rPr>
            </w:pPr>
          </w:p>
        </w:tc>
      </w:tr>
      <w:tr w14:paraId="7A2D9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5501A5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201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6B1993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99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78C418D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99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6884DC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其他一般公共服务支出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F0A0FB5">
            <w:pPr>
              <w:jc w:val="left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3"/>
                <w:szCs w:val="13"/>
                <w:lang w:val="en-US" w:eastAsia="zh-CN"/>
              </w:rPr>
              <w:t>其他项目*01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D4DE41C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150.00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14F848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746891C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150.00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688A62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5E73C6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F7D2AB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DAFCFA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218C62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0031290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78462B6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53A2EF1">
            <w:pPr>
              <w:jc w:val="right"/>
              <w:rPr>
                <w:sz w:val="18"/>
                <w:szCs w:val="18"/>
              </w:rPr>
            </w:pPr>
          </w:p>
        </w:tc>
      </w:tr>
      <w:tr w14:paraId="4DDCF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597B73F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203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986A7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3F7842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4F95A4FC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国防支出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5A29DF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E7CFA1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228.00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2B3467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B457E8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672F02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410905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AAAA60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228.00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2B42B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6C9FD71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C10889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4CD0D77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FE574C3">
            <w:pPr>
              <w:jc w:val="right"/>
              <w:rPr>
                <w:sz w:val="18"/>
                <w:szCs w:val="18"/>
              </w:rPr>
            </w:pPr>
          </w:p>
        </w:tc>
      </w:tr>
      <w:tr w14:paraId="2A5AD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92B131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203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DE3AA0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06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72BBB59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0D96D73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国防动员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78C0D75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958D23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228.00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E9A017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4A738D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DB750A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9D5DC5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E6EE765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228.00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379863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DA080B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02794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664901D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28D20048">
            <w:pPr>
              <w:jc w:val="right"/>
              <w:rPr>
                <w:sz w:val="18"/>
                <w:szCs w:val="18"/>
              </w:rPr>
            </w:pPr>
          </w:p>
        </w:tc>
      </w:tr>
      <w:tr w14:paraId="30EF4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51CAFA6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203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FD37D6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06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79BEA45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99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4EC280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其他国防动员支出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0EB2F04">
            <w:pPr>
              <w:jc w:val="left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sz w:val="13"/>
                <w:szCs w:val="13"/>
                <w:lang w:val="en-US" w:eastAsia="zh-CN"/>
              </w:rPr>
              <w:t>其他项目*02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BEB065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228.00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83E09F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288759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2CC089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A8C882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3F5481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228.00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5220E2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794274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11B5923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0CD03A7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45B32DEE">
            <w:pPr>
              <w:jc w:val="right"/>
              <w:rPr>
                <w:sz w:val="18"/>
                <w:szCs w:val="18"/>
              </w:rPr>
            </w:pPr>
          </w:p>
        </w:tc>
      </w:tr>
      <w:tr w14:paraId="11675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7F8C41D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208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78C13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62C9F9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4C321DE8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社会保障和就业支出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2C6964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98B5E49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821.26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33A608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B70ED43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71.03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AEB9119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745.23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76CE10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9F9B5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4B2F2BF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5.00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1EEEDA1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62D8948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40557B3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C193D6A">
            <w:pPr>
              <w:jc w:val="right"/>
              <w:rPr>
                <w:sz w:val="18"/>
                <w:szCs w:val="18"/>
              </w:rPr>
            </w:pPr>
          </w:p>
        </w:tc>
      </w:tr>
      <w:tr w14:paraId="5ABDE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18BC08D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208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FE5C31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08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C077D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6B9B3CC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抚恤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5B2D0B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6694D93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720.73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1B0EC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29459EA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1.50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394861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719.23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C09892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E54798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0C960C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42334F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728CF75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7C5E1F5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9F45884">
            <w:pPr>
              <w:jc w:val="right"/>
              <w:rPr>
                <w:sz w:val="18"/>
                <w:szCs w:val="18"/>
              </w:rPr>
            </w:pPr>
          </w:p>
        </w:tc>
      </w:tr>
      <w:tr w14:paraId="1FBC9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32276CE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208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756BE8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08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05D9BB9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C955D1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伤残抚恤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42C2B42">
            <w:pPr>
              <w:jc w:val="left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sz w:val="13"/>
                <w:szCs w:val="13"/>
                <w:lang w:val="en-US" w:eastAsia="zh-CN"/>
              </w:rPr>
              <w:t>其他项目*03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EB7F383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144.90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5DBCBD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8181B4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18B0DB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144.90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72C9A5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FCB758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1374A2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224BCE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4E93195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7EF5ACC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6923BE76">
            <w:pPr>
              <w:jc w:val="right"/>
              <w:rPr>
                <w:sz w:val="18"/>
                <w:szCs w:val="18"/>
              </w:rPr>
            </w:pPr>
          </w:p>
        </w:tc>
      </w:tr>
      <w:tr w14:paraId="492D0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3FD31DB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208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0C76DE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08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4C19B76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8BED3C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伤残抚恤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D643E4B">
            <w:pPr>
              <w:jc w:val="left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sz w:val="13"/>
                <w:szCs w:val="13"/>
                <w:lang w:val="en-US" w:eastAsia="zh-CN"/>
              </w:rPr>
              <w:t>其他项目*04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F144D0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254.13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BF41B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DBDCC8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95EB8D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254.13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3C60C4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4E7B65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F1F24B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5D2F20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5835B4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A8CCCE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6F06E009">
            <w:pPr>
              <w:jc w:val="right"/>
              <w:rPr>
                <w:sz w:val="18"/>
                <w:szCs w:val="18"/>
              </w:rPr>
            </w:pPr>
          </w:p>
        </w:tc>
      </w:tr>
      <w:tr w14:paraId="7298C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1C51112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208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9BA709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08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6421B1D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5BEC734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伤残抚恤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EF67B03">
            <w:pPr>
              <w:jc w:val="left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sz w:val="13"/>
                <w:szCs w:val="13"/>
                <w:lang w:val="en-US" w:eastAsia="zh-CN"/>
              </w:rPr>
              <w:t>其他项目*05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CBA112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64.00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09EDC69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D5388EA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6089CC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63.00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E71AA4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EBD2A3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E735A3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1A6825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16A780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0055DD1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25EA36A0">
            <w:pPr>
              <w:jc w:val="right"/>
              <w:rPr>
                <w:sz w:val="18"/>
                <w:szCs w:val="18"/>
              </w:rPr>
            </w:pPr>
          </w:p>
        </w:tc>
      </w:tr>
      <w:tr w14:paraId="0DAD8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525929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208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1B85644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08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71DEB19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221CC67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伤残抚恤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92F493E">
            <w:pPr>
              <w:jc w:val="left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sz w:val="13"/>
                <w:szCs w:val="13"/>
                <w:lang w:val="en-US" w:eastAsia="zh-CN"/>
              </w:rPr>
              <w:t>其他项目*06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F7EA97C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28.00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E0522F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59E284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7D5EB9C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28.00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F4835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A4594B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022A5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F9FD1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1E9337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3E12DBD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9AAA1CD">
            <w:pPr>
              <w:jc w:val="right"/>
              <w:rPr>
                <w:sz w:val="18"/>
                <w:szCs w:val="18"/>
              </w:rPr>
            </w:pPr>
          </w:p>
        </w:tc>
      </w:tr>
      <w:tr w14:paraId="0E2E4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3BEE800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208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9554E2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08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74F4FF2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05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9F5F213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义务兵优待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7A80621">
            <w:pPr>
              <w:jc w:val="left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sz w:val="13"/>
                <w:szCs w:val="13"/>
                <w:lang w:val="en-US" w:eastAsia="zh-CN"/>
              </w:rPr>
              <w:t>其他项目*07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BF2B8EA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61.20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280E4A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7EEFF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330BA99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61.20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4F77B7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7A431F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B31224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6A654F2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4EA07A3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419FC4A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F492A0D">
            <w:pPr>
              <w:jc w:val="right"/>
              <w:rPr>
                <w:sz w:val="18"/>
                <w:szCs w:val="18"/>
              </w:rPr>
            </w:pPr>
          </w:p>
        </w:tc>
      </w:tr>
      <w:tr w14:paraId="5106D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6CA3447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208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CA8627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08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63D94F4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05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A24520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义务兵优待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E7EB89D">
            <w:pPr>
              <w:jc w:val="left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sz w:val="13"/>
                <w:szCs w:val="13"/>
                <w:lang w:val="en-US" w:eastAsia="zh-CN"/>
              </w:rPr>
              <w:t>其他项目*08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5D11CD1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92.00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959405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AF3DF4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8A1E035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92.00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DFB1BB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355CF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BD6CD1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5A8E39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704EB00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5BAD2DB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DFE3C6D">
            <w:pPr>
              <w:jc w:val="right"/>
              <w:rPr>
                <w:sz w:val="18"/>
                <w:szCs w:val="18"/>
              </w:rPr>
            </w:pPr>
          </w:p>
        </w:tc>
      </w:tr>
      <w:tr w14:paraId="561E5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653320F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208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98FC5A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08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0F0FC2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05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493BE8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义务兵优待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745B6A7">
            <w:pPr>
              <w:jc w:val="left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sz w:val="13"/>
                <w:szCs w:val="13"/>
                <w:lang w:val="en-US" w:eastAsia="zh-CN"/>
              </w:rPr>
              <w:t>其他项目*09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D297D1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76.00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D9C905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C5D9FD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1597077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76.00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CD4A25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FE8129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53C4AE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A60162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7D4A41E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5D9A36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22D0091B">
            <w:pPr>
              <w:jc w:val="right"/>
              <w:rPr>
                <w:sz w:val="18"/>
                <w:szCs w:val="18"/>
              </w:rPr>
            </w:pPr>
          </w:p>
        </w:tc>
      </w:tr>
      <w:tr w14:paraId="472A3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163EE6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208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5482D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08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22433FA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08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248B14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褒扬纪念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7C96AE2">
            <w:pPr>
              <w:jc w:val="left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sz w:val="13"/>
                <w:szCs w:val="13"/>
                <w:lang w:val="en-US" w:eastAsia="zh-CN"/>
              </w:rPr>
              <w:t>其他项目*10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FB19B35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0.50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4DA756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A397757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0.50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CB63C5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00D0A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A0816F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34CF4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C4595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1E81D22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657730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4321B55E">
            <w:pPr>
              <w:jc w:val="right"/>
              <w:rPr>
                <w:sz w:val="18"/>
                <w:szCs w:val="18"/>
              </w:rPr>
            </w:pPr>
          </w:p>
        </w:tc>
      </w:tr>
      <w:tr w14:paraId="239DA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072261B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208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998C9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09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6EDE279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6EDE2977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退役安置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2699DC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B7E7E5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15.83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3E6FC8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7B0855C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3.83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647764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12.00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A4A243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2ACEA5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360FF9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05C165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11B4635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9A4259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2ED5AD8">
            <w:pPr>
              <w:jc w:val="right"/>
              <w:rPr>
                <w:sz w:val="18"/>
                <w:szCs w:val="18"/>
              </w:rPr>
            </w:pPr>
          </w:p>
        </w:tc>
      </w:tr>
      <w:tr w14:paraId="44D46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38CB586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208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507F4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09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25C071A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04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D0E9E3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退役士兵管理教育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8F44219">
            <w:pPr>
              <w:jc w:val="left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sz w:val="13"/>
                <w:szCs w:val="13"/>
                <w:lang w:val="en-US" w:eastAsia="zh-CN"/>
              </w:rPr>
              <w:t>其他项目*11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8787CD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2.80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A328B6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AEFDFB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2.80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E6D58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AC8861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37FCC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CF0866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CE9ACC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3CD4979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653FA6A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D780E76">
            <w:pPr>
              <w:jc w:val="right"/>
              <w:rPr>
                <w:sz w:val="18"/>
                <w:szCs w:val="18"/>
              </w:rPr>
            </w:pPr>
          </w:p>
        </w:tc>
      </w:tr>
      <w:tr w14:paraId="65927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65E5EF0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208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A0D11A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09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697B7E0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05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9772502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军队转业干部安置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CD73EF0">
            <w:pPr>
              <w:jc w:val="left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sz w:val="13"/>
                <w:szCs w:val="13"/>
                <w:lang w:val="en-US" w:eastAsia="zh-CN"/>
              </w:rPr>
              <w:t>其他项目*12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6F65C1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0.33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7CF8C3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E50FFBF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0.33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07F2DB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0CE3CB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CAE818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670A8E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4C871C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37C72B8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4C9D3AE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E96569F">
            <w:pPr>
              <w:jc w:val="right"/>
              <w:rPr>
                <w:sz w:val="18"/>
                <w:szCs w:val="18"/>
              </w:rPr>
            </w:pPr>
          </w:p>
        </w:tc>
      </w:tr>
      <w:tr w14:paraId="25ECD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00B18CC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208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BBD6FD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09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67B662F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05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ADA097D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军队转业干部安置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014BB67">
            <w:pPr>
              <w:jc w:val="left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sz w:val="13"/>
                <w:szCs w:val="13"/>
                <w:lang w:val="en-US" w:eastAsia="zh-CN"/>
              </w:rPr>
              <w:t>其他项目*13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7FD7F2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0.70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A4FC88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70B712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0.70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B2AE5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B11304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7EC378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42469D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7736F7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5792B66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3576F6D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4B5ADF5">
            <w:pPr>
              <w:jc w:val="right"/>
              <w:rPr>
                <w:sz w:val="18"/>
                <w:szCs w:val="18"/>
              </w:rPr>
            </w:pPr>
          </w:p>
        </w:tc>
      </w:tr>
      <w:tr w14:paraId="3A1C1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7FC45C7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208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4EC5E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09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7E76CF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99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E410FE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其他退役安置支出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5C429F5">
            <w:pPr>
              <w:jc w:val="left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sz w:val="13"/>
                <w:szCs w:val="13"/>
                <w:lang w:val="en-US" w:eastAsia="zh-CN"/>
              </w:rPr>
              <w:t>其他项目*14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7E51A6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DA0FF8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F7A248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0A5694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D375B1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06B819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51DA3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58C3DE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8E9B10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0750657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6DF6AC9">
            <w:pPr>
              <w:jc w:val="right"/>
              <w:rPr>
                <w:sz w:val="18"/>
                <w:szCs w:val="18"/>
              </w:rPr>
            </w:pPr>
          </w:p>
        </w:tc>
      </w:tr>
      <w:tr w14:paraId="64558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0269212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208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4D3457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09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041D87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99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9B5B1FD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其他退役安置支出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4755AD0">
            <w:pPr>
              <w:jc w:val="left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sz w:val="13"/>
                <w:szCs w:val="13"/>
                <w:lang w:val="en-US" w:eastAsia="zh-CN"/>
              </w:rPr>
              <w:t>其他项目*15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9268551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26E6AB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6B2161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944B929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072C63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2556A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7ABB5E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4EBA80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7ED148C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75D61A9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43570ADE">
            <w:pPr>
              <w:jc w:val="right"/>
              <w:rPr>
                <w:sz w:val="18"/>
                <w:szCs w:val="18"/>
              </w:rPr>
            </w:pPr>
          </w:p>
        </w:tc>
      </w:tr>
      <w:tr w14:paraId="58D08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76926C1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208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741DEC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28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D0EDA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5AB9743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退役军人管理事务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DBACC93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0CB846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84.70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588BC5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643DA1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65.70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9404A27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14.00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AC3652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B99E54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4E3823F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5.00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7E0B181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551D4D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03683EF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23C2EF92">
            <w:pPr>
              <w:jc w:val="right"/>
              <w:rPr>
                <w:sz w:val="18"/>
                <w:szCs w:val="18"/>
              </w:rPr>
            </w:pPr>
          </w:p>
        </w:tc>
      </w:tr>
      <w:tr w14:paraId="4A5E7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7C3578C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208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FFE75E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28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08DD183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04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B45245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拥军优属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4B290E0">
            <w:pPr>
              <w:jc w:val="left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sz w:val="13"/>
                <w:szCs w:val="13"/>
                <w:lang w:val="en-US" w:eastAsia="zh-CN"/>
              </w:rPr>
              <w:t>其他项目*16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968904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80.00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2AD0FE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AE63EC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61.00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28C30AA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14.00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2265AF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3F39A2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89AE727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5.00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103B6FE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35C94F9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41F4B5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49A0F89F">
            <w:pPr>
              <w:jc w:val="right"/>
              <w:rPr>
                <w:sz w:val="18"/>
                <w:szCs w:val="18"/>
              </w:rPr>
            </w:pPr>
          </w:p>
        </w:tc>
      </w:tr>
      <w:tr w14:paraId="2EF28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3672A4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208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D8B3BD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28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376CB33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99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572A6DC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其他退役军人事务管理支出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1467030">
            <w:pPr>
              <w:jc w:val="left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sz w:val="13"/>
                <w:szCs w:val="13"/>
                <w:lang w:val="en-US" w:eastAsia="zh-CN"/>
              </w:rPr>
              <w:t>其他项目*17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8C075A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4.70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8B533B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CEB644A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4.70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EE9807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7048C9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844C9F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733D61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35B586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5B6CB5C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43755F8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90F1461">
            <w:pPr>
              <w:jc w:val="right"/>
              <w:rPr>
                <w:sz w:val="18"/>
                <w:szCs w:val="18"/>
              </w:rPr>
            </w:pPr>
          </w:p>
        </w:tc>
      </w:tr>
      <w:tr w14:paraId="07944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7FD959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210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BE04A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518FA7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7CBB3B87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卫生健康支出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3284FF9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9ADF267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7.87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FB7513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022625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166B719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4.87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1D2D99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90218B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360929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4D95DD6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71772DC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778A192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0D9B7E4">
            <w:pPr>
              <w:jc w:val="right"/>
              <w:rPr>
                <w:sz w:val="18"/>
                <w:szCs w:val="18"/>
              </w:rPr>
            </w:pPr>
          </w:p>
        </w:tc>
      </w:tr>
      <w:tr w14:paraId="29FCA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537570B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210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422F9C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11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A2CB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61873344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行政事业单位医疗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15A6B7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EA64E19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0EE7E6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5FD3CC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584368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B3056F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EBB42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5CA188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87E954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7DF6C9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5CBB9B7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85F6CC3">
            <w:pPr>
              <w:jc w:val="right"/>
              <w:rPr>
                <w:sz w:val="18"/>
                <w:szCs w:val="18"/>
              </w:rPr>
            </w:pPr>
          </w:p>
        </w:tc>
      </w:tr>
      <w:tr w14:paraId="5D55E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025CF2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210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167FA90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11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722FA72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B2CD97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公务员医疗补助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2D7DD97">
            <w:pPr>
              <w:jc w:val="left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sz w:val="13"/>
                <w:szCs w:val="13"/>
                <w:lang w:val="en-US" w:eastAsia="zh-CN"/>
              </w:rPr>
              <w:t>其他项目*18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230FD0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71CDB5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08970D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E69E00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55D4F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3A37B7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749E52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CAC217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06E6A57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49D7E4B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403DCB90">
            <w:pPr>
              <w:jc w:val="right"/>
              <w:rPr>
                <w:sz w:val="18"/>
                <w:szCs w:val="18"/>
              </w:rPr>
            </w:pPr>
          </w:p>
        </w:tc>
      </w:tr>
      <w:tr w14:paraId="60945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4E71DBD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210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6AA556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14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4135D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495FBE1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优抚对象医疗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737E275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61D4D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4.87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E6468E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B1BB79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8D18FA9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4.87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FB0CB1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57A506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FA6487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4113F7D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387129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1C1184D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55E84D3">
            <w:pPr>
              <w:jc w:val="right"/>
              <w:rPr>
                <w:sz w:val="18"/>
                <w:szCs w:val="18"/>
              </w:rPr>
            </w:pPr>
          </w:p>
        </w:tc>
      </w:tr>
      <w:tr w14:paraId="6DFEC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0DE5451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210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1C4096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14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9A6A6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01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42D5A5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优抚对象医疗补助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560A34D">
            <w:pPr>
              <w:jc w:val="left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sz w:val="13"/>
                <w:szCs w:val="13"/>
                <w:lang w:val="en-US" w:eastAsia="zh-CN"/>
              </w:rPr>
              <w:t>其他项目*19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630295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4.87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8D8ACB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816D8D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B666E1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4.87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9800D4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F0AE5C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408C5D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26B1BAF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0F21680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59B250B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41E957A4">
            <w:pPr>
              <w:jc w:val="right"/>
              <w:rPr>
                <w:sz w:val="18"/>
                <w:szCs w:val="18"/>
              </w:rPr>
            </w:pPr>
          </w:p>
        </w:tc>
      </w:tr>
      <w:tr w14:paraId="286BD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50D074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7E49F0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4EDC1E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1DF3CD2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总计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10D120F">
            <w:pPr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5822D5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1,207.13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739393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3.00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C00755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221.03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2A6F3B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750.10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C9D8C37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D367CB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228.00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07E465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5.00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7644ABA2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6F5C00D6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A8B3FE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A76835B">
            <w:pPr>
              <w:jc w:val="right"/>
              <w:rPr>
                <w:sz w:val="18"/>
                <w:szCs w:val="18"/>
              </w:rPr>
            </w:pPr>
          </w:p>
        </w:tc>
      </w:tr>
    </w:tbl>
    <w:p w14:paraId="685D9C0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57E0559">
      <w:r>
        <w:rPr>
          <w:rFonts w:hint="eastAsia" w:ascii="宋体" w:hAnsi="宋体"/>
          <w:color w:val="000000"/>
          <w:sz w:val="18"/>
          <w:szCs w:val="18"/>
        </w:rPr>
        <w:t>表8</w:t>
      </w:r>
    </w:p>
    <w:p w14:paraId="48EB324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政府性基金预算支出情况表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26C39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CFB0A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编制单位：托克逊县退役军人事务局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0EA29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1404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5CBC97A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4B708E8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政府性基金预算支出</w:t>
            </w:r>
          </w:p>
        </w:tc>
      </w:tr>
      <w:tr w14:paraId="72688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39F8B2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88A973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43907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3B1293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CC6B01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5DC7E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203ADB4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FAB8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49A0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467B76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06ABF0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6B880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83F89D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4E55C733">
            <w:pPr>
              <w:jc w:val="center"/>
              <w:rPr>
                <w:sz w:val="18"/>
                <w:szCs w:val="18"/>
              </w:rPr>
            </w:pPr>
          </w:p>
        </w:tc>
      </w:tr>
      <w:tr w14:paraId="4F3CB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8F5A6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88CA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08E8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95B802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FD394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0CA03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FB220B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E9C60B">
            <w:pPr>
              <w:jc w:val="right"/>
              <w:rPr>
                <w:sz w:val="18"/>
                <w:szCs w:val="18"/>
              </w:rPr>
            </w:pPr>
          </w:p>
        </w:tc>
      </w:tr>
      <w:tr w14:paraId="30D00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BF047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6FCAA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E2EA7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ECC3D9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7CB50E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340C70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7FF2A8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F717F01">
            <w:pPr>
              <w:jc w:val="right"/>
              <w:rPr>
                <w:sz w:val="18"/>
                <w:szCs w:val="18"/>
              </w:rPr>
            </w:pPr>
          </w:p>
        </w:tc>
      </w:tr>
      <w:tr w14:paraId="7D01B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D8B7C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64AC8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AE8D0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A05AC78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6F3D17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58928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76C14E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DB4FD7C">
            <w:pPr>
              <w:jc w:val="right"/>
              <w:rPr>
                <w:sz w:val="18"/>
                <w:szCs w:val="18"/>
              </w:rPr>
            </w:pPr>
          </w:p>
        </w:tc>
      </w:tr>
      <w:tr w14:paraId="11F22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8D41A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5D89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C05F4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1FE780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2CCC3E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54BD7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998290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C80F704">
            <w:pPr>
              <w:jc w:val="right"/>
              <w:rPr>
                <w:sz w:val="18"/>
                <w:szCs w:val="18"/>
              </w:rPr>
            </w:pPr>
          </w:p>
        </w:tc>
      </w:tr>
      <w:tr w14:paraId="5B399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8F112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DC1D3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E3F94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16E806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810C0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C21C8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21C62C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472B925">
            <w:pPr>
              <w:jc w:val="right"/>
              <w:rPr>
                <w:sz w:val="18"/>
                <w:szCs w:val="18"/>
              </w:rPr>
            </w:pPr>
          </w:p>
        </w:tc>
      </w:tr>
    </w:tbl>
    <w:p w14:paraId="1F78BA8E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托克逊县退役军人事务局2026年没有使用政府性基金预算拨款安排的支出，政府性基金预算支出情况表为空表。</w:t>
      </w:r>
    </w:p>
    <w:p w14:paraId="0ED47DD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C6D6093">
      <w:r>
        <w:rPr>
          <w:rFonts w:hint="eastAsia" w:ascii="宋体" w:hAnsi="宋体"/>
          <w:color w:val="000000"/>
          <w:sz w:val="18"/>
          <w:szCs w:val="18"/>
        </w:rPr>
        <w:t>表9</w:t>
      </w:r>
    </w:p>
    <w:p w14:paraId="4AD2FAEE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国有资本经营预算支出情况表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522DF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034BF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编制单位：托克逊县退役军人事务局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66601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2C40D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0348B4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6BABEAA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国有资本经营预算支出</w:t>
            </w:r>
          </w:p>
        </w:tc>
      </w:tr>
      <w:tr w14:paraId="4AFDF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1DCE4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01706F1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0B3BF3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4062AF0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07AAE4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B26B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6A1FB2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8BD9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CBB49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0B8B67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675776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545D4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B0D8B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567D8A0A">
            <w:pPr>
              <w:jc w:val="center"/>
              <w:rPr>
                <w:sz w:val="18"/>
                <w:szCs w:val="18"/>
              </w:rPr>
            </w:pPr>
          </w:p>
        </w:tc>
      </w:tr>
      <w:tr w14:paraId="1235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D000C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97D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3486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C10B64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5B30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A946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8FD08C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166F3CC">
            <w:pPr>
              <w:jc w:val="right"/>
              <w:rPr>
                <w:sz w:val="18"/>
                <w:szCs w:val="18"/>
              </w:rPr>
            </w:pPr>
          </w:p>
        </w:tc>
      </w:tr>
      <w:tr w14:paraId="47421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58173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B4410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ED4E0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643906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8166AC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A18281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508F82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E44FA5B">
            <w:pPr>
              <w:jc w:val="right"/>
              <w:rPr>
                <w:sz w:val="18"/>
                <w:szCs w:val="18"/>
              </w:rPr>
            </w:pPr>
          </w:p>
        </w:tc>
      </w:tr>
      <w:tr w14:paraId="2428B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26782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F1B2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66BC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A925B9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CE809D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318CA4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0482BA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3AACC02">
            <w:pPr>
              <w:jc w:val="right"/>
              <w:rPr>
                <w:sz w:val="18"/>
                <w:szCs w:val="18"/>
              </w:rPr>
            </w:pPr>
          </w:p>
        </w:tc>
      </w:tr>
      <w:tr w14:paraId="0D854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BFE0D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373E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E5D35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50066C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A63CC5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267C13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AA75E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8028C9F">
            <w:pPr>
              <w:jc w:val="right"/>
              <w:rPr>
                <w:sz w:val="18"/>
                <w:szCs w:val="18"/>
              </w:rPr>
            </w:pPr>
          </w:p>
        </w:tc>
      </w:tr>
      <w:tr w14:paraId="3DE51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490D88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1519E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2AD5EC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23BDD3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D681A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54C36C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C5FCA7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EEBB660">
            <w:pPr>
              <w:jc w:val="right"/>
              <w:rPr>
                <w:sz w:val="18"/>
                <w:szCs w:val="18"/>
              </w:rPr>
            </w:pPr>
          </w:p>
        </w:tc>
      </w:tr>
    </w:tbl>
    <w:p w14:paraId="3B5C4FEA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托克逊县退役军人事务局2026年没有使用国有资本经营预算拨款安排的支出，国有资本经营预算支出情况表为空表。</w:t>
      </w:r>
    </w:p>
    <w:p w14:paraId="5A532ECC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5AF94B35">
      <w:r>
        <w:rPr>
          <w:rFonts w:hint="eastAsia" w:ascii="宋体" w:hAnsi="宋体"/>
          <w:color w:val="000000"/>
          <w:sz w:val="18"/>
          <w:szCs w:val="18"/>
        </w:rPr>
        <w:t>表10</w:t>
      </w:r>
    </w:p>
    <w:p w14:paraId="7612606B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财政拨款“三公”经费支出情况表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164"/>
        <w:gridCol w:w="1404"/>
        <w:gridCol w:w="1404"/>
        <w:gridCol w:w="1354"/>
        <w:gridCol w:w="1387"/>
      </w:tblGrid>
      <w:tr w14:paraId="1452B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32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F0A2A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编制单位：托克逊县退役军人事务局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9A02C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5B25C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164" w:type="dxa"/>
            <w:vMerge w:val="restart"/>
            <w:shd w:val="clear" w:color="auto" w:fill="auto"/>
            <w:vAlign w:val="center"/>
          </w:tcPr>
          <w:p w14:paraId="7BC39CD7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“三公”经费支出内容</w:t>
            </w:r>
          </w:p>
        </w:tc>
        <w:tc>
          <w:tcPr>
            <w:tcW w:w="1404" w:type="dxa"/>
            <w:vMerge w:val="restart"/>
            <w:shd w:val="clear" w:color="auto" w:fill="auto"/>
            <w:vAlign w:val="center"/>
          </w:tcPr>
          <w:p w14:paraId="1DE07D79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4145" w:type="dxa"/>
            <w:gridSpan w:val="3"/>
            <w:shd w:val="clear" w:color="auto" w:fill="auto"/>
            <w:vAlign w:val="center"/>
          </w:tcPr>
          <w:p w14:paraId="214CEA9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62FD5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164" w:type="dxa"/>
            <w:vMerge w:val="continue"/>
            <w:shd w:val="clear" w:color="auto" w:fill="auto"/>
            <w:vAlign w:val="center"/>
          </w:tcPr>
          <w:p w14:paraId="5B6B2726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vMerge w:val="continue"/>
            <w:shd w:val="clear" w:color="auto" w:fill="auto"/>
            <w:vAlign w:val="center"/>
          </w:tcPr>
          <w:p w14:paraId="21E4FCBE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36EEC7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C4BBA1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37A681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3481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9BA364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因公出国（境）费用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F40C88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628EF6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C7B742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BA8C66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750F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79838B57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公务接待费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45BFB9D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52AB62F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3B13D1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88E917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F006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15EBBBAD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公务用车购置及运行维护费（小计）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317AD35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290A83D3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0530E35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28593440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C058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7977E592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其中：公务用车购置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0DD424B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B3A8BDD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6BF3A4FC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3A41BB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4BC6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0FBE02FD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公务用车运行维护费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7F961B75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2BBEF6C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44FA5EBF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108AF069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5FD5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0CF7EC07">
            <w:pPr>
              <w:jc w:val="center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6BC3C773">
            <w:pPr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2.00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765435C1">
            <w:pPr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2.00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050A4551">
            <w:pPr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7C5483A0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466E2D4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70FBF59E">
      <w:r>
        <w:rPr>
          <w:rFonts w:hint="eastAsia" w:ascii="宋体" w:hAnsi="宋体"/>
          <w:color w:val="000000"/>
          <w:sz w:val="18"/>
          <w:szCs w:val="18"/>
        </w:rPr>
        <w:t>表11</w:t>
      </w:r>
    </w:p>
    <w:p w14:paraId="06FD70DD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财政拨款委托业务费支出情况表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926"/>
        <w:gridCol w:w="1188"/>
        <w:gridCol w:w="1188"/>
        <w:gridCol w:w="1188"/>
        <w:gridCol w:w="1223"/>
      </w:tblGrid>
      <w:tr w14:paraId="069C8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E88F5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编制单位：托克逊县退役军人事务局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3133B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897C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926" w:type="dxa"/>
            <w:vMerge w:val="restart"/>
            <w:shd w:val="clear" w:color="auto" w:fill="auto"/>
            <w:vAlign w:val="center"/>
          </w:tcPr>
          <w:p w14:paraId="12F240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项目名称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14:paraId="18293814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3599" w:type="dxa"/>
            <w:gridSpan w:val="3"/>
            <w:shd w:val="clear" w:color="auto" w:fill="auto"/>
            <w:vAlign w:val="center"/>
          </w:tcPr>
          <w:p w14:paraId="0E823681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2F91B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926" w:type="dxa"/>
            <w:vMerge w:val="continue"/>
            <w:shd w:val="clear" w:color="auto" w:fill="auto"/>
            <w:vAlign w:val="center"/>
          </w:tcPr>
          <w:p w14:paraId="57E31053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shd w:val="clear" w:color="auto" w:fill="auto"/>
            <w:vAlign w:val="center"/>
          </w:tcPr>
          <w:p w14:paraId="65952C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E9F044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6336E9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5DE37C5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514EE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5DF978FE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运转类项目（保运转）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9435B3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D4A07B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ED49609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1E5EA2F1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  <w:tr w14:paraId="32BCA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1A900590"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总计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61DFFF2"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9CAECDE"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525F1C1"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56B09EA5"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63D0CA07">
      <w:pPr>
        <w:widowControl/>
        <w:jc w:val="left"/>
        <w:rPr>
          <w:rFonts w:hint="default" w:ascii="仿宋" w:eastAsia="仿宋"/>
          <w:b/>
          <w:bCs/>
          <w:color w:val="000000"/>
          <w:szCs w:val="21"/>
        </w:rPr>
      </w:pPr>
    </w:p>
    <w:p w14:paraId="1AE31D5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AC8D375">
      <w:r>
        <w:rPr>
          <w:rFonts w:hint="eastAsia" w:ascii="宋体" w:hAnsi="宋体"/>
          <w:color w:val="000000"/>
          <w:sz w:val="18"/>
          <w:szCs w:val="18"/>
        </w:rPr>
        <w:t>表12</w:t>
      </w:r>
    </w:p>
    <w:p w14:paraId="1DBCEEE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上年结转结余情况表</w:t>
      </w:r>
    </w:p>
    <w:tbl>
      <w:tblPr>
        <w:tblStyle w:val="7"/>
        <w:tblW w:w="14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402"/>
        <w:gridCol w:w="1247"/>
        <w:gridCol w:w="1247"/>
        <w:gridCol w:w="1247"/>
        <w:gridCol w:w="1247"/>
        <w:gridCol w:w="1247"/>
        <w:gridCol w:w="740"/>
        <w:gridCol w:w="507"/>
        <w:gridCol w:w="1247"/>
        <w:gridCol w:w="1247"/>
        <w:gridCol w:w="1247"/>
        <w:gridCol w:w="6"/>
      </w:tblGrid>
      <w:tr w14:paraId="38E1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037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3B84BC">
            <w:pPr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编制单位：托克逊县退役军人事务局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5806CEA6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AF0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20" w:hRule="atLeast"/>
          <w:tblHeader/>
        </w:trPr>
        <w:tc>
          <w:tcPr>
            <w:tcW w:w="3402" w:type="dxa"/>
            <w:vMerge w:val="restart"/>
            <w:shd w:val="clear" w:color="auto" w:fill="auto"/>
            <w:vAlign w:val="center"/>
          </w:tcPr>
          <w:p w14:paraId="3BEF8A5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79C0F93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4988" w:type="dxa"/>
            <w:gridSpan w:val="4"/>
            <w:shd w:val="clear" w:color="auto" w:fill="auto"/>
            <w:vAlign w:val="center"/>
          </w:tcPr>
          <w:p w14:paraId="3631E6D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财政拨款</w:t>
            </w:r>
          </w:p>
        </w:tc>
        <w:tc>
          <w:tcPr>
            <w:tcW w:w="4988" w:type="dxa"/>
            <w:gridSpan w:val="5"/>
            <w:shd w:val="clear" w:color="auto" w:fill="auto"/>
            <w:vAlign w:val="center"/>
          </w:tcPr>
          <w:p w14:paraId="4999DE8E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非财政拨款</w:t>
            </w:r>
          </w:p>
        </w:tc>
      </w:tr>
      <w:tr w14:paraId="0F29D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14359A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754E3E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1DED7B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C3AAC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37754CC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center"/>
          </w:tcPr>
          <w:p w14:paraId="58DA3CA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68E53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4296946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7748E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47F300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8C610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5C7E4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10FE5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7C28F7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2D9DF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vMerge w:val="continue"/>
            <w:shd w:val="clear" w:color="auto" w:fill="auto"/>
            <w:vAlign w:val="center"/>
          </w:tcPr>
          <w:p w14:paraId="3E981A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C878ED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AFB4F5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7CE4C22">
            <w:pPr>
              <w:jc w:val="center"/>
              <w:rPr>
                <w:sz w:val="18"/>
                <w:szCs w:val="18"/>
              </w:rPr>
            </w:pPr>
          </w:p>
        </w:tc>
      </w:tr>
      <w:tr w14:paraId="2D42C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08D4D58E">
            <w:pPr>
              <w:spacing w:line="6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吐市财社[2025]52号关于下达2025年中央财政优抚对象补助经费[第三批]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49407E5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D1DFD5E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4D90451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A69F900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8A28E5C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1A4960EB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DBAA9D3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F0F25AA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D615889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  <w:tr w14:paraId="07B05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06D359EA">
            <w:pPr>
              <w:spacing w:line="6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吐市财社[2025]44号关于下达2025年中央财政退役安置补助经费[第一批]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6E02962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5.48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8B4A9FC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5.48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393DBAF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48B7163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AD0A205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5.48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2EEF4165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C573A6E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AD8ACC6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4A87248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  <w:tr w14:paraId="74DEE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171C5F8D">
            <w:pPr>
              <w:spacing w:line="6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吐市财社[2025]41号2025年自治区优抚对象补助经费[第二批]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CC65544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15.6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9CC5D3A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15.6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4250A30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343D831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811AF85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15.6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2BAF6F38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A6B53E7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C041D9C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D2A6C90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  <w:tr w14:paraId="7618F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62693E36">
            <w:pPr>
              <w:spacing w:line="60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70EDCE3">
            <w:pPr>
              <w:spacing w:line="600" w:lineRule="exact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26.08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0F0023B">
            <w:pPr>
              <w:spacing w:line="600" w:lineRule="exact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26.08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22F1920">
            <w:pPr>
              <w:spacing w:line="600" w:lineRule="exact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475CCA8">
            <w:pPr>
              <w:spacing w:line="600" w:lineRule="exact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7DD47F2">
            <w:pPr>
              <w:spacing w:line="600" w:lineRule="exact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26.08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0D96AE41">
            <w:pPr>
              <w:spacing w:line="600" w:lineRule="exact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6B1CC4C">
            <w:pPr>
              <w:spacing w:line="600" w:lineRule="exact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5D20B88">
            <w:pPr>
              <w:spacing w:line="600" w:lineRule="exact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432E738">
            <w:pPr>
              <w:spacing w:line="600" w:lineRule="exact"/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14:paraId="6EB0F9F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AE79477">
      <w:pPr>
        <w:pStyle w:val="3"/>
        <w:spacing w:before="156" w:beforeLines="50" w:after="156" w:afterLines="50" w:line="240" w:lineRule="atLeas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第三部分 2026年单位预算情况说明</w:t>
      </w:r>
    </w:p>
    <w:p w14:paraId="1BD902AB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关于托克逊县退役军人事务局2026年收支预算情况</w:t>
      </w:r>
      <w:r>
        <w:rPr>
          <w:rFonts w:hint="eastAsia" w:ascii="仿宋" w:hAnsi="华文楷体" w:eastAsia="仿宋"/>
          <w:sz w:val="28"/>
          <w:szCs w:val="28"/>
          <w:lang w:val="en-US" w:eastAsia="zh-CN"/>
        </w:rPr>
        <w:t>的</w:t>
      </w:r>
      <w:r>
        <w:rPr>
          <w:rFonts w:hint="eastAsia" w:ascii="仿宋" w:hAnsi="华文楷体" w:eastAsia="仿宋"/>
          <w:sz w:val="28"/>
          <w:szCs w:val="28"/>
        </w:rPr>
        <w:t>总体说明</w:t>
      </w:r>
    </w:p>
    <w:p w14:paraId="3463954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按照全口径预算的原则，托克逊县退役军人事务局2026年所有收入和支出均纳入单位预算管理。收支总预算1,468.51万元。</w:t>
      </w:r>
    </w:p>
    <w:p w14:paraId="2DEC430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收入预算包括：一般公共预算、财政拨款结转结余。</w:t>
      </w:r>
    </w:p>
    <w:p w14:paraId="6AC92F72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支出预算包括：一般公共服务支出、国防支出、社会保障和就业支出、卫生健康支出、住房保障支出。</w:t>
      </w:r>
    </w:p>
    <w:p w14:paraId="275E812A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关于托克逊县退役军人事务局2026年收入预算情况说明</w:t>
      </w:r>
    </w:p>
    <w:p w14:paraId="1C5D773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托克逊县退役军人事务局单位收入预算1,468.51万元，其中：</w:t>
      </w:r>
    </w:p>
    <w:p w14:paraId="65E7FC4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一般公共预算884.30万元，占60.22%，比上年预算减少221.12万元，下降20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%，主要原因是上年安排其他项目预算，本年无此项预算，导致一般公共预算较上年减少。</w:t>
      </w:r>
    </w:p>
    <w:p w14:paraId="2903565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上级一般公共预算安排的转移支付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资金</w:t>
      </w:r>
      <w:r>
        <w:rPr>
          <w:rFonts w:hint="eastAsia" w:ascii="仿宋" w:hAnsi="微软雅黑" w:eastAsia="仿宋"/>
          <w:sz w:val="28"/>
          <w:szCs w:val="28"/>
        </w:rPr>
        <w:t>558.13万元，占38.01%，比上年预算增加42.73万元，增长8.29%，主要原因是本年新增义务兵家庭优待金项目预算，导致预算增加。</w:t>
      </w:r>
    </w:p>
    <w:p w14:paraId="23A2DC3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政府性基金预算未安排。</w:t>
      </w:r>
    </w:p>
    <w:p w14:paraId="620C67A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上级政府性基金安排的转移支付资金未安排。</w:t>
      </w:r>
    </w:p>
    <w:p w14:paraId="69B6705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国有资本经营预算未安排。</w:t>
      </w:r>
    </w:p>
    <w:p w14:paraId="3CC37AB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上级国有资本经营预算安排的转移支付资金未安排。</w:t>
      </w:r>
    </w:p>
    <w:p w14:paraId="05662DD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财政拨款结转26.08万元，占1.78%，比上年预算减少116.37万元，下降81.69%，主要原因是上年其他项目财政拨款结转资金占比偏高，项目已完成支付，结转至本年中央财政退役安置补助经费[第一批]项目预算较上年减少。</w:t>
      </w:r>
    </w:p>
    <w:p w14:paraId="7B143318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关于托克逊县退役军人事务局2026年支出预算情况说明</w:t>
      </w:r>
    </w:p>
    <w:p w14:paraId="4F94DAA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托克逊县退役军人事务局2026年支出预算1,468.51万元，其中：</w:t>
      </w:r>
    </w:p>
    <w:p w14:paraId="252AE7B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基本支出235.30万元，占16.02%，比上年预算增加13.76万元，增长6.21%，主要原因是2026年在职人员工资调增，公务员医疗补助缴费基数调增；日常办公经费增加；因公车老化，公务用车运行维护费相应增加。</w:t>
      </w:r>
    </w:p>
    <w:p w14:paraId="19B7826A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项目支出1,233.21万元，占83.98%，比上年预算减少308.52万元，下降20.01%，主要原因是上年安排其他项目预算，本年无此项预算，导致项目支出预算较上年减少。</w:t>
      </w:r>
    </w:p>
    <w:p w14:paraId="618981B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关于托克逊县退役军人事务局2026年财政拨款收支预算情况的总体说明</w:t>
      </w:r>
    </w:p>
    <w:p w14:paraId="26773F1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2026年财政拨款收支总预算1,442.43万元。</w:t>
      </w:r>
    </w:p>
    <w:p w14:paraId="213773B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收入全部为一般公共预算拨款，无政府性基金预算拨款和国有资本经营预算。</w:t>
      </w:r>
    </w:p>
    <w:p w14:paraId="2BB2B9C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收入预算包括：一般公共预算拨款1,442.43万元。</w:t>
      </w:r>
    </w:p>
    <w:p w14:paraId="458F73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一般公共预算支出包括：</w:t>
      </w:r>
    </w:p>
    <w:p w14:paraId="519AB80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一般公共服务支出150.00万元，主要用于2026年新增预算项目：生产连训练场改造经费（县级配套）。</w:t>
      </w:r>
    </w:p>
    <w:p w14:paraId="15BD77B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国防支出228.00万元，主要用于2026年托克逊县人民武装部国防动员综合楼建设项目（县级配套）。</w:t>
      </w:r>
    </w:p>
    <w:p w14:paraId="5B497A1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社会保障和就业支出1,020.35万元，主要用于保障单位正常运行的人员经费、公用经费支出，社保缴费支出，伤残抚恤、义务兵优待等。</w:t>
      </w:r>
    </w:p>
    <w:p w14:paraId="5B9EA11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卫生健康支出25.23万元，主要用于保障单位人员医疗保险缴费支出。</w:t>
      </w:r>
    </w:p>
    <w:p w14:paraId="13250FB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住房保障支出18.85万元，主要用于保障单位人员住房公积金缴费支出。</w:t>
      </w:r>
    </w:p>
    <w:p w14:paraId="1FF18F6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</w:p>
    <w:p w14:paraId="6D8DF18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</w:p>
    <w:p w14:paraId="2504F255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关于托克逊县退役军人事务局2026年一般公共预算当年拨款情况说明</w:t>
      </w:r>
    </w:p>
    <w:p w14:paraId="367A1A90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（一）一般公共预算当年拨款规模变化情况</w:t>
      </w:r>
    </w:p>
    <w:p w14:paraId="6E94423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退役军人事务局2026年一般公共预算拨款合计1,442.43万元，其中：基本支出235.30万元，比上年预算增加13.76万元，增长6.21%。主要原因是：2026年在职人员工资调增，公务员医疗补助缴费基数调增；日常办公经费增加；因公车老化，公务用车运行维护费相应增加。</w:t>
      </w:r>
    </w:p>
    <w:p w14:paraId="2098E6A1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项目支出1,207.13万元，比上年预算减少192.15万元,下降13.73%。主要原因是：上年安排其他项目预算，本年无此项预算，导致项目支出预算较上年减少。</w:t>
      </w:r>
    </w:p>
    <w:p w14:paraId="1FEFC95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（二）一般公共预算当年拨款结构情况，其中：</w:t>
      </w:r>
    </w:p>
    <w:p w14:paraId="4FA09D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1.一般公共服务支出(类)150.00万元，占10.4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0</w:t>
      </w:r>
      <w:r>
        <w:rPr>
          <w:rFonts w:hint="eastAsia" w:ascii="仿宋" w:hAnsi="微软雅黑" w:eastAsia="仿宋"/>
          <w:sz w:val="28"/>
          <w:szCs w:val="28"/>
        </w:rPr>
        <w:t>%。</w:t>
      </w:r>
    </w:p>
    <w:p w14:paraId="0876567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2.国防支出(类)228.00万元，占15.81%。</w:t>
      </w:r>
    </w:p>
    <w:p w14:paraId="512E729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3.社会保障和就业支出(类)1,020.35万元，占70.74%。</w:t>
      </w:r>
    </w:p>
    <w:p w14:paraId="75EE858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4.卫生健康支出(类)25.23万元，占1.75%。</w:t>
      </w:r>
    </w:p>
    <w:p w14:paraId="14003E4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5.住房保障支出(类)18.85万元，占1.31%。</w:t>
      </w:r>
    </w:p>
    <w:p w14:paraId="64B27F3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（三）一般公共预算当年拨款具体使用情况</w:t>
      </w:r>
    </w:p>
    <w:p w14:paraId="1B3EB21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一般公共服务支出（类）其他一般公共服务支出（款）其他一般公共服务支出（项）：2026年预算数为150.00万元，比上年预算增加150.00万元，增长100.00%，主要原因是：本年新增2026年生产连训练场改造经费（县级配套）项目。</w:t>
      </w:r>
    </w:p>
    <w:p w14:paraId="0B37351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2.国防支出（类）国防动员（款）其他国防动员支出（项）：2026年预算数为228.00万元，比上年预算减少185.00万元，下降44.79%，主要原因是：国防动员支出项目进入尾款结算阶段，因此本年安排的预算减少。</w:t>
      </w:r>
    </w:p>
    <w:p w14:paraId="3C8BA7A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3.社会保障和就业支出（类）行政事业单位养老支出（款）行政单位离退休（项）：2026年预算数为0.98万元，比上年预算减少0.17万元，下降14.78%，主要原因是：本年退休人员减少，相应绩效预算较上年减少。</w:t>
      </w:r>
    </w:p>
    <w:p w14:paraId="4550256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社会保障和就业支出（类）行政事业单位养老支出（款）机关事业单位基本养老保险缴费支出（项）：2026年预算数为22.69万元，比上年预算增加0.03万元，增长0.13%，主要原因是：本年在职人员工资调整增加，相应机关事业单位基本养老保险缴费基数调增，因此支出预算较上年增加。</w:t>
      </w:r>
    </w:p>
    <w:p w14:paraId="318DE54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5.社会保障和就业支出（类）行政事业单位养老支出（款）机关事业单位职业年金缴费支出（项）：2026年预算数为8.33万元，比上年预算增加8.33万元，增长100.00%，主要原因是：本年新增加职业年金缴费支出预算，上年无此项预算。</w:t>
      </w:r>
    </w:p>
    <w:p w14:paraId="68AB7C4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6.社会保障和就业支出（类）抚恤（款）伤残抚恤（项）：2026年预算数为485.03万元，比上年预算增加239.68万元，增长97.69%，主要原因是：本年新增其他优抚资金项目预算。</w:t>
      </w:r>
    </w:p>
    <w:p w14:paraId="2F3B06E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7.社会保障和就业支出（类）抚恤（款）义务兵优待（项）：2026年预算数为229.20万元，比上年预算增加62.10万元，增长37.16%，主要原因是：本年其他项目预算较上年增加。</w:t>
      </w:r>
    </w:p>
    <w:p w14:paraId="2514559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8.社会保障和就业支出（类）抚恤（款）褒扬纪念（项）：2026年预算数为0.50万元，比上年预算减少1.50万元，下降75.00%，主要原因是：本年其他项目预算较上年减少。</w:t>
      </w:r>
    </w:p>
    <w:p w14:paraId="77E068E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9.社会保障和就业支出（类）退役安置（款）退役士兵管理教育（项）：2026年预算数为2.80万元，比上年预算增加2.80万元，增长100.00%，主要原因是：本年新增其他项目预算。</w:t>
      </w:r>
    </w:p>
    <w:p w14:paraId="3BD4B17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10.社会保障和就业支出（类）退役安置（款）军队转业干部安置（项）：2026年预算数为1.03万元，比上年预算增加0.73万元，增长243.33%，主要原因是：本年上级安排的其他项目预算较上年增加。</w:t>
      </w:r>
    </w:p>
    <w:p w14:paraId="62396BD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11.社会保障和就业支出（类）退役安置（款）其他退役安置支出（项）：2026年预算数为12.00万元，比上年预算减少225.91万元，下降94.96%，主要原因是：上年安排一次性其他项目预算，本年无此项预算。</w:t>
      </w:r>
    </w:p>
    <w:p w14:paraId="73405B3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12.社会保障和就业支出（类）退役军人管理事务（款）行政运行（项）：2026年预算数为173.09万元，比上年预算增加4.89万元，增长2.91%，主要原因是：2026年因现有公务用车普遍使用年限较长、车况老化，因此增加公务用车维护费预算。</w:t>
      </w:r>
    </w:p>
    <w:p w14:paraId="4C4887C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13.社会保障和就业支出（类）退役军人管理事务（款）拥军优属（项）：2026年预算数为80.00万元，比上年预算增加0.00万元，增长0.00%，主要原因是：本年其他项目预算与上年持平无差异。</w:t>
      </w:r>
    </w:p>
    <w:p w14:paraId="3727FE1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14.社会保障和就业支出（类）退役军人管理事务（款）其他退役军人事务管理支出（项）：2026年预算数为4.70万元，比上年预算增加4.70万元，增长100.00%，主要原因是：本年新增其他项目预算，上年无此项预算。</w:t>
      </w:r>
    </w:p>
    <w:p w14:paraId="46F0765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15.卫生健康支出（类）行政事业单位医疗（款）行政单位医疗（项）：2026年预算数为9.86万元，比上年预算增加0.23万元，增长2.39%，主要原因是：本年在职人员工资调整增加，相应行政单位医疗缴费基数调增，因此支出预算较上年增加。</w:t>
      </w:r>
    </w:p>
    <w:p w14:paraId="3FF550F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16.卫生健康支出（类）行政事业单位医疗（款）公务员医疗补助（项）：2026年预算数为4.50万元，比上年预算减少0.50万元，下降10.00%，主要原因是：2026年调出公务员职级较高，调入人员职级较低，因此公务员医疗补助缴费基数调减。</w:t>
      </w:r>
    </w:p>
    <w:p w14:paraId="113D368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17.卫生健康支出（类）优抚对象医疗（款）优抚对象医疗补助（项）：2026年预算数为10.87万元，比上年预算增加4.87万元，增长81.17%，主要原因是：本年其他项目预算较上年增加。</w:t>
      </w:r>
    </w:p>
    <w:p w14:paraId="16EDFAD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18.住房保障支出（类）住房改革支出（款）住房公积金（项）：2026年预算数为18.85万元，比上年预算增加0.35万元，增长1.89%，主要原因是：本年在职人员工资调整增加，相应住房公积金缴费基数调增，因此支出预算较上年增加。</w:t>
      </w:r>
    </w:p>
    <w:p w14:paraId="53771F7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19.社会保障和就业支出（类）抚恤（款）其他优抚支出（项）：2026年预算数为0.00万元，比上年预算减少244.02万元，下降100.00%，主要原因是：该笔预算移到其他项支出，此科目不再使用。</w:t>
      </w:r>
    </w:p>
    <w:p w14:paraId="7F4D7A5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关于托克逊县退役军人事务局2026年一般公共预算基本支出情况说明</w:t>
      </w:r>
    </w:p>
    <w:p w14:paraId="0EF905A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托克逊县退役军人事务局2026年一般公共预算基本支出235.30万元，其中：</w:t>
      </w:r>
    </w:p>
    <w:p w14:paraId="09000C5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人员经费220.84万元，主要包括：基本工资、津贴补贴、奖金、绩效工资、机关事业单位基本养老保险缴费、职业年金缴费、职工基本医疗保险缴费、公务员医疗补助缴费、其他社会保障缴费、住房公积金、其他工资福利支出、退休费。</w:t>
      </w:r>
    </w:p>
    <w:p w14:paraId="031C705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公用经费14.46万元，主要包括：办公费、印刷费、水费、电费、邮电费、取暖费、物业管理费、差旅费、维修（护）费、委托业务费、工会经费、公务用车运行维护费、其他交通费用。</w:t>
      </w:r>
    </w:p>
    <w:p w14:paraId="5974BAD2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关于托克逊县退役军人事务局2026年一般公共预算项目支出情况说明</w:t>
      </w:r>
    </w:p>
    <w:p w14:paraId="439B9937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</w:rPr>
        <w:t>（一）项目名称：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其他项目*01</w:t>
      </w:r>
    </w:p>
    <w:p w14:paraId="4267051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设立的政策依据：完全不予公开</w:t>
      </w:r>
    </w:p>
    <w:p w14:paraId="649C546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预算安排规模：150.00万元</w:t>
      </w:r>
    </w:p>
    <w:p w14:paraId="7D5B4A4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项目承担单位：托克逊县退役军人事务局</w:t>
      </w:r>
    </w:p>
    <w:p w14:paraId="076E3C11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</w:rPr>
        <w:t>资金分配情况：完全不予公开</w:t>
      </w:r>
    </w:p>
    <w:p w14:paraId="57A3AA9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资金执行时间：完全不予公开</w:t>
      </w:r>
    </w:p>
    <w:p w14:paraId="4C9117F8">
      <w:pPr>
        <w:widowControl/>
        <w:numPr>
          <w:ilvl w:val="0"/>
          <w:numId w:val="3"/>
        </w:numPr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</w:rPr>
        <w:t>项目名称：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其他项目*02</w:t>
      </w:r>
    </w:p>
    <w:p w14:paraId="64842915">
      <w:pPr>
        <w:widowControl/>
        <w:numPr>
          <w:numId w:val="0"/>
        </w:numPr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设立的政策依据：完全不予公开</w:t>
      </w:r>
    </w:p>
    <w:p w14:paraId="25AED3A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预算安排规模：228.00万元</w:t>
      </w:r>
    </w:p>
    <w:p w14:paraId="1348C38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项目承担单位：托克逊县退役军人事务局</w:t>
      </w:r>
    </w:p>
    <w:p w14:paraId="4355F20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资金分配情况：完全不予公开</w:t>
      </w:r>
    </w:p>
    <w:p w14:paraId="4B9B221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资金执行时间：完全不予公开</w:t>
      </w:r>
    </w:p>
    <w:p w14:paraId="765BA7BD">
      <w:pPr>
        <w:widowControl/>
        <w:numPr>
          <w:ilvl w:val="0"/>
          <w:numId w:val="3"/>
        </w:numPr>
        <w:spacing w:line="560" w:lineRule="exact"/>
        <w:ind w:left="0" w:leftChars="0" w:firstLine="560" w:firstLineChars="200"/>
        <w:rPr>
          <w:rFonts w:hint="eastAsia" w:ascii="仿宋" w:hAnsi="微软雅黑" w:eastAsia="仿宋"/>
          <w:sz w:val="28"/>
          <w:szCs w:val="28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</w:rPr>
        <w:t>项目名称：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其他项目*03</w:t>
      </w:r>
    </w:p>
    <w:p w14:paraId="473D3D84">
      <w:pPr>
        <w:widowControl/>
        <w:numPr>
          <w:numId w:val="0"/>
        </w:numPr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设立的政策依据：完全不予公开</w:t>
      </w:r>
    </w:p>
    <w:p w14:paraId="626EAB1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预算安排规模：144.90万元</w:t>
      </w:r>
    </w:p>
    <w:p w14:paraId="6D6D701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项目承担单位：托克逊县退役军人事务局</w:t>
      </w:r>
    </w:p>
    <w:p w14:paraId="1309205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资金分配情况：完全不予公开</w:t>
      </w:r>
    </w:p>
    <w:p w14:paraId="4B6E2F3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资金执行时间：完全不予公开</w:t>
      </w:r>
    </w:p>
    <w:p w14:paraId="1382403A">
      <w:pPr>
        <w:widowControl/>
        <w:numPr>
          <w:ilvl w:val="0"/>
          <w:numId w:val="3"/>
        </w:numPr>
        <w:spacing w:line="560" w:lineRule="exact"/>
        <w:ind w:left="0" w:leftChars="0" w:firstLine="560" w:firstLineChars="200"/>
        <w:rPr>
          <w:rFonts w:hint="eastAsia" w:ascii="仿宋" w:hAnsi="微软雅黑" w:eastAsia="仿宋"/>
          <w:sz w:val="28"/>
          <w:szCs w:val="28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</w:rPr>
        <w:t>项目名称：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其他项目*04</w:t>
      </w:r>
    </w:p>
    <w:p w14:paraId="6A4BDCEB">
      <w:pPr>
        <w:widowControl/>
        <w:numPr>
          <w:numId w:val="0"/>
        </w:numPr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设立的政策依据：完全不予公开</w:t>
      </w:r>
    </w:p>
    <w:p w14:paraId="4AED7F8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预算安排规模：254.13万元</w:t>
      </w:r>
    </w:p>
    <w:p w14:paraId="666B745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项目承担单位：托克逊县退役军人事务局</w:t>
      </w:r>
    </w:p>
    <w:p w14:paraId="211305A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资金分配情况：完全不予公开</w:t>
      </w:r>
    </w:p>
    <w:p w14:paraId="3233C3B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资金执行时间：完全不予公开</w:t>
      </w:r>
    </w:p>
    <w:p w14:paraId="46DDDA24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  <w:lang w:val="en-US"/>
        </w:rPr>
      </w:pPr>
      <w:r>
        <w:rPr>
          <w:rFonts w:hint="eastAsia" w:ascii="仿宋" w:hAnsi="微软雅黑" w:eastAsia="仿宋"/>
          <w:sz w:val="28"/>
          <w:szCs w:val="28"/>
        </w:rPr>
        <w:t>（五）项目名称：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其他项目*05</w:t>
      </w:r>
    </w:p>
    <w:p w14:paraId="4B5F5A0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设立的政策依据：完全不予公开</w:t>
      </w:r>
    </w:p>
    <w:p w14:paraId="002590C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预算安排规模：64.00万元</w:t>
      </w:r>
    </w:p>
    <w:p w14:paraId="3F619A4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项目承担单位：托克逊县退役军人事务局</w:t>
      </w:r>
    </w:p>
    <w:p w14:paraId="1019A7E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资金分配情况：完全不予公开</w:t>
      </w:r>
    </w:p>
    <w:p w14:paraId="16FE48D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资金执行时间：完全不予公开</w:t>
      </w:r>
    </w:p>
    <w:p w14:paraId="79AB9DCC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  <w:lang w:val="en-US"/>
        </w:rPr>
      </w:pPr>
      <w:r>
        <w:rPr>
          <w:rFonts w:hint="eastAsia" w:ascii="仿宋" w:hAnsi="微软雅黑" w:eastAsia="仿宋"/>
          <w:sz w:val="28"/>
          <w:szCs w:val="28"/>
        </w:rPr>
        <w:t>（六）项目名称：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其他项目*06</w:t>
      </w:r>
    </w:p>
    <w:p w14:paraId="00849BC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设立的政策依据：完全不予公开</w:t>
      </w:r>
    </w:p>
    <w:p w14:paraId="259E71A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预算安排规模：28.00万元</w:t>
      </w:r>
    </w:p>
    <w:p w14:paraId="72FA8BF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项目承担单位：托克逊县退役军人事务局</w:t>
      </w:r>
    </w:p>
    <w:p w14:paraId="0077D0E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资金分配情况：完全不予公开</w:t>
      </w:r>
    </w:p>
    <w:p w14:paraId="0B1EBD8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资金执行时间：完全不予公开</w:t>
      </w:r>
    </w:p>
    <w:p w14:paraId="4A90C4DE">
      <w:pPr>
        <w:widowControl/>
        <w:numPr>
          <w:ilvl w:val="0"/>
          <w:numId w:val="4"/>
        </w:numPr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</w:rPr>
        <w:t>项目名称：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其他项目*07</w:t>
      </w:r>
    </w:p>
    <w:p w14:paraId="030C8D74">
      <w:pPr>
        <w:widowControl/>
        <w:numPr>
          <w:numId w:val="0"/>
        </w:numPr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设立的政策依据：完全不予公开</w:t>
      </w:r>
    </w:p>
    <w:p w14:paraId="276123C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预算安排规模：61.20万元</w:t>
      </w:r>
    </w:p>
    <w:p w14:paraId="2F1CCEE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项目承担单位：托克逊县退役军人事务局</w:t>
      </w:r>
    </w:p>
    <w:p w14:paraId="7C853CA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资金分配情况：完全不予公开</w:t>
      </w:r>
    </w:p>
    <w:p w14:paraId="238EB39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资金执行时间：完全不予公开</w:t>
      </w:r>
    </w:p>
    <w:p w14:paraId="08BC1C86">
      <w:pPr>
        <w:widowControl/>
        <w:numPr>
          <w:ilvl w:val="0"/>
          <w:numId w:val="4"/>
        </w:numPr>
        <w:spacing w:line="560" w:lineRule="exact"/>
        <w:ind w:left="0" w:leftChars="0" w:firstLine="560" w:firstLineChars="200"/>
        <w:rPr>
          <w:rFonts w:hint="eastAsia" w:ascii="仿宋" w:hAnsi="微软雅黑" w:eastAsia="仿宋"/>
          <w:sz w:val="28"/>
          <w:szCs w:val="28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</w:rPr>
        <w:t>项目名称：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其他项目*08</w:t>
      </w:r>
    </w:p>
    <w:p w14:paraId="6BE86702">
      <w:pPr>
        <w:widowControl/>
        <w:numPr>
          <w:numId w:val="0"/>
        </w:numPr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设立的政策依据：完全不予公开</w:t>
      </w:r>
    </w:p>
    <w:p w14:paraId="3DE5DA6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预算安排规模：92.00万元</w:t>
      </w:r>
    </w:p>
    <w:p w14:paraId="3971C0E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项目承担单位：托克逊县退役军人事务局</w:t>
      </w:r>
    </w:p>
    <w:p w14:paraId="008190C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资金分配情况：完全不予公开</w:t>
      </w:r>
    </w:p>
    <w:p w14:paraId="5F47C35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资金执行时间：完全不予公开</w:t>
      </w:r>
    </w:p>
    <w:p w14:paraId="17B147BB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  <w:lang w:val="en-US"/>
        </w:rPr>
      </w:pPr>
      <w:r>
        <w:rPr>
          <w:rFonts w:hint="eastAsia" w:ascii="仿宋" w:hAnsi="微软雅黑" w:eastAsia="仿宋"/>
          <w:sz w:val="28"/>
          <w:szCs w:val="28"/>
        </w:rPr>
        <w:t>（九）项目名称：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其他项目*09</w:t>
      </w:r>
    </w:p>
    <w:p w14:paraId="636C4ED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设立的政策依据：完全不予公开</w:t>
      </w:r>
    </w:p>
    <w:p w14:paraId="37E70D0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预算安排规模：76.00万元</w:t>
      </w:r>
    </w:p>
    <w:p w14:paraId="64F4B7E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项目承担单位：托克逊县退役军人事务局</w:t>
      </w:r>
    </w:p>
    <w:p w14:paraId="636190E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资金分配情况：完全不予公开</w:t>
      </w:r>
    </w:p>
    <w:p w14:paraId="521DC84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资金执行时间：完全不予公开</w:t>
      </w:r>
    </w:p>
    <w:p w14:paraId="0CE8E4FB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  <w:lang w:val="en-US"/>
        </w:rPr>
      </w:pPr>
      <w:r>
        <w:rPr>
          <w:rFonts w:hint="eastAsia" w:ascii="仿宋" w:hAnsi="微软雅黑" w:eastAsia="仿宋"/>
          <w:sz w:val="28"/>
          <w:szCs w:val="28"/>
        </w:rPr>
        <w:t>（十）项目名称：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其他项目*10</w:t>
      </w:r>
    </w:p>
    <w:p w14:paraId="7C1F5B1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设立的政策依据：完全不予公开</w:t>
      </w:r>
    </w:p>
    <w:p w14:paraId="4FBD2DF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预算安排规模：0.50万元</w:t>
      </w:r>
    </w:p>
    <w:p w14:paraId="180F26F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项目承担单位：托克逊县退役军人事务局</w:t>
      </w:r>
    </w:p>
    <w:p w14:paraId="40F45C8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资金分配情况：完全不予公开</w:t>
      </w:r>
    </w:p>
    <w:p w14:paraId="3F07538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资金执行时间：完全不予公开</w:t>
      </w:r>
    </w:p>
    <w:p w14:paraId="08F8219A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  <w:lang w:val="en-US"/>
        </w:rPr>
      </w:pPr>
      <w:r>
        <w:rPr>
          <w:rFonts w:hint="eastAsia" w:ascii="仿宋" w:hAnsi="微软雅黑" w:eastAsia="仿宋"/>
          <w:sz w:val="28"/>
          <w:szCs w:val="28"/>
        </w:rPr>
        <w:t>（十一）项目名称：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其他项目*11</w:t>
      </w:r>
    </w:p>
    <w:p w14:paraId="7805EA5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设立的政策依据：完全不予公开</w:t>
      </w:r>
    </w:p>
    <w:p w14:paraId="0CFE1B8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预算安排规模：2.80万元</w:t>
      </w:r>
    </w:p>
    <w:p w14:paraId="1FCD3DD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项目承担单位：托克逊县退役军人事务局</w:t>
      </w:r>
    </w:p>
    <w:p w14:paraId="391D09C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资金分配情况：完全不予公开</w:t>
      </w:r>
    </w:p>
    <w:p w14:paraId="5452589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资金执行时间：完全不予公开</w:t>
      </w:r>
    </w:p>
    <w:p w14:paraId="308F7F61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  <w:lang w:val="en-US"/>
        </w:rPr>
      </w:pPr>
      <w:r>
        <w:rPr>
          <w:rFonts w:hint="eastAsia" w:ascii="仿宋" w:hAnsi="微软雅黑" w:eastAsia="仿宋"/>
          <w:sz w:val="28"/>
          <w:szCs w:val="28"/>
        </w:rPr>
        <w:t>（十二）项目名称：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其他项目*12</w:t>
      </w:r>
    </w:p>
    <w:p w14:paraId="46B4F91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设立的政策依据：完全不予公开</w:t>
      </w:r>
    </w:p>
    <w:p w14:paraId="2787809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预算安排规模：0.33万元</w:t>
      </w:r>
    </w:p>
    <w:p w14:paraId="31FAC63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项目承担单位：托克逊县退役军人事务局</w:t>
      </w:r>
    </w:p>
    <w:p w14:paraId="48104A2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资金分配情况：完全不予公开</w:t>
      </w:r>
    </w:p>
    <w:p w14:paraId="759288B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资金执行时间：完全不予公开</w:t>
      </w:r>
    </w:p>
    <w:p w14:paraId="5D43CA61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  <w:lang w:val="en-US"/>
        </w:rPr>
      </w:pPr>
      <w:r>
        <w:rPr>
          <w:rFonts w:hint="eastAsia" w:ascii="仿宋" w:hAnsi="微软雅黑" w:eastAsia="仿宋"/>
          <w:sz w:val="28"/>
          <w:szCs w:val="28"/>
        </w:rPr>
        <w:t>（十三）项目名称：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其他项目*13</w:t>
      </w:r>
    </w:p>
    <w:p w14:paraId="70C21F8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设立的政策依据：完全不予公开</w:t>
      </w:r>
    </w:p>
    <w:p w14:paraId="7E7012A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预算安排规模：0.70万元</w:t>
      </w:r>
    </w:p>
    <w:p w14:paraId="49F72CC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项目承担单位：托克逊县退役军人事务局</w:t>
      </w:r>
    </w:p>
    <w:p w14:paraId="68FF70A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资金分配情况：完全不予公开</w:t>
      </w:r>
    </w:p>
    <w:p w14:paraId="2A91CDA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资金执行时间：完全不予公开</w:t>
      </w:r>
    </w:p>
    <w:p w14:paraId="79FE66E3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  <w:lang w:val="en-US"/>
        </w:rPr>
      </w:pPr>
      <w:r>
        <w:rPr>
          <w:rFonts w:hint="eastAsia" w:ascii="仿宋" w:hAnsi="微软雅黑" w:eastAsia="仿宋"/>
          <w:sz w:val="28"/>
          <w:szCs w:val="28"/>
        </w:rPr>
        <w:t>（十四）项目名称：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其他项目*14</w:t>
      </w:r>
    </w:p>
    <w:p w14:paraId="3FBCA2A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设立的政策依据：完全不予公开</w:t>
      </w:r>
    </w:p>
    <w:p w14:paraId="4878FBD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预算安排规模：2.00万元</w:t>
      </w:r>
    </w:p>
    <w:p w14:paraId="650F98B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项目承担单位：托克逊县退役军人事务局</w:t>
      </w:r>
    </w:p>
    <w:p w14:paraId="7E482D3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资金分配情况：完全不予公开</w:t>
      </w:r>
    </w:p>
    <w:p w14:paraId="5730536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资金执行时间：完全不予公开</w:t>
      </w:r>
    </w:p>
    <w:p w14:paraId="5C21EEE6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  <w:lang w:val="en-US"/>
        </w:rPr>
      </w:pPr>
      <w:r>
        <w:rPr>
          <w:rFonts w:hint="eastAsia" w:ascii="仿宋" w:hAnsi="微软雅黑" w:eastAsia="仿宋"/>
          <w:sz w:val="28"/>
          <w:szCs w:val="28"/>
        </w:rPr>
        <w:t>（十五）项目名称：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其他项目*15</w:t>
      </w:r>
    </w:p>
    <w:p w14:paraId="114D7A3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设立的政策依据：完全不予公开</w:t>
      </w:r>
    </w:p>
    <w:p w14:paraId="3FFC795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预算安排规模：10.00万元</w:t>
      </w:r>
    </w:p>
    <w:p w14:paraId="526FE12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项目承担单位：托克逊县退役军人事务局</w:t>
      </w:r>
    </w:p>
    <w:p w14:paraId="5F0BED5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资金分配情况：完全不予公开</w:t>
      </w:r>
    </w:p>
    <w:p w14:paraId="1BE1116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资金执行时间：完全不予公开</w:t>
      </w:r>
    </w:p>
    <w:p w14:paraId="7C80D327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  <w:lang w:val="en-US"/>
        </w:rPr>
      </w:pPr>
      <w:r>
        <w:rPr>
          <w:rFonts w:hint="eastAsia" w:ascii="仿宋" w:hAnsi="微软雅黑" w:eastAsia="仿宋"/>
          <w:sz w:val="28"/>
          <w:szCs w:val="28"/>
        </w:rPr>
        <w:t>（十六）项目名称：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其他项目*16</w:t>
      </w:r>
    </w:p>
    <w:p w14:paraId="681857A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设立的政策依据：完全不予公开</w:t>
      </w:r>
    </w:p>
    <w:p w14:paraId="1E91DEA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预算安排规模：80.00万元</w:t>
      </w:r>
    </w:p>
    <w:p w14:paraId="5CFE7B9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项目承担单位：托克逊县退役军人事务局</w:t>
      </w:r>
    </w:p>
    <w:p w14:paraId="46563C8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资金分配情况：完全不予公开</w:t>
      </w:r>
    </w:p>
    <w:p w14:paraId="42191FE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资金执行时间：完全不予公开</w:t>
      </w:r>
    </w:p>
    <w:p w14:paraId="788614A4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  <w:lang w:val="en-US"/>
        </w:rPr>
      </w:pPr>
      <w:r>
        <w:rPr>
          <w:rFonts w:hint="eastAsia" w:ascii="仿宋" w:hAnsi="微软雅黑" w:eastAsia="仿宋"/>
          <w:sz w:val="28"/>
          <w:szCs w:val="28"/>
        </w:rPr>
        <w:t>（十七）项目名称：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其他项目*17</w:t>
      </w:r>
    </w:p>
    <w:p w14:paraId="2A84B37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设立的政策依据：完全不予公开</w:t>
      </w:r>
    </w:p>
    <w:p w14:paraId="57BB9CB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预算安排规模：4.70万元</w:t>
      </w:r>
    </w:p>
    <w:p w14:paraId="0BB401B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项目承担单位：托克逊县退役军人事务局</w:t>
      </w:r>
    </w:p>
    <w:p w14:paraId="164A743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资金分配情况：完全不予公开</w:t>
      </w:r>
    </w:p>
    <w:p w14:paraId="4799E6A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资金执行时间：完全不予公开</w:t>
      </w:r>
    </w:p>
    <w:p w14:paraId="1FD9719C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  <w:lang w:val="en-US"/>
        </w:rPr>
      </w:pPr>
      <w:r>
        <w:rPr>
          <w:rFonts w:hint="eastAsia" w:ascii="仿宋" w:hAnsi="微软雅黑" w:eastAsia="仿宋"/>
          <w:sz w:val="28"/>
          <w:szCs w:val="28"/>
        </w:rPr>
        <w:t>（十八）项目名称：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其他项目*18</w:t>
      </w:r>
    </w:p>
    <w:p w14:paraId="74A9D23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设立的政策依据：完全不予公开</w:t>
      </w:r>
    </w:p>
    <w:p w14:paraId="6EC4DD0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预算安排规模：3.00万元</w:t>
      </w:r>
    </w:p>
    <w:p w14:paraId="3C5CC16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项目承担单位：托克逊县退役军人事务局</w:t>
      </w:r>
    </w:p>
    <w:p w14:paraId="63FAD36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资金分配情况：完全不予公开</w:t>
      </w:r>
    </w:p>
    <w:p w14:paraId="5E69DDB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资金执行时间：完全不予公开</w:t>
      </w:r>
    </w:p>
    <w:p w14:paraId="03EA84C6">
      <w:pPr>
        <w:widowControl/>
        <w:numPr>
          <w:ilvl w:val="0"/>
          <w:numId w:val="5"/>
        </w:numPr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</w:rPr>
        <w:t>项目名称：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其他项目*19</w:t>
      </w:r>
    </w:p>
    <w:p w14:paraId="2F263D79">
      <w:pPr>
        <w:widowControl/>
        <w:numPr>
          <w:numId w:val="0"/>
        </w:numPr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设立的政策依据：完全不予公开</w:t>
      </w:r>
    </w:p>
    <w:p w14:paraId="1EA7ED4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预算安排规模：4.87万元</w:t>
      </w:r>
    </w:p>
    <w:p w14:paraId="278C3E4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项目承担单位：托克逊县退役军人事务局</w:t>
      </w:r>
    </w:p>
    <w:p w14:paraId="51B8478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资金分配情况：完全不予公开</w:t>
      </w:r>
    </w:p>
    <w:p w14:paraId="3772337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资金执行时间：完全不予公开</w:t>
      </w:r>
    </w:p>
    <w:p w14:paraId="76AF11E9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关于托克逊县退役军人事务局2026年政府性基金预算拨款情况说明</w:t>
      </w:r>
    </w:p>
    <w:p w14:paraId="17C4694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托克逊县退役军人事务局2026年没有使用政府性基金预算拨款安排的支出，政府性基金预算支出情况表为空表。</w:t>
      </w:r>
    </w:p>
    <w:p w14:paraId="6DE9458F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关于托克逊县退役军人事务局2026年国有资本经营预算拨款情况说明</w:t>
      </w:r>
    </w:p>
    <w:p w14:paraId="29D7003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托克逊县退役军人事务局2026年没有使用国有资本经营预算拨款安排的支出，国有资本经营预算支出情况表为空表。</w:t>
      </w:r>
    </w:p>
    <w:p w14:paraId="0D8107C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关于托克逊县退役军人事务局2026年财政拨款“三公”经费预算情况说明</w:t>
      </w:r>
    </w:p>
    <w:p w14:paraId="561E242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托克逊县退役军人事务局2026年财政拨款“三公”经费数为2.00万元，其中：因公出国（境）费用0.00万元，公务用车购置费0.00万元，公务用车运行维护费2.00万元，公务接待费0.00万元。</w:t>
      </w:r>
    </w:p>
    <w:p w14:paraId="1FFE82E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2026年财政拨款“三公”经费比上年预算增加2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万元，增长100.00%，其中：因公出国（境）费用增加0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万元，增长0.00%，主要原因是2025年与2026年均未安排因公出国（境）费；公务用车购置费增加0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万元，增长0.00%，主要原因是2025年与2026年均未安排公务用车购置费；公务用车运行维护费增加2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万元，增长100.00%，主要原因是本年度新增一辆公务用车，因此公务用车运行维护费预算较上年增加；公务接待费增加0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万元，增长0.00%，主要原因是2025年与2026年均未安排公务接待费。</w:t>
      </w:r>
    </w:p>
    <w:p w14:paraId="509A0B97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关于托克逊县退役军人事务局2026年财政拨款委托业务费支出情况说明</w:t>
      </w:r>
    </w:p>
    <w:p w14:paraId="718BDC2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托克逊县退役军人事务局2026年委托业务费0.20万元，其中：</w:t>
      </w:r>
    </w:p>
    <w:p w14:paraId="52DF3DD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1.运转类项目（保运转）委托业务费0.20万元，主要用于：单位法律顾问，提供法律援助劳务费。</w:t>
      </w:r>
    </w:p>
    <w:p w14:paraId="3074DED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关于托克逊县退役军人事务局2026年上年结转结余预算情况说明</w:t>
      </w:r>
    </w:p>
    <w:p w14:paraId="6B901CA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托克逊县退役军人事务局2026年上年结转结余26.08万元，包括：财政拨款26.08万元，非财政拨款0.00万元，其中：</w:t>
      </w:r>
    </w:p>
    <w:p w14:paraId="24E816C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1.吐市财社[2025]52号关于下达2025年中央财政优抚对象补助经费[第三批]（项目）结转5.00万元，主要用于：义务兵家庭优待金支付。</w:t>
      </w:r>
    </w:p>
    <w:p w14:paraId="382C1D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2.吐市财社[2025]44号关于下达2025年中央财政退役安置补助经费[第一批]（项目）结转5.48万元，主要用于：主要用于自主就业退役士兵技能培训补助。</w:t>
      </w:r>
    </w:p>
    <w:p w14:paraId="3964954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3.吐市财社[2025]41号2025年自治区优抚对象补助经费[第二批]（项目）结转15.60万元，主要用于：义务兵家庭优待金支付。</w:t>
      </w:r>
    </w:p>
    <w:p w14:paraId="16A7DF03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其他重要事项的情况说明</w:t>
      </w:r>
    </w:p>
    <w:p w14:paraId="5479FD0F">
      <w:pPr>
        <w:pStyle w:val="5"/>
        <w:numPr>
          <w:ilvl w:val="0"/>
          <w:numId w:val="6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单位运行经费情况</w:t>
      </w:r>
    </w:p>
    <w:p w14:paraId="75EE2C64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托克逊县退役军人事务局2026年的机关运行经费财政拨款预算14.46万元，比上年预算增加2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万元，增长16.05%。主要原因是本年单位新增一辆公务用车，因此公车运行维护费等相关预算较上年增加。</w:t>
      </w:r>
    </w:p>
    <w:p w14:paraId="1F54CD6C">
      <w:pPr>
        <w:pStyle w:val="5"/>
        <w:numPr>
          <w:ilvl w:val="0"/>
          <w:numId w:val="6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政府采购情况</w:t>
      </w:r>
    </w:p>
    <w:p w14:paraId="50B6985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2026年，托克逊县退役军人事务局政府采购预算1.10万元，其中：政府采购货物预算0.80万元，政府采购工程预算0.00万元，政府采购服务预算0.30万元。</w:t>
      </w:r>
    </w:p>
    <w:p w14:paraId="060541C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2026年，托克逊县退役军人事务局面向中小企业预留政府采购项目预算金额1.10万元，其中：小微企业预留政府采购项目预算金额1.10万元。</w:t>
      </w:r>
    </w:p>
    <w:p w14:paraId="7E60286B">
      <w:pPr>
        <w:pStyle w:val="5"/>
        <w:numPr>
          <w:ilvl w:val="0"/>
          <w:numId w:val="6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国有资产占用使用情况</w:t>
      </w:r>
    </w:p>
    <w:p w14:paraId="1FCC614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截至2025年底，托克逊县退役军人事务局占用使用国有资产总体情况为：</w:t>
      </w:r>
    </w:p>
    <w:p w14:paraId="76D86F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1.房屋0平方米，价值0.00万元。</w:t>
      </w:r>
    </w:p>
    <w:p w14:paraId="2DEEE2C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2.车辆0辆，价值0.00万元；其中：一般公务用车0辆，价值0.00万元；执法执勤用车0辆，价值0.00万元；其他车辆0辆，价值0.00万元。</w:t>
      </w:r>
    </w:p>
    <w:p w14:paraId="109E76C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3.办公家具价值34.93万元。</w:t>
      </w:r>
    </w:p>
    <w:p w14:paraId="343C990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4.其他资产价值0.00万元。</w:t>
      </w:r>
    </w:p>
    <w:p w14:paraId="38C69B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单位价值单价50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万元以上大型设备0台，单位价值单价100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万元以上大型设备0台。</w:t>
      </w:r>
    </w:p>
    <w:p w14:paraId="3F581B7F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2026年单位预算未安排购置车辆经费，安排购置单价50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万元以上大型设备0台，单价100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万元以上大型设备0台。</w:t>
      </w:r>
    </w:p>
    <w:p w14:paraId="53BEFC70">
      <w:pPr>
        <w:pStyle w:val="5"/>
        <w:numPr>
          <w:ilvl w:val="0"/>
          <w:numId w:val="6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预算绩效情况</w:t>
      </w:r>
    </w:p>
    <w:p w14:paraId="11BBC7D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2026年，本单位预算绩效管理整体预算绩效目标1个，涉及预算金额1468.51万元；当年预算安排项目共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19</w:t>
      </w:r>
      <w:r>
        <w:rPr>
          <w:rFonts w:hint="eastAsia" w:ascii="仿宋" w:hAnsi="微软雅黑" w:eastAsia="仿宋"/>
          <w:sz w:val="28"/>
          <w:szCs w:val="28"/>
        </w:rPr>
        <w:t>个，其中:财政拨款项目涉及预算金额1207.13万元；非财政拨款项目涉及预算金额0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万元。具体情况见下表：</w:t>
      </w:r>
    </w:p>
    <w:p w14:paraId="326F5C9B">
      <w:pPr>
        <w:pStyle w:val="5"/>
        <w:numPr>
          <w:ilvl w:val="0"/>
          <w:numId w:val="6"/>
        </w:numPr>
        <w:spacing w:before="0" w:after="0" w:line="560" w:lineRule="exact"/>
        <w:ind w:left="0" w:firstLine="884" w:firstLineChars="201"/>
        <w:rPr>
          <w:rFonts w:hint="default" w:ascii="楷体" w:eastAsia="楷体"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default" w:ascii="楷体" w:eastAsia="楷体"/>
          <w:sz w:val="28"/>
          <w:szCs w:val="28"/>
        </w:rPr>
        <w:t>其他需说明的事项</w:t>
      </w:r>
    </w:p>
    <w:p w14:paraId="63052D1C">
      <w:pPr>
        <w:widowControl/>
        <w:spacing w:line="560" w:lineRule="exact"/>
        <w:ind w:firstLine="1120" w:firstLineChars="400"/>
        <w:rPr>
          <w:rFonts w:hint="default" w:ascii="仿宋" w:hAnsi="微软雅黑" w:eastAsia="仿宋"/>
          <w:sz w:val="28"/>
          <w:szCs w:val="28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</w:rPr>
        <w:t>单位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整体涉密项目1个，涉及预算资金</w:t>
      </w:r>
      <w:r>
        <w:rPr>
          <w:rFonts w:hint="eastAsia" w:ascii="仿宋" w:hAnsi="微软雅黑" w:eastAsia="仿宋"/>
          <w:sz w:val="28"/>
          <w:szCs w:val="28"/>
        </w:rPr>
        <w:t>1468.51万元</w:t>
      </w:r>
      <w:r>
        <w:rPr>
          <w:rFonts w:hint="eastAsia" w:ascii="仿宋" w:hAnsi="微软雅黑" w:eastAsia="仿宋"/>
          <w:sz w:val="28"/>
          <w:szCs w:val="28"/>
          <w:lang w:eastAsia="zh-CN"/>
        </w:rPr>
        <w:t>；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涉密项目19个，涉及预算资金</w:t>
      </w:r>
      <w:r>
        <w:rPr>
          <w:rFonts w:hint="eastAsia" w:ascii="仿宋" w:hAnsi="微软雅黑" w:eastAsia="仿宋"/>
          <w:sz w:val="28"/>
          <w:szCs w:val="28"/>
        </w:rPr>
        <w:t>1207.13万元</w:t>
      </w:r>
      <w:r>
        <w:rPr>
          <w:rFonts w:hint="eastAsia" w:ascii="仿宋" w:hAnsi="微软雅黑" w:eastAsia="仿宋"/>
          <w:sz w:val="28"/>
          <w:szCs w:val="28"/>
          <w:lang w:eastAsia="zh-CN"/>
        </w:rPr>
        <w:t>，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单位整体和项目绩效目标表完全不予公开。</w:t>
      </w:r>
      <w:bookmarkStart w:id="0" w:name="_GoBack"/>
      <w:bookmarkEnd w:id="0"/>
    </w:p>
    <w:p w14:paraId="046325DC">
      <w:pPr>
        <w:pStyle w:val="3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第四部分 名词解释</w:t>
      </w:r>
    </w:p>
    <w:p w14:paraId="3ACD81B9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一、财政拨款:</w:t>
      </w:r>
      <w:r>
        <w:rPr>
          <w:rFonts w:hint="eastAsia" w:ascii="仿宋" w:hAnsi="CIDFont+F6" w:eastAsia="仿宋"/>
          <w:color w:val="000000"/>
          <w:sz w:val="28"/>
          <w:szCs w:val="28"/>
        </w:rPr>
        <w:t>指由一般公共预算、政府性基金预算、国有资本经营预算安排的财政拨款数。</w:t>
      </w:r>
    </w:p>
    <w:p w14:paraId="5BA47EE7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二、一般公共预算:</w:t>
      </w:r>
      <w:r>
        <w:rPr>
          <w:rFonts w:hint="eastAsia" w:ascii="仿宋" w:hAnsi="CIDFont+F6" w:eastAsia="仿宋"/>
          <w:color w:val="000000"/>
          <w:sz w:val="28"/>
          <w:szCs w:val="28"/>
        </w:rPr>
        <w:t>包括公共财政拨款（补助）资金、专项收入。</w:t>
      </w:r>
    </w:p>
    <w:p w14:paraId="414A0285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三、财政专户管理资金: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包括专户管理行政事业性收费（主要是教育收费）、其他非税收入。</w:t>
      </w:r>
    </w:p>
    <w:p w14:paraId="35B77C2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四、其他资金: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包括事业收入、事业经营收入、其他收入等。</w:t>
      </w:r>
    </w:p>
    <w:p w14:paraId="5255A68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五、基本支出: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包括人员经费、公用经费（定额）。其中:人员经费包括工资福利支出、对个人和家庭的补助。</w:t>
      </w:r>
    </w:p>
    <w:p w14:paraId="2ECFE8FE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六、项目支出:</w:t>
      </w:r>
      <w:r>
        <w:rPr>
          <w:rFonts w:hint="eastAsia" w:ascii="仿宋" w:hAnsi="CIDFont+F6" w:eastAsia="仿宋"/>
          <w:color w:val="000000"/>
          <w:sz w:val="28"/>
          <w:szCs w:val="28"/>
        </w:rPr>
        <w:t>部门（单位）支出预算的组成部分，是各部门（单位）为完成其特定的行政任务或事业发展目标，在基本支出预算之外编制的年度项目支出计划。</w:t>
      </w:r>
    </w:p>
    <w:p w14:paraId="1799CDD2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七、“三公”经费: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部门（单位）因公出国（境）费用、公务用车购置及运行维护费和公务接待费。其中: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441FD13C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八、机关运行经费: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行政单位（含参照公务员法管理事业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 w14:paraId="0383E254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九、委托业务费:</w:t>
      </w:r>
      <w:r>
        <w:rPr>
          <w:rFonts w:hint="eastAsia" w:ascii="仿宋" w:hAnsi="CIDFont+F6" w:eastAsia="仿宋"/>
          <w:color w:val="000000"/>
          <w:sz w:val="28"/>
          <w:szCs w:val="28"/>
        </w:rPr>
        <w:t>反映因委托外单位办理业务而支付的委托业务费。</w:t>
      </w:r>
    </w:p>
    <w:p w14:paraId="35841E4E">
      <w:pPr>
        <w:spacing w:line="560" w:lineRule="exact"/>
        <w:jc w:val="right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</w:rPr>
        <w:t>托克逊县退役军人事务局</w:t>
      </w:r>
    </w:p>
    <w:p w14:paraId="284F3300">
      <w:pPr>
        <w:spacing w:line="560" w:lineRule="exact"/>
        <w:jc w:val="right"/>
        <w:rPr>
          <w:rFonts w:hint="default" w:ascii="仿宋" w:eastAsia="仿宋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2026</w:t>
      </w:r>
      <w:r>
        <w:rPr>
          <w:rFonts w:hint="eastAsia" w:ascii="仿宋" w:hAnsi="CIDFont+F6" w:eastAsia="仿宋"/>
          <w:color w:val="000000"/>
          <w:sz w:val="28"/>
          <w:szCs w:val="28"/>
        </w:rPr>
        <w:t>年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" w:hAnsi="CIDFont+F6" w:eastAsia="仿宋"/>
          <w:color w:val="000000"/>
          <w:sz w:val="28"/>
          <w:szCs w:val="28"/>
        </w:rPr>
        <w:t>月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15</w:t>
      </w:r>
      <w:r>
        <w:rPr>
          <w:rFonts w:hint="eastAsia" w:ascii="仿宋" w:hAnsi="CIDFont+F6" w:eastAsia="仿宋"/>
          <w:color w:val="000000"/>
          <w:sz w:val="28"/>
          <w:szCs w:val="28"/>
        </w:rPr>
        <w:t>日</w:t>
      </w:r>
    </w:p>
    <w:p w14:paraId="64566638"/>
    <w:sectPr>
      <w:pgSz w:w="11906" w:h="16838"/>
      <w:pgMar w:top="1134" w:right="1134" w:bottom="1134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ArialUnicodeM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IDFont+F6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966E1">
    <w:pPr>
      <w:pStyle w:val="6"/>
      <w:tabs>
        <w:tab w:val="center" w:pos="4153"/>
        <w:tab w:val="right" w:pos="8306"/>
      </w:tabs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17</w:t>
    </w:r>
    <w:r>
      <w:fldChar w:fldCharType="end"/>
    </w:r>
  </w:p>
  <w:p w14:paraId="05880633">
    <w:pPr>
      <w:pStyle w:val="6"/>
      <w:tabs>
        <w:tab w:val="center" w:pos="4153"/>
        <w:tab w:val="right" w:pos="8306"/>
      </w:tabs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D31E2E"/>
    <w:multiLevelType w:val="singleLevel"/>
    <w:tmpl w:val="B7D31E2E"/>
    <w:lvl w:ilvl="0" w:tentative="0">
      <w:start w:val="19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D116BBBA"/>
    <w:multiLevelType w:val="multilevel"/>
    <w:tmpl w:val="D116BBBA"/>
    <w:lvl w:ilvl="0" w:tentative="0">
      <w:start w:val="1"/>
      <w:numFmt w:val="chineseCountingThousand"/>
      <w:lvlText w:val="(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CA06BA1"/>
    <w:multiLevelType w:val="singleLevel"/>
    <w:tmpl w:val="0CA06BA1"/>
    <w:lvl w:ilvl="0" w:tentative="0">
      <w:start w:val="7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5238292C"/>
    <w:multiLevelType w:val="multilevel"/>
    <w:tmpl w:val="5238292C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6EBA856A"/>
    <w:multiLevelType w:val="multilevel"/>
    <w:tmpl w:val="6EBA856A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5">
    <w:nsid w:val="79697CB7"/>
    <w:multiLevelType w:val="singleLevel"/>
    <w:tmpl w:val="79697CB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28532F"/>
    <w:rsid w:val="19067AB4"/>
    <w:rsid w:val="1A0062D3"/>
    <w:rsid w:val="1DDA5288"/>
    <w:rsid w:val="2FB27C17"/>
    <w:rsid w:val="32030C63"/>
    <w:rsid w:val="32B37F2E"/>
    <w:rsid w:val="41291848"/>
    <w:rsid w:val="41CA0DF1"/>
    <w:rsid w:val="41DB4DAC"/>
    <w:rsid w:val="52412A09"/>
    <w:rsid w:val="54302D35"/>
    <w:rsid w:val="69FA19C4"/>
    <w:rsid w:val="6FE0165C"/>
    <w:rsid w:val="7119298A"/>
    <w:rsid w:val="74786307"/>
    <w:rsid w:val="7AB830DA"/>
    <w:rsid w:val="7EED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hint="default" w:ascii="Times New Roman" w:hAnsi="Times New Roman"/>
      <w:b/>
      <w:kern w:val="44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hint="default" w:ascii="Cambria" w:hAnsi="Cambria"/>
      <w:b/>
      <w:sz w:val="32"/>
      <w:szCs w:val="32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hint="default" w:ascii="Times New Roman" w:hAnsi="Times New Roman"/>
      <w:b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6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35</Pages>
  <Words>2945</Words>
  <Characters>4137</Characters>
  <Lines>0</Lines>
  <Paragraphs>0</Paragraphs>
  <TotalTime>1</TotalTime>
  <ScaleCrop>false</ScaleCrop>
  <LinksUpToDate>false</LinksUpToDate>
  <CharactersWithSpaces>4297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2026-02-07T21:23:00Z</dcterms:created>
  <dc:creator>86179</dc:creator>
  <cp:lastModifiedBy>柠檬百香果女士</cp:lastModifiedBy>
  <dcterms:modified xsi:type="dcterms:W3CDTF">2026-05-15T14:36:22Z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eyJoZGlkIjoiYTIyZWE3ZTFmYzFjNTAxZGVmZGVmNDg4M2Y1NTk4YmYiLCJ1c2VySWQiOiIxNTgwNDI0MDQ2In0=</vt:lpwstr>
  </property>
  <property fmtid="{D5CDD505-2E9C-101B-9397-08002B2CF9AE}" pid="4" name="ICV">
    <vt:lpwstr>FFAA16210D65491FB3F7F59F74E93898_12</vt:lpwstr>
  </property>
</Properties>
</file>