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53A9E51E">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2026年托克逊县伊拉湖镇中学</w:t>
      </w:r>
    </w:p>
    <w:p w14:paraId="0DDE5EA9">
      <w:pPr>
        <w:jc w:val="center"/>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关于托克逊县伊拉湖镇中学2026年收支预算情况的总体说明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关于托克逊县伊拉湖镇中学2026年收入预算情况说明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关于托克逊县伊拉湖镇中学2026年支出预算情况说明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关于托克逊县伊拉湖镇中学2026年财政拨款收支预算情况的总体说明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关于托克逊县伊拉湖镇中学2026年一般公共预算当年拨款情况说明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关于托克逊县伊拉湖镇中学2026年一般公共预算基本支出情况说明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关于托克逊县伊拉湖镇中学2026年一般公共预算项目支出情况说明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关于托克逊县伊拉湖镇中学2026年政府性基金预算拨款情况说明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关于托克逊县伊拉湖镇中学2026年国有资本经营预算拨款情况说明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关于托克逊县伊拉湖镇中学2026年财政拨款“三公”经费预算情况说明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关于托克逊县伊拉湖镇中学2026年财政拨款委托业务费支出情况说明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关于托克逊县伊拉湖镇中学2026年上年结转结余预算情况说明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宣传贯彻执行党和国家的教育方针、政策、法律法规等，坚持依法治教、依法治学，贯彻执行县教育局的行政规章制度。配合县、镇政府制定符合党的教育方针和国家教育法律法规以及本校实际的教育发展规划和学校布局调整规划，并抓好组织实施和落实工作。组织开展本校的教育教学科研和教育教学改革，科研兴教，科研兴校。负责对本校教育教学业务的具体管理，负责教育教学管理及教研教改工作，全力推进素质教育实施。按照干部和教师的职数、编制和管理权限，负责本校教师人事管理、继续教育、考核考评等工作。按照义务教育课程计划，开齐课程，开足课时，认真实施学校的教育教学管理，全面推进素质教育，全面提高教育教学质量。</w:t>
      </w:r>
    </w:p>
    <w:p w14:paraId="5B5F45D8">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托克逊县伊拉湖镇中学无下属预算单位。</w:t>
      </w:r>
    </w:p>
    <w:p w14:paraId="486FDB24">
      <w:pPr>
        <w:pStyle w:val="3"/>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编制单位：托克逊县伊拉湖镇中学</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3,729.76</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p>
        </w:tc>
      </w:tr>
      <w:tr w14:paraId="4D04A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71A1C04">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4B68BC2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3,724.60</w:t>
            </w:r>
          </w:p>
        </w:tc>
        <w:tc>
          <w:tcPr>
            <w:tcW w:w="3600" w:type="dxa"/>
            <w:shd w:val="clear" w:color="auto" w:fill="auto"/>
            <w:vAlign w:val="center"/>
          </w:tcPr>
          <w:p w14:paraId="4563D82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55F097D9">
            <w:pPr>
              <w:widowControl/>
              <w:spacing w:line="280" w:lineRule="exact"/>
              <w:jc w:val="right"/>
              <w:rPr>
                <w:rFonts w:hint="default" w:ascii="宋体" w:hAnsi="宋体"/>
                <w:color w:val="000000"/>
                <w:sz w:val="18"/>
                <w:szCs w:val="18"/>
              </w:rPr>
            </w:pPr>
          </w:p>
        </w:tc>
      </w:tr>
      <w:tr w14:paraId="5CB86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5FE13AA">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5159933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3,623.84</w:t>
            </w:r>
          </w:p>
        </w:tc>
        <w:tc>
          <w:tcPr>
            <w:tcW w:w="3600" w:type="dxa"/>
            <w:shd w:val="clear" w:color="auto" w:fill="auto"/>
            <w:vAlign w:val="center"/>
          </w:tcPr>
          <w:p w14:paraId="06AF179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55F6F9E2">
            <w:pPr>
              <w:widowControl/>
              <w:spacing w:line="280" w:lineRule="exact"/>
              <w:jc w:val="right"/>
              <w:rPr>
                <w:rFonts w:hint="default" w:ascii="宋体" w:hAnsi="宋体"/>
                <w:color w:val="000000"/>
                <w:sz w:val="18"/>
                <w:szCs w:val="18"/>
              </w:rPr>
            </w:pPr>
          </w:p>
        </w:tc>
      </w:tr>
      <w:tr w14:paraId="23FFE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B794664">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0077CFA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100.76</w:t>
            </w:r>
          </w:p>
        </w:tc>
        <w:tc>
          <w:tcPr>
            <w:tcW w:w="3600" w:type="dxa"/>
            <w:shd w:val="clear" w:color="auto" w:fill="auto"/>
            <w:vAlign w:val="center"/>
          </w:tcPr>
          <w:p w14:paraId="62EB8E0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61776DFD">
            <w:pPr>
              <w:widowControl/>
              <w:spacing w:line="280" w:lineRule="exact"/>
              <w:jc w:val="right"/>
              <w:rPr>
                <w:rFonts w:hint="default" w:ascii="宋体" w:hAnsi="宋体"/>
                <w:color w:val="000000"/>
                <w:sz w:val="18"/>
                <w:szCs w:val="18"/>
              </w:rPr>
            </w:pPr>
          </w:p>
        </w:tc>
      </w:tr>
      <w:tr w14:paraId="6D6C1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D2F29A4">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5E9CD5B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F903E0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73906F8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3,678.51</w:t>
            </w:r>
          </w:p>
        </w:tc>
      </w:tr>
      <w:tr w14:paraId="3FBE9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60779F2">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5FAEABF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D3095B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067D2ECF">
            <w:pPr>
              <w:widowControl/>
              <w:spacing w:line="280" w:lineRule="exact"/>
              <w:jc w:val="right"/>
              <w:rPr>
                <w:rFonts w:hint="default" w:ascii="宋体" w:hAnsi="宋体"/>
                <w:color w:val="000000"/>
                <w:sz w:val="18"/>
                <w:szCs w:val="18"/>
              </w:rPr>
            </w:pPr>
          </w:p>
        </w:tc>
      </w:tr>
      <w:tr w14:paraId="208A0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1D5930A">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54F51D7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97B78F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481A6924">
            <w:pPr>
              <w:widowControl/>
              <w:spacing w:line="280" w:lineRule="exact"/>
              <w:jc w:val="right"/>
              <w:rPr>
                <w:rFonts w:hint="default" w:ascii="宋体" w:hAnsi="宋体"/>
                <w:color w:val="000000"/>
                <w:sz w:val="18"/>
                <w:szCs w:val="18"/>
              </w:rPr>
            </w:pPr>
          </w:p>
        </w:tc>
      </w:tr>
      <w:tr w14:paraId="5DEC2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3999FEC">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5EFE4A6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8A05B2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2ECAAF7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57.05</w:t>
            </w:r>
          </w:p>
        </w:tc>
      </w:tr>
      <w:tr w14:paraId="729FE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1CE112D">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4B2706C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EB8DDB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2C53A2AA">
            <w:pPr>
              <w:widowControl/>
              <w:spacing w:line="280" w:lineRule="exact"/>
              <w:jc w:val="right"/>
              <w:rPr>
                <w:rFonts w:hint="default" w:ascii="宋体" w:hAnsi="宋体"/>
                <w:color w:val="000000"/>
                <w:sz w:val="18"/>
                <w:szCs w:val="18"/>
              </w:rPr>
            </w:pPr>
          </w:p>
        </w:tc>
      </w:tr>
      <w:tr w14:paraId="1CF5C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3B08709">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6617AC8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AAA8DA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783ADF51">
            <w:pPr>
              <w:widowControl/>
              <w:spacing w:line="280" w:lineRule="exact"/>
              <w:jc w:val="right"/>
              <w:rPr>
                <w:rFonts w:hint="default" w:ascii="宋体" w:hAnsi="宋体"/>
                <w:color w:val="000000"/>
                <w:sz w:val="18"/>
                <w:szCs w:val="18"/>
              </w:rPr>
            </w:pPr>
          </w:p>
        </w:tc>
      </w:tr>
      <w:tr w14:paraId="6A9F9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83016DD">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09C340F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907945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154503B2">
            <w:pPr>
              <w:widowControl/>
              <w:spacing w:line="280" w:lineRule="exact"/>
              <w:jc w:val="right"/>
              <w:rPr>
                <w:rFonts w:hint="default" w:ascii="宋体" w:hAnsi="宋体"/>
                <w:color w:val="000000"/>
                <w:sz w:val="18"/>
                <w:szCs w:val="18"/>
              </w:rPr>
            </w:pPr>
          </w:p>
        </w:tc>
      </w:tr>
      <w:tr w14:paraId="15365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8C7A8AE">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794C487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5.16</w:t>
            </w:r>
          </w:p>
        </w:tc>
        <w:tc>
          <w:tcPr>
            <w:tcW w:w="3600" w:type="dxa"/>
            <w:shd w:val="clear" w:color="auto" w:fill="auto"/>
            <w:vAlign w:val="center"/>
          </w:tcPr>
          <w:p w14:paraId="6071525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23B5DADF">
            <w:pPr>
              <w:widowControl/>
              <w:spacing w:line="280" w:lineRule="exact"/>
              <w:jc w:val="right"/>
              <w:rPr>
                <w:rFonts w:hint="default" w:ascii="宋体" w:hAnsi="宋体"/>
                <w:color w:val="000000"/>
                <w:sz w:val="18"/>
                <w:szCs w:val="18"/>
              </w:rPr>
            </w:pPr>
          </w:p>
        </w:tc>
      </w:tr>
      <w:tr w14:paraId="2AF83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E0C0E85">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07567B1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9A8D4B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1C8FB176">
            <w:pPr>
              <w:widowControl/>
              <w:spacing w:line="280" w:lineRule="exact"/>
              <w:jc w:val="right"/>
              <w:rPr>
                <w:rFonts w:hint="default" w:ascii="宋体" w:hAnsi="宋体"/>
                <w:color w:val="000000"/>
                <w:sz w:val="18"/>
                <w:szCs w:val="18"/>
              </w:rPr>
            </w:pPr>
          </w:p>
        </w:tc>
      </w:tr>
      <w:tr w14:paraId="17A8F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CB9289D">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2E05C24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34C0FA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596D2AA6">
            <w:pPr>
              <w:widowControl/>
              <w:spacing w:line="280" w:lineRule="exact"/>
              <w:jc w:val="right"/>
              <w:rPr>
                <w:rFonts w:hint="default" w:ascii="宋体" w:hAnsi="宋体"/>
                <w:color w:val="000000"/>
                <w:sz w:val="18"/>
                <w:szCs w:val="18"/>
              </w:rPr>
            </w:pPr>
          </w:p>
        </w:tc>
      </w:tr>
      <w:tr w14:paraId="14DB8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6F2506C">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11DAE60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B80D99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6AF31424">
            <w:pPr>
              <w:widowControl/>
              <w:spacing w:line="280" w:lineRule="exact"/>
              <w:jc w:val="right"/>
              <w:rPr>
                <w:rFonts w:hint="default" w:ascii="宋体" w:hAnsi="宋体"/>
                <w:color w:val="000000"/>
                <w:sz w:val="18"/>
                <w:szCs w:val="18"/>
              </w:rPr>
            </w:pPr>
          </w:p>
        </w:tc>
      </w:tr>
      <w:tr w14:paraId="1D6F7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C6F256D">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6425BFB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42013E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57976284">
            <w:pPr>
              <w:widowControl/>
              <w:spacing w:line="280" w:lineRule="exact"/>
              <w:jc w:val="right"/>
              <w:rPr>
                <w:rFonts w:hint="default" w:ascii="宋体" w:hAnsi="宋体"/>
                <w:color w:val="000000"/>
                <w:sz w:val="18"/>
                <w:szCs w:val="18"/>
              </w:rPr>
            </w:pPr>
          </w:p>
        </w:tc>
      </w:tr>
      <w:tr w14:paraId="2B4F1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755F95E">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5749636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5.16</w:t>
            </w:r>
          </w:p>
        </w:tc>
        <w:tc>
          <w:tcPr>
            <w:tcW w:w="3600" w:type="dxa"/>
            <w:shd w:val="clear" w:color="auto" w:fill="auto"/>
            <w:vAlign w:val="center"/>
          </w:tcPr>
          <w:p w14:paraId="49604AC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016714B0">
            <w:pPr>
              <w:widowControl/>
              <w:spacing w:line="280" w:lineRule="exact"/>
              <w:jc w:val="right"/>
              <w:rPr>
                <w:rFonts w:hint="default" w:ascii="宋体" w:hAnsi="宋体"/>
                <w:color w:val="000000"/>
                <w:sz w:val="18"/>
                <w:szCs w:val="18"/>
              </w:rPr>
            </w:pPr>
          </w:p>
        </w:tc>
      </w:tr>
      <w:tr w14:paraId="506D4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677D423">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72C60319">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5.80</w:t>
            </w:r>
          </w:p>
        </w:tc>
        <w:tc>
          <w:tcPr>
            <w:tcW w:w="3600" w:type="dxa"/>
            <w:shd w:val="clear" w:color="auto" w:fill="auto"/>
            <w:vAlign w:val="center"/>
          </w:tcPr>
          <w:p w14:paraId="2A7CD50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60117882">
            <w:pPr>
              <w:widowControl/>
              <w:spacing w:line="280" w:lineRule="exact"/>
              <w:jc w:val="right"/>
              <w:rPr>
                <w:rFonts w:hint="default" w:ascii="宋体" w:hAnsi="宋体"/>
                <w:color w:val="000000"/>
                <w:sz w:val="18"/>
                <w:szCs w:val="18"/>
              </w:rPr>
            </w:pPr>
          </w:p>
        </w:tc>
      </w:tr>
      <w:tr w14:paraId="3DE71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722E52B">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4E9EC82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5.80</w:t>
            </w:r>
          </w:p>
        </w:tc>
        <w:tc>
          <w:tcPr>
            <w:tcW w:w="3600" w:type="dxa"/>
            <w:shd w:val="clear" w:color="auto" w:fill="auto"/>
            <w:vAlign w:val="center"/>
          </w:tcPr>
          <w:p w14:paraId="526C034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6B5C59A2">
            <w:pPr>
              <w:widowControl/>
              <w:spacing w:line="280" w:lineRule="exact"/>
              <w:jc w:val="right"/>
              <w:rPr>
                <w:rFonts w:hint="default" w:ascii="宋体" w:hAnsi="宋体"/>
                <w:color w:val="000000"/>
                <w:sz w:val="18"/>
                <w:szCs w:val="18"/>
              </w:rPr>
            </w:pPr>
          </w:p>
        </w:tc>
      </w:tr>
      <w:tr w14:paraId="712B2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7A5E7DA">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64204B2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5.80</w:t>
            </w:r>
          </w:p>
        </w:tc>
        <w:tc>
          <w:tcPr>
            <w:tcW w:w="3600" w:type="dxa"/>
            <w:shd w:val="clear" w:color="auto" w:fill="auto"/>
            <w:vAlign w:val="center"/>
          </w:tcPr>
          <w:p w14:paraId="3A69E29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52C03B5B">
            <w:pPr>
              <w:widowControl/>
              <w:spacing w:line="280" w:lineRule="exact"/>
              <w:jc w:val="right"/>
              <w:rPr>
                <w:rFonts w:hint="default" w:ascii="宋体" w:hAnsi="宋体"/>
                <w:color w:val="000000"/>
                <w:sz w:val="18"/>
                <w:szCs w:val="18"/>
              </w:rPr>
            </w:pPr>
          </w:p>
        </w:tc>
      </w:tr>
      <w:tr w14:paraId="61821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635D203">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28794E7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6F0763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41C4ED33">
            <w:pPr>
              <w:widowControl/>
              <w:spacing w:line="280" w:lineRule="exact"/>
              <w:jc w:val="right"/>
              <w:rPr>
                <w:rFonts w:hint="default" w:ascii="宋体" w:hAnsi="宋体"/>
                <w:color w:val="000000"/>
                <w:sz w:val="18"/>
                <w:szCs w:val="18"/>
              </w:rPr>
            </w:pPr>
          </w:p>
        </w:tc>
      </w:tr>
      <w:tr w14:paraId="32C1C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CDDA623">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608A6B0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EC17FE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03F91E24">
            <w:pPr>
              <w:widowControl/>
              <w:spacing w:line="280" w:lineRule="exact"/>
              <w:jc w:val="right"/>
              <w:rPr>
                <w:rFonts w:hint="default" w:ascii="宋体" w:hAnsi="宋体"/>
                <w:color w:val="000000"/>
                <w:sz w:val="18"/>
                <w:szCs w:val="18"/>
              </w:rPr>
            </w:pPr>
          </w:p>
        </w:tc>
      </w:tr>
      <w:tr w14:paraId="3824F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35EAC30">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34EC462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5BA7D3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67D53D81">
            <w:pPr>
              <w:widowControl/>
              <w:spacing w:line="280" w:lineRule="exact"/>
              <w:jc w:val="right"/>
              <w:rPr>
                <w:rFonts w:hint="default" w:ascii="宋体" w:hAnsi="宋体"/>
                <w:color w:val="000000"/>
                <w:sz w:val="18"/>
                <w:szCs w:val="18"/>
              </w:rPr>
            </w:pPr>
          </w:p>
        </w:tc>
      </w:tr>
      <w:tr w14:paraId="579F1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8F057FC">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7953AF6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89E205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1E0B3ECF">
            <w:pPr>
              <w:widowControl/>
              <w:spacing w:line="280" w:lineRule="exact"/>
              <w:jc w:val="right"/>
              <w:rPr>
                <w:rFonts w:hint="default" w:ascii="宋体" w:hAnsi="宋体"/>
                <w:color w:val="000000"/>
                <w:sz w:val="18"/>
                <w:szCs w:val="18"/>
              </w:rPr>
            </w:pPr>
          </w:p>
        </w:tc>
      </w:tr>
      <w:tr w14:paraId="5D5F9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73F655E">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7E92349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8BD473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03FD0510">
            <w:pPr>
              <w:widowControl/>
              <w:spacing w:line="280" w:lineRule="exact"/>
              <w:jc w:val="right"/>
              <w:rPr>
                <w:rFonts w:hint="default" w:ascii="宋体" w:hAnsi="宋体"/>
                <w:color w:val="000000"/>
                <w:sz w:val="18"/>
                <w:szCs w:val="18"/>
              </w:rPr>
            </w:pPr>
          </w:p>
        </w:tc>
      </w:tr>
      <w:tr w14:paraId="6F4F2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C19DC83">
            <w:pPr>
              <w:rPr>
                <w:rFonts w:hint="default" w:ascii="宋体" w:hAnsi="宋体"/>
                <w:color w:val="000000"/>
                <w:sz w:val="18"/>
                <w:szCs w:val="18"/>
              </w:rPr>
            </w:pPr>
          </w:p>
        </w:tc>
        <w:tc>
          <w:tcPr>
            <w:tcW w:w="1150" w:type="dxa"/>
            <w:shd w:val="clear" w:color="auto" w:fill="auto"/>
            <w:vAlign w:val="center"/>
          </w:tcPr>
          <w:p w14:paraId="27D9F4E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B73049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2183B67A">
            <w:pPr>
              <w:widowControl/>
              <w:spacing w:line="280" w:lineRule="exact"/>
              <w:jc w:val="right"/>
              <w:rPr>
                <w:rFonts w:hint="default" w:ascii="宋体" w:hAnsi="宋体"/>
                <w:color w:val="000000"/>
                <w:sz w:val="18"/>
                <w:szCs w:val="18"/>
              </w:rPr>
            </w:pPr>
          </w:p>
        </w:tc>
      </w:tr>
      <w:tr w14:paraId="5780C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FC500CC">
            <w:pPr>
              <w:rPr>
                <w:rFonts w:hint="default" w:ascii="宋体" w:hAnsi="宋体"/>
                <w:color w:val="000000"/>
                <w:sz w:val="18"/>
                <w:szCs w:val="18"/>
              </w:rPr>
            </w:pPr>
          </w:p>
        </w:tc>
        <w:tc>
          <w:tcPr>
            <w:tcW w:w="1150" w:type="dxa"/>
            <w:shd w:val="clear" w:color="auto" w:fill="auto"/>
            <w:vAlign w:val="center"/>
          </w:tcPr>
          <w:p w14:paraId="23DBE61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64603C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7078B413">
            <w:pPr>
              <w:widowControl/>
              <w:spacing w:line="280" w:lineRule="exact"/>
              <w:jc w:val="right"/>
              <w:rPr>
                <w:rFonts w:hint="default" w:ascii="宋体" w:hAnsi="宋体"/>
                <w:color w:val="000000"/>
                <w:sz w:val="18"/>
                <w:szCs w:val="18"/>
              </w:rPr>
            </w:pPr>
          </w:p>
        </w:tc>
      </w:tr>
      <w:tr w14:paraId="24D29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28500A2">
            <w:pPr>
              <w:rPr>
                <w:rFonts w:hint="default" w:ascii="宋体" w:hAnsi="宋体"/>
                <w:color w:val="000000"/>
                <w:sz w:val="18"/>
                <w:szCs w:val="18"/>
              </w:rPr>
            </w:pPr>
          </w:p>
        </w:tc>
        <w:tc>
          <w:tcPr>
            <w:tcW w:w="1150" w:type="dxa"/>
            <w:shd w:val="clear" w:color="auto" w:fill="auto"/>
            <w:vAlign w:val="center"/>
          </w:tcPr>
          <w:p w14:paraId="3642070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452703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5486213D">
            <w:pPr>
              <w:widowControl/>
              <w:spacing w:line="280" w:lineRule="exact"/>
              <w:jc w:val="right"/>
              <w:rPr>
                <w:rFonts w:hint="default" w:ascii="宋体" w:hAnsi="宋体"/>
                <w:color w:val="000000"/>
                <w:sz w:val="18"/>
                <w:szCs w:val="18"/>
              </w:rPr>
            </w:pPr>
          </w:p>
        </w:tc>
      </w:tr>
      <w:tr w14:paraId="58941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F696116">
            <w:pPr>
              <w:rPr>
                <w:rFonts w:hint="default" w:ascii="宋体" w:hAnsi="宋体"/>
                <w:color w:val="000000"/>
                <w:sz w:val="18"/>
                <w:szCs w:val="18"/>
              </w:rPr>
            </w:pPr>
          </w:p>
        </w:tc>
        <w:tc>
          <w:tcPr>
            <w:tcW w:w="1150" w:type="dxa"/>
            <w:shd w:val="clear" w:color="auto" w:fill="auto"/>
            <w:vAlign w:val="center"/>
          </w:tcPr>
          <w:p w14:paraId="49F7409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A6BC47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59310C62">
            <w:pPr>
              <w:widowControl/>
              <w:spacing w:line="280" w:lineRule="exact"/>
              <w:jc w:val="right"/>
              <w:rPr>
                <w:rFonts w:hint="default" w:ascii="宋体" w:hAnsi="宋体"/>
                <w:color w:val="000000"/>
                <w:sz w:val="18"/>
                <w:szCs w:val="18"/>
              </w:rPr>
            </w:pPr>
          </w:p>
        </w:tc>
      </w:tr>
      <w:tr w14:paraId="6C59A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D2E2FD3">
            <w:pPr>
              <w:rPr>
                <w:rFonts w:hint="default" w:ascii="宋体" w:hAnsi="宋体"/>
                <w:color w:val="000000"/>
                <w:sz w:val="18"/>
                <w:szCs w:val="18"/>
              </w:rPr>
            </w:pPr>
          </w:p>
        </w:tc>
        <w:tc>
          <w:tcPr>
            <w:tcW w:w="1150" w:type="dxa"/>
            <w:shd w:val="clear" w:color="auto" w:fill="auto"/>
            <w:vAlign w:val="center"/>
          </w:tcPr>
          <w:p w14:paraId="65AEDA7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FC27E1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7C488676">
            <w:pPr>
              <w:widowControl/>
              <w:spacing w:line="280" w:lineRule="exact"/>
              <w:jc w:val="right"/>
              <w:rPr>
                <w:rFonts w:hint="default" w:ascii="宋体" w:hAnsi="宋体"/>
                <w:color w:val="000000"/>
                <w:sz w:val="18"/>
                <w:szCs w:val="18"/>
              </w:rPr>
            </w:pPr>
          </w:p>
        </w:tc>
      </w:tr>
      <w:tr w14:paraId="7345B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88A1715">
            <w:pPr>
              <w:rPr>
                <w:rFonts w:hint="default" w:ascii="宋体" w:hAnsi="宋体"/>
                <w:color w:val="000000"/>
                <w:sz w:val="18"/>
                <w:szCs w:val="18"/>
              </w:rPr>
            </w:pPr>
            <w:r>
              <w:rPr>
                <w:rFonts w:hint="default" w:ascii="宋体" w:hAnsi="宋体"/>
                <w:color w:val="000000"/>
                <w:sz w:val="18"/>
                <w:szCs w:val="18"/>
              </w:rPr>
              <w:t>收  入  总  计</w:t>
            </w:r>
          </w:p>
        </w:tc>
        <w:tc>
          <w:tcPr>
            <w:tcW w:w="1150" w:type="dxa"/>
            <w:shd w:val="clear" w:color="auto" w:fill="auto"/>
            <w:vAlign w:val="center"/>
          </w:tcPr>
          <w:p w14:paraId="348FF82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3,735.56</w:t>
            </w:r>
          </w:p>
        </w:tc>
        <w:tc>
          <w:tcPr>
            <w:tcW w:w="3600" w:type="dxa"/>
            <w:shd w:val="clear" w:color="auto" w:fill="auto"/>
            <w:vAlign w:val="center"/>
          </w:tcPr>
          <w:p w14:paraId="520F467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50" w:type="dxa"/>
            <w:shd w:val="clear" w:color="auto" w:fill="auto"/>
            <w:vAlign w:val="center"/>
          </w:tcPr>
          <w:p w14:paraId="3EDAD09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3,735.56</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编制单位：托克逊县伊拉湖镇中学</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205</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教育支出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3,678.51</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3,667.55</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3,566.79</w:t>
            </w:r>
          </w:p>
        </w:tc>
        <w:tc>
          <w:tcPr>
            <w:tcW w:w="924" w:type="dxa"/>
            <w:shd w:val="clear" w:color="auto" w:fill="auto"/>
            <w:vAlign w:val="center"/>
          </w:tcPr>
          <w:p w14:paraId="465626E9">
            <w:pPr>
              <w:jc w:val="right"/>
              <w:rPr>
                <w:rFonts w:hint="default" w:ascii="宋体" w:hAnsi="宋体"/>
                <w:b/>
                <w:sz w:val="15"/>
                <w:szCs w:val="15"/>
              </w:rPr>
            </w:pPr>
            <w:r>
              <w:rPr>
                <w:rFonts w:hint="eastAsia" w:ascii="宋体" w:hAnsi="宋体" w:eastAsia="宋体" w:cs="宋体"/>
                <w:sz w:val="15"/>
                <w:szCs w:val="15"/>
              </w:rPr>
              <w:t>100.76</w:t>
            </w: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r>
              <w:rPr>
                <w:rFonts w:hint="eastAsia" w:ascii="宋体" w:hAnsi="宋体" w:eastAsia="宋体" w:cs="宋体"/>
                <w:sz w:val="15"/>
                <w:szCs w:val="15"/>
              </w:rPr>
              <w:t>5.16</w:t>
            </w:r>
          </w:p>
        </w:tc>
        <w:tc>
          <w:tcPr>
            <w:tcW w:w="900" w:type="dxa"/>
            <w:shd w:val="clear" w:color="auto" w:fill="auto"/>
            <w:vAlign w:val="center"/>
          </w:tcPr>
          <w:p w14:paraId="2AD5D148">
            <w:pPr>
              <w:jc w:val="right"/>
              <w:rPr>
                <w:rFonts w:hint="eastAsia" w:ascii="宋体" w:hAnsi="宋体"/>
                <w:b/>
                <w:color w:val="000000"/>
                <w:sz w:val="18"/>
                <w:szCs w:val="18"/>
              </w:rPr>
            </w:pPr>
            <w:r>
              <w:rPr>
                <w:rFonts w:hint="eastAsia" w:ascii="宋体" w:hAnsi="宋体" w:eastAsia="宋体" w:cs="宋体"/>
                <w:sz w:val="15"/>
                <w:szCs w:val="15"/>
              </w:rPr>
              <w:t>5.80</w:t>
            </w:r>
          </w:p>
        </w:tc>
        <w:tc>
          <w:tcPr>
            <w:tcW w:w="900" w:type="dxa"/>
            <w:shd w:val="clear" w:color="auto" w:fill="auto"/>
            <w:vAlign w:val="center"/>
          </w:tcPr>
          <w:p w14:paraId="72BDEE9E">
            <w:pPr>
              <w:jc w:val="right"/>
              <w:rPr>
                <w:rFonts w:hint="eastAsia" w:ascii="宋体" w:hAnsi="宋体"/>
                <w:b/>
                <w:color w:val="000000"/>
                <w:sz w:val="18"/>
                <w:szCs w:val="18"/>
              </w:rPr>
            </w:pPr>
          </w:p>
        </w:tc>
      </w:tr>
      <w:tr w14:paraId="6B0BE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A659E7E">
            <w:pPr>
              <w:jc w:val="center"/>
              <w:rPr>
                <w:rFonts w:hint="default" w:ascii="宋体" w:hAnsi="宋体"/>
                <w:b/>
                <w:sz w:val="18"/>
                <w:szCs w:val="18"/>
              </w:rPr>
            </w:pPr>
            <w:r>
              <w:rPr>
                <w:rFonts w:hint="eastAsia" w:ascii="宋体" w:hAnsi="宋体" w:eastAsia="宋体" w:cs="宋体"/>
                <w:sz w:val="15"/>
                <w:szCs w:val="15"/>
              </w:rPr>
              <w:t>205</w:t>
            </w:r>
          </w:p>
        </w:tc>
        <w:tc>
          <w:tcPr>
            <w:tcW w:w="268" w:type="dxa"/>
            <w:shd w:val="clear" w:color="auto" w:fill="auto"/>
            <w:vAlign w:val="center"/>
          </w:tcPr>
          <w:p w14:paraId="04715A0F">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24615FD9">
            <w:pPr>
              <w:jc w:val="center"/>
              <w:rPr>
                <w:rFonts w:hint="default" w:ascii="宋体" w:hAnsi="宋体"/>
                <w:b/>
                <w:sz w:val="18"/>
                <w:szCs w:val="18"/>
              </w:rPr>
            </w:pPr>
          </w:p>
        </w:tc>
        <w:tc>
          <w:tcPr>
            <w:tcW w:w="2500" w:type="dxa"/>
            <w:shd w:val="clear" w:color="auto" w:fill="auto"/>
            <w:vAlign w:val="center"/>
          </w:tcPr>
          <w:p w14:paraId="5E4F3572">
            <w:pPr>
              <w:jc w:val="left"/>
              <w:rPr>
                <w:rFonts w:hint="default" w:ascii="宋体" w:hAnsi="宋体"/>
                <w:b/>
                <w:sz w:val="18"/>
                <w:szCs w:val="18"/>
              </w:rPr>
            </w:pPr>
            <w:r>
              <w:rPr>
                <w:rFonts w:hint="eastAsia" w:ascii="宋体" w:hAnsi="宋体" w:eastAsia="宋体" w:cs="宋体"/>
                <w:sz w:val="15"/>
                <w:szCs w:val="15"/>
              </w:rPr>
              <w:t>普通教育</w:t>
            </w:r>
          </w:p>
        </w:tc>
        <w:tc>
          <w:tcPr>
            <w:tcW w:w="1100" w:type="dxa"/>
            <w:shd w:val="clear" w:color="auto" w:fill="auto"/>
            <w:vAlign w:val="center"/>
          </w:tcPr>
          <w:p w14:paraId="1F020EB1">
            <w:pPr>
              <w:jc w:val="right"/>
              <w:rPr>
                <w:rFonts w:hint="default" w:ascii="宋体" w:hAnsi="宋体"/>
                <w:b/>
                <w:sz w:val="18"/>
                <w:szCs w:val="18"/>
              </w:rPr>
            </w:pPr>
            <w:r>
              <w:rPr>
                <w:rFonts w:hint="eastAsia" w:ascii="宋体" w:hAnsi="宋体" w:eastAsia="宋体" w:cs="宋体"/>
                <w:sz w:val="15"/>
                <w:szCs w:val="15"/>
              </w:rPr>
              <w:t>3,678.51</w:t>
            </w:r>
          </w:p>
        </w:tc>
        <w:tc>
          <w:tcPr>
            <w:tcW w:w="1048" w:type="dxa"/>
            <w:shd w:val="clear" w:color="auto" w:fill="auto"/>
            <w:vAlign w:val="center"/>
          </w:tcPr>
          <w:p w14:paraId="68757560">
            <w:pPr>
              <w:jc w:val="right"/>
              <w:rPr>
                <w:rFonts w:hint="default" w:ascii="宋体" w:hAnsi="宋体"/>
                <w:b/>
                <w:sz w:val="18"/>
                <w:szCs w:val="18"/>
              </w:rPr>
            </w:pPr>
            <w:r>
              <w:rPr>
                <w:rFonts w:hint="eastAsia" w:ascii="宋体" w:hAnsi="宋体" w:eastAsia="宋体" w:cs="宋体"/>
                <w:sz w:val="15"/>
                <w:szCs w:val="15"/>
              </w:rPr>
              <w:t>3,667.55</w:t>
            </w:r>
          </w:p>
        </w:tc>
        <w:tc>
          <w:tcPr>
            <w:tcW w:w="925" w:type="dxa"/>
            <w:shd w:val="clear" w:color="auto" w:fill="auto"/>
            <w:vAlign w:val="center"/>
          </w:tcPr>
          <w:p w14:paraId="52915F33">
            <w:pPr>
              <w:jc w:val="right"/>
              <w:rPr>
                <w:rFonts w:hint="default" w:ascii="宋体" w:hAnsi="宋体"/>
                <w:b/>
                <w:sz w:val="18"/>
                <w:szCs w:val="18"/>
              </w:rPr>
            </w:pPr>
            <w:r>
              <w:rPr>
                <w:rFonts w:hint="eastAsia" w:ascii="宋体" w:hAnsi="宋体" w:eastAsia="宋体" w:cs="宋体"/>
                <w:sz w:val="15"/>
                <w:szCs w:val="15"/>
              </w:rPr>
              <w:t>3,566.79</w:t>
            </w:r>
          </w:p>
        </w:tc>
        <w:tc>
          <w:tcPr>
            <w:tcW w:w="924" w:type="dxa"/>
            <w:shd w:val="clear" w:color="auto" w:fill="auto"/>
            <w:vAlign w:val="center"/>
          </w:tcPr>
          <w:p w14:paraId="3D086056">
            <w:pPr>
              <w:jc w:val="right"/>
              <w:rPr>
                <w:rFonts w:hint="default" w:ascii="宋体" w:hAnsi="宋体"/>
                <w:b/>
                <w:sz w:val="15"/>
                <w:szCs w:val="15"/>
              </w:rPr>
            </w:pPr>
            <w:r>
              <w:rPr>
                <w:rFonts w:hint="eastAsia" w:ascii="宋体" w:hAnsi="宋体" w:eastAsia="宋体" w:cs="宋体"/>
                <w:sz w:val="15"/>
                <w:szCs w:val="15"/>
              </w:rPr>
              <w:t>100.76</w:t>
            </w:r>
          </w:p>
        </w:tc>
        <w:tc>
          <w:tcPr>
            <w:tcW w:w="924" w:type="dxa"/>
            <w:shd w:val="clear" w:color="auto" w:fill="auto"/>
            <w:vAlign w:val="center"/>
          </w:tcPr>
          <w:p w14:paraId="40BD1EBF">
            <w:pPr>
              <w:jc w:val="right"/>
              <w:rPr>
                <w:rFonts w:hint="default" w:ascii="宋体" w:hAnsi="宋体"/>
                <w:b/>
                <w:sz w:val="18"/>
                <w:szCs w:val="18"/>
              </w:rPr>
            </w:pPr>
          </w:p>
        </w:tc>
        <w:tc>
          <w:tcPr>
            <w:tcW w:w="924" w:type="dxa"/>
            <w:shd w:val="clear" w:color="auto" w:fill="auto"/>
            <w:vAlign w:val="center"/>
          </w:tcPr>
          <w:p w14:paraId="5BBB1587">
            <w:pPr>
              <w:jc w:val="right"/>
              <w:rPr>
                <w:rFonts w:hint="default" w:ascii="宋体" w:hAnsi="宋体"/>
                <w:b/>
                <w:sz w:val="18"/>
                <w:szCs w:val="18"/>
              </w:rPr>
            </w:pPr>
          </w:p>
        </w:tc>
        <w:tc>
          <w:tcPr>
            <w:tcW w:w="924" w:type="dxa"/>
            <w:shd w:val="clear" w:color="auto" w:fill="auto"/>
            <w:vAlign w:val="center"/>
          </w:tcPr>
          <w:p w14:paraId="75598AA8">
            <w:pPr>
              <w:jc w:val="right"/>
              <w:rPr>
                <w:rFonts w:hint="default" w:ascii="宋体" w:hAnsi="宋体"/>
                <w:b/>
                <w:sz w:val="18"/>
                <w:szCs w:val="18"/>
              </w:rPr>
            </w:pPr>
          </w:p>
        </w:tc>
        <w:tc>
          <w:tcPr>
            <w:tcW w:w="671" w:type="dxa"/>
            <w:shd w:val="clear" w:color="auto" w:fill="auto"/>
            <w:vAlign w:val="center"/>
          </w:tcPr>
          <w:p w14:paraId="0B7D4F23">
            <w:pPr>
              <w:jc w:val="right"/>
              <w:rPr>
                <w:rFonts w:hint="default" w:ascii="宋体" w:hAnsi="宋体"/>
                <w:b/>
                <w:sz w:val="18"/>
                <w:szCs w:val="18"/>
              </w:rPr>
            </w:pPr>
          </w:p>
        </w:tc>
        <w:tc>
          <w:tcPr>
            <w:tcW w:w="900" w:type="dxa"/>
            <w:shd w:val="clear" w:color="auto" w:fill="auto"/>
            <w:vAlign w:val="center"/>
          </w:tcPr>
          <w:p w14:paraId="053B60B4">
            <w:pPr>
              <w:jc w:val="right"/>
              <w:rPr>
                <w:rFonts w:hint="default" w:ascii="宋体" w:hAnsi="宋体"/>
                <w:b/>
                <w:sz w:val="18"/>
                <w:szCs w:val="18"/>
              </w:rPr>
            </w:pPr>
          </w:p>
        </w:tc>
        <w:tc>
          <w:tcPr>
            <w:tcW w:w="900" w:type="dxa"/>
            <w:shd w:val="clear" w:color="auto" w:fill="auto"/>
            <w:vAlign w:val="center"/>
          </w:tcPr>
          <w:p w14:paraId="5AC16032">
            <w:pPr>
              <w:jc w:val="right"/>
              <w:rPr>
                <w:rFonts w:hint="default" w:ascii="宋体" w:hAnsi="宋体"/>
                <w:b/>
                <w:sz w:val="18"/>
                <w:szCs w:val="18"/>
              </w:rPr>
            </w:pPr>
            <w:r>
              <w:rPr>
                <w:rFonts w:hint="eastAsia" w:ascii="宋体" w:hAnsi="宋体" w:eastAsia="宋体" w:cs="宋体"/>
                <w:sz w:val="15"/>
                <w:szCs w:val="15"/>
              </w:rPr>
              <w:t>5.16</w:t>
            </w:r>
          </w:p>
        </w:tc>
        <w:tc>
          <w:tcPr>
            <w:tcW w:w="900" w:type="dxa"/>
            <w:shd w:val="clear" w:color="auto" w:fill="auto"/>
            <w:vAlign w:val="center"/>
          </w:tcPr>
          <w:p w14:paraId="3C9F595F">
            <w:pPr>
              <w:jc w:val="right"/>
              <w:rPr>
                <w:rFonts w:hint="eastAsia" w:ascii="宋体" w:hAnsi="宋体"/>
                <w:b/>
                <w:color w:val="000000"/>
                <w:sz w:val="18"/>
                <w:szCs w:val="18"/>
              </w:rPr>
            </w:pPr>
            <w:r>
              <w:rPr>
                <w:rFonts w:hint="eastAsia" w:ascii="宋体" w:hAnsi="宋体" w:eastAsia="宋体" w:cs="宋体"/>
                <w:sz w:val="15"/>
                <w:szCs w:val="15"/>
              </w:rPr>
              <w:t>5.80</w:t>
            </w:r>
          </w:p>
        </w:tc>
        <w:tc>
          <w:tcPr>
            <w:tcW w:w="900" w:type="dxa"/>
            <w:shd w:val="clear" w:color="auto" w:fill="auto"/>
            <w:vAlign w:val="center"/>
          </w:tcPr>
          <w:p w14:paraId="77426489">
            <w:pPr>
              <w:jc w:val="right"/>
              <w:rPr>
                <w:rFonts w:hint="eastAsia" w:ascii="宋体" w:hAnsi="宋体"/>
                <w:b/>
                <w:color w:val="000000"/>
                <w:sz w:val="18"/>
                <w:szCs w:val="18"/>
              </w:rPr>
            </w:pPr>
          </w:p>
        </w:tc>
      </w:tr>
      <w:tr w14:paraId="30D21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CB9DC1A">
            <w:pPr>
              <w:jc w:val="center"/>
              <w:rPr>
                <w:rFonts w:hint="default" w:ascii="宋体" w:hAnsi="宋体"/>
                <w:b/>
                <w:sz w:val="18"/>
                <w:szCs w:val="18"/>
              </w:rPr>
            </w:pPr>
            <w:r>
              <w:rPr>
                <w:rFonts w:hint="eastAsia" w:ascii="宋体" w:hAnsi="宋体" w:eastAsia="宋体" w:cs="宋体"/>
                <w:sz w:val="15"/>
                <w:szCs w:val="15"/>
              </w:rPr>
              <w:t>205</w:t>
            </w:r>
          </w:p>
        </w:tc>
        <w:tc>
          <w:tcPr>
            <w:tcW w:w="268" w:type="dxa"/>
            <w:shd w:val="clear" w:color="auto" w:fill="auto"/>
            <w:vAlign w:val="center"/>
          </w:tcPr>
          <w:p w14:paraId="375DDD45">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3BAFF135">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577CB989">
            <w:pPr>
              <w:jc w:val="left"/>
              <w:rPr>
                <w:rFonts w:hint="default" w:ascii="宋体" w:hAnsi="宋体"/>
                <w:b/>
                <w:sz w:val="18"/>
                <w:szCs w:val="18"/>
              </w:rPr>
            </w:pPr>
            <w:r>
              <w:rPr>
                <w:rFonts w:hint="eastAsia" w:ascii="宋体" w:hAnsi="宋体" w:eastAsia="宋体" w:cs="宋体"/>
                <w:sz w:val="15"/>
                <w:szCs w:val="15"/>
              </w:rPr>
              <w:t>小学教育</w:t>
            </w:r>
          </w:p>
        </w:tc>
        <w:tc>
          <w:tcPr>
            <w:tcW w:w="1100" w:type="dxa"/>
            <w:shd w:val="clear" w:color="auto" w:fill="auto"/>
            <w:vAlign w:val="center"/>
          </w:tcPr>
          <w:p w14:paraId="0F613424">
            <w:pPr>
              <w:jc w:val="right"/>
              <w:rPr>
                <w:rFonts w:hint="default" w:ascii="宋体" w:hAnsi="宋体"/>
                <w:b/>
                <w:sz w:val="18"/>
                <w:szCs w:val="18"/>
              </w:rPr>
            </w:pPr>
            <w:r>
              <w:rPr>
                <w:rFonts w:hint="eastAsia" w:ascii="宋体" w:hAnsi="宋体" w:eastAsia="宋体" w:cs="宋体"/>
                <w:sz w:val="15"/>
                <w:szCs w:val="15"/>
              </w:rPr>
              <w:t>18.31</w:t>
            </w:r>
          </w:p>
        </w:tc>
        <w:tc>
          <w:tcPr>
            <w:tcW w:w="1048" w:type="dxa"/>
            <w:shd w:val="clear" w:color="auto" w:fill="auto"/>
            <w:vAlign w:val="center"/>
          </w:tcPr>
          <w:p w14:paraId="5DAFEAC7">
            <w:pPr>
              <w:jc w:val="right"/>
              <w:rPr>
                <w:rFonts w:hint="default" w:ascii="宋体" w:hAnsi="宋体"/>
                <w:b/>
                <w:sz w:val="18"/>
                <w:szCs w:val="18"/>
              </w:rPr>
            </w:pPr>
            <w:r>
              <w:rPr>
                <w:rFonts w:hint="eastAsia" w:ascii="宋体" w:hAnsi="宋体" w:eastAsia="宋体" w:cs="宋体"/>
                <w:sz w:val="15"/>
                <w:szCs w:val="15"/>
              </w:rPr>
              <w:t>18.31</w:t>
            </w:r>
          </w:p>
        </w:tc>
        <w:tc>
          <w:tcPr>
            <w:tcW w:w="925" w:type="dxa"/>
            <w:shd w:val="clear" w:color="auto" w:fill="auto"/>
            <w:vAlign w:val="center"/>
          </w:tcPr>
          <w:p w14:paraId="2D6B03DB">
            <w:pPr>
              <w:jc w:val="right"/>
              <w:rPr>
                <w:rFonts w:hint="default" w:ascii="宋体" w:hAnsi="宋体"/>
                <w:b/>
                <w:sz w:val="18"/>
                <w:szCs w:val="18"/>
              </w:rPr>
            </w:pPr>
            <w:r>
              <w:rPr>
                <w:rFonts w:hint="eastAsia" w:ascii="宋体" w:hAnsi="宋体" w:eastAsia="宋体" w:cs="宋体"/>
                <w:sz w:val="15"/>
                <w:szCs w:val="15"/>
              </w:rPr>
              <w:t>2.60</w:t>
            </w:r>
          </w:p>
        </w:tc>
        <w:tc>
          <w:tcPr>
            <w:tcW w:w="924" w:type="dxa"/>
            <w:shd w:val="clear" w:color="auto" w:fill="auto"/>
            <w:vAlign w:val="center"/>
          </w:tcPr>
          <w:p w14:paraId="59CD924C">
            <w:pPr>
              <w:jc w:val="right"/>
              <w:rPr>
                <w:rFonts w:hint="default" w:ascii="宋体" w:hAnsi="宋体"/>
                <w:b/>
                <w:sz w:val="15"/>
                <w:szCs w:val="15"/>
              </w:rPr>
            </w:pPr>
            <w:r>
              <w:rPr>
                <w:rFonts w:hint="eastAsia" w:ascii="宋体" w:hAnsi="宋体" w:eastAsia="宋体" w:cs="宋体"/>
                <w:sz w:val="15"/>
                <w:szCs w:val="15"/>
              </w:rPr>
              <w:t>15.71</w:t>
            </w:r>
          </w:p>
        </w:tc>
        <w:tc>
          <w:tcPr>
            <w:tcW w:w="924" w:type="dxa"/>
            <w:shd w:val="clear" w:color="auto" w:fill="auto"/>
            <w:vAlign w:val="center"/>
          </w:tcPr>
          <w:p w14:paraId="11736006">
            <w:pPr>
              <w:jc w:val="right"/>
              <w:rPr>
                <w:rFonts w:hint="default" w:ascii="宋体" w:hAnsi="宋体"/>
                <w:b/>
                <w:sz w:val="18"/>
                <w:szCs w:val="18"/>
              </w:rPr>
            </w:pPr>
          </w:p>
        </w:tc>
        <w:tc>
          <w:tcPr>
            <w:tcW w:w="924" w:type="dxa"/>
            <w:shd w:val="clear" w:color="auto" w:fill="auto"/>
            <w:vAlign w:val="center"/>
          </w:tcPr>
          <w:p w14:paraId="2DBE54FC">
            <w:pPr>
              <w:jc w:val="right"/>
              <w:rPr>
                <w:rFonts w:hint="default" w:ascii="宋体" w:hAnsi="宋体"/>
                <w:b/>
                <w:sz w:val="18"/>
                <w:szCs w:val="18"/>
              </w:rPr>
            </w:pPr>
          </w:p>
        </w:tc>
        <w:tc>
          <w:tcPr>
            <w:tcW w:w="924" w:type="dxa"/>
            <w:shd w:val="clear" w:color="auto" w:fill="auto"/>
            <w:vAlign w:val="center"/>
          </w:tcPr>
          <w:p w14:paraId="1D39EBF8">
            <w:pPr>
              <w:jc w:val="right"/>
              <w:rPr>
                <w:rFonts w:hint="default" w:ascii="宋体" w:hAnsi="宋体"/>
                <w:b/>
                <w:sz w:val="18"/>
                <w:szCs w:val="18"/>
              </w:rPr>
            </w:pPr>
          </w:p>
        </w:tc>
        <w:tc>
          <w:tcPr>
            <w:tcW w:w="671" w:type="dxa"/>
            <w:shd w:val="clear" w:color="auto" w:fill="auto"/>
            <w:vAlign w:val="center"/>
          </w:tcPr>
          <w:p w14:paraId="39E22D90">
            <w:pPr>
              <w:jc w:val="right"/>
              <w:rPr>
                <w:rFonts w:hint="default" w:ascii="宋体" w:hAnsi="宋体"/>
                <w:b/>
                <w:sz w:val="18"/>
                <w:szCs w:val="18"/>
              </w:rPr>
            </w:pPr>
          </w:p>
        </w:tc>
        <w:tc>
          <w:tcPr>
            <w:tcW w:w="900" w:type="dxa"/>
            <w:shd w:val="clear" w:color="auto" w:fill="auto"/>
            <w:vAlign w:val="center"/>
          </w:tcPr>
          <w:p w14:paraId="272F79FE">
            <w:pPr>
              <w:jc w:val="right"/>
              <w:rPr>
                <w:rFonts w:hint="default" w:ascii="宋体" w:hAnsi="宋体"/>
                <w:b/>
                <w:sz w:val="18"/>
                <w:szCs w:val="18"/>
              </w:rPr>
            </w:pPr>
          </w:p>
        </w:tc>
        <w:tc>
          <w:tcPr>
            <w:tcW w:w="900" w:type="dxa"/>
            <w:shd w:val="clear" w:color="auto" w:fill="auto"/>
            <w:vAlign w:val="center"/>
          </w:tcPr>
          <w:p w14:paraId="659625ED">
            <w:pPr>
              <w:jc w:val="right"/>
              <w:rPr>
                <w:rFonts w:hint="default" w:ascii="宋体" w:hAnsi="宋体"/>
                <w:b/>
                <w:sz w:val="18"/>
                <w:szCs w:val="18"/>
              </w:rPr>
            </w:pPr>
          </w:p>
        </w:tc>
        <w:tc>
          <w:tcPr>
            <w:tcW w:w="900" w:type="dxa"/>
            <w:shd w:val="clear" w:color="auto" w:fill="auto"/>
            <w:vAlign w:val="center"/>
          </w:tcPr>
          <w:p w14:paraId="20322235">
            <w:pPr>
              <w:jc w:val="right"/>
              <w:rPr>
                <w:rFonts w:hint="eastAsia" w:ascii="宋体" w:hAnsi="宋体"/>
                <w:b/>
                <w:color w:val="000000"/>
                <w:sz w:val="18"/>
                <w:szCs w:val="18"/>
              </w:rPr>
            </w:pPr>
          </w:p>
        </w:tc>
        <w:tc>
          <w:tcPr>
            <w:tcW w:w="900" w:type="dxa"/>
            <w:shd w:val="clear" w:color="auto" w:fill="auto"/>
            <w:vAlign w:val="center"/>
          </w:tcPr>
          <w:p w14:paraId="54029821">
            <w:pPr>
              <w:jc w:val="right"/>
              <w:rPr>
                <w:rFonts w:hint="eastAsia" w:ascii="宋体" w:hAnsi="宋体"/>
                <w:b/>
                <w:color w:val="000000"/>
                <w:sz w:val="18"/>
                <w:szCs w:val="18"/>
              </w:rPr>
            </w:pPr>
          </w:p>
        </w:tc>
      </w:tr>
      <w:tr w14:paraId="75DD7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F74D7C4">
            <w:pPr>
              <w:jc w:val="center"/>
              <w:rPr>
                <w:rFonts w:hint="default" w:ascii="宋体" w:hAnsi="宋体"/>
                <w:b/>
                <w:sz w:val="18"/>
                <w:szCs w:val="18"/>
              </w:rPr>
            </w:pPr>
            <w:r>
              <w:rPr>
                <w:rFonts w:hint="eastAsia" w:ascii="宋体" w:hAnsi="宋体" w:eastAsia="宋体" w:cs="宋体"/>
                <w:sz w:val="15"/>
                <w:szCs w:val="15"/>
              </w:rPr>
              <w:t>205</w:t>
            </w:r>
          </w:p>
        </w:tc>
        <w:tc>
          <w:tcPr>
            <w:tcW w:w="268" w:type="dxa"/>
            <w:shd w:val="clear" w:color="auto" w:fill="auto"/>
            <w:vAlign w:val="center"/>
          </w:tcPr>
          <w:p w14:paraId="60F7CE87">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5FFB7A16">
            <w:pPr>
              <w:jc w:val="center"/>
              <w:rPr>
                <w:rFonts w:hint="default" w:ascii="宋体" w:hAnsi="宋体"/>
                <w:b/>
                <w:sz w:val="18"/>
                <w:szCs w:val="18"/>
              </w:rPr>
            </w:pPr>
            <w:r>
              <w:rPr>
                <w:rFonts w:hint="eastAsia" w:ascii="宋体" w:hAnsi="宋体" w:eastAsia="宋体" w:cs="宋体"/>
                <w:sz w:val="15"/>
                <w:szCs w:val="15"/>
              </w:rPr>
              <w:t>03</w:t>
            </w:r>
          </w:p>
        </w:tc>
        <w:tc>
          <w:tcPr>
            <w:tcW w:w="2500" w:type="dxa"/>
            <w:shd w:val="clear" w:color="auto" w:fill="auto"/>
            <w:vAlign w:val="center"/>
          </w:tcPr>
          <w:p w14:paraId="13D9F73F">
            <w:pPr>
              <w:jc w:val="left"/>
              <w:rPr>
                <w:rFonts w:hint="default" w:ascii="宋体" w:hAnsi="宋体"/>
                <w:b/>
                <w:sz w:val="18"/>
                <w:szCs w:val="18"/>
              </w:rPr>
            </w:pPr>
            <w:r>
              <w:rPr>
                <w:rFonts w:hint="eastAsia" w:ascii="宋体" w:hAnsi="宋体" w:eastAsia="宋体" w:cs="宋体"/>
                <w:sz w:val="15"/>
                <w:szCs w:val="15"/>
              </w:rPr>
              <w:t>初中教育</w:t>
            </w:r>
          </w:p>
        </w:tc>
        <w:tc>
          <w:tcPr>
            <w:tcW w:w="1100" w:type="dxa"/>
            <w:shd w:val="clear" w:color="auto" w:fill="auto"/>
            <w:vAlign w:val="center"/>
          </w:tcPr>
          <w:p w14:paraId="71ADD500">
            <w:pPr>
              <w:jc w:val="right"/>
              <w:rPr>
                <w:rFonts w:hint="default" w:ascii="宋体" w:hAnsi="宋体"/>
                <w:b/>
                <w:sz w:val="18"/>
                <w:szCs w:val="18"/>
              </w:rPr>
            </w:pPr>
            <w:r>
              <w:rPr>
                <w:rFonts w:hint="eastAsia" w:ascii="宋体" w:hAnsi="宋体" w:eastAsia="宋体" w:cs="宋体"/>
                <w:sz w:val="15"/>
                <w:szCs w:val="15"/>
              </w:rPr>
              <w:t>3,660.20</w:t>
            </w:r>
          </w:p>
        </w:tc>
        <w:tc>
          <w:tcPr>
            <w:tcW w:w="1048" w:type="dxa"/>
            <w:shd w:val="clear" w:color="auto" w:fill="auto"/>
            <w:vAlign w:val="center"/>
          </w:tcPr>
          <w:p w14:paraId="62F2EA6E">
            <w:pPr>
              <w:jc w:val="right"/>
              <w:rPr>
                <w:rFonts w:hint="default" w:ascii="宋体" w:hAnsi="宋体"/>
                <w:b/>
                <w:sz w:val="18"/>
                <w:szCs w:val="18"/>
              </w:rPr>
            </w:pPr>
            <w:r>
              <w:rPr>
                <w:rFonts w:hint="eastAsia" w:ascii="宋体" w:hAnsi="宋体" w:eastAsia="宋体" w:cs="宋体"/>
                <w:sz w:val="15"/>
                <w:szCs w:val="15"/>
              </w:rPr>
              <w:t>3,649.24</w:t>
            </w:r>
          </w:p>
        </w:tc>
        <w:tc>
          <w:tcPr>
            <w:tcW w:w="925" w:type="dxa"/>
            <w:shd w:val="clear" w:color="auto" w:fill="auto"/>
            <w:vAlign w:val="center"/>
          </w:tcPr>
          <w:p w14:paraId="7809FD3E">
            <w:pPr>
              <w:jc w:val="right"/>
              <w:rPr>
                <w:rFonts w:hint="default" w:ascii="宋体" w:hAnsi="宋体"/>
                <w:b/>
                <w:sz w:val="18"/>
                <w:szCs w:val="18"/>
              </w:rPr>
            </w:pPr>
            <w:r>
              <w:rPr>
                <w:rFonts w:hint="eastAsia" w:ascii="宋体" w:hAnsi="宋体" w:eastAsia="宋体" w:cs="宋体"/>
                <w:sz w:val="15"/>
                <w:szCs w:val="15"/>
              </w:rPr>
              <w:t>3,564.19</w:t>
            </w:r>
          </w:p>
        </w:tc>
        <w:tc>
          <w:tcPr>
            <w:tcW w:w="924" w:type="dxa"/>
            <w:shd w:val="clear" w:color="auto" w:fill="auto"/>
            <w:vAlign w:val="center"/>
          </w:tcPr>
          <w:p w14:paraId="1421EC38">
            <w:pPr>
              <w:jc w:val="right"/>
              <w:rPr>
                <w:rFonts w:hint="default" w:ascii="宋体" w:hAnsi="宋体"/>
                <w:b/>
                <w:sz w:val="15"/>
                <w:szCs w:val="15"/>
              </w:rPr>
            </w:pPr>
            <w:r>
              <w:rPr>
                <w:rFonts w:hint="eastAsia" w:ascii="宋体" w:hAnsi="宋体" w:eastAsia="宋体" w:cs="宋体"/>
                <w:sz w:val="15"/>
                <w:szCs w:val="15"/>
              </w:rPr>
              <w:t>85.05</w:t>
            </w:r>
          </w:p>
        </w:tc>
        <w:tc>
          <w:tcPr>
            <w:tcW w:w="924" w:type="dxa"/>
            <w:shd w:val="clear" w:color="auto" w:fill="auto"/>
            <w:vAlign w:val="center"/>
          </w:tcPr>
          <w:p w14:paraId="59415B06">
            <w:pPr>
              <w:jc w:val="right"/>
              <w:rPr>
                <w:rFonts w:hint="default" w:ascii="宋体" w:hAnsi="宋体"/>
                <w:b/>
                <w:sz w:val="18"/>
                <w:szCs w:val="18"/>
              </w:rPr>
            </w:pPr>
          </w:p>
        </w:tc>
        <w:tc>
          <w:tcPr>
            <w:tcW w:w="924" w:type="dxa"/>
            <w:shd w:val="clear" w:color="auto" w:fill="auto"/>
            <w:vAlign w:val="center"/>
          </w:tcPr>
          <w:p w14:paraId="65FAED6A">
            <w:pPr>
              <w:jc w:val="right"/>
              <w:rPr>
                <w:rFonts w:hint="default" w:ascii="宋体" w:hAnsi="宋体"/>
                <w:b/>
                <w:sz w:val="18"/>
                <w:szCs w:val="18"/>
              </w:rPr>
            </w:pPr>
          </w:p>
        </w:tc>
        <w:tc>
          <w:tcPr>
            <w:tcW w:w="924" w:type="dxa"/>
            <w:shd w:val="clear" w:color="auto" w:fill="auto"/>
            <w:vAlign w:val="center"/>
          </w:tcPr>
          <w:p w14:paraId="10D4C9B1">
            <w:pPr>
              <w:jc w:val="right"/>
              <w:rPr>
                <w:rFonts w:hint="default" w:ascii="宋体" w:hAnsi="宋体"/>
                <w:b/>
                <w:sz w:val="18"/>
                <w:szCs w:val="18"/>
              </w:rPr>
            </w:pPr>
          </w:p>
        </w:tc>
        <w:tc>
          <w:tcPr>
            <w:tcW w:w="671" w:type="dxa"/>
            <w:shd w:val="clear" w:color="auto" w:fill="auto"/>
            <w:vAlign w:val="center"/>
          </w:tcPr>
          <w:p w14:paraId="466F15EC">
            <w:pPr>
              <w:jc w:val="right"/>
              <w:rPr>
                <w:rFonts w:hint="default" w:ascii="宋体" w:hAnsi="宋体"/>
                <w:b/>
                <w:sz w:val="18"/>
                <w:szCs w:val="18"/>
              </w:rPr>
            </w:pPr>
          </w:p>
        </w:tc>
        <w:tc>
          <w:tcPr>
            <w:tcW w:w="900" w:type="dxa"/>
            <w:shd w:val="clear" w:color="auto" w:fill="auto"/>
            <w:vAlign w:val="center"/>
          </w:tcPr>
          <w:p w14:paraId="2569EFA1">
            <w:pPr>
              <w:jc w:val="right"/>
              <w:rPr>
                <w:rFonts w:hint="default" w:ascii="宋体" w:hAnsi="宋体"/>
                <w:b/>
                <w:sz w:val="18"/>
                <w:szCs w:val="18"/>
              </w:rPr>
            </w:pPr>
          </w:p>
        </w:tc>
        <w:tc>
          <w:tcPr>
            <w:tcW w:w="900" w:type="dxa"/>
            <w:shd w:val="clear" w:color="auto" w:fill="auto"/>
            <w:vAlign w:val="center"/>
          </w:tcPr>
          <w:p w14:paraId="77349A2F">
            <w:pPr>
              <w:jc w:val="right"/>
              <w:rPr>
                <w:rFonts w:hint="default" w:ascii="宋体" w:hAnsi="宋体"/>
                <w:b/>
                <w:sz w:val="18"/>
                <w:szCs w:val="18"/>
              </w:rPr>
            </w:pPr>
            <w:r>
              <w:rPr>
                <w:rFonts w:hint="eastAsia" w:ascii="宋体" w:hAnsi="宋体" w:eastAsia="宋体" w:cs="宋体"/>
                <w:sz w:val="15"/>
                <w:szCs w:val="15"/>
              </w:rPr>
              <w:t>5.16</w:t>
            </w:r>
          </w:p>
        </w:tc>
        <w:tc>
          <w:tcPr>
            <w:tcW w:w="900" w:type="dxa"/>
            <w:shd w:val="clear" w:color="auto" w:fill="auto"/>
            <w:vAlign w:val="center"/>
          </w:tcPr>
          <w:p w14:paraId="287770F1">
            <w:pPr>
              <w:jc w:val="right"/>
              <w:rPr>
                <w:rFonts w:hint="eastAsia" w:ascii="宋体" w:hAnsi="宋体"/>
                <w:b/>
                <w:color w:val="000000"/>
                <w:sz w:val="18"/>
                <w:szCs w:val="18"/>
              </w:rPr>
            </w:pPr>
            <w:r>
              <w:rPr>
                <w:rFonts w:hint="eastAsia" w:ascii="宋体" w:hAnsi="宋体" w:eastAsia="宋体" w:cs="宋体"/>
                <w:sz w:val="15"/>
                <w:szCs w:val="15"/>
              </w:rPr>
              <w:t>5.80</w:t>
            </w:r>
          </w:p>
        </w:tc>
        <w:tc>
          <w:tcPr>
            <w:tcW w:w="900" w:type="dxa"/>
            <w:shd w:val="clear" w:color="auto" w:fill="auto"/>
            <w:vAlign w:val="center"/>
          </w:tcPr>
          <w:p w14:paraId="27ABA115">
            <w:pPr>
              <w:jc w:val="right"/>
              <w:rPr>
                <w:rFonts w:hint="eastAsia" w:ascii="宋体" w:hAnsi="宋体"/>
                <w:b/>
                <w:color w:val="000000"/>
                <w:sz w:val="18"/>
                <w:szCs w:val="18"/>
              </w:rPr>
            </w:pPr>
          </w:p>
        </w:tc>
      </w:tr>
      <w:tr w14:paraId="5016E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776B1CA">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31FA773F">
            <w:pPr>
              <w:jc w:val="center"/>
              <w:rPr>
                <w:rFonts w:hint="default" w:ascii="宋体" w:hAnsi="宋体"/>
                <w:b/>
                <w:sz w:val="18"/>
                <w:szCs w:val="18"/>
              </w:rPr>
            </w:pPr>
          </w:p>
        </w:tc>
        <w:tc>
          <w:tcPr>
            <w:tcW w:w="243" w:type="dxa"/>
            <w:shd w:val="clear" w:color="auto" w:fill="auto"/>
            <w:vAlign w:val="center"/>
          </w:tcPr>
          <w:p w14:paraId="28647D1A">
            <w:pPr>
              <w:jc w:val="center"/>
              <w:rPr>
                <w:rFonts w:hint="default" w:ascii="宋体" w:hAnsi="宋体"/>
                <w:b/>
                <w:sz w:val="18"/>
                <w:szCs w:val="18"/>
              </w:rPr>
            </w:pPr>
          </w:p>
        </w:tc>
        <w:tc>
          <w:tcPr>
            <w:tcW w:w="2500" w:type="dxa"/>
            <w:shd w:val="clear" w:color="auto" w:fill="auto"/>
            <w:vAlign w:val="center"/>
          </w:tcPr>
          <w:p w14:paraId="0DE1B19D">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1D1D55AD">
            <w:pPr>
              <w:jc w:val="right"/>
              <w:rPr>
                <w:rFonts w:hint="default" w:ascii="宋体" w:hAnsi="宋体"/>
                <w:b/>
                <w:sz w:val="18"/>
                <w:szCs w:val="18"/>
              </w:rPr>
            </w:pPr>
            <w:r>
              <w:rPr>
                <w:rFonts w:hint="eastAsia" w:ascii="宋体" w:hAnsi="宋体" w:eastAsia="宋体" w:cs="宋体"/>
                <w:sz w:val="15"/>
                <w:szCs w:val="15"/>
              </w:rPr>
              <w:t>57.05</w:t>
            </w:r>
          </w:p>
        </w:tc>
        <w:tc>
          <w:tcPr>
            <w:tcW w:w="1048" w:type="dxa"/>
            <w:shd w:val="clear" w:color="auto" w:fill="auto"/>
            <w:vAlign w:val="center"/>
          </w:tcPr>
          <w:p w14:paraId="50BD5CF0">
            <w:pPr>
              <w:jc w:val="right"/>
              <w:rPr>
                <w:rFonts w:hint="default" w:ascii="宋体" w:hAnsi="宋体"/>
                <w:b/>
                <w:sz w:val="18"/>
                <w:szCs w:val="18"/>
              </w:rPr>
            </w:pPr>
            <w:r>
              <w:rPr>
                <w:rFonts w:hint="eastAsia" w:ascii="宋体" w:hAnsi="宋体" w:eastAsia="宋体" w:cs="宋体"/>
                <w:sz w:val="15"/>
                <w:szCs w:val="15"/>
              </w:rPr>
              <w:t>57.05</w:t>
            </w:r>
          </w:p>
        </w:tc>
        <w:tc>
          <w:tcPr>
            <w:tcW w:w="925" w:type="dxa"/>
            <w:shd w:val="clear" w:color="auto" w:fill="auto"/>
            <w:vAlign w:val="center"/>
          </w:tcPr>
          <w:p w14:paraId="3E69C766">
            <w:pPr>
              <w:jc w:val="right"/>
              <w:rPr>
                <w:rFonts w:hint="default" w:ascii="宋体" w:hAnsi="宋体"/>
                <w:b/>
                <w:sz w:val="18"/>
                <w:szCs w:val="18"/>
              </w:rPr>
            </w:pPr>
            <w:r>
              <w:rPr>
                <w:rFonts w:hint="eastAsia" w:ascii="宋体" w:hAnsi="宋体" w:eastAsia="宋体" w:cs="宋体"/>
                <w:sz w:val="15"/>
                <w:szCs w:val="15"/>
              </w:rPr>
              <w:t>57.05</w:t>
            </w:r>
          </w:p>
        </w:tc>
        <w:tc>
          <w:tcPr>
            <w:tcW w:w="924" w:type="dxa"/>
            <w:shd w:val="clear" w:color="auto" w:fill="auto"/>
            <w:vAlign w:val="center"/>
          </w:tcPr>
          <w:p w14:paraId="18A33A0B">
            <w:pPr>
              <w:jc w:val="right"/>
              <w:rPr>
                <w:rFonts w:hint="default" w:ascii="宋体" w:hAnsi="宋体"/>
                <w:b/>
                <w:sz w:val="15"/>
                <w:szCs w:val="15"/>
              </w:rPr>
            </w:pPr>
          </w:p>
        </w:tc>
        <w:tc>
          <w:tcPr>
            <w:tcW w:w="924" w:type="dxa"/>
            <w:shd w:val="clear" w:color="auto" w:fill="auto"/>
            <w:vAlign w:val="center"/>
          </w:tcPr>
          <w:p w14:paraId="762CD9DE">
            <w:pPr>
              <w:jc w:val="right"/>
              <w:rPr>
                <w:rFonts w:hint="default" w:ascii="宋体" w:hAnsi="宋体"/>
                <w:b/>
                <w:sz w:val="18"/>
                <w:szCs w:val="18"/>
              </w:rPr>
            </w:pPr>
          </w:p>
        </w:tc>
        <w:tc>
          <w:tcPr>
            <w:tcW w:w="924" w:type="dxa"/>
            <w:shd w:val="clear" w:color="auto" w:fill="auto"/>
            <w:vAlign w:val="center"/>
          </w:tcPr>
          <w:p w14:paraId="754E98F5">
            <w:pPr>
              <w:jc w:val="right"/>
              <w:rPr>
                <w:rFonts w:hint="default" w:ascii="宋体" w:hAnsi="宋体"/>
                <w:b/>
                <w:sz w:val="18"/>
                <w:szCs w:val="18"/>
              </w:rPr>
            </w:pPr>
          </w:p>
        </w:tc>
        <w:tc>
          <w:tcPr>
            <w:tcW w:w="924" w:type="dxa"/>
            <w:shd w:val="clear" w:color="auto" w:fill="auto"/>
            <w:vAlign w:val="center"/>
          </w:tcPr>
          <w:p w14:paraId="32215D7B">
            <w:pPr>
              <w:jc w:val="right"/>
              <w:rPr>
                <w:rFonts w:hint="default" w:ascii="宋体" w:hAnsi="宋体"/>
                <w:b/>
                <w:sz w:val="18"/>
                <w:szCs w:val="18"/>
              </w:rPr>
            </w:pPr>
          </w:p>
        </w:tc>
        <w:tc>
          <w:tcPr>
            <w:tcW w:w="671" w:type="dxa"/>
            <w:shd w:val="clear" w:color="auto" w:fill="auto"/>
            <w:vAlign w:val="center"/>
          </w:tcPr>
          <w:p w14:paraId="5FCE170A">
            <w:pPr>
              <w:jc w:val="right"/>
              <w:rPr>
                <w:rFonts w:hint="default" w:ascii="宋体" w:hAnsi="宋体"/>
                <w:b/>
                <w:sz w:val="18"/>
                <w:szCs w:val="18"/>
              </w:rPr>
            </w:pPr>
          </w:p>
        </w:tc>
        <w:tc>
          <w:tcPr>
            <w:tcW w:w="900" w:type="dxa"/>
            <w:shd w:val="clear" w:color="auto" w:fill="auto"/>
            <w:vAlign w:val="center"/>
          </w:tcPr>
          <w:p w14:paraId="748CCE9A">
            <w:pPr>
              <w:jc w:val="right"/>
              <w:rPr>
                <w:rFonts w:hint="default" w:ascii="宋体" w:hAnsi="宋体"/>
                <w:b/>
                <w:sz w:val="18"/>
                <w:szCs w:val="18"/>
              </w:rPr>
            </w:pPr>
          </w:p>
        </w:tc>
        <w:tc>
          <w:tcPr>
            <w:tcW w:w="900" w:type="dxa"/>
            <w:shd w:val="clear" w:color="auto" w:fill="auto"/>
            <w:vAlign w:val="center"/>
          </w:tcPr>
          <w:p w14:paraId="7B9697AE">
            <w:pPr>
              <w:jc w:val="right"/>
              <w:rPr>
                <w:rFonts w:hint="default" w:ascii="宋体" w:hAnsi="宋体"/>
                <w:b/>
                <w:sz w:val="18"/>
                <w:szCs w:val="18"/>
              </w:rPr>
            </w:pPr>
          </w:p>
        </w:tc>
        <w:tc>
          <w:tcPr>
            <w:tcW w:w="900" w:type="dxa"/>
            <w:shd w:val="clear" w:color="auto" w:fill="auto"/>
            <w:vAlign w:val="center"/>
          </w:tcPr>
          <w:p w14:paraId="75A9C04D">
            <w:pPr>
              <w:jc w:val="right"/>
              <w:rPr>
                <w:rFonts w:hint="eastAsia" w:ascii="宋体" w:hAnsi="宋体"/>
                <w:b/>
                <w:color w:val="000000"/>
                <w:sz w:val="18"/>
                <w:szCs w:val="18"/>
              </w:rPr>
            </w:pPr>
          </w:p>
        </w:tc>
        <w:tc>
          <w:tcPr>
            <w:tcW w:w="900" w:type="dxa"/>
            <w:shd w:val="clear" w:color="auto" w:fill="auto"/>
            <w:vAlign w:val="center"/>
          </w:tcPr>
          <w:p w14:paraId="6D20BFB9">
            <w:pPr>
              <w:jc w:val="right"/>
              <w:rPr>
                <w:rFonts w:hint="eastAsia" w:ascii="宋体" w:hAnsi="宋体"/>
                <w:b/>
                <w:color w:val="000000"/>
                <w:sz w:val="18"/>
                <w:szCs w:val="18"/>
              </w:rPr>
            </w:pPr>
          </w:p>
        </w:tc>
      </w:tr>
      <w:tr w14:paraId="61648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B888EF0">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D0FF27C">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06D82A83">
            <w:pPr>
              <w:jc w:val="center"/>
              <w:rPr>
                <w:rFonts w:hint="default" w:ascii="宋体" w:hAnsi="宋体"/>
                <w:b/>
                <w:sz w:val="18"/>
                <w:szCs w:val="18"/>
              </w:rPr>
            </w:pPr>
          </w:p>
        </w:tc>
        <w:tc>
          <w:tcPr>
            <w:tcW w:w="2500" w:type="dxa"/>
            <w:shd w:val="clear" w:color="auto" w:fill="auto"/>
            <w:vAlign w:val="center"/>
          </w:tcPr>
          <w:p w14:paraId="52EDC189">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2E496B2E">
            <w:pPr>
              <w:jc w:val="right"/>
              <w:rPr>
                <w:rFonts w:hint="default" w:ascii="宋体" w:hAnsi="宋体"/>
                <w:b/>
                <w:sz w:val="18"/>
                <w:szCs w:val="18"/>
              </w:rPr>
            </w:pPr>
            <w:r>
              <w:rPr>
                <w:rFonts w:hint="eastAsia" w:ascii="宋体" w:hAnsi="宋体" w:eastAsia="宋体" w:cs="宋体"/>
                <w:sz w:val="15"/>
                <w:szCs w:val="15"/>
              </w:rPr>
              <w:t>57.05</w:t>
            </w:r>
          </w:p>
        </w:tc>
        <w:tc>
          <w:tcPr>
            <w:tcW w:w="1048" w:type="dxa"/>
            <w:shd w:val="clear" w:color="auto" w:fill="auto"/>
            <w:vAlign w:val="center"/>
          </w:tcPr>
          <w:p w14:paraId="6366B44C">
            <w:pPr>
              <w:jc w:val="right"/>
              <w:rPr>
                <w:rFonts w:hint="default" w:ascii="宋体" w:hAnsi="宋体"/>
                <w:b/>
                <w:sz w:val="18"/>
                <w:szCs w:val="18"/>
              </w:rPr>
            </w:pPr>
            <w:r>
              <w:rPr>
                <w:rFonts w:hint="eastAsia" w:ascii="宋体" w:hAnsi="宋体" w:eastAsia="宋体" w:cs="宋体"/>
                <w:sz w:val="15"/>
                <w:szCs w:val="15"/>
              </w:rPr>
              <w:t>57.05</w:t>
            </w:r>
          </w:p>
        </w:tc>
        <w:tc>
          <w:tcPr>
            <w:tcW w:w="925" w:type="dxa"/>
            <w:shd w:val="clear" w:color="auto" w:fill="auto"/>
            <w:vAlign w:val="center"/>
          </w:tcPr>
          <w:p w14:paraId="278FF12E">
            <w:pPr>
              <w:jc w:val="right"/>
              <w:rPr>
                <w:rFonts w:hint="default" w:ascii="宋体" w:hAnsi="宋体"/>
                <w:b/>
                <w:sz w:val="18"/>
                <w:szCs w:val="18"/>
              </w:rPr>
            </w:pPr>
            <w:r>
              <w:rPr>
                <w:rFonts w:hint="eastAsia" w:ascii="宋体" w:hAnsi="宋体" w:eastAsia="宋体" w:cs="宋体"/>
                <w:sz w:val="15"/>
                <w:szCs w:val="15"/>
              </w:rPr>
              <w:t>57.05</w:t>
            </w:r>
          </w:p>
        </w:tc>
        <w:tc>
          <w:tcPr>
            <w:tcW w:w="924" w:type="dxa"/>
            <w:shd w:val="clear" w:color="auto" w:fill="auto"/>
            <w:vAlign w:val="center"/>
          </w:tcPr>
          <w:p w14:paraId="2E980288">
            <w:pPr>
              <w:jc w:val="right"/>
              <w:rPr>
                <w:rFonts w:hint="default" w:ascii="宋体" w:hAnsi="宋体"/>
                <w:b/>
                <w:sz w:val="15"/>
                <w:szCs w:val="15"/>
              </w:rPr>
            </w:pPr>
          </w:p>
        </w:tc>
        <w:tc>
          <w:tcPr>
            <w:tcW w:w="924" w:type="dxa"/>
            <w:shd w:val="clear" w:color="auto" w:fill="auto"/>
            <w:vAlign w:val="center"/>
          </w:tcPr>
          <w:p w14:paraId="52F113E3">
            <w:pPr>
              <w:jc w:val="right"/>
              <w:rPr>
                <w:rFonts w:hint="default" w:ascii="宋体" w:hAnsi="宋体"/>
                <w:b/>
                <w:sz w:val="18"/>
                <w:szCs w:val="18"/>
              </w:rPr>
            </w:pPr>
          </w:p>
        </w:tc>
        <w:tc>
          <w:tcPr>
            <w:tcW w:w="924" w:type="dxa"/>
            <w:shd w:val="clear" w:color="auto" w:fill="auto"/>
            <w:vAlign w:val="center"/>
          </w:tcPr>
          <w:p w14:paraId="6A4506E1">
            <w:pPr>
              <w:jc w:val="right"/>
              <w:rPr>
                <w:rFonts w:hint="default" w:ascii="宋体" w:hAnsi="宋体"/>
                <w:b/>
                <w:sz w:val="18"/>
                <w:szCs w:val="18"/>
              </w:rPr>
            </w:pPr>
          </w:p>
        </w:tc>
        <w:tc>
          <w:tcPr>
            <w:tcW w:w="924" w:type="dxa"/>
            <w:shd w:val="clear" w:color="auto" w:fill="auto"/>
            <w:vAlign w:val="center"/>
          </w:tcPr>
          <w:p w14:paraId="54D4B822">
            <w:pPr>
              <w:jc w:val="right"/>
              <w:rPr>
                <w:rFonts w:hint="default" w:ascii="宋体" w:hAnsi="宋体"/>
                <w:b/>
                <w:sz w:val="18"/>
                <w:szCs w:val="18"/>
              </w:rPr>
            </w:pPr>
          </w:p>
        </w:tc>
        <w:tc>
          <w:tcPr>
            <w:tcW w:w="671" w:type="dxa"/>
            <w:shd w:val="clear" w:color="auto" w:fill="auto"/>
            <w:vAlign w:val="center"/>
          </w:tcPr>
          <w:p w14:paraId="3D8E5C1F">
            <w:pPr>
              <w:jc w:val="right"/>
              <w:rPr>
                <w:rFonts w:hint="default" w:ascii="宋体" w:hAnsi="宋体"/>
                <w:b/>
                <w:sz w:val="18"/>
                <w:szCs w:val="18"/>
              </w:rPr>
            </w:pPr>
          </w:p>
        </w:tc>
        <w:tc>
          <w:tcPr>
            <w:tcW w:w="900" w:type="dxa"/>
            <w:shd w:val="clear" w:color="auto" w:fill="auto"/>
            <w:vAlign w:val="center"/>
          </w:tcPr>
          <w:p w14:paraId="1C02D872">
            <w:pPr>
              <w:jc w:val="right"/>
              <w:rPr>
                <w:rFonts w:hint="default" w:ascii="宋体" w:hAnsi="宋体"/>
                <w:b/>
                <w:sz w:val="18"/>
                <w:szCs w:val="18"/>
              </w:rPr>
            </w:pPr>
          </w:p>
        </w:tc>
        <w:tc>
          <w:tcPr>
            <w:tcW w:w="900" w:type="dxa"/>
            <w:shd w:val="clear" w:color="auto" w:fill="auto"/>
            <w:vAlign w:val="center"/>
          </w:tcPr>
          <w:p w14:paraId="4CF90B7D">
            <w:pPr>
              <w:jc w:val="right"/>
              <w:rPr>
                <w:rFonts w:hint="default" w:ascii="宋体" w:hAnsi="宋体"/>
                <w:b/>
                <w:sz w:val="18"/>
                <w:szCs w:val="18"/>
              </w:rPr>
            </w:pPr>
          </w:p>
        </w:tc>
        <w:tc>
          <w:tcPr>
            <w:tcW w:w="900" w:type="dxa"/>
            <w:shd w:val="clear" w:color="auto" w:fill="auto"/>
            <w:vAlign w:val="center"/>
          </w:tcPr>
          <w:p w14:paraId="7D30FC36">
            <w:pPr>
              <w:jc w:val="right"/>
              <w:rPr>
                <w:rFonts w:hint="eastAsia" w:ascii="宋体" w:hAnsi="宋体"/>
                <w:b/>
                <w:color w:val="000000"/>
                <w:sz w:val="18"/>
                <w:szCs w:val="18"/>
              </w:rPr>
            </w:pPr>
          </w:p>
        </w:tc>
        <w:tc>
          <w:tcPr>
            <w:tcW w:w="900" w:type="dxa"/>
            <w:shd w:val="clear" w:color="auto" w:fill="auto"/>
            <w:vAlign w:val="center"/>
          </w:tcPr>
          <w:p w14:paraId="12B92A14">
            <w:pPr>
              <w:jc w:val="right"/>
              <w:rPr>
                <w:rFonts w:hint="eastAsia" w:ascii="宋体" w:hAnsi="宋体"/>
                <w:b/>
                <w:color w:val="000000"/>
                <w:sz w:val="18"/>
                <w:szCs w:val="18"/>
              </w:rPr>
            </w:pPr>
          </w:p>
        </w:tc>
      </w:tr>
      <w:tr w14:paraId="64AE4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1B45B27">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5FBAFE59">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43EDF19A">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66171053">
            <w:pPr>
              <w:jc w:val="left"/>
              <w:rPr>
                <w:rFonts w:hint="default" w:ascii="宋体" w:hAnsi="宋体"/>
                <w:b/>
                <w:sz w:val="18"/>
                <w:szCs w:val="18"/>
              </w:rPr>
            </w:pPr>
            <w:r>
              <w:rPr>
                <w:rFonts w:hint="eastAsia" w:ascii="宋体" w:hAnsi="宋体" w:eastAsia="宋体" w:cs="宋体"/>
                <w:sz w:val="15"/>
                <w:szCs w:val="15"/>
              </w:rPr>
              <w:t>事业单位离退休</w:t>
            </w:r>
          </w:p>
        </w:tc>
        <w:tc>
          <w:tcPr>
            <w:tcW w:w="1100" w:type="dxa"/>
            <w:shd w:val="clear" w:color="auto" w:fill="auto"/>
            <w:vAlign w:val="center"/>
          </w:tcPr>
          <w:p w14:paraId="15A31297">
            <w:pPr>
              <w:jc w:val="right"/>
              <w:rPr>
                <w:rFonts w:hint="default" w:ascii="宋体" w:hAnsi="宋体"/>
                <w:b/>
                <w:sz w:val="18"/>
                <w:szCs w:val="18"/>
              </w:rPr>
            </w:pPr>
            <w:r>
              <w:rPr>
                <w:rFonts w:hint="eastAsia" w:ascii="宋体" w:hAnsi="宋体" w:eastAsia="宋体" w:cs="宋体"/>
                <w:sz w:val="15"/>
                <w:szCs w:val="15"/>
              </w:rPr>
              <w:t>57.05</w:t>
            </w:r>
          </w:p>
        </w:tc>
        <w:tc>
          <w:tcPr>
            <w:tcW w:w="1048" w:type="dxa"/>
            <w:shd w:val="clear" w:color="auto" w:fill="auto"/>
            <w:vAlign w:val="center"/>
          </w:tcPr>
          <w:p w14:paraId="344514D5">
            <w:pPr>
              <w:jc w:val="right"/>
              <w:rPr>
                <w:rFonts w:hint="default" w:ascii="宋体" w:hAnsi="宋体"/>
                <w:b/>
                <w:sz w:val="18"/>
                <w:szCs w:val="18"/>
              </w:rPr>
            </w:pPr>
            <w:r>
              <w:rPr>
                <w:rFonts w:hint="eastAsia" w:ascii="宋体" w:hAnsi="宋体" w:eastAsia="宋体" w:cs="宋体"/>
                <w:sz w:val="15"/>
                <w:szCs w:val="15"/>
              </w:rPr>
              <w:t>57.05</w:t>
            </w:r>
          </w:p>
        </w:tc>
        <w:tc>
          <w:tcPr>
            <w:tcW w:w="925" w:type="dxa"/>
            <w:shd w:val="clear" w:color="auto" w:fill="auto"/>
            <w:vAlign w:val="center"/>
          </w:tcPr>
          <w:p w14:paraId="671BDBF5">
            <w:pPr>
              <w:jc w:val="right"/>
              <w:rPr>
                <w:rFonts w:hint="default" w:ascii="宋体" w:hAnsi="宋体"/>
                <w:b/>
                <w:sz w:val="18"/>
                <w:szCs w:val="18"/>
              </w:rPr>
            </w:pPr>
            <w:r>
              <w:rPr>
                <w:rFonts w:hint="eastAsia" w:ascii="宋体" w:hAnsi="宋体" w:eastAsia="宋体" w:cs="宋体"/>
                <w:sz w:val="15"/>
                <w:szCs w:val="15"/>
              </w:rPr>
              <w:t>57.05</w:t>
            </w:r>
          </w:p>
        </w:tc>
        <w:tc>
          <w:tcPr>
            <w:tcW w:w="924" w:type="dxa"/>
            <w:shd w:val="clear" w:color="auto" w:fill="auto"/>
            <w:vAlign w:val="center"/>
          </w:tcPr>
          <w:p w14:paraId="632B81C4">
            <w:pPr>
              <w:jc w:val="right"/>
              <w:rPr>
                <w:rFonts w:hint="default" w:ascii="宋体" w:hAnsi="宋体"/>
                <w:b/>
                <w:sz w:val="15"/>
                <w:szCs w:val="15"/>
              </w:rPr>
            </w:pPr>
          </w:p>
        </w:tc>
        <w:tc>
          <w:tcPr>
            <w:tcW w:w="924" w:type="dxa"/>
            <w:shd w:val="clear" w:color="auto" w:fill="auto"/>
            <w:vAlign w:val="center"/>
          </w:tcPr>
          <w:p w14:paraId="240A0874">
            <w:pPr>
              <w:jc w:val="right"/>
              <w:rPr>
                <w:rFonts w:hint="default" w:ascii="宋体" w:hAnsi="宋体"/>
                <w:b/>
                <w:sz w:val="18"/>
                <w:szCs w:val="18"/>
              </w:rPr>
            </w:pPr>
          </w:p>
        </w:tc>
        <w:tc>
          <w:tcPr>
            <w:tcW w:w="924" w:type="dxa"/>
            <w:shd w:val="clear" w:color="auto" w:fill="auto"/>
            <w:vAlign w:val="center"/>
          </w:tcPr>
          <w:p w14:paraId="1862C06C">
            <w:pPr>
              <w:jc w:val="right"/>
              <w:rPr>
                <w:rFonts w:hint="default" w:ascii="宋体" w:hAnsi="宋体"/>
                <w:b/>
                <w:sz w:val="18"/>
                <w:szCs w:val="18"/>
              </w:rPr>
            </w:pPr>
          </w:p>
        </w:tc>
        <w:tc>
          <w:tcPr>
            <w:tcW w:w="924" w:type="dxa"/>
            <w:shd w:val="clear" w:color="auto" w:fill="auto"/>
            <w:vAlign w:val="center"/>
          </w:tcPr>
          <w:p w14:paraId="28E73F47">
            <w:pPr>
              <w:jc w:val="right"/>
              <w:rPr>
                <w:rFonts w:hint="default" w:ascii="宋体" w:hAnsi="宋体"/>
                <w:b/>
                <w:sz w:val="18"/>
                <w:szCs w:val="18"/>
              </w:rPr>
            </w:pPr>
          </w:p>
        </w:tc>
        <w:tc>
          <w:tcPr>
            <w:tcW w:w="671" w:type="dxa"/>
            <w:shd w:val="clear" w:color="auto" w:fill="auto"/>
            <w:vAlign w:val="center"/>
          </w:tcPr>
          <w:p w14:paraId="63424AE7">
            <w:pPr>
              <w:jc w:val="right"/>
              <w:rPr>
                <w:rFonts w:hint="default" w:ascii="宋体" w:hAnsi="宋体"/>
                <w:b/>
                <w:sz w:val="18"/>
                <w:szCs w:val="18"/>
              </w:rPr>
            </w:pPr>
          </w:p>
        </w:tc>
        <w:tc>
          <w:tcPr>
            <w:tcW w:w="900" w:type="dxa"/>
            <w:shd w:val="clear" w:color="auto" w:fill="auto"/>
            <w:vAlign w:val="center"/>
          </w:tcPr>
          <w:p w14:paraId="42B3DBA4">
            <w:pPr>
              <w:jc w:val="right"/>
              <w:rPr>
                <w:rFonts w:hint="default" w:ascii="宋体" w:hAnsi="宋体"/>
                <w:b/>
                <w:sz w:val="18"/>
                <w:szCs w:val="18"/>
              </w:rPr>
            </w:pPr>
          </w:p>
        </w:tc>
        <w:tc>
          <w:tcPr>
            <w:tcW w:w="900" w:type="dxa"/>
            <w:shd w:val="clear" w:color="auto" w:fill="auto"/>
            <w:vAlign w:val="center"/>
          </w:tcPr>
          <w:p w14:paraId="5F1AD2B8">
            <w:pPr>
              <w:jc w:val="right"/>
              <w:rPr>
                <w:rFonts w:hint="default" w:ascii="宋体" w:hAnsi="宋体"/>
                <w:b/>
                <w:sz w:val="18"/>
                <w:szCs w:val="18"/>
              </w:rPr>
            </w:pPr>
          </w:p>
        </w:tc>
        <w:tc>
          <w:tcPr>
            <w:tcW w:w="900" w:type="dxa"/>
            <w:shd w:val="clear" w:color="auto" w:fill="auto"/>
            <w:vAlign w:val="center"/>
          </w:tcPr>
          <w:p w14:paraId="582E3D58">
            <w:pPr>
              <w:jc w:val="right"/>
              <w:rPr>
                <w:rFonts w:hint="eastAsia" w:ascii="宋体" w:hAnsi="宋体"/>
                <w:b/>
                <w:color w:val="000000"/>
                <w:sz w:val="18"/>
                <w:szCs w:val="18"/>
              </w:rPr>
            </w:pPr>
          </w:p>
        </w:tc>
        <w:tc>
          <w:tcPr>
            <w:tcW w:w="900" w:type="dxa"/>
            <w:shd w:val="clear" w:color="auto" w:fill="auto"/>
            <w:vAlign w:val="center"/>
          </w:tcPr>
          <w:p w14:paraId="152C9D4A">
            <w:pPr>
              <w:jc w:val="right"/>
              <w:rPr>
                <w:rFonts w:hint="eastAsia" w:ascii="宋体" w:hAnsi="宋体"/>
                <w:b/>
                <w:color w:val="000000"/>
                <w:sz w:val="18"/>
                <w:szCs w:val="18"/>
              </w:rPr>
            </w:pPr>
          </w:p>
        </w:tc>
      </w:tr>
      <w:tr w14:paraId="2EEDF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D13FC48">
            <w:pPr>
              <w:jc w:val="center"/>
              <w:rPr>
                <w:rFonts w:hint="default" w:ascii="宋体" w:hAnsi="宋体"/>
                <w:b/>
                <w:sz w:val="18"/>
                <w:szCs w:val="18"/>
              </w:rPr>
            </w:pPr>
          </w:p>
        </w:tc>
        <w:tc>
          <w:tcPr>
            <w:tcW w:w="268" w:type="dxa"/>
            <w:shd w:val="clear" w:color="auto" w:fill="auto"/>
            <w:vAlign w:val="center"/>
          </w:tcPr>
          <w:p w14:paraId="5CC3B284">
            <w:pPr>
              <w:jc w:val="center"/>
              <w:rPr>
                <w:rFonts w:hint="default" w:ascii="宋体" w:hAnsi="宋体"/>
                <w:b/>
                <w:sz w:val="18"/>
                <w:szCs w:val="18"/>
              </w:rPr>
            </w:pPr>
          </w:p>
        </w:tc>
        <w:tc>
          <w:tcPr>
            <w:tcW w:w="243" w:type="dxa"/>
            <w:shd w:val="clear" w:color="auto" w:fill="auto"/>
            <w:vAlign w:val="center"/>
          </w:tcPr>
          <w:p w14:paraId="500090AD">
            <w:pPr>
              <w:jc w:val="center"/>
              <w:rPr>
                <w:rFonts w:hint="default" w:ascii="宋体" w:hAnsi="宋体"/>
                <w:b/>
                <w:sz w:val="18"/>
                <w:szCs w:val="18"/>
              </w:rPr>
            </w:pPr>
          </w:p>
        </w:tc>
        <w:tc>
          <w:tcPr>
            <w:tcW w:w="2500" w:type="dxa"/>
            <w:shd w:val="clear" w:color="auto" w:fill="auto"/>
            <w:vAlign w:val="center"/>
          </w:tcPr>
          <w:p w14:paraId="1CCF058C">
            <w:pPr>
              <w:jc w:val="left"/>
              <w:rPr>
                <w:rFonts w:hint="default" w:ascii="宋体" w:hAnsi="宋体"/>
                <w:b/>
                <w:sz w:val="18"/>
                <w:szCs w:val="18"/>
              </w:rPr>
            </w:pPr>
            <w:r>
              <w:rPr>
                <w:rFonts w:hint="eastAsia" w:ascii="宋体" w:hAnsi="宋体" w:eastAsia="宋体" w:cs="宋体"/>
                <w:sz w:val="15"/>
                <w:szCs w:val="15"/>
              </w:rPr>
              <w:t>总  计</w:t>
            </w:r>
          </w:p>
        </w:tc>
        <w:tc>
          <w:tcPr>
            <w:tcW w:w="1100" w:type="dxa"/>
            <w:shd w:val="clear" w:color="auto" w:fill="auto"/>
            <w:vAlign w:val="center"/>
          </w:tcPr>
          <w:p w14:paraId="02628A88">
            <w:pPr>
              <w:jc w:val="right"/>
              <w:rPr>
                <w:rFonts w:hint="default" w:ascii="宋体" w:hAnsi="宋体"/>
                <w:b/>
                <w:sz w:val="18"/>
                <w:szCs w:val="18"/>
              </w:rPr>
            </w:pPr>
            <w:r>
              <w:rPr>
                <w:rFonts w:hint="eastAsia" w:ascii="宋体" w:hAnsi="宋体" w:eastAsia="宋体" w:cs="宋体"/>
                <w:sz w:val="15"/>
                <w:szCs w:val="15"/>
              </w:rPr>
              <w:t>3,735.56</w:t>
            </w:r>
          </w:p>
        </w:tc>
        <w:tc>
          <w:tcPr>
            <w:tcW w:w="1048" w:type="dxa"/>
            <w:shd w:val="clear" w:color="auto" w:fill="auto"/>
            <w:vAlign w:val="center"/>
          </w:tcPr>
          <w:p w14:paraId="3B1309F1">
            <w:pPr>
              <w:jc w:val="right"/>
              <w:rPr>
                <w:rFonts w:hint="default" w:ascii="宋体" w:hAnsi="宋体"/>
                <w:b/>
                <w:sz w:val="18"/>
                <w:szCs w:val="18"/>
              </w:rPr>
            </w:pPr>
            <w:r>
              <w:rPr>
                <w:rFonts w:hint="eastAsia" w:ascii="宋体" w:hAnsi="宋体" w:eastAsia="宋体" w:cs="宋体"/>
                <w:sz w:val="15"/>
                <w:szCs w:val="15"/>
              </w:rPr>
              <w:t>3,724.60</w:t>
            </w:r>
          </w:p>
        </w:tc>
        <w:tc>
          <w:tcPr>
            <w:tcW w:w="925" w:type="dxa"/>
            <w:shd w:val="clear" w:color="auto" w:fill="auto"/>
            <w:vAlign w:val="center"/>
          </w:tcPr>
          <w:p w14:paraId="2A0A84C8">
            <w:pPr>
              <w:jc w:val="right"/>
              <w:rPr>
                <w:rFonts w:hint="default" w:ascii="宋体" w:hAnsi="宋体"/>
                <w:b/>
                <w:sz w:val="18"/>
                <w:szCs w:val="18"/>
              </w:rPr>
            </w:pPr>
            <w:r>
              <w:rPr>
                <w:rFonts w:hint="eastAsia" w:ascii="宋体" w:hAnsi="宋体" w:eastAsia="宋体" w:cs="宋体"/>
                <w:sz w:val="15"/>
                <w:szCs w:val="15"/>
              </w:rPr>
              <w:t>3,623.84</w:t>
            </w:r>
          </w:p>
        </w:tc>
        <w:tc>
          <w:tcPr>
            <w:tcW w:w="924" w:type="dxa"/>
            <w:shd w:val="clear" w:color="auto" w:fill="auto"/>
            <w:vAlign w:val="center"/>
          </w:tcPr>
          <w:p w14:paraId="7781C7D2">
            <w:pPr>
              <w:jc w:val="right"/>
              <w:rPr>
                <w:rFonts w:hint="default" w:ascii="宋体" w:hAnsi="宋体"/>
                <w:b/>
                <w:sz w:val="15"/>
                <w:szCs w:val="15"/>
              </w:rPr>
            </w:pPr>
            <w:r>
              <w:rPr>
                <w:rFonts w:hint="eastAsia" w:ascii="宋体" w:hAnsi="宋体" w:eastAsia="宋体" w:cs="宋体"/>
                <w:sz w:val="15"/>
                <w:szCs w:val="15"/>
              </w:rPr>
              <w:t>100.76</w:t>
            </w:r>
          </w:p>
        </w:tc>
        <w:tc>
          <w:tcPr>
            <w:tcW w:w="924" w:type="dxa"/>
            <w:shd w:val="clear" w:color="auto" w:fill="auto"/>
            <w:vAlign w:val="center"/>
          </w:tcPr>
          <w:p w14:paraId="7A26A2D7">
            <w:pPr>
              <w:jc w:val="right"/>
              <w:rPr>
                <w:rFonts w:hint="default" w:ascii="宋体" w:hAnsi="宋体"/>
                <w:b/>
                <w:sz w:val="18"/>
                <w:szCs w:val="18"/>
              </w:rPr>
            </w:pPr>
          </w:p>
        </w:tc>
        <w:tc>
          <w:tcPr>
            <w:tcW w:w="924" w:type="dxa"/>
            <w:shd w:val="clear" w:color="auto" w:fill="auto"/>
            <w:vAlign w:val="center"/>
          </w:tcPr>
          <w:p w14:paraId="0B0DC2D7">
            <w:pPr>
              <w:jc w:val="right"/>
              <w:rPr>
                <w:rFonts w:hint="default" w:ascii="宋体" w:hAnsi="宋体"/>
                <w:b/>
                <w:sz w:val="18"/>
                <w:szCs w:val="18"/>
              </w:rPr>
            </w:pPr>
          </w:p>
        </w:tc>
        <w:tc>
          <w:tcPr>
            <w:tcW w:w="924" w:type="dxa"/>
            <w:shd w:val="clear" w:color="auto" w:fill="auto"/>
            <w:vAlign w:val="center"/>
          </w:tcPr>
          <w:p w14:paraId="2D3F9186">
            <w:pPr>
              <w:jc w:val="right"/>
              <w:rPr>
                <w:rFonts w:hint="default" w:ascii="宋体" w:hAnsi="宋体"/>
                <w:b/>
                <w:sz w:val="18"/>
                <w:szCs w:val="18"/>
              </w:rPr>
            </w:pPr>
          </w:p>
        </w:tc>
        <w:tc>
          <w:tcPr>
            <w:tcW w:w="671" w:type="dxa"/>
            <w:shd w:val="clear" w:color="auto" w:fill="auto"/>
            <w:vAlign w:val="center"/>
          </w:tcPr>
          <w:p w14:paraId="72C5C9FD">
            <w:pPr>
              <w:jc w:val="right"/>
              <w:rPr>
                <w:rFonts w:hint="default" w:ascii="宋体" w:hAnsi="宋体"/>
                <w:b/>
                <w:sz w:val="18"/>
                <w:szCs w:val="18"/>
              </w:rPr>
            </w:pPr>
          </w:p>
        </w:tc>
        <w:tc>
          <w:tcPr>
            <w:tcW w:w="900" w:type="dxa"/>
            <w:shd w:val="clear" w:color="auto" w:fill="auto"/>
            <w:vAlign w:val="center"/>
          </w:tcPr>
          <w:p w14:paraId="444155B7">
            <w:pPr>
              <w:jc w:val="right"/>
              <w:rPr>
                <w:rFonts w:hint="default" w:ascii="宋体" w:hAnsi="宋体"/>
                <w:b/>
                <w:sz w:val="18"/>
                <w:szCs w:val="18"/>
              </w:rPr>
            </w:pPr>
          </w:p>
        </w:tc>
        <w:tc>
          <w:tcPr>
            <w:tcW w:w="900" w:type="dxa"/>
            <w:shd w:val="clear" w:color="auto" w:fill="auto"/>
            <w:vAlign w:val="center"/>
          </w:tcPr>
          <w:p w14:paraId="1CA2D064">
            <w:pPr>
              <w:jc w:val="right"/>
              <w:rPr>
                <w:rFonts w:hint="default" w:ascii="宋体" w:hAnsi="宋体"/>
                <w:b/>
                <w:sz w:val="18"/>
                <w:szCs w:val="18"/>
              </w:rPr>
            </w:pPr>
            <w:r>
              <w:rPr>
                <w:rFonts w:hint="eastAsia" w:ascii="宋体" w:hAnsi="宋体" w:eastAsia="宋体" w:cs="宋体"/>
                <w:sz w:val="15"/>
                <w:szCs w:val="15"/>
              </w:rPr>
              <w:t>5.16</w:t>
            </w:r>
          </w:p>
        </w:tc>
        <w:tc>
          <w:tcPr>
            <w:tcW w:w="900" w:type="dxa"/>
            <w:shd w:val="clear" w:color="auto" w:fill="auto"/>
            <w:vAlign w:val="center"/>
          </w:tcPr>
          <w:p w14:paraId="55F76A81">
            <w:pPr>
              <w:jc w:val="right"/>
              <w:rPr>
                <w:rFonts w:hint="eastAsia" w:ascii="宋体" w:hAnsi="宋体"/>
                <w:b/>
                <w:color w:val="000000"/>
                <w:sz w:val="18"/>
                <w:szCs w:val="18"/>
              </w:rPr>
            </w:pPr>
            <w:r>
              <w:rPr>
                <w:rFonts w:hint="eastAsia" w:ascii="宋体" w:hAnsi="宋体" w:eastAsia="宋体" w:cs="宋体"/>
                <w:sz w:val="15"/>
                <w:szCs w:val="15"/>
              </w:rPr>
              <w:t>5.80</w:t>
            </w:r>
          </w:p>
        </w:tc>
        <w:tc>
          <w:tcPr>
            <w:tcW w:w="900" w:type="dxa"/>
            <w:shd w:val="clear" w:color="auto" w:fill="auto"/>
            <w:vAlign w:val="center"/>
          </w:tcPr>
          <w:p w14:paraId="150C2189">
            <w:pPr>
              <w:jc w:val="right"/>
              <w:rPr>
                <w:rFonts w:hint="eastAsia" w:ascii="宋体" w:hAnsi="宋体"/>
                <w:b/>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编制单位：托克逊县伊拉湖镇中学</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205</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教育支出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3,678.51</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3,549.36</w:t>
            </w:r>
          </w:p>
        </w:tc>
        <w:tc>
          <w:tcPr>
            <w:tcW w:w="1405" w:type="dxa"/>
            <w:shd w:val="clear" w:color="auto" w:fill="auto"/>
            <w:vAlign w:val="center"/>
          </w:tcPr>
          <w:p w14:paraId="335387C8">
            <w:pPr>
              <w:jc w:val="right"/>
              <w:rPr>
                <w:b/>
                <w:sz w:val="18"/>
                <w:szCs w:val="18"/>
              </w:rPr>
            </w:pPr>
            <w:r>
              <w:rPr>
                <w:rFonts w:hint="eastAsia" w:ascii="宋体" w:hAnsi="宋体" w:eastAsia="宋体" w:cs="宋体"/>
                <w:sz w:val="18"/>
                <w:szCs w:val="18"/>
              </w:rPr>
              <w:t>129.15</w:t>
            </w:r>
          </w:p>
        </w:tc>
      </w:tr>
      <w:tr w14:paraId="0EB64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C5AE6AC">
            <w:pPr>
              <w:jc w:val="center"/>
              <w:rPr>
                <w:rFonts w:hint="default" w:ascii="宋体" w:hAnsi="宋体"/>
                <w:b/>
                <w:sz w:val="18"/>
                <w:szCs w:val="18"/>
              </w:rPr>
            </w:pPr>
            <w:r>
              <w:rPr>
                <w:rFonts w:hint="eastAsia" w:ascii="宋体" w:hAnsi="宋体" w:eastAsia="宋体" w:cs="宋体"/>
                <w:sz w:val="18"/>
                <w:szCs w:val="18"/>
              </w:rPr>
              <w:t>205</w:t>
            </w:r>
          </w:p>
        </w:tc>
        <w:tc>
          <w:tcPr>
            <w:tcW w:w="567" w:type="dxa"/>
            <w:shd w:val="clear" w:color="auto" w:fill="auto"/>
            <w:vAlign w:val="center"/>
          </w:tcPr>
          <w:p w14:paraId="3CF55B4B">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0183E4DA">
            <w:pPr>
              <w:jc w:val="center"/>
              <w:rPr>
                <w:rFonts w:hint="default" w:ascii="宋体" w:hAnsi="宋体"/>
                <w:b/>
                <w:sz w:val="18"/>
                <w:szCs w:val="18"/>
              </w:rPr>
            </w:pPr>
          </w:p>
        </w:tc>
        <w:tc>
          <w:tcPr>
            <w:tcW w:w="4169" w:type="dxa"/>
            <w:shd w:val="clear" w:color="auto" w:fill="auto"/>
            <w:vAlign w:val="center"/>
          </w:tcPr>
          <w:p w14:paraId="6D711F1B">
            <w:pPr>
              <w:jc w:val="left"/>
              <w:rPr>
                <w:rFonts w:hint="default" w:ascii="宋体" w:hAnsi="宋体"/>
                <w:b/>
                <w:sz w:val="18"/>
                <w:szCs w:val="18"/>
              </w:rPr>
            </w:pPr>
            <w:r>
              <w:rPr>
                <w:rFonts w:hint="eastAsia" w:ascii="宋体" w:hAnsi="宋体" w:eastAsia="宋体" w:cs="宋体"/>
                <w:sz w:val="18"/>
                <w:szCs w:val="18"/>
              </w:rPr>
              <w:t>普通教育</w:t>
            </w:r>
          </w:p>
        </w:tc>
        <w:tc>
          <w:tcPr>
            <w:tcW w:w="1306" w:type="dxa"/>
            <w:shd w:val="clear" w:color="auto" w:fill="auto"/>
            <w:vAlign w:val="center"/>
          </w:tcPr>
          <w:p w14:paraId="30064AD6">
            <w:pPr>
              <w:jc w:val="right"/>
              <w:rPr>
                <w:b/>
                <w:sz w:val="18"/>
                <w:szCs w:val="18"/>
              </w:rPr>
            </w:pPr>
            <w:r>
              <w:rPr>
                <w:rFonts w:hint="eastAsia" w:ascii="宋体" w:hAnsi="宋体" w:eastAsia="宋体" w:cs="宋体"/>
                <w:sz w:val="18"/>
                <w:szCs w:val="18"/>
              </w:rPr>
              <w:t>3,678.51</w:t>
            </w:r>
          </w:p>
        </w:tc>
        <w:tc>
          <w:tcPr>
            <w:tcW w:w="1306" w:type="dxa"/>
            <w:gridSpan w:val="2"/>
            <w:shd w:val="clear" w:color="auto" w:fill="auto"/>
            <w:vAlign w:val="center"/>
          </w:tcPr>
          <w:p w14:paraId="2A4F866F">
            <w:pPr>
              <w:jc w:val="right"/>
              <w:rPr>
                <w:b/>
                <w:sz w:val="18"/>
                <w:szCs w:val="18"/>
              </w:rPr>
            </w:pPr>
            <w:r>
              <w:rPr>
                <w:rFonts w:hint="eastAsia" w:ascii="宋体" w:hAnsi="宋体" w:eastAsia="宋体" w:cs="宋体"/>
                <w:sz w:val="18"/>
                <w:szCs w:val="18"/>
              </w:rPr>
              <w:t>3,549.36</w:t>
            </w:r>
          </w:p>
        </w:tc>
        <w:tc>
          <w:tcPr>
            <w:tcW w:w="1405" w:type="dxa"/>
            <w:shd w:val="clear" w:color="auto" w:fill="auto"/>
            <w:vAlign w:val="center"/>
          </w:tcPr>
          <w:p w14:paraId="4F2B6E0B">
            <w:pPr>
              <w:jc w:val="right"/>
              <w:rPr>
                <w:b/>
                <w:sz w:val="18"/>
                <w:szCs w:val="18"/>
              </w:rPr>
            </w:pPr>
            <w:r>
              <w:rPr>
                <w:rFonts w:hint="eastAsia" w:ascii="宋体" w:hAnsi="宋体" w:eastAsia="宋体" w:cs="宋体"/>
                <w:sz w:val="18"/>
                <w:szCs w:val="18"/>
              </w:rPr>
              <w:t>129.15</w:t>
            </w:r>
          </w:p>
        </w:tc>
      </w:tr>
      <w:tr w14:paraId="19741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CA45C3F">
            <w:pPr>
              <w:jc w:val="center"/>
              <w:rPr>
                <w:rFonts w:hint="default" w:ascii="宋体" w:hAnsi="宋体"/>
                <w:b/>
                <w:sz w:val="18"/>
                <w:szCs w:val="18"/>
              </w:rPr>
            </w:pPr>
            <w:r>
              <w:rPr>
                <w:rFonts w:hint="eastAsia" w:ascii="宋体" w:hAnsi="宋体" w:eastAsia="宋体" w:cs="宋体"/>
                <w:sz w:val="18"/>
                <w:szCs w:val="18"/>
              </w:rPr>
              <w:t>205</w:t>
            </w:r>
          </w:p>
        </w:tc>
        <w:tc>
          <w:tcPr>
            <w:tcW w:w="567" w:type="dxa"/>
            <w:shd w:val="clear" w:color="auto" w:fill="auto"/>
            <w:vAlign w:val="center"/>
          </w:tcPr>
          <w:p w14:paraId="0940494B">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30E94AF0">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54401A74">
            <w:pPr>
              <w:jc w:val="left"/>
              <w:rPr>
                <w:rFonts w:hint="default" w:ascii="宋体" w:hAnsi="宋体"/>
                <w:b/>
                <w:sz w:val="18"/>
                <w:szCs w:val="18"/>
              </w:rPr>
            </w:pPr>
            <w:r>
              <w:rPr>
                <w:rFonts w:hint="eastAsia" w:ascii="宋体" w:hAnsi="宋体" w:eastAsia="宋体" w:cs="宋体"/>
                <w:sz w:val="18"/>
                <w:szCs w:val="18"/>
              </w:rPr>
              <w:t>小学教育</w:t>
            </w:r>
          </w:p>
        </w:tc>
        <w:tc>
          <w:tcPr>
            <w:tcW w:w="1306" w:type="dxa"/>
            <w:shd w:val="clear" w:color="auto" w:fill="auto"/>
            <w:vAlign w:val="center"/>
          </w:tcPr>
          <w:p w14:paraId="3A70AFCC">
            <w:pPr>
              <w:jc w:val="right"/>
              <w:rPr>
                <w:b/>
                <w:sz w:val="18"/>
                <w:szCs w:val="18"/>
              </w:rPr>
            </w:pPr>
            <w:r>
              <w:rPr>
                <w:rFonts w:hint="eastAsia" w:ascii="宋体" w:hAnsi="宋体" w:eastAsia="宋体" w:cs="宋体"/>
                <w:sz w:val="18"/>
                <w:szCs w:val="18"/>
              </w:rPr>
              <w:t>18.31</w:t>
            </w:r>
          </w:p>
        </w:tc>
        <w:tc>
          <w:tcPr>
            <w:tcW w:w="1306" w:type="dxa"/>
            <w:gridSpan w:val="2"/>
            <w:shd w:val="clear" w:color="auto" w:fill="auto"/>
            <w:vAlign w:val="center"/>
          </w:tcPr>
          <w:p w14:paraId="36078193">
            <w:pPr>
              <w:jc w:val="right"/>
              <w:rPr>
                <w:b/>
                <w:sz w:val="18"/>
                <w:szCs w:val="18"/>
              </w:rPr>
            </w:pPr>
          </w:p>
        </w:tc>
        <w:tc>
          <w:tcPr>
            <w:tcW w:w="1405" w:type="dxa"/>
            <w:shd w:val="clear" w:color="auto" w:fill="auto"/>
            <w:vAlign w:val="center"/>
          </w:tcPr>
          <w:p w14:paraId="75737AF1">
            <w:pPr>
              <w:jc w:val="right"/>
              <w:rPr>
                <w:b/>
                <w:sz w:val="18"/>
                <w:szCs w:val="18"/>
              </w:rPr>
            </w:pPr>
            <w:r>
              <w:rPr>
                <w:rFonts w:hint="eastAsia" w:ascii="宋体" w:hAnsi="宋体" w:eastAsia="宋体" w:cs="宋体"/>
                <w:sz w:val="18"/>
                <w:szCs w:val="18"/>
              </w:rPr>
              <w:t>18.31</w:t>
            </w:r>
          </w:p>
        </w:tc>
      </w:tr>
      <w:tr w14:paraId="7D03D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5A39F2F">
            <w:pPr>
              <w:jc w:val="center"/>
              <w:rPr>
                <w:rFonts w:hint="default" w:ascii="宋体" w:hAnsi="宋体"/>
                <w:b/>
                <w:sz w:val="18"/>
                <w:szCs w:val="18"/>
              </w:rPr>
            </w:pPr>
            <w:r>
              <w:rPr>
                <w:rFonts w:hint="eastAsia" w:ascii="宋体" w:hAnsi="宋体" w:eastAsia="宋体" w:cs="宋体"/>
                <w:sz w:val="18"/>
                <w:szCs w:val="18"/>
              </w:rPr>
              <w:t>205</w:t>
            </w:r>
          </w:p>
        </w:tc>
        <w:tc>
          <w:tcPr>
            <w:tcW w:w="567" w:type="dxa"/>
            <w:shd w:val="clear" w:color="auto" w:fill="auto"/>
            <w:vAlign w:val="center"/>
          </w:tcPr>
          <w:p w14:paraId="3D6DC968">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52D9F5FC">
            <w:pPr>
              <w:jc w:val="center"/>
              <w:rPr>
                <w:rFonts w:hint="default" w:ascii="宋体" w:hAnsi="宋体"/>
                <w:b/>
                <w:sz w:val="18"/>
                <w:szCs w:val="18"/>
              </w:rPr>
            </w:pPr>
            <w:r>
              <w:rPr>
                <w:rFonts w:hint="eastAsia" w:ascii="宋体" w:hAnsi="宋体" w:eastAsia="宋体" w:cs="宋体"/>
                <w:sz w:val="18"/>
                <w:szCs w:val="18"/>
              </w:rPr>
              <w:t>03</w:t>
            </w:r>
          </w:p>
        </w:tc>
        <w:tc>
          <w:tcPr>
            <w:tcW w:w="4169" w:type="dxa"/>
            <w:shd w:val="clear" w:color="auto" w:fill="auto"/>
            <w:vAlign w:val="center"/>
          </w:tcPr>
          <w:p w14:paraId="3390B99E">
            <w:pPr>
              <w:jc w:val="left"/>
              <w:rPr>
                <w:rFonts w:hint="default" w:ascii="宋体" w:hAnsi="宋体"/>
                <w:b/>
                <w:sz w:val="18"/>
                <w:szCs w:val="18"/>
              </w:rPr>
            </w:pPr>
            <w:r>
              <w:rPr>
                <w:rFonts w:hint="eastAsia" w:ascii="宋体" w:hAnsi="宋体" w:eastAsia="宋体" w:cs="宋体"/>
                <w:sz w:val="18"/>
                <w:szCs w:val="18"/>
              </w:rPr>
              <w:t>初中教育</w:t>
            </w:r>
          </w:p>
        </w:tc>
        <w:tc>
          <w:tcPr>
            <w:tcW w:w="1306" w:type="dxa"/>
            <w:shd w:val="clear" w:color="auto" w:fill="auto"/>
            <w:vAlign w:val="center"/>
          </w:tcPr>
          <w:p w14:paraId="377720AA">
            <w:pPr>
              <w:jc w:val="right"/>
              <w:rPr>
                <w:b/>
                <w:sz w:val="18"/>
                <w:szCs w:val="18"/>
              </w:rPr>
            </w:pPr>
            <w:r>
              <w:rPr>
                <w:rFonts w:hint="eastAsia" w:ascii="宋体" w:hAnsi="宋体" w:eastAsia="宋体" w:cs="宋体"/>
                <w:sz w:val="18"/>
                <w:szCs w:val="18"/>
              </w:rPr>
              <w:t>3,660.20</w:t>
            </w:r>
          </w:p>
        </w:tc>
        <w:tc>
          <w:tcPr>
            <w:tcW w:w="1306" w:type="dxa"/>
            <w:gridSpan w:val="2"/>
            <w:shd w:val="clear" w:color="auto" w:fill="auto"/>
            <w:vAlign w:val="center"/>
          </w:tcPr>
          <w:p w14:paraId="536AD2BF">
            <w:pPr>
              <w:jc w:val="right"/>
              <w:rPr>
                <w:b/>
                <w:sz w:val="18"/>
                <w:szCs w:val="18"/>
              </w:rPr>
            </w:pPr>
            <w:r>
              <w:rPr>
                <w:rFonts w:hint="eastAsia" w:ascii="宋体" w:hAnsi="宋体" w:eastAsia="宋体" w:cs="宋体"/>
                <w:sz w:val="18"/>
                <w:szCs w:val="18"/>
              </w:rPr>
              <w:t>3,549.36</w:t>
            </w:r>
          </w:p>
        </w:tc>
        <w:tc>
          <w:tcPr>
            <w:tcW w:w="1405" w:type="dxa"/>
            <w:shd w:val="clear" w:color="auto" w:fill="auto"/>
            <w:vAlign w:val="center"/>
          </w:tcPr>
          <w:p w14:paraId="613FC250">
            <w:pPr>
              <w:jc w:val="right"/>
              <w:rPr>
                <w:b/>
                <w:sz w:val="18"/>
                <w:szCs w:val="18"/>
              </w:rPr>
            </w:pPr>
            <w:r>
              <w:rPr>
                <w:rFonts w:hint="eastAsia" w:ascii="宋体" w:hAnsi="宋体" w:eastAsia="宋体" w:cs="宋体"/>
                <w:sz w:val="18"/>
                <w:szCs w:val="18"/>
              </w:rPr>
              <w:t>110.84</w:t>
            </w:r>
          </w:p>
        </w:tc>
      </w:tr>
      <w:tr w14:paraId="46898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FED318C">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0E2FE510">
            <w:pPr>
              <w:jc w:val="center"/>
              <w:rPr>
                <w:rFonts w:hint="default" w:ascii="宋体" w:hAnsi="宋体"/>
                <w:b/>
                <w:sz w:val="18"/>
                <w:szCs w:val="18"/>
              </w:rPr>
            </w:pPr>
          </w:p>
        </w:tc>
        <w:tc>
          <w:tcPr>
            <w:tcW w:w="567" w:type="dxa"/>
            <w:shd w:val="clear" w:color="auto" w:fill="auto"/>
            <w:vAlign w:val="center"/>
          </w:tcPr>
          <w:p w14:paraId="5F1B28DC">
            <w:pPr>
              <w:jc w:val="center"/>
              <w:rPr>
                <w:rFonts w:hint="default" w:ascii="宋体" w:hAnsi="宋体"/>
                <w:b/>
                <w:sz w:val="18"/>
                <w:szCs w:val="18"/>
              </w:rPr>
            </w:pPr>
          </w:p>
        </w:tc>
        <w:tc>
          <w:tcPr>
            <w:tcW w:w="4169" w:type="dxa"/>
            <w:shd w:val="clear" w:color="auto" w:fill="auto"/>
            <w:vAlign w:val="center"/>
          </w:tcPr>
          <w:p w14:paraId="5679E0F8">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7646896A">
            <w:pPr>
              <w:jc w:val="right"/>
              <w:rPr>
                <w:b/>
                <w:sz w:val="18"/>
                <w:szCs w:val="18"/>
              </w:rPr>
            </w:pPr>
            <w:r>
              <w:rPr>
                <w:rFonts w:hint="eastAsia" w:ascii="宋体" w:hAnsi="宋体" w:eastAsia="宋体" w:cs="宋体"/>
                <w:sz w:val="18"/>
                <w:szCs w:val="18"/>
              </w:rPr>
              <w:t>57.05</w:t>
            </w:r>
          </w:p>
        </w:tc>
        <w:tc>
          <w:tcPr>
            <w:tcW w:w="1306" w:type="dxa"/>
            <w:gridSpan w:val="2"/>
            <w:shd w:val="clear" w:color="auto" w:fill="auto"/>
            <w:vAlign w:val="center"/>
          </w:tcPr>
          <w:p w14:paraId="55242B4F">
            <w:pPr>
              <w:jc w:val="right"/>
              <w:rPr>
                <w:b/>
                <w:sz w:val="18"/>
                <w:szCs w:val="18"/>
              </w:rPr>
            </w:pPr>
            <w:r>
              <w:rPr>
                <w:rFonts w:hint="eastAsia" w:ascii="宋体" w:hAnsi="宋体" w:eastAsia="宋体" w:cs="宋体"/>
                <w:sz w:val="18"/>
                <w:szCs w:val="18"/>
              </w:rPr>
              <w:t>57.05</w:t>
            </w:r>
          </w:p>
        </w:tc>
        <w:tc>
          <w:tcPr>
            <w:tcW w:w="1405" w:type="dxa"/>
            <w:shd w:val="clear" w:color="auto" w:fill="auto"/>
            <w:vAlign w:val="center"/>
          </w:tcPr>
          <w:p w14:paraId="6B9579B1">
            <w:pPr>
              <w:jc w:val="right"/>
              <w:rPr>
                <w:b/>
                <w:sz w:val="18"/>
                <w:szCs w:val="18"/>
              </w:rPr>
            </w:pPr>
          </w:p>
        </w:tc>
      </w:tr>
      <w:tr w14:paraId="3EDCC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5D5E4A6">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67A08BD6">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7BF60430">
            <w:pPr>
              <w:jc w:val="center"/>
              <w:rPr>
                <w:rFonts w:hint="default" w:ascii="宋体" w:hAnsi="宋体"/>
                <w:b/>
                <w:sz w:val="18"/>
                <w:szCs w:val="18"/>
              </w:rPr>
            </w:pPr>
          </w:p>
        </w:tc>
        <w:tc>
          <w:tcPr>
            <w:tcW w:w="4169" w:type="dxa"/>
            <w:shd w:val="clear" w:color="auto" w:fill="auto"/>
            <w:vAlign w:val="center"/>
          </w:tcPr>
          <w:p w14:paraId="728FF3C4">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02DF61EC">
            <w:pPr>
              <w:jc w:val="right"/>
              <w:rPr>
                <w:b/>
                <w:sz w:val="18"/>
                <w:szCs w:val="18"/>
              </w:rPr>
            </w:pPr>
            <w:r>
              <w:rPr>
                <w:rFonts w:hint="eastAsia" w:ascii="宋体" w:hAnsi="宋体" w:eastAsia="宋体" w:cs="宋体"/>
                <w:sz w:val="18"/>
                <w:szCs w:val="18"/>
              </w:rPr>
              <w:t>57.05</w:t>
            </w:r>
          </w:p>
        </w:tc>
        <w:tc>
          <w:tcPr>
            <w:tcW w:w="1306" w:type="dxa"/>
            <w:gridSpan w:val="2"/>
            <w:shd w:val="clear" w:color="auto" w:fill="auto"/>
            <w:vAlign w:val="center"/>
          </w:tcPr>
          <w:p w14:paraId="5A0BA081">
            <w:pPr>
              <w:jc w:val="right"/>
              <w:rPr>
                <w:b/>
                <w:sz w:val="18"/>
                <w:szCs w:val="18"/>
              </w:rPr>
            </w:pPr>
            <w:r>
              <w:rPr>
                <w:rFonts w:hint="eastAsia" w:ascii="宋体" w:hAnsi="宋体" w:eastAsia="宋体" w:cs="宋体"/>
                <w:sz w:val="18"/>
                <w:szCs w:val="18"/>
              </w:rPr>
              <w:t>57.05</w:t>
            </w:r>
          </w:p>
        </w:tc>
        <w:tc>
          <w:tcPr>
            <w:tcW w:w="1405" w:type="dxa"/>
            <w:shd w:val="clear" w:color="auto" w:fill="auto"/>
            <w:vAlign w:val="center"/>
          </w:tcPr>
          <w:p w14:paraId="0CAECCF0">
            <w:pPr>
              <w:jc w:val="right"/>
              <w:rPr>
                <w:b/>
                <w:sz w:val="18"/>
                <w:szCs w:val="18"/>
              </w:rPr>
            </w:pPr>
          </w:p>
        </w:tc>
      </w:tr>
      <w:tr w14:paraId="0ED1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7949B90">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3575B88D">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6CC0821A">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0B035D5D">
            <w:pPr>
              <w:jc w:val="left"/>
              <w:rPr>
                <w:rFonts w:hint="default" w:ascii="宋体" w:hAnsi="宋体"/>
                <w:b/>
                <w:sz w:val="18"/>
                <w:szCs w:val="18"/>
              </w:rPr>
            </w:pPr>
            <w:r>
              <w:rPr>
                <w:rFonts w:hint="eastAsia" w:ascii="宋体" w:hAnsi="宋体" w:eastAsia="宋体" w:cs="宋体"/>
                <w:sz w:val="18"/>
                <w:szCs w:val="18"/>
              </w:rPr>
              <w:t>事业单位离退休</w:t>
            </w:r>
          </w:p>
        </w:tc>
        <w:tc>
          <w:tcPr>
            <w:tcW w:w="1306" w:type="dxa"/>
            <w:shd w:val="clear" w:color="auto" w:fill="auto"/>
            <w:vAlign w:val="center"/>
          </w:tcPr>
          <w:p w14:paraId="4EA1C6D2">
            <w:pPr>
              <w:jc w:val="right"/>
              <w:rPr>
                <w:b/>
                <w:sz w:val="18"/>
                <w:szCs w:val="18"/>
              </w:rPr>
            </w:pPr>
            <w:r>
              <w:rPr>
                <w:rFonts w:hint="eastAsia" w:ascii="宋体" w:hAnsi="宋体" w:eastAsia="宋体" w:cs="宋体"/>
                <w:sz w:val="18"/>
                <w:szCs w:val="18"/>
              </w:rPr>
              <w:t>57.05</w:t>
            </w:r>
          </w:p>
        </w:tc>
        <w:tc>
          <w:tcPr>
            <w:tcW w:w="1306" w:type="dxa"/>
            <w:gridSpan w:val="2"/>
            <w:shd w:val="clear" w:color="auto" w:fill="auto"/>
            <w:vAlign w:val="center"/>
          </w:tcPr>
          <w:p w14:paraId="61C6A2DE">
            <w:pPr>
              <w:jc w:val="right"/>
              <w:rPr>
                <w:b/>
                <w:sz w:val="18"/>
                <w:szCs w:val="18"/>
              </w:rPr>
            </w:pPr>
            <w:r>
              <w:rPr>
                <w:rFonts w:hint="eastAsia" w:ascii="宋体" w:hAnsi="宋体" w:eastAsia="宋体" w:cs="宋体"/>
                <w:sz w:val="18"/>
                <w:szCs w:val="18"/>
              </w:rPr>
              <w:t>57.05</w:t>
            </w:r>
          </w:p>
        </w:tc>
        <w:tc>
          <w:tcPr>
            <w:tcW w:w="1405" w:type="dxa"/>
            <w:shd w:val="clear" w:color="auto" w:fill="auto"/>
            <w:vAlign w:val="center"/>
          </w:tcPr>
          <w:p w14:paraId="350DF28F">
            <w:pPr>
              <w:jc w:val="right"/>
              <w:rPr>
                <w:b/>
                <w:sz w:val="18"/>
                <w:szCs w:val="18"/>
              </w:rPr>
            </w:pPr>
          </w:p>
        </w:tc>
      </w:tr>
      <w:tr w14:paraId="16CF5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26B572B">
            <w:pPr>
              <w:jc w:val="center"/>
              <w:rPr>
                <w:rFonts w:hint="default" w:ascii="宋体" w:hAnsi="宋体"/>
                <w:b/>
                <w:sz w:val="18"/>
                <w:szCs w:val="18"/>
              </w:rPr>
            </w:pPr>
          </w:p>
        </w:tc>
        <w:tc>
          <w:tcPr>
            <w:tcW w:w="567" w:type="dxa"/>
            <w:shd w:val="clear" w:color="auto" w:fill="auto"/>
            <w:vAlign w:val="center"/>
          </w:tcPr>
          <w:p w14:paraId="6746B43A">
            <w:pPr>
              <w:jc w:val="center"/>
              <w:rPr>
                <w:rFonts w:hint="default" w:ascii="宋体" w:hAnsi="宋体"/>
                <w:b/>
                <w:sz w:val="18"/>
                <w:szCs w:val="18"/>
              </w:rPr>
            </w:pPr>
          </w:p>
        </w:tc>
        <w:tc>
          <w:tcPr>
            <w:tcW w:w="567" w:type="dxa"/>
            <w:shd w:val="clear" w:color="auto" w:fill="auto"/>
            <w:vAlign w:val="center"/>
          </w:tcPr>
          <w:p w14:paraId="782863B9">
            <w:pPr>
              <w:jc w:val="center"/>
              <w:rPr>
                <w:rFonts w:hint="default" w:ascii="宋体" w:hAnsi="宋体"/>
                <w:b/>
                <w:sz w:val="18"/>
                <w:szCs w:val="18"/>
              </w:rPr>
            </w:pPr>
          </w:p>
        </w:tc>
        <w:tc>
          <w:tcPr>
            <w:tcW w:w="4169" w:type="dxa"/>
            <w:shd w:val="clear" w:color="auto" w:fill="auto"/>
            <w:vAlign w:val="center"/>
          </w:tcPr>
          <w:p w14:paraId="2BAA2922">
            <w:pPr>
              <w:jc w:val="left"/>
              <w:rPr>
                <w:rFonts w:hint="default" w:ascii="宋体" w:hAnsi="宋体"/>
                <w:b/>
                <w:sz w:val="18"/>
                <w:szCs w:val="18"/>
              </w:rPr>
            </w:pPr>
            <w:r>
              <w:rPr>
                <w:rFonts w:hint="eastAsia" w:ascii="宋体" w:hAnsi="宋体" w:eastAsia="宋体" w:cs="宋体"/>
                <w:sz w:val="18"/>
                <w:szCs w:val="18"/>
              </w:rPr>
              <w:t>总  计</w:t>
            </w:r>
          </w:p>
        </w:tc>
        <w:tc>
          <w:tcPr>
            <w:tcW w:w="1306" w:type="dxa"/>
            <w:shd w:val="clear" w:color="auto" w:fill="auto"/>
            <w:vAlign w:val="center"/>
          </w:tcPr>
          <w:p w14:paraId="6169313E">
            <w:pPr>
              <w:jc w:val="right"/>
              <w:rPr>
                <w:b/>
                <w:sz w:val="18"/>
                <w:szCs w:val="18"/>
              </w:rPr>
            </w:pPr>
            <w:r>
              <w:rPr>
                <w:rFonts w:hint="eastAsia" w:ascii="宋体" w:hAnsi="宋体" w:eastAsia="宋体" w:cs="宋体"/>
                <w:sz w:val="18"/>
                <w:szCs w:val="18"/>
              </w:rPr>
              <w:t>3,735.56</w:t>
            </w:r>
          </w:p>
        </w:tc>
        <w:tc>
          <w:tcPr>
            <w:tcW w:w="1306" w:type="dxa"/>
            <w:gridSpan w:val="2"/>
            <w:shd w:val="clear" w:color="auto" w:fill="auto"/>
            <w:vAlign w:val="center"/>
          </w:tcPr>
          <w:p w14:paraId="14C34CD1">
            <w:pPr>
              <w:jc w:val="right"/>
              <w:rPr>
                <w:b/>
                <w:sz w:val="18"/>
                <w:szCs w:val="18"/>
              </w:rPr>
            </w:pPr>
            <w:r>
              <w:rPr>
                <w:rFonts w:hint="eastAsia" w:ascii="宋体" w:hAnsi="宋体" w:eastAsia="宋体" w:cs="宋体"/>
                <w:sz w:val="18"/>
                <w:szCs w:val="18"/>
              </w:rPr>
              <w:t>3,606.41</w:t>
            </w:r>
          </w:p>
        </w:tc>
        <w:tc>
          <w:tcPr>
            <w:tcW w:w="1405" w:type="dxa"/>
            <w:shd w:val="clear" w:color="auto" w:fill="auto"/>
            <w:vAlign w:val="center"/>
          </w:tcPr>
          <w:p w14:paraId="6D4DD183">
            <w:pPr>
              <w:jc w:val="right"/>
              <w:rPr>
                <w:b/>
                <w:sz w:val="18"/>
                <w:szCs w:val="18"/>
              </w:rPr>
            </w:pPr>
            <w:r>
              <w:rPr>
                <w:rFonts w:hint="eastAsia" w:ascii="宋体" w:hAnsi="宋体" w:eastAsia="宋体" w:cs="宋体"/>
                <w:sz w:val="18"/>
                <w:szCs w:val="18"/>
              </w:rPr>
              <w:t>129.15</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编制单位：托克逊县伊拉湖镇中学</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3,724.60</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7D0E6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DC01894">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2E7AC114">
            <w:pPr>
              <w:widowControl/>
              <w:spacing w:line="280" w:lineRule="exact"/>
              <w:jc w:val="right"/>
              <w:rPr>
                <w:sz w:val="18"/>
                <w:szCs w:val="18"/>
              </w:rPr>
            </w:pPr>
            <w:r>
              <w:rPr>
                <w:rFonts w:hint="eastAsia" w:ascii="宋体" w:hAnsi="宋体" w:eastAsia="宋体" w:cs="宋体"/>
                <w:kern w:val="0"/>
                <w:sz w:val="18"/>
                <w:szCs w:val="18"/>
              </w:rPr>
              <w:t>3,724.60</w:t>
            </w:r>
          </w:p>
        </w:tc>
        <w:tc>
          <w:tcPr>
            <w:tcW w:w="2434" w:type="dxa"/>
            <w:shd w:val="clear" w:color="auto" w:fill="auto"/>
            <w:vAlign w:val="center"/>
          </w:tcPr>
          <w:p w14:paraId="4D57317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3312921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902B65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AFD0D9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B31B79A">
            <w:pPr>
              <w:widowControl/>
              <w:spacing w:line="280" w:lineRule="exact"/>
              <w:jc w:val="right"/>
              <w:rPr>
                <w:rFonts w:hint="default" w:ascii="宋体" w:hAnsi="宋体"/>
                <w:color w:val="000000"/>
                <w:sz w:val="18"/>
                <w:szCs w:val="18"/>
              </w:rPr>
            </w:pPr>
          </w:p>
        </w:tc>
      </w:tr>
      <w:tr w14:paraId="272CC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46C10D2">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1475A016">
            <w:pPr>
              <w:widowControl/>
              <w:spacing w:line="280" w:lineRule="exact"/>
              <w:jc w:val="right"/>
              <w:rPr>
                <w:sz w:val="18"/>
                <w:szCs w:val="18"/>
              </w:rPr>
            </w:pPr>
          </w:p>
        </w:tc>
        <w:tc>
          <w:tcPr>
            <w:tcW w:w="2434" w:type="dxa"/>
            <w:shd w:val="clear" w:color="auto" w:fill="auto"/>
            <w:vAlign w:val="center"/>
          </w:tcPr>
          <w:p w14:paraId="4F4CCEC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459FFA6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7EDB51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EC7DEF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788FE98">
            <w:pPr>
              <w:widowControl/>
              <w:spacing w:line="280" w:lineRule="exact"/>
              <w:jc w:val="right"/>
              <w:rPr>
                <w:rFonts w:hint="default" w:ascii="宋体" w:hAnsi="宋体"/>
                <w:color w:val="000000"/>
                <w:sz w:val="18"/>
                <w:szCs w:val="18"/>
              </w:rPr>
            </w:pPr>
          </w:p>
        </w:tc>
      </w:tr>
      <w:tr w14:paraId="15221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AD3B94D">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1F645BE2">
            <w:pPr>
              <w:widowControl/>
              <w:spacing w:line="280" w:lineRule="exact"/>
              <w:jc w:val="right"/>
              <w:rPr>
                <w:sz w:val="18"/>
                <w:szCs w:val="18"/>
              </w:rPr>
            </w:pPr>
          </w:p>
        </w:tc>
        <w:tc>
          <w:tcPr>
            <w:tcW w:w="2434" w:type="dxa"/>
            <w:shd w:val="clear" w:color="auto" w:fill="auto"/>
            <w:vAlign w:val="center"/>
          </w:tcPr>
          <w:p w14:paraId="30485B5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248D61B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D28CAE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243E7C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65C36B7">
            <w:pPr>
              <w:widowControl/>
              <w:spacing w:line="280" w:lineRule="exact"/>
              <w:jc w:val="right"/>
              <w:rPr>
                <w:rFonts w:hint="default" w:ascii="宋体" w:hAnsi="宋体"/>
                <w:color w:val="000000"/>
                <w:sz w:val="18"/>
                <w:szCs w:val="18"/>
              </w:rPr>
            </w:pPr>
          </w:p>
        </w:tc>
      </w:tr>
      <w:tr w14:paraId="3552B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4647B0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3523683">
            <w:pPr>
              <w:widowControl/>
              <w:spacing w:line="280" w:lineRule="exact"/>
              <w:jc w:val="right"/>
              <w:rPr>
                <w:sz w:val="18"/>
                <w:szCs w:val="18"/>
              </w:rPr>
            </w:pPr>
          </w:p>
        </w:tc>
        <w:tc>
          <w:tcPr>
            <w:tcW w:w="2434" w:type="dxa"/>
            <w:shd w:val="clear" w:color="auto" w:fill="auto"/>
            <w:vAlign w:val="center"/>
          </w:tcPr>
          <w:p w14:paraId="69FE2A5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61BFC70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3,667.55</w:t>
            </w:r>
          </w:p>
        </w:tc>
        <w:tc>
          <w:tcPr>
            <w:tcW w:w="1063" w:type="dxa"/>
            <w:gridSpan w:val="2"/>
            <w:shd w:val="clear" w:color="auto" w:fill="auto"/>
            <w:vAlign w:val="center"/>
          </w:tcPr>
          <w:p w14:paraId="139C5D93">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3,667.55</w:t>
            </w:r>
          </w:p>
        </w:tc>
        <w:tc>
          <w:tcPr>
            <w:tcW w:w="1063" w:type="dxa"/>
            <w:gridSpan w:val="2"/>
            <w:shd w:val="clear" w:color="auto" w:fill="auto"/>
            <w:vAlign w:val="center"/>
          </w:tcPr>
          <w:p w14:paraId="11A4B07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006A0E1">
            <w:pPr>
              <w:widowControl/>
              <w:spacing w:line="280" w:lineRule="exact"/>
              <w:jc w:val="right"/>
              <w:rPr>
                <w:rFonts w:hint="default" w:ascii="宋体" w:hAnsi="宋体"/>
                <w:color w:val="000000"/>
                <w:sz w:val="18"/>
                <w:szCs w:val="18"/>
              </w:rPr>
            </w:pPr>
          </w:p>
        </w:tc>
      </w:tr>
      <w:tr w14:paraId="00FFD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7DEDEC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ABA17E2">
            <w:pPr>
              <w:widowControl/>
              <w:spacing w:line="280" w:lineRule="exact"/>
              <w:jc w:val="right"/>
              <w:rPr>
                <w:sz w:val="18"/>
                <w:szCs w:val="18"/>
              </w:rPr>
            </w:pPr>
          </w:p>
        </w:tc>
        <w:tc>
          <w:tcPr>
            <w:tcW w:w="2434" w:type="dxa"/>
            <w:shd w:val="clear" w:color="auto" w:fill="auto"/>
            <w:vAlign w:val="center"/>
          </w:tcPr>
          <w:p w14:paraId="29C225F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6BD1958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FCB7BD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D6C938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A0042F4">
            <w:pPr>
              <w:widowControl/>
              <w:spacing w:line="280" w:lineRule="exact"/>
              <w:jc w:val="right"/>
              <w:rPr>
                <w:rFonts w:hint="default" w:ascii="宋体" w:hAnsi="宋体"/>
                <w:color w:val="000000"/>
                <w:sz w:val="18"/>
                <w:szCs w:val="18"/>
              </w:rPr>
            </w:pPr>
          </w:p>
        </w:tc>
      </w:tr>
      <w:tr w14:paraId="09F39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E64887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9EE645A">
            <w:pPr>
              <w:widowControl/>
              <w:spacing w:line="280" w:lineRule="exact"/>
              <w:jc w:val="right"/>
              <w:rPr>
                <w:sz w:val="18"/>
                <w:szCs w:val="18"/>
              </w:rPr>
            </w:pPr>
          </w:p>
        </w:tc>
        <w:tc>
          <w:tcPr>
            <w:tcW w:w="2434" w:type="dxa"/>
            <w:shd w:val="clear" w:color="auto" w:fill="auto"/>
            <w:vAlign w:val="center"/>
          </w:tcPr>
          <w:p w14:paraId="12CBF1C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6B2DD5D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419B32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6F7301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63BE071">
            <w:pPr>
              <w:widowControl/>
              <w:spacing w:line="280" w:lineRule="exact"/>
              <w:jc w:val="right"/>
              <w:rPr>
                <w:rFonts w:hint="default" w:ascii="宋体" w:hAnsi="宋体"/>
                <w:color w:val="000000"/>
                <w:sz w:val="18"/>
                <w:szCs w:val="18"/>
              </w:rPr>
            </w:pPr>
          </w:p>
        </w:tc>
      </w:tr>
      <w:tr w14:paraId="34792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DFD482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423D6A1">
            <w:pPr>
              <w:widowControl/>
              <w:spacing w:line="280" w:lineRule="exact"/>
              <w:jc w:val="right"/>
              <w:rPr>
                <w:sz w:val="18"/>
                <w:szCs w:val="18"/>
              </w:rPr>
            </w:pPr>
          </w:p>
        </w:tc>
        <w:tc>
          <w:tcPr>
            <w:tcW w:w="2434" w:type="dxa"/>
            <w:shd w:val="clear" w:color="auto" w:fill="auto"/>
            <w:vAlign w:val="center"/>
          </w:tcPr>
          <w:p w14:paraId="4B42B68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7B059779">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57.05</w:t>
            </w:r>
          </w:p>
        </w:tc>
        <w:tc>
          <w:tcPr>
            <w:tcW w:w="1063" w:type="dxa"/>
            <w:gridSpan w:val="2"/>
            <w:shd w:val="clear" w:color="auto" w:fill="auto"/>
            <w:vAlign w:val="center"/>
          </w:tcPr>
          <w:p w14:paraId="3D87FFF0">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57.05</w:t>
            </w:r>
          </w:p>
        </w:tc>
        <w:tc>
          <w:tcPr>
            <w:tcW w:w="1063" w:type="dxa"/>
            <w:gridSpan w:val="2"/>
            <w:shd w:val="clear" w:color="auto" w:fill="auto"/>
            <w:vAlign w:val="center"/>
          </w:tcPr>
          <w:p w14:paraId="472186C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B2FFE59">
            <w:pPr>
              <w:widowControl/>
              <w:spacing w:line="280" w:lineRule="exact"/>
              <w:jc w:val="right"/>
              <w:rPr>
                <w:rFonts w:hint="default" w:ascii="宋体" w:hAnsi="宋体"/>
                <w:color w:val="000000"/>
                <w:sz w:val="18"/>
                <w:szCs w:val="18"/>
              </w:rPr>
            </w:pPr>
          </w:p>
        </w:tc>
      </w:tr>
      <w:tr w14:paraId="2B66B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FA2782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A0EF494">
            <w:pPr>
              <w:widowControl/>
              <w:spacing w:line="280" w:lineRule="exact"/>
              <w:jc w:val="right"/>
              <w:rPr>
                <w:sz w:val="18"/>
                <w:szCs w:val="18"/>
              </w:rPr>
            </w:pPr>
          </w:p>
        </w:tc>
        <w:tc>
          <w:tcPr>
            <w:tcW w:w="2434" w:type="dxa"/>
            <w:shd w:val="clear" w:color="auto" w:fill="auto"/>
            <w:vAlign w:val="center"/>
          </w:tcPr>
          <w:p w14:paraId="427F64D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3B3EC86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B56616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675433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B350BB1">
            <w:pPr>
              <w:widowControl/>
              <w:spacing w:line="280" w:lineRule="exact"/>
              <w:jc w:val="right"/>
              <w:rPr>
                <w:rFonts w:hint="default" w:ascii="宋体" w:hAnsi="宋体"/>
                <w:color w:val="000000"/>
                <w:sz w:val="18"/>
                <w:szCs w:val="18"/>
              </w:rPr>
            </w:pPr>
          </w:p>
        </w:tc>
      </w:tr>
      <w:tr w14:paraId="5CC71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51C3C0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C10F217">
            <w:pPr>
              <w:widowControl/>
              <w:spacing w:line="280" w:lineRule="exact"/>
              <w:jc w:val="right"/>
              <w:rPr>
                <w:sz w:val="18"/>
                <w:szCs w:val="18"/>
              </w:rPr>
            </w:pPr>
          </w:p>
        </w:tc>
        <w:tc>
          <w:tcPr>
            <w:tcW w:w="2434" w:type="dxa"/>
            <w:shd w:val="clear" w:color="auto" w:fill="auto"/>
            <w:vAlign w:val="center"/>
          </w:tcPr>
          <w:p w14:paraId="5151EC3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2240D7E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DA1E8E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53E4F9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3911462">
            <w:pPr>
              <w:widowControl/>
              <w:spacing w:line="280" w:lineRule="exact"/>
              <w:jc w:val="right"/>
              <w:rPr>
                <w:rFonts w:hint="default" w:ascii="宋体" w:hAnsi="宋体"/>
                <w:color w:val="000000"/>
                <w:sz w:val="18"/>
                <w:szCs w:val="18"/>
              </w:rPr>
            </w:pPr>
          </w:p>
        </w:tc>
      </w:tr>
      <w:tr w14:paraId="5AA41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172C05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71DCC1A">
            <w:pPr>
              <w:widowControl/>
              <w:spacing w:line="280" w:lineRule="exact"/>
              <w:jc w:val="right"/>
              <w:rPr>
                <w:sz w:val="18"/>
                <w:szCs w:val="18"/>
              </w:rPr>
            </w:pPr>
          </w:p>
        </w:tc>
        <w:tc>
          <w:tcPr>
            <w:tcW w:w="2434" w:type="dxa"/>
            <w:shd w:val="clear" w:color="auto" w:fill="auto"/>
            <w:vAlign w:val="center"/>
          </w:tcPr>
          <w:p w14:paraId="04F3702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5778235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7AFD29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52D043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1C093A4">
            <w:pPr>
              <w:widowControl/>
              <w:spacing w:line="280" w:lineRule="exact"/>
              <w:jc w:val="right"/>
              <w:rPr>
                <w:rFonts w:hint="default" w:ascii="宋体" w:hAnsi="宋体"/>
                <w:color w:val="000000"/>
                <w:sz w:val="18"/>
                <w:szCs w:val="18"/>
              </w:rPr>
            </w:pPr>
          </w:p>
        </w:tc>
      </w:tr>
      <w:tr w14:paraId="77504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5BA9B3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718CFC1">
            <w:pPr>
              <w:widowControl/>
              <w:spacing w:line="280" w:lineRule="exact"/>
              <w:jc w:val="right"/>
              <w:rPr>
                <w:sz w:val="18"/>
                <w:szCs w:val="18"/>
              </w:rPr>
            </w:pPr>
          </w:p>
        </w:tc>
        <w:tc>
          <w:tcPr>
            <w:tcW w:w="2434" w:type="dxa"/>
            <w:shd w:val="clear" w:color="auto" w:fill="auto"/>
            <w:vAlign w:val="center"/>
          </w:tcPr>
          <w:p w14:paraId="72AEB8F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587A2B2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A0F8A4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11943F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A71943A">
            <w:pPr>
              <w:widowControl/>
              <w:spacing w:line="280" w:lineRule="exact"/>
              <w:jc w:val="right"/>
              <w:rPr>
                <w:rFonts w:hint="default" w:ascii="宋体" w:hAnsi="宋体"/>
                <w:color w:val="000000"/>
                <w:sz w:val="18"/>
                <w:szCs w:val="18"/>
              </w:rPr>
            </w:pPr>
          </w:p>
        </w:tc>
      </w:tr>
      <w:tr w14:paraId="3FCB3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F307CE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372C469">
            <w:pPr>
              <w:widowControl/>
              <w:spacing w:line="280" w:lineRule="exact"/>
              <w:jc w:val="right"/>
              <w:rPr>
                <w:sz w:val="18"/>
                <w:szCs w:val="18"/>
              </w:rPr>
            </w:pPr>
          </w:p>
        </w:tc>
        <w:tc>
          <w:tcPr>
            <w:tcW w:w="2434" w:type="dxa"/>
            <w:shd w:val="clear" w:color="auto" w:fill="auto"/>
            <w:vAlign w:val="center"/>
          </w:tcPr>
          <w:p w14:paraId="1DC5D90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678563A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5B8120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429D21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3FBC7EA">
            <w:pPr>
              <w:widowControl/>
              <w:spacing w:line="280" w:lineRule="exact"/>
              <w:jc w:val="right"/>
              <w:rPr>
                <w:rFonts w:hint="default" w:ascii="宋体" w:hAnsi="宋体"/>
                <w:color w:val="000000"/>
                <w:sz w:val="18"/>
                <w:szCs w:val="18"/>
              </w:rPr>
            </w:pPr>
          </w:p>
        </w:tc>
      </w:tr>
      <w:tr w14:paraId="7883E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F4E296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E5E639E">
            <w:pPr>
              <w:widowControl/>
              <w:spacing w:line="280" w:lineRule="exact"/>
              <w:jc w:val="right"/>
              <w:rPr>
                <w:sz w:val="18"/>
                <w:szCs w:val="18"/>
              </w:rPr>
            </w:pPr>
          </w:p>
        </w:tc>
        <w:tc>
          <w:tcPr>
            <w:tcW w:w="2434" w:type="dxa"/>
            <w:shd w:val="clear" w:color="auto" w:fill="auto"/>
            <w:vAlign w:val="center"/>
          </w:tcPr>
          <w:p w14:paraId="448B47A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49F2D5B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73C080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62B2A1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635FC54">
            <w:pPr>
              <w:widowControl/>
              <w:spacing w:line="280" w:lineRule="exact"/>
              <w:jc w:val="right"/>
              <w:rPr>
                <w:rFonts w:hint="default" w:ascii="宋体" w:hAnsi="宋体"/>
                <w:color w:val="000000"/>
                <w:sz w:val="18"/>
                <w:szCs w:val="18"/>
              </w:rPr>
            </w:pPr>
          </w:p>
        </w:tc>
      </w:tr>
      <w:tr w14:paraId="2DC07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AF1C72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BFAD47E">
            <w:pPr>
              <w:widowControl/>
              <w:spacing w:line="280" w:lineRule="exact"/>
              <w:jc w:val="right"/>
              <w:rPr>
                <w:sz w:val="18"/>
                <w:szCs w:val="18"/>
              </w:rPr>
            </w:pPr>
          </w:p>
        </w:tc>
        <w:tc>
          <w:tcPr>
            <w:tcW w:w="2434" w:type="dxa"/>
            <w:shd w:val="clear" w:color="auto" w:fill="auto"/>
            <w:vAlign w:val="center"/>
          </w:tcPr>
          <w:p w14:paraId="1CBA65F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7F58EDA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A7FD7B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628B21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240C0DA">
            <w:pPr>
              <w:widowControl/>
              <w:spacing w:line="280" w:lineRule="exact"/>
              <w:jc w:val="right"/>
              <w:rPr>
                <w:rFonts w:hint="default" w:ascii="宋体" w:hAnsi="宋体"/>
                <w:color w:val="000000"/>
                <w:sz w:val="18"/>
                <w:szCs w:val="18"/>
              </w:rPr>
            </w:pPr>
          </w:p>
        </w:tc>
      </w:tr>
      <w:tr w14:paraId="18AD6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50C0F6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F2F926B">
            <w:pPr>
              <w:widowControl/>
              <w:spacing w:line="280" w:lineRule="exact"/>
              <w:jc w:val="right"/>
              <w:rPr>
                <w:sz w:val="18"/>
                <w:szCs w:val="18"/>
              </w:rPr>
            </w:pPr>
          </w:p>
        </w:tc>
        <w:tc>
          <w:tcPr>
            <w:tcW w:w="2434" w:type="dxa"/>
            <w:shd w:val="clear" w:color="auto" w:fill="auto"/>
            <w:vAlign w:val="center"/>
          </w:tcPr>
          <w:p w14:paraId="3D61B04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6031CFB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BBB8A7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CF52AC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87D0C0E">
            <w:pPr>
              <w:widowControl/>
              <w:spacing w:line="280" w:lineRule="exact"/>
              <w:jc w:val="right"/>
              <w:rPr>
                <w:rFonts w:hint="default" w:ascii="宋体" w:hAnsi="宋体"/>
                <w:color w:val="000000"/>
                <w:sz w:val="18"/>
                <w:szCs w:val="18"/>
              </w:rPr>
            </w:pPr>
          </w:p>
        </w:tc>
      </w:tr>
      <w:tr w14:paraId="261AB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AC6283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DDF33D6">
            <w:pPr>
              <w:widowControl/>
              <w:spacing w:line="280" w:lineRule="exact"/>
              <w:jc w:val="right"/>
              <w:rPr>
                <w:sz w:val="18"/>
                <w:szCs w:val="18"/>
              </w:rPr>
            </w:pPr>
          </w:p>
        </w:tc>
        <w:tc>
          <w:tcPr>
            <w:tcW w:w="2434" w:type="dxa"/>
            <w:shd w:val="clear" w:color="auto" w:fill="auto"/>
            <w:vAlign w:val="center"/>
          </w:tcPr>
          <w:p w14:paraId="395543B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132DB2F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1DF82E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192041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0B90FB4">
            <w:pPr>
              <w:widowControl/>
              <w:spacing w:line="280" w:lineRule="exact"/>
              <w:jc w:val="right"/>
              <w:rPr>
                <w:rFonts w:hint="default" w:ascii="宋体" w:hAnsi="宋体"/>
                <w:color w:val="000000"/>
                <w:sz w:val="18"/>
                <w:szCs w:val="18"/>
              </w:rPr>
            </w:pPr>
          </w:p>
        </w:tc>
      </w:tr>
      <w:tr w14:paraId="22D34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01E8FA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FD352C3">
            <w:pPr>
              <w:widowControl/>
              <w:spacing w:line="280" w:lineRule="exact"/>
              <w:jc w:val="right"/>
              <w:rPr>
                <w:sz w:val="18"/>
                <w:szCs w:val="18"/>
              </w:rPr>
            </w:pPr>
          </w:p>
        </w:tc>
        <w:tc>
          <w:tcPr>
            <w:tcW w:w="2434" w:type="dxa"/>
            <w:shd w:val="clear" w:color="auto" w:fill="auto"/>
            <w:vAlign w:val="center"/>
          </w:tcPr>
          <w:p w14:paraId="369F73F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437E5C1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1A0AAE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44FAD5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98E23CD">
            <w:pPr>
              <w:widowControl/>
              <w:spacing w:line="280" w:lineRule="exact"/>
              <w:jc w:val="right"/>
              <w:rPr>
                <w:rFonts w:hint="default" w:ascii="宋体" w:hAnsi="宋体"/>
                <w:color w:val="000000"/>
                <w:sz w:val="18"/>
                <w:szCs w:val="18"/>
              </w:rPr>
            </w:pPr>
          </w:p>
        </w:tc>
      </w:tr>
      <w:tr w14:paraId="4B24D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073AD6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4C82768">
            <w:pPr>
              <w:widowControl/>
              <w:spacing w:line="280" w:lineRule="exact"/>
              <w:jc w:val="right"/>
              <w:rPr>
                <w:sz w:val="18"/>
                <w:szCs w:val="18"/>
              </w:rPr>
            </w:pPr>
          </w:p>
        </w:tc>
        <w:tc>
          <w:tcPr>
            <w:tcW w:w="2434" w:type="dxa"/>
            <w:shd w:val="clear" w:color="auto" w:fill="auto"/>
            <w:vAlign w:val="center"/>
          </w:tcPr>
          <w:p w14:paraId="7320F81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2574CE3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4002C3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62B13B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407A33C">
            <w:pPr>
              <w:widowControl/>
              <w:spacing w:line="280" w:lineRule="exact"/>
              <w:jc w:val="right"/>
              <w:rPr>
                <w:rFonts w:hint="default" w:ascii="宋体" w:hAnsi="宋体"/>
                <w:color w:val="000000"/>
                <w:sz w:val="18"/>
                <w:szCs w:val="18"/>
              </w:rPr>
            </w:pPr>
          </w:p>
        </w:tc>
      </w:tr>
      <w:tr w14:paraId="475D2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D412AA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2671018">
            <w:pPr>
              <w:widowControl/>
              <w:spacing w:line="280" w:lineRule="exact"/>
              <w:jc w:val="right"/>
              <w:rPr>
                <w:sz w:val="18"/>
                <w:szCs w:val="18"/>
              </w:rPr>
            </w:pPr>
          </w:p>
        </w:tc>
        <w:tc>
          <w:tcPr>
            <w:tcW w:w="2434" w:type="dxa"/>
            <w:shd w:val="clear" w:color="auto" w:fill="auto"/>
            <w:vAlign w:val="center"/>
          </w:tcPr>
          <w:p w14:paraId="0B6E87D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1985F4D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6535AF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0AE480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5CC0E68">
            <w:pPr>
              <w:widowControl/>
              <w:spacing w:line="280" w:lineRule="exact"/>
              <w:jc w:val="right"/>
              <w:rPr>
                <w:rFonts w:hint="default" w:ascii="宋体" w:hAnsi="宋体"/>
                <w:color w:val="000000"/>
                <w:sz w:val="18"/>
                <w:szCs w:val="18"/>
              </w:rPr>
            </w:pPr>
          </w:p>
        </w:tc>
      </w:tr>
      <w:tr w14:paraId="784D1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873641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F344340">
            <w:pPr>
              <w:widowControl/>
              <w:spacing w:line="280" w:lineRule="exact"/>
              <w:jc w:val="right"/>
              <w:rPr>
                <w:sz w:val="18"/>
                <w:szCs w:val="18"/>
              </w:rPr>
            </w:pPr>
          </w:p>
        </w:tc>
        <w:tc>
          <w:tcPr>
            <w:tcW w:w="2434" w:type="dxa"/>
            <w:shd w:val="clear" w:color="auto" w:fill="auto"/>
            <w:vAlign w:val="center"/>
          </w:tcPr>
          <w:p w14:paraId="4F877EA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5FC06F0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0D04B5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9BEAD0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9E89094">
            <w:pPr>
              <w:widowControl/>
              <w:spacing w:line="280" w:lineRule="exact"/>
              <w:jc w:val="right"/>
              <w:rPr>
                <w:rFonts w:hint="default" w:ascii="宋体" w:hAnsi="宋体"/>
                <w:color w:val="000000"/>
                <w:sz w:val="18"/>
                <w:szCs w:val="18"/>
              </w:rPr>
            </w:pPr>
          </w:p>
        </w:tc>
      </w:tr>
      <w:tr w14:paraId="6FC00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A483B9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76FAFB2">
            <w:pPr>
              <w:widowControl/>
              <w:spacing w:line="280" w:lineRule="exact"/>
              <w:jc w:val="right"/>
              <w:rPr>
                <w:sz w:val="18"/>
                <w:szCs w:val="18"/>
              </w:rPr>
            </w:pPr>
          </w:p>
        </w:tc>
        <w:tc>
          <w:tcPr>
            <w:tcW w:w="2434" w:type="dxa"/>
            <w:shd w:val="clear" w:color="auto" w:fill="auto"/>
            <w:vAlign w:val="center"/>
          </w:tcPr>
          <w:p w14:paraId="7D1639C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5F376D6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B551D9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725206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144CF14">
            <w:pPr>
              <w:widowControl/>
              <w:spacing w:line="280" w:lineRule="exact"/>
              <w:jc w:val="right"/>
              <w:rPr>
                <w:rFonts w:hint="default" w:ascii="宋体" w:hAnsi="宋体"/>
                <w:color w:val="000000"/>
                <w:sz w:val="18"/>
                <w:szCs w:val="18"/>
              </w:rPr>
            </w:pPr>
          </w:p>
        </w:tc>
      </w:tr>
      <w:tr w14:paraId="54261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625D15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94DB158">
            <w:pPr>
              <w:widowControl/>
              <w:spacing w:line="280" w:lineRule="exact"/>
              <w:jc w:val="right"/>
              <w:rPr>
                <w:sz w:val="18"/>
                <w:szCs w:val="18"/>
              </w:rPr>
            </w:pPr>
          </w:p>
        </w:tc>
        <w:tc>
          <w:tcPr>
            <w:tcW w:w="2434" w:type="dxa"/>
            <w:shd w:val="clear" w:color="auto" w:fill="auto"/>
            <w:vAlign w:val="center"/>
          </w:tcPr>
          <w:p w14:paraId="6F904FB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387B913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6EC4C8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A75901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61E6DA7">
            <w:pPr>
              <w:widowControl/>
              <w:spacing w:line="280" w:lineRule="exact"/>
              <w:jc w:val="right"/>
              <w:rPr>
                <w:rFonts w:hint="default" w:ascii="宋体" w:hAnsi="宋体"/>
                <w:color w:val="000000"/>
                <w:sz w:val="18"/>
                <w:szCs w:val="18"/>
              </w:rPr>
            </w:pPr>
          </w:p>
        </w:tc>
      </w:tr>
      <w:tr w14:paraId="30FEC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3A78E2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01158CF">
            <w:pPr>
              <w:widowControl/>
              <w:spacing w:line="280" w:lineRule="exact"/>
              <w:jc w:val="right"/>
              <w:rPr>
                <w:sz w:val="18"/>
                <w:szCs w:val="18"/>
              </w:rPr>
            </w:pPr>
          </w:p>
        </w:tc>
        <w:tc>
          <w:tcPr>
            <w:tcW w:w="2434" w:type="dxa"/>
            <w:shd w:val="clear" w:color="auto" w:fill="auto"/>
            <w:vAlign w:val="center"/>
          </w:tcPr>
          <w:p w14:paraId="79A50C3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1D7EC18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193FCF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A76126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CB7CEB1">
            <w:pPr>
              <w:widowControl/>
              <w:spacing w:line="280" w:lineRule="exact"/>
              <w:jc w:val="right"/>
              <w:rPr>
                <w:rFonts w:hint="default" w:ascii="宋体" w:hAnsi="宋体"/>
                <w:color w:val="000000"/>
                <w:sz w:val="18"/>
                <w:szCs w:val="18"/>
              </w:rPr>
            </w:pPr>
          </w:p>
        </w:tc>
      </w:tr>
      <w:tr w14:paraId="727F9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6DDAF2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58F9356">
            <w:pPr>
              <w:widowControl/>
              <w:spacing w:line="280" w:lineRule="exact"/>
              <w:jc w:val="right"/>
              <w:rPr>
                <w:sz w:val="18"/>
                <w:szCs w:val="18"/>
              </w:rPr>
            </w:pPr>
          </w:p>
        </w:tc>
        <w:tc>
          <w:tcPr>
            <w:tcW w:w="2434" w:type="dxa"/>
            <w:shd w:val="clear" w:color="auto" w:fill="auto"/>
            <w:vAlign w:val="center"/>
          </w:tcPr>
          <w:p w14:paraId="2261DA0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1329A4A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49C93B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FA423A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4B7F538">
            <w:pPr>
              <w:widowControl/>
              <w:spacing w:line="280" w:lineRule="exact"/>
              <w:jc w:val="right"/>
              <w:rPr>
                <w:rFonts w:hint="default" w:ascii="宋体" w:hAnsi="宋体"/>
                <w:color w:val="000000"/>
                <w:sz w:val="18"/>
                <w:szCs w:val="18"/>
              </w:rPr>
            </w:pPr>
          </w:p>
        </w:tc>
      </w:tr>
      <w:tr w14:paraId="4AFC7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9F5539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BD5878A">
            <w:pPr>
              <w:widowControl/>
              <w:spacing w:line="280" w:lineRule="exact"/>
              <w:jc w:val="right"/>
              <w:rPr>
                <w:sz w:val="18"/>
                <w:szCs w:val="18"/>
              </w:rPr>
            </w:pPr>
          </w:p>
        </w:tc>
        <w:tc>
          <w:tcPr>
            <w:tcW w:w="2434" w:type="dxa"/>
            <w:shd w:val="clear" w:color="auto" w:fill="auto"/>
            <w:vAlign w:val="center"/>
          </w:tcPr>
          <w:p w14:paraId="7699C17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5B9A838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556341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0A7A94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E22747E">
            <w:pPr>
              <w:widowControl/>
              <w:spacing w:line="280" w:lineRule="exact"/>
              <w:jc w:val="right"/>
              <w:rPr>
                <w:rFonts w:hint="default" w:ascii="宋体" w:hAnsi="宋体"/>
                <w:color w:val="000000"/>
                <w:sz w:val="18"/>
                <w:szCs w:val="18"/>
              </w:rPr>
            </w:pPr>
          </w:p>
        </w:tc>
      </w:tr>
      <w:tr w14:paraId="63AF2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35140E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0DB19B3">
            <w:pPr>
              <w:widowControl/>
              <w:spacing w:line="280" w:lineRule="exact"/>
              <w:jc w:val="right"/>
              <w:rPr>
                <w:sz w:val="18"/>
                <w:szCs w:val="18"/>
              </w:rPr>
            </w:pPr>
          </w:p>
        </w:tc>
        <w:tc>
          <w:tcPr>
            <w:tcW w:w="2434" w:type="dxa"/>
            <w:shd w:val="clear" w:color="auto" w:fill="auto"/>
            <w:vAlign w:val="center"/>
          </w:tcPr>
          <w:p w14:paraId="3D60A17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343D75A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A4ECFD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72D646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1D1FE75">
            <w:pPr>
              <w:widowControl/>
              <w:spacing w:line="280" w:lineRule="exact"/>
              <w:jc w:val="right"/>
              <w:rPr>
                <w:rFonts w:hint="default" w:ascii="宋体" w:hAnsi="宋体"/>
                <w:color w:val="000000"/>
                <w:sz w:val="18"/>
                <w:szCs w:val="18"/>
              </w:rPr>
            </w:pPr>
          </w:p>
        </w:tc>
      </w:tr>
      <w:tr w14:paraId="5FE79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5B1460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A4FC50C">
            <w:pPr>
              <w:widowControl/>
              <w:spacing w:line="280" w:lineRule="exact"/>
              <w:jc w:val="right"/>
              <w:rPr>
                <w:sz w:val="18"/>
                <w:szCs w:val="18"/>
              </w:rPr>
            </w:pPr>
          </w:p>
        </w:tc>
        <w:tc>
          <w:tcPr>
            <w:tcW w:w="2434" w:type="dxa"/>
            <w:shd w:val="clear" w:color="auto" w:fill="auto"/>
            <w:vAlign w:val="center"/>
          </w:tcPr>
          <w:p w14:paraId="7D0218A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7A71347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327BA2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05D9CF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359108C">
            <w:pPr>
              <w:widowControl/>
              <w:spacing w:line="280" w:lineRule="exact"/>
              <w:jc w:val="right"/>
              <w:rPr>
                <w:rFonts w:hint="default" w:ascii="宋体" w:hAnsi="宋体"/>
                <w:color w:val="000000"/>
                <w:sz w:val="18"/>
                <w:szCs w:val="18"/>
              </w:rPr>
            </w:pPr>
          </w:p>
        </w:tc>
      </w:tr>
      <w:tr w14:paraId="0350A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01A2F3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6D1E723">
            <w:pPr>
              <w:widowControl/>
              <w:spacing w:line="280" w:lineRule="exact"/>
              <w:jc w:val="right"/>
              <w:rPr>
                <w:sz w:val="18"/>
                <w:szCs w:val="18"/>
              </w:rPr>
            </w:pPr>
          </w:p>
        </w:tc>
        <w:tc>
          <w:tcPr>
            <w:tcW w:w="2434" w:type="dxa"/>
            <w:shd w:val="clear" w:color="auto" w:fill="auto"/>
            <w:vAlign w:val="center"/>
          </w:tcPr>
          <w:p w14:paraId="6B0F134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58E49E6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8BF1A1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868D8C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50A8B3E">
            <w:pPr>
              <w:widowControl/>
              <w:spacing w:line="280" w:lineRule="exact"/>
              <w:jc w:val="right"/>
              <w:rPr>
                <w:rFonts w:hint="default" w:ascii="宋体" w:hAnsi="宋体"/>
                <w:color w:val="000000"/>
                <w:sz w:val="18"/>
                <w:szCs w:val="18"/>
              </w:rPr>
            </w:pPr>
          </w:p>
        </w:tc>
      </w:tr>
      <w:tr w14:paraId="2BED5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67E55F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122C4F0">
            <w:pPr>
              <w:widowControl/>
              <w:spacing w:line="280" w:lineRule="exact"/>
              <w:jc w:val="right"/>
              <w:rPr>
                <w:sz w:val="18"/>
                <w:szCs w:val="18"/>
              </w:rPr>
            </w:pPr>
          </w:p>
        </w:tc>
        <w:tc>
          <w:tcPr>
            <w:tcW w:w="2434" w:type="dxa"/>
            <w:shd w:val="clear" w:color="auto" w:fill="auto"/>
            <w:vAlign w:val="center"/>
          </w:tcPr>
          <w:p w14:paraId="3009FCE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657B8E0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8DAAB3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9EE2D2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107968B">
            <w:pPr>
              <w:widowControl/>
              <w:spacing w:line="280" w:lineRule="exact"/>
              <w:jc w:val="right"/>
              <w:rPr>
                <w:rFonts w:hint="default" w:ascii="宋体" w:hAnsi="宋体"/>
                <w:color w:val="000000"/>
                <w:sz w:val="18"/>
                <w:szCs w:val="18"/>
              </w:rPr>
            </w:pPr>
          </w:p>
        </w:tc>
      </w:tr>
      <w:tr w14:paraId="45D4F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ECDA65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8E3F49F">
            <w:pPr>
              <w:widowControl/>
              <w:spacing w:line="280" w:lineRule="exact"/>
              <w:jc w:val="right"/>
              <w:rPr>
                <w:sz w:val="18"/>
                <w:szCs w:val="18"/>
              </w:rPr>
            </w:pPr>
          </w:p>
        </w:tc>
        <w:tc>
          <w:tcPr>
            <w:tcW w:w="2434" w:type="dxa"/>
            <w:shd w:val="clear" w:color="auto" w:fill="auto"/>
            <w:vAlign w:val="center"/>
          </w:tcPr>
          <w:p w14:paraId="26748689">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5AE0875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FB44E4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97654F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88792B9">
            <w:pPr>
              <w:widowControl/>
              <w:spacing w:line="280" w:lineRule="exact"/>
              <w:jc w:val="right"/>
              <w:rPr>
                <w:rFonts w:hint="default" w:ascii="宋体" w:hAnsi="宋体"/>
                <w:color w:val="000000"/>
                <w:sz w:val="18"/>
                <w:szCs w:val="18"/>
              </w:rPr>
            </w:pPr>
          </w:p>
        </w:tc>
      </w:tr>
      <w:tr w14:paraId="1B846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683285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1B31160">
            <w:pPr>
              <w:widowControl/>
              <w:spacing w:line="280" w:lineRule="exact"/>
              <w:jc w:val="right"/>
              <w:rPr>
                <w:sz w:val="18"/>
                <w:szCs w:val="18"/>
              </w:rPr>
            </w:pPr>
          </w:p>
        </w:tc>
        <w:tc>
          <w:tcPr>
            <w:tcW w:w="2434" w:type="dxa"/>
            <w:shd w:val="clear" w:color="auto" w:fill="auto"/>
            <w:vAlign w:val="center"/>
          </w:tcPr>
          <w:p w14:paraId="262CD2D1">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41FD706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33D18D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126A90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A469325">
            <w:pPr>
              <w:widowControl/>
              <w:spacing w:line="280" w:lineRule="exact"/>
              <w:jc w:val="right"/>
              <w:rPr>
                <w:rFonts w:hint="default" w:ascii="宋体" w:hAnsi="宋体"/>
                <w:color w:val="000000"/>
                <w:sz w:val="18"/>
                <w:szCs w:val="18"/>
              </w:rPr>
            </w:pPr>
          </w:p>
        </w:tc>
      </w:tr>
      <w:tr w14:paraId="7F0D0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F02126E">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收  入  总  计</w:t>
            </w:r>
          </w:p>
        </w:tc>
        <w:tc>
          <w:tcPr>
            <w:tcW w:w="1117" w:type="dxa"/>
            <w:shd w:val="clear" w:color="auto" w:fill="auto"/>
            <w:vAlign w:val="center"/>
          </w:tcPr>
          <w:p w14:paraId="7E46EDB9">
            <w:pPr>
              <w:widowControl/>
              <w:spacing w:line="280" w:lineRule="exact"/>
              <w:jc w:val="right"/>
              <w:rPr>
                <w:sz w:val="18"/>
                <w:szCs w:val="18"/>
              </w:rPr>
            </w:pPr>
            <w:r>
              <w:rPr>
                <w:rFonts w:hint="eastAsia" w:ascii="宋体" w:hAnsi="宋体" w:eastAsia="宋体" w:cs="宋体"/>
                <w:kern w:val="0"/>
                <w:sz w:val="18"/>
                <w:szCs w:val="18"/>
              </w:rPr>
              <w:t>3,724.60</w:t>
            </w:r>
          </w:p>
        </w:tc>
        <w:tc>
          <w:tcPr>
            <w:tcW w:w="2434" w:type="dxa"/>
            <w:shd w:val="clear" w:color="auto" w:fill="auto"/>
            <w:vAlign w:val="center"/>
          </w:tcPr>
          <w:p w14:paraId="2155DA9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17" w:type="dxa"/>
            <w:shd w:val="clear" w:color="auto" w:fill="auto"/>
            <w:vAlign w:val="center"/>
          </w:tcPr>
          <w:p w14:paraId="1366E93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3,724.60</w:t>
            </w:r>
          </w:p>
        </w:tc>
        <w:tc>
          <w:tcPr>
            <w:tcW w:w="1063" w:type="dxa"/>
            <w:gridSpan w:val="2"/>
            <w:shd w:val="clear" w:color="auto" w:fill="auto"/>
            <w:vAlign w:val="center"/>
          </w:tcPr>
          <w:p w14:paraId="5BB11B89">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3,724.60</w:t>
            </w:r>
          </w:p>
        </w:tc>
        <w:tc>
          <w:tcPr>
            <w:tcW w:w="1063" w:type="dxa"/>
            <w:gridSpan w:val="2"/>
            <w:shd w:val="clear" w:color="auto" w:fill="auto"/>
            <w:vAlign w:val="center"/>
          </w:tcPr>
          <w:p w14:paraId="33C2952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467CD82">
            <w:pPr>
              <w:widowControl/>
              <w:spacing w:line="280" w:lineRule="exact"/>
              <w:jc w:val="right"/>
              <w:rPr>
                <w:rFonts w:hint="default" w:ascii="宋体" w:hAnsi="宋体"/>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编制单位：托克逊县伊拉湖镇中学</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205</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教育支出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3,667.55</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3,549.36</w:t>
            </w:r>
          </w:p>
        </w:tc>
        <w:tc>
          <w:tcPr>
            <w:tcW w:w="1427" w:type="dxa"/>
            <w:shd w:val="clear" w:color="auto" w:fill="auto"/>
            <w:vAlign w:val="center"/>
          </w:tcPr>
          <w:p w14:paraId="1544F2A2">
            <w:pPr>
              <w:jc w:val="right"/>
              <w:rPr>
                <w:b/>
                <w:sz w:val="18"/>
                <w:szCs w:val="18"/>
              </w:rPr>
            </w:pPr>
            <w:r>
              <w:rPr>
                <w:rFonts w:hint="eastAsia" w:ascii="宋体" w:hAnsi="宋体" w:eastAsia="宋体" w:cs="宋体"/>
                <w:kern w:val="0"/>
                <w:sz w:val="18"/>
                <w:szCs w:val="18"/>
              </w:rPr>
              <w:t>118.19</w:t>
            </w:r>
          </w:p>
        </w:tc>
      </w:tr>
      <w:tr w14:paraId="6AB66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A197AB8">
            <w:pPr>
              <w:jc w:val="center"/>
              <w:rPr>
                <w:b/>
                <w:sz w:val="18"/>
                <w:szCs w:val="18"/>
              </w:rPr>
            </w:pPr>
            <w:r>
              <w:rPr>
                <w:rFonts w:hint="eastAsia" w:ascii="宋体" w:hAnsi="宋体" w:eastAsia="宋体" w:cs="宋体"/>
                <w:kern w:val="0"/>
                <w:sz w:val="18"/>
                <w:szCs w:val="18"/>
              </w:rPr>
              <w:t>205</w:t>
            </w:r>
          </w:p>
        </w:tc>
        <w:tc>
          <w:tcPr>
            <w:tcW w:w="567" w:type="dxa"/>
            <w:shd w:val="clear" w:color="auto" w:fill="auto"/>
            <w:vAlign w:val="center"/>
          </w:tcPr>
          <w:p w14:paraId="506344C3">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5B127854">
            <w:pPr>
              <w:jc w:val="center"/>
              <w:rPr>
                <w:b/>
                <w:sz w:val="18"/>
                <w:szCs w:val="18"/>
              </w:rPr>
            </w:pPr>
          </w:p>
        </w:tc>
        <w:tc>
          <w:tcPr>
            <w:tcW w:w="4026" w:type="dxa"/>
            <w:shd w:val="clear" w:color="auto" w:fill="auto"/>
            <w:vAlign w:val="center"/>
          </w:tcPr>
          <w:p w14:paraId="1ABA9E09">
            <w:pPr>
              <w:jc w:val="left"/>
              <w:rPr>
                <w:b/>
                <w:sz w:val="18"/>
                <w:szCs w:val="18"/>
              </w:rPr>
            </w:pPr>
            <w:r>
              <w:rPr>
                <w:rFonts w:hint="eastAsia" w:ascii="宋体" w:hAnsi="宋体" w:eastAsia="宋体" w:cs="宋体"/>
                <w:kern w:val="0"/>
                <w:sz w:val="18"/>
                <w:szCs w:val="18"/>
              </w:rPr>
              <w:t>普通教育</w:t>
            </w:r>
          </w:p>
        </w:tc>
        <w:tc>
          <w:tcPr>
            <w:tcW w:w="1367" w:type="dxa"/>
            <w:shd w:val="clear" w:color="auto" w:fill="auto"/>
            <w:vAlign w:val="center"/>
          </w:tcPr>
          <w:p w14:paraId="06970DF5">
            <w:pPr>
              <w:jc w:val="right"/>
              <w:rPr>
                <w:b/>
                <w:sz w:val="18"/>
                <w:szCs w:val="18"/>
              </w:rPr>
            </w:pPr>
            <w:r>
              <w:rPr>
                <w:rFonts w:hint="eastAsia" w:ascii="宋体" w:hAnsi="宋体" w:eastAsia="宋体" w:cs="宋体"/>
                <w:kern w:val="0"/>
                <w:sz w:val="18"/>
                <w:szCs w:val="18"/>
              </w:rPr>
              <w:t>3,667.55</w:t>
            </w:r>
          </w:p>
        </w:tc>
        <w:tc>
          <w:tcPr>
            <w:tcW w:w="1366" w:type="dxa"/>
            <w:gridSpan w:val="2"/>
            <w:shd w:val="clear" w:color="auto" w:fill="auto"/>
            <w:vAlign w:val="center"/>
          </w:tcPr>
          <w:p w14:paraId="4D4F331B">
            <w:pPr>
              <w:jc w:val="right"/>
              <w:rPr>
                <w:b/>
                <w:sz w:val="18"/>
                <w:szCs w:val="18"/>
              </w:rPr>
            </w:pPr>
            <w:r>
              <w:rPr>
                <w:rFonts w:hint="eastAsia" w:ascii="宋体" w:hAnsi="宋体" w:eastAsia="宋体" w:cs="宋体"/>
                <w:kern w:val="0"/>
                <w:sz w:val="18"/>
                <w:szCs w:val="18"/>
              </w:rPr>
              <w:t>3,549.36</w:t>
            </w:r>
          </w:p>
        </w:tc>
        <w:tc>
          <w:tcPr>
            <w:tcW w:w="1427" w:type="dxa"/>
            <w:shd w:val="clear" w:color="auto" w:fill="auto"/>
            <w:vAlign w:val="center"/>
          </w:tcPr>
          <w:p w14:paraId="0234502A">
            <w:pPr>
              <w:jc w:val="right"/>
              <w:rPr>
                <w:b/>
                <w:sz w:val="18"/>
                <w:szCs w:val="18"/>
              </w:rPr>
            </w:pPr>
            <w:r>
              <w:rPr>
                <w:rFonts w:hint="eastAsia" w:ascii="宋体" w:hAnsi="宋体" w:eastAsia="宋体" w:cs="宋体"/>
                <w:kern w:val="0"/>
                <w:sz w:val="18"/>
                <w:szCs w:val="18"/>
              </w:rPr>
              <w:t>118.19</w:t>
            </w:r>
          </w:p>
        </w:tc>
      </w:tr>
      <w:tr w14:paraId="36178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A104F28">
            <w:pPr>
              <w:jc w:val="center"/>
              <w:rPr>
                <w:b/>
                <w:sz w:val="18"/>
                <w:szCs w:val="18"/>
              </w:rPr>
            </w:pPr>
            <w:r>
              <w:rPr>
                <w:rFonts w:hint="eastAsia" w:ascii="宋体" w:hAnsi="宋体" w:eastAsia="宋体" w:cs="宋体"/>
                <w:kern w:val="0"/>
                <w:sz w:val="18"/>
                <w:szCs w:val="18"/>
              </w:rPr>
              <w:t>205</w:t>
            </w:r>
          </w:p>
        </w:tc>
        <w:tc>
          <w:tcPr>
            <w:tcW w:w="567" w:type="dxa"/>
            <w:shd w:val="clear" w:color="auto" w:fill="auto"/>
            <w:vAlign w:val="center"/>
          </w:tcPr>
          <w:p w14:paraId="5ABE6001">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15C217B6">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534978CE">
            <w:pPr>
              <w:jc w:val="left"/>
              <w:rPr>
                <w:b/>
                <w:sz w:val="18"/>
                <w:szCs w:val="18"/>
              </w:rPr>
            </w:pPr>
            <w:r>
              <w:rPr>
                <w:rFonts w:hint="eastAsia" w:ascii="宋体" w:hAnsi="宋体" w:eastAsia="宋体" w:cs="宋体"/>
                <w:kern w:val="0"/>
                <w:sz w:val="18"/>
                <w:szCs w:val="18"/>
              </w:rPr>
              <w:t>小学教育</w:t>
            </w:r>
          </w:p>
        </w:tc>
        <w:tc>
          <w:tcPr>
            <w:tcW w:w="1367" w:type="dxa"/>
            <w:shd w:val="clear" w:color="auto" w:fill="auto"/>
            <w:vAlign w:val="center"/>
          </w:tcPr>
          <w:p w14:paraId="1367475C">
            <w:pPr>
              <w:jc w:val="right"/>
              <w:rPr>
                <w:b/>
                <w:sz w:val="18"/>
                <w:szCs w:val="18"/>
              </w:rPr>
            </w:pPr>
            <w:r>
              <w:rPr>
                <w:rFonts w:hint="eastAsia" w:ascii="宋体" w:hAnsi="宋体" w:eastAsia="宋体" w:cs="宋体"/>
                <w:kern w:val="0"/>
                <w:sz w:val="18"/>
                <w:szCs w:val="18"/>
              </w:rPr>
              <w:t>18.31</w:t>
            </w:r>
          </w:p>
        </w:tc>
        <w:tc>
          <w:tcPr>
            <w:tcW w:w="1366" w:type="dxa"/>
            <w:gridSpan w:val="2"/>
            <w:shd w:val="clear" w:color="auto" w:fill="auto"/>
            <w:vAlign w:val="center"/>
          </w:tcPr>
          <w:p w14:paraId="4C312367">
            <w:pPr>
              <w:jc w:val="right"/>
              <w:rPr>
                <w:b/>
                <w:sz w:val="18"/>
                <w:szCs w:val="18"/>
              </w:rPr>
            </w:pPr>
          </w:p>
        </w:tc>
        <w:tc>
          <w:tcPr>
            <w:tcW w:w="1427" w:type="dxa"/>
            <w:shd w:val="clear" w:color="auto" w:fill="auto"/>
            <w:vAlign w:val="center"/>
          </w:tcPr>
          <w:p w14:paraId="52252BB4">
            <w:pPr>
              <w:jc w:val="right"/>
              <w:rPr>
                <w:b/>
                <w:sz w:val="18"/>
                <w:szCs w:val="18"/>
              </w:rPr>
            </w:pPr>
            <w:r>
              <w:rPr>
                <w:rFonts w:hint="eastAsia" w:ascii="宋体" w:hAnsi="宋体" w:eastAsia="宋体" w:cs="宋体"/>
                <w:kern w:val="0"/>
                <w:sz w:val="18"/>
                <w:szCs w:val="18"/>
              </w:rPr>
              <w:t>18.31</w:t>
            </w:r>
          </w:p>
        </w:tc>
      </w:tr>
      <w:tr w14:paraId="2EA2D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4AB4963">
            <w:pPr>
              <w:jc w:val="center"/>
              <w:rPr>
                <w:b/>
                <w:sz w:val="18"/>
                <w:szCs w:val="18"/>
              </w:rPr>
            </w:pPr>
            <w:r>
              <w:rPr>
                <w:rFonts w:hint="eastAsia" w:ascii="宋体" w:hAnsi="宋体" w:eastAsia="宋体" w:cs="宋体"/>
                <w:kern w:val="0"/>
                <w:sz w:val="18"/>
                <w:szCs w:val="18"/>
              </w:rPr>
              <w:t>205</w:t>
            </w:r>
          </w:p>
        </w:tc>
        <w:tc>
          <w:tcPr>
            <w:tcW w:w="567" w:type="dxa"/>
            <w:shd w:val="clear" w:color="auto" w:fill="auto"/>
            <w:vAlign w:val="center"/>
          </w:tcPr>
          <w:p w14:paraId="4FDD7B1B">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7C4EDA6D">
            <w:pPr>
              <w:jc w:val="center"/>
              <w:rPr>
                <w:b/>
                <w:sz w:val="18"/>
                <w:szCs w:val="18"/>
              </w:rPr>
            </w:pPr>
            <w:r>
              <w:rPr>
                <w:rFonts w:hint="eastAsia" w:ascii="宋体" w:hAnsi="宋体" w:eastAsia="宋体" w:cs="宋体"/>
                <w:kern w:val="0"/>
                <w:sz w:val="18"/>
                <w:szCs w:val="18"/>
              </w:rPr>
              <w:t>03</w:t>
            </w:r>
          </w:p>
        </w:tc>
        <w:tc>
          <w:tcPr>
            <w:tcW w:w="4026" w:type="dxa"/>
            <w:shd w:val="clear" w:color="auto" w:fill="auto"/>
            <w:vAlign w:val="center"/>
          </w:tcPr>
          <w:p w14:paraId="091FA199">
            <w:pPr>
              <w:jc w:val="left"/>
              <w:rPr>
                <w:b/>
                <w:sz w:val="18"/>
                <w:szCs w:val="18"/>
              </w:rPr>
            </w:pPr>
            <w:r>
              <w:rPr>
                <w:rFonts w:hint="eastAsia" w:ascii="宋体" w:hAnsi="宋体" w:eastAsia="宋体" w:cs="宋体"/>
                <w:kern w:val="0"/>
                <w:sz w:val="18"/>
                <w:szCs w:val="18"/>
              </w:rPr>
              <w:t>初中教育</w:t>
            </w:r>
          </w:p>
        </w:tc>
        <w:tc>
          <w:tcPr>
            <w:tcW w:w="1367" w:type="dxa"/>
            <w:shd w:val="clear" w:color="auto" w:fill="auto"/>
            <w:vAlign w:val="center"/>
          </w:tcPr>
          <w:p w14:paraId="673747A7">
            <w:pPr>
              <w:jc w:val="right"/>
              <w:rPr>
                <w:b/>
                <w:sz w:val="18"/>
                <w:szCs w:val="18"/>
              </w:rPr>
            </w:pPr>
            <w:r>
              <w:rPr>
                <w:rFonts w:hint="eastAsia" w:ascii="宋体" w:hAnsi="宋体" w:eastAsia="宋体" w:cs="宋体"/>
                <w:kern w:val="0"/>
                <w:sz w:val="18"/>
                <w:szCs w:val="18"/>
              </w:rPr>
              <w:t>3,649.24</w:t>
            </w:r>
          </w:p>
        </w:tc>
        <w:tc>
          <w:tcPr>
            <w:tcW w:w="1366" w:type="dxa"/>
            <w:gridSpan w:val="2"/>
            <w:shd w:val="clear" w:color="auto" w:fill="auto"/>
            <w:vAlign w:val="center"/>
          </w:tcPr>
          <w:p w14:paraId="18550C1A">
            <w:pPr>
              <w:jc w:val="right"/>
              <w:rPr>
                <w:b/>
                <w:sz w:val="18"/>
                <w:szCs w:val="18"/>
              </w:rPr>
            </w:pPr>
            <w:r>
              <w:rPr>
                <w:rFonts w:hint="eastAsia" w:ascii="宋体" w:hAnsi="宋体" w:eastAsia="宋体" w:cs="宋体"/>
                <w:kern w:val="0"/>
                <w:sz w:val="18"/>
                <w:szCs w:val="18"/>
              </w:rPr>
              <w:t>3,549.36</w:t>
            </w:r>
          </w:p>
        </w:tc>
        <w:tc>
          <w:tcPr>
            <w:tcW w:w="1427" w:type="dxa"/>
            <w:shd w:val="clear" w:color="auto" w:fill="auto"/>
            <w:vAlign w:val="center"/>
          </w:tcPr>
          <w:p w14:paraId="33FF8744">
            <w:pPr>
              <w:jc w:val="right"/>
              <w:rPr>
                <w:b/>
                <w:sz w:val="18"/>
                <w:szCs w:val="18"/>
              </w:rPr>
            </w:pPr>
            <w:r>
              <w:rPr>
                <w:rFonts w:hint="eastAsia" w:ascii="宋体" w:hAnsi="宋体" w:eastAsia="宋体" w:cs="宋体"/>
                <w:kern w:val="0"/>
                <w:sz w:val="18"/>
                <w:szCs w:val="18"/>
              </w:rPr>
              <w:t>99.88</w:t>
            </w:r>
          </w:p>
        </w:tc>
      </w:tr>
      <w:tr w14:paraId="47AF9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32FB867">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59A53804">
            <w:pPr>
              <w:jc w:val="center"/>
              <w:rPr>
                <w:b/>
                <w:sz w:val="18"/>
                <w:szCs w:val="18"/>
              </w:rPr>
            </w:pPr>
          </w:p>
        </w:tc>
        <w:tc>
          <w:tcPr>
            <w:tcW w:w="567" w:type="dxa"/>
            <w:shd w:val="clear" w:color="auto" w:fill="auto"/>
            <w:vAlign w:val="center"/>
          </w:tcPr>
          <w:p w14:paraId="29FB4C28">
            <w:pPr>
              <w:jc w:val="center"/>
              <w:rPr>
                <w:b/>
                <w:sz w:val="18"/>
                <w:szCs w:val="18"/>
              </w:rPr>
            </w:pPr>
          </w:p>
        </w:tc>
        <w:tc>
          <w:tcPr>
            <w:tcW w:w="4026" w:type="dxa"/>
            <w:shd w:val="clear" w:color="auto" w:fill="auto"/>
            <w:vAlign w:val="center"/>
          </w:tcPr>
          <w:p w14:paraId="008C775A">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1DB9D611">
            <w:pPr>
              <w:jc w:val="right"/>
              <w:rPr>
                <w:b/>
                <w:sz w:val="18"/>
                <w:szCs w:val="18"/>
              </w:rPr>
            </w:pPr>
            <w:r>
              <w:rPr>
                <w:rFonts w:hint="eastAsia" w:ascii="宋体" w:hAnsi="宋体" w:eastAsia="宋体" w:cs="宋体"/>
                <w:kern w:val="0"/>
                <w:sz w:val="18"/>
                <w:szCs w:val="18"/>
              </w:rPr>
              <w:t>57.05</w:t>
            </w:r>
          </w:p>
        </w:tc>
        <w:tc>
          <w:tcPr>
            <w:tcW w:w="1366" w:type="dxa"/>
            <w:gridSpan w:val="2"/>
            <w:shd w:val="clear" w:color="auto" w:fill="auto"/>
            <w:vAlign w:val="center"/>
          </w:tcPr>
          <w:p w14:paraId="0EDDD643">
            <w:pPr>
              <w:jc w:val="right"/>
              <w:rPr>
                <w:b/>
                <w:sz w:val="18"/>
                <w:szCs w:val="18"/>
              </w:rPr>
            </w:pPr>
            <w:r>
              <w:rPr>
                <w:rFonts w:hint="eastAsia" w:ascii="宋体" w:hAnsi="宋体" w:eastAsia="宋体" w:cs="宋体"/>
                <w:kern w:val="0"/>
                <w:sz w:val="18"/>
                <w:szCs w:val="18"/>
              </w:rPr>
              <w:t>57.05</w:t>
            </w:r>
          </w:p>
        </w:tc>
        <w:tc>
          <w:tcPr>
            <w:tcW w:w="1427" w:type="dxa"/>
            <w:shd w:val="clear" w:color="auto" w:fill="auto"/>
            <w:vAlign w:val="center"/>
          </w:tcPr>
          <w:p w14:paraId="03D8A8DF">
            <w:pPr>
              <w:jc w:val="right"/>
              <w:rPr>
                <w:b/>
                <w:sz w:val="18"/>
                <w:szCs w:val="18"/>
              </w:rPr>
            </w:pPr>
          </w:p>
        </w:tc>
      </w:tr>
      <w:tr w14:paraId="51A91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334EFDD">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0E7768F4">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7732120A">
            <w:pPr>
              <w:jc w:val="center"/>
              <w:rPr>
                <w:b/>
                <w:sz w:val="18"/>
                <w:szCs w:val="18"/>
              </w:rPr>
            </w:pPr>
          </w:p>
        </w:tc>
        <w:tc>
          <w:tcPr>
            <w:tcW w:w="4026" w:type="dxa"/>
            <w:shd w:val="clear" w:color="auto" w:fill="auto"/>
            <w:vAlign w:val="center"/>
          </w:tcPr>
          <w:p w14:paraId="1DFBF3AE">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652AB6EF">
            <w:pPr>
              <w:jc w:val="right"/>
              <w:rPr>
                <w:b/>
                <w:sz w:val="18"/>
                <w:szCs w:val="18"/>
              </w:rPr>
            </w:pPr>
            <w:r>
              <w:rPr>
                <w:rFonts w:hint="eastAsia" w:ascii="宋体" w:hAnsi="宋体" w:eastAsia="宋体" w:cs="宋体"/>
                <w:kern w:val="0"/>
                <w:sz w:val="18"/>
                <w:szCs w:val="18"/>
              </w:rPr>
              <w:t>57.05</w:t>
            </w:r>
          </w:p>
        </w:tc>
        <w:tc>
          <w:tcPr>
            <w:tcW w:w="1366" w:type="dxa"/>
            <w:gridSpan w:val="2"/>
            <w:shd w:val="clear" w:color="auto" w:fill="auto"/>
            <w:vAlign w:val="center"/>
          </w:tcPr>
          <w:p w14:paraId="64A00D79">
            <w:pPr>
              <w:jc w:val="right"/>
              <w:rPr>
                <w:b/>
                <w:sz w:val="18"/>
                <w:szCs w:val="18"/>
              </w:rPr>
            </w:pPr>
            <w:r>
              <w:rPr>
                <w:rFonts w:hint="eastAsia" w:ascii="宋体" w:hAnsi="宋体" w:eastAsia="宋体" w:cs="宋体"/>
                <w:kern w:val="0"/>
                <w:sz w:val="18"/>
                <w:szCs w:val="18"/>
              </w:rPr>
              <w:t>57.05</w:t>
            </w:r>
          </w:p>
        </w:tc>
        <w:tc>
          <w:tcPr>
            <w:tcW w:w="1427" w:type="dxa"/>
            <w:shd w:val="clear" w:color="auto" w:fill="auto"/>
            <w:vAlign w:val="center"/>
          </w:tcPr>
          <w:p w14:paraId="3688FF45">
            <w:pPr>
              <w:jc w:val="right"/>
              <w:rPr>
                <w:b/>
                <w:sz w:val="18"/>
                <w:szCs w:val="18"/>
              </w:rPr>
            </w:pPr>
          </w:p>
        </w:tc>
      </w:tr>
      <w:tr w14:paraId="6D6D9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3F4AFC0">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85EA3F1">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22C13015">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3A141C7C">
            <w:pPr>
              <w:jc w:val="left"/>
              <w:rPr>
                <w:b/>
                <w:sz w:val="18"/>
                <w:szCs w:val="18"/>
              </w:rPr>
            </w:pPr>
            <w:r>
              <w:rPr>
                <w:rFonts w:hint="eastAsia" w:ascii="宋体" w:hAnsi="宋体" w:eastAsia="宋体" w:cs="宋体"/>
                <w:kern w:val="0"/>
                <w:sz w:val="18"/>
                <w:szCs w:val="18"/>
              </w:rPr>
              <w:t>事业单位离退休</w:t>
            </w:r>
          </w:p>
        </w:tc>
        <w:tc>
          <w:tcPr>
            <w:tcW w:w="1367" w:type="dxa"/>
            <w:shd w:val="clear" w:color="auto" w:fill="auto"/>
            <w:vAlign w:val="center"/>
          </w:tcPr>
          <w:p w14:paraId="2BA1B516">
            <w:pPr>
              <w:jc w:val="right"/>
              <w:rPr>
                <w:b/>
                <w:sz w:val="18"/>
                <w:szCs w:val="18"/>
              </w:rPr>
            </w:pPr>
            <w:r>
              <w:rPr>
                <w:rFonts w:hint="eastAsia" w:ascii="宋体" w:hAnsi="宋体" w:eastAsia="宋体" w:cs="宋体"/>
                <w:kern w:val="0"/>
                <w:sz w:val="18"/>
                <w:szCs w:val="18"/>
              </w:rPr>
              <w:t>57.05</w:t>
            </w:r>
          </w:p>
        </w:tc>
        <w:tc>
          <w:tcPr>
            <w:tcW w:w="1366" w:type="dxa"/>
            <w:gridSpan w:val="2"/>
            <w:shd w:val="clear" w:color="auto" w:fill="auto"/>
            <w:vAlign w:val="center"/>
          </w:tcPr>
          <w:p w14:paraId="59BA5E5C">
            <w:pPr>
              <w:jc w:val="right"/>
              <w:rPr>
                <w:b/>
                <w:sz w:val="18"/>
                <w:szCs w:val="18"/>
              </w:rPr>
            </w:pPr>
            <w:r>
              <w:rPr>
                <w:rFonts w:hint="eastAsia" w:ascii="宋体" w:hAnsi="宋体" w:eastAsia="宋体" w:cs="宋体"/>
                <w:kern w:val="0"/>
                <w:sz w:val="18"/>
                <w:szCs w:val="18"/>
              </w:rPr>
              <w:t>57.05</w:t>
            </w:r>
          </w:p>
        </w:tc>
        <w:tc>
          <w:tcPr>
            <w:tcW w:w="1427" w:type="dxa"/>
            <w:shd w:val="clear" w:color="auto" w:fill="auto"/>
            <w:vAlign w:val="center"/>
          </w:tcPr>
          <w:p w14:paraId="5F474E4E">
            <w:pPr>
              <w:jc w:val="right"/>
              <w:rPr>
                <w:b/>
                <w:sz w:val="18"/>
                <w:szCs w:val="18"/>
              </w:rPr>
            </w:pPr>
          </w:p>
        </w:tc>
      </w:tr>
      <w:tr w14:paraId="16AF9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7C603CD">
            <w:pPr>
              <w:jc w:val="center"/>
              <w:rPr>
                <w:b/>
                <w:sz w:val="18"/>
                <w:szCs w:val="18"/>
              </w:rPr>
            </w:pPr>
          </w:p>
        </w:tc>
        <w:tc>
          <w:tcPr>
            <w:tcW w:w="567" w:type="dxa"/>
            <w:shd w:val="clear" w:color="auto" w:fill="auto"/>
            <w:vAlign w:val="center"/>
          </w:tcPr>
          <w:p w14:paraId="48A556F6">
            <w:pPr>
              <w:jc w:val="center"/>
              <w:rPr>
                <w:b/>
                <w:sz w:val="18"/>
                <w:szCs w:val="18"/>
              </w:rPr>
            </w:pPr>
          </w:p>
        </w:tc>
        <w:tc>
          <w:tcPr>
            <w:tcW w:w="567" w:type="dxa"/>
            <w:shd w:val="clear" w:color="auto" w:fill="auto"/>
            <w:vAlign w:val="center"/>
          </w:tcPr>
          <w:p w14:paraId="52E45686">
            <w:pPr>
              <w:jc w:val="center"/>
              <w:rPr>
                <w:b/>
                <w:sz w:val="18"/>
                <w:szCs w:val="18"/>
              </w:rPr>
            </w:pPr>
          </w:p>
        </w:tc>
        <w:tc>
          <w:tcPr>
            <w:tcW w:w="4026" w:type="dxa"/>
            <w:shd w:val="clear" w:color="auto" w:fill="auto"/>
            <w:vAlign w:val="center"/>
          </w:tcPr>
          <w:p w14:paraId="7832D8DC">
            <w:pPr>
              <w:jc w:val="left"/>
              <w:rPr>
                <w:b/>
                <w:sz w:val="18"/>
                <w:szCs w:val="18"/>
              </w:rPr>
            </w:pPr>
            <w:r>
              <w:rPr>
                <w:rFonts w:hint="eastAsia" w:ascii="宋体" w:hAnsi="宋体" w:eastAsia="宋体" w:cs="宋体"/>
                <w:kern w:val="0"/>
                <w:sz w:val="18"/>
                <w:szCs w:val="18"/>
              </w:rPr>
              <w:t>总  计</w:t>
            </w:r>
          </w:p>
        </w:tc>
        <w:tc>
          <w:tcPr>
            <w:tcW w:w="1367" w:type="dxa"/>
            <w:shd w:val="clear" w:color="auto" w:fill="auto"/>
            <w:vAlign w:val="center"/>
          </w:tcPr>
          <w:p w14:paraId="7BD6CA9A">
            <w:pPr>
              <w:jc w:val="right"/>
              <w:rPr>
                <w:b/>
                <w:sz w:val="18"/>
                <w:szCs w:val="18"/>
              </w:rPr>
            </w:pPr>
            <w:r>
              <w:rPr>
                <w:rFonts w:hint="eastAsia" w:ascii="宋体" w:hAnsi="宋体" w:eastAsia="宋体" w:cs="宋体"/>
                <w:kern w:val="0"/>
                <w:sz w:val="18"/>
                <w:szCs w:val="18"/>
              </w:rPr>
              <w:t>3,724.60</w:t>
            </w:r>
          </w:p>
        </w:tc>
        <w:tc>
          <w:tcPr>
            <w:tcW w:w="1366" w:type="dxa"/>
            <w:gridSpan w:val="2"/>
            <w:shd w:val="clear" w:color="auto" w:fill="auto"/>
            <w:vAlign w:val="center"/>
          </w:tcPr>
          <w:p w14:paraId="45CF4AEA">
            <w:pPr>
              <w:jc w:val="right"/>
              <w:rPr>
                <w:b/>
                <w:sz w:val="18"/>
                <w:szCs w:val="18"/>
              </w:rPr>
            </w:pPr>
            <w:r>
              <w:rPr>
                <w:rFonts w:hint="eastAsia" w:ascii="宋体" w:hAnsi="宋体" w:eastAsia="宋体" w:cs="宋体"/>
                <w:kern w:val="0"/>
                <w:sz w:val="18"/>
                <w:szCs w:val="18"/>
              </w:rPr>
              <w:t>3,606.41</w:t>
            </w:r>
          </w:p>
        </w:tc>
        <w:tc>
          <w:tcPr>
            <w:tcW w:w="1427" w:type="dxa"/>
            <w:shd w:val="clear" w:color="auto" w:fill="auto"/>
            <w:vAlign w:val="center"/>
          </w:tcPr>
          <w:p w14:paraId="57FBE92D">
            <w:pPr>
              <w:jc w:val="right"/>
              <w:rPr>
                <w:b/>
                <w:sz w:val="18"/>
                <w:szCs w:val="18"/>
              </w:rPr>
            </w:pPr>
            <w:r>
              <w:rPr>
                <w:rFonts w:hint="eastAsia" w:ascii="宋体" w:hAnsi="宋体" w:eastAsia="宋体" w:cs="宋体"/>
                <w:kern w:val="0"/>
                <w:sz w:val="18"/>
                <w:szCs w:val="18"/>
              </w:rPr>
              <w:t>118.19</w:t>
            </w: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编制单位：托克逊县伊拉湖镇中学</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3,505.18</w:t>
            </w:r>
          </w:p>
        </w:tc>
        <w:tc>
          <w:tcPr>
            <w:tcW w:w="1366" w:type="dxa"/>
            <w:gridSpan w:val="2"/>
            <w:shd w:val="clear" w:color="auto" w:fill="auto"/>
            <w:vAlign w:val="center"/>
          </w:tcPr>
          <w:p w14:paraId="3BF87CD1">
            <w:pPr>
              <w:jc w:val="right"/>
              <w:rPr>
                <w:rFonts w:hint="default" w:ascii="宋体" w:hAnsi="宋体"/>
                <w:sz w:val="18"/>
                <w:szCs w:val="18"/>
              </w:rPr>
            </w:pPr>
            <w:r>
              <w:rPr>
                <w:b/>
              </w:rPr>
              <w:t>3,505.18</w:t>
            </w:r>
          </w:p>
        </w:tc>
        <w:tc>
          <w:tcPr>
            <w:tcW w:w="1427" w:type="dxa"/>
            <w:shd w:val="clear" w:color="auto" w:fill="auto"/>
            <w:vAlign w:val="center"/>
          </w:tcPr>
          <w:p w14:paraId="7906BFE2">
            <w:pPr>
              <w:jc w:val="right"/>
              <w:rPr>
                <w:rFonts w:hint="default" w:ascii="宋体" w:hAnsi="宋体"/>
                <w:sz w:val="18"/>
                <w:szCs w:val="18"/>
              </w:rPr>
            </w:pPr>
          </w:p>
        </w:tc>
      </w:tr>
      <w:tr w14:paraId="06ED8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F5E3027">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CE9899D">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3D2EC741">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5D6E6C59">
            <w:pPr>
              <w:jc w:val="right"/>
              <w:rPr>
                <w:rFonts w:hint="default" w:ascii="宋体" w:hAnsi="宋体"/>
                <w:sz w:val="18"/>
                <w:szCs w:val="18"/>
              </w:rPr>
            </w:pPr>
            <w:r>
              <w:rPr>
                <w:rFonts w:hint="eastAsia" w:ascii="宋体" w:hAnsi="宋体" w:eastAsia="宋体" w:cs="宋体"/>
                <w:sz w:val="18"/>
                <w:szCs w:val="18"/>
              </w:rPr>
              <w:t>1,010.22</w:t>
            </w:r>
          </w:p>
        </w:tc>
        <w:tc>
          <w:tcPr>
            <w:tcW w:w="1366" w:type="dxa"/>
            <w:gridSpan w:val="2"/>
            <w:shd w:val="clear" w:color="auto" w:fill="auto"/>
            <w:vAlign w:val="center"/>
          </w:tcPr>
          <w:p w14:paraId="57C45C01">
            <w:pPr>
              <w:jc w:val="right"/>
              <w:rPr>
                <w:rFonts w:hint="default" w:ascii="宋体" w:hAnsi="宋体"/>
                <w:sz w:val="18"/>
                <w:szCs w:val="18"/>
              </w:rPr>
            </w:pPr>
            <w:r>
              <w:rPr>
                <w:rFonts w:hint="eastAsia" w:ascii="宋体" w:hAnsi="宋体" w:eastAsia="宋体" w:cs="宋体"/>
                <w:sz w:val="18"/>
                <w:szCs w:val="18"/>
              </w:rPr>
              <w:t>1,010.22</w:t>
            </w:r>
          </w:p>
        </w:tc>
        <w:tc>
          <w:tcPr>
            <w:tcW w:w="1427" w:type="dxa"/>
            <w:shd w:val="clear" w:color="auto" w:fill="auto"/>
            <w:vAlign w:val="center"/>
          </w:tcPr>
          <w:p w14:paraId="0E867351">
            <w:pPr>
              <w:jc w:val="right"/>
              <w:rPr>
                <w:rFonts w:hint="default" w:ascii="宋体" w:hAnsi="宋体"/>
                <w:sz w:val="18"/>
                <w:szCs w:val="18"/>
              </w:rPr>
            </w:pPr>
          </w:p>
        </w:tc>
      </w:tr>
      <w:tr w14:paraId="52481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0021B92">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47A8008">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2DE16C98">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5396177F">
            <w:pPr>
              <w:jc w:val="right"/>
              <w:rPr>
                <w:rFonts w:hint="default" w:ascii="宋体" w:hAnsi="宋体"/>
                <w:sz w:val="18"/>
                <w:szCs w:val="18"/>
              </w:rPr>
            </w:pPr>
            <w:r>
              <w:rPr>
                <w:rFonts w:hint="eastAsia" w:ascii="宋体" w:hAnsi="宋体" w:eastAsia="宋体" w:cs="宋体"/>
                <w:sz w:val="18"/>
                <w:szCs w:val="18"/>
              </w:rPr>
              <w:t>394.59</w:t>
            </w:r>
          </w:p>
        </w:tc>
        <w:tc>
          <w:tcPr>
            <w:tcW w:w="1366" w:type="dxa"/>
            <w:gridSpan w:val="2"/>
            <w:shd w:val="clear" w:color="auto" w:fill="auto"/>
            <w:vAlign w:val="center"/>
          </w:tcPr>
          <w:p w14:paraId="5D0F46EF">
            <w:pPr>
              <w:jc w:val="right"/>
              <w:rPr>
                <w:rFonts w:hint="default" w:ascii="宋体" w:hAnsi="宋体"/>
                <w:sz w:val="18"/>
                <w:szCs w:val="18"/>
              </w:rPr>
            </w:pPr>
            <w:r>
              <w:rPr>
                <w:rFonts w:hint="eastAsia" w:ascii="宋体" w:hAnsi="宋体" w:eastAsia="宋体" w:cs="宋体"/>
                <w:sz w:val="18"/>
                <w:szCs w:val="18"/>
              </w:rPr>
              <w:t>394.59</w:t>
            </w:r>
          </w:p>
        </w:tc>
        <w:tc>
          <w:tcPr>
            <w:tcW w:w="1427" w:type="dxa"/>
            <w:shd w:val="clear" w:color="auto" w:fill="auto"/>
            <w:vAlign w:val="center"/>
          </w:tcPr>
          <w:p w14:paraId="3A6DADC7">
            <w:pPr>
              <w:jc w:val="right"/>
              <w:rPr>
                <w:rFonts w:hint="default" w:ascii="宋体" w:hAnsi="宋体"/>
                <w:sz w:val="18"/>
                <w:szCs w:val="18"/>
              </w:rPr>
            </w:pPr>
          </w:p>
        </w:tc>
      </w:tr>
      <w:tr w14:paraId="75459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6390A77">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8A98369">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795A2102">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545C50DB">
            <w:pPr>
              <w:jc w:val="right"/>
              <w:rPr>
                <w:rFonts w:hint="default" w:ascii="宋体" w:hAnsi="宋体"/>
                <w:sz w:val="18"/>
                <w:szCs w:val="18"/>
              </w:rPr>
            </w:pPr>
            <w:r>
              <w:rPr>
                <w:rFonts w:hint="eastAsia" w:ascii="宋体" w:hAnsi="宋体" w:eastAsia="宋体" w:cs="宋体"/>
                <w:sz w:val="18"/>
                <w:szCs w:val="18"/>
              </w:rPr>
              <w:t>636.90</w:t>
            </w:r>
          </w:p>
        </w:tc>
        <w:tc>
          <w:tcPr>
            <w:tcW w:w="1366" w:type="dxa"/>
            <w:gridSpan w:val="2"/>
            <w:shd w:val="clear" w:color="auto" w:fill="auto"/>
            <w:vAlign w:val="center"/>
          </w:tcPr>
          <w:p w14:paraId="0C2AF7C4">
            <w:pPr>
              <w:jc w:val="right"/>
              <w:rPr>
                <w:rFonts w:hint="default" w:ascii="宋体" w:hAnsi="宋体"/>
                <w:sz w:val="18"/>
                <w:szCs w:val="18"/>
              </w:rPr>
            </w:pPr>
            <w:r>
              <w:rPr>
                <w:rFonts w:hint="eastAsia" w:ascii="宋体" w:hAnsi="宋体" w:eastAsia="宋体" w:cs="宋体"/>
                <w:sz w:val="18"/>
                <w:szCs w:val="18"/>
              </w:rPr>
              <w:t>636.90</w:t>
            </w:r>
          </w:p>
        </w:tc>
        <w:tc>
          <w:tcPr>
            <w:tcW w:w="1427" w:type="dxa"/>
            <w:shd w:val="clear" w:color="auto" w:fill="auto"/>
            <w:vAlign w:val="center"/>
          </w:tcPr>
          <w:p w14:paraId="4F93ABAC">
            <w:pPr>
              <w:jc w:val="right"/>
              <w:rPr>
                <w:rFonts w:hint="default" w:ascii="宋体" w:hAnsi="宋体"/>
                <w:sz w:val="18"/>
                <w:szCs w:val="18"/>
              </w:rPr>
            </w:pPr>
          </w:p>
        </w:tc>
      </w:tr>
      <w:tr w14:paraId="55FCD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2804ACB">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CBD6737">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0AE6DCE2">
            <w:pPr>
              <w:jc w:val="left"/>
              <w:rPr>
                <w:rFonts w:hint="default" w:ascii="宋体" w:hAnsi="宋体"/>
                <w:sz w:val="18"/>
                <w:szCs w:val="18"/>
              </w:rPr>
            </w:pPr>
            <w:r>
              <w:rPr>
                <w:rFonts w:hint="eastAsia" w:ascii="宋体" w:hAnsi="宋体" w:eastAsia="宋体" w:cs="宋体"/>
                <w:sz w:val="18"/>
                <w:szCs w:val="18"/>
              </w:rPr>
              <w:t>绩效工资</w:t>
            </w:r>
          </w:p>
        </w:tc>
        <w:tc>
          <w:tcPr>
            <w:tcW w:w="1367" w:type="dxa"/>
            <w:shd w:val="clear" w:color="auto" w:fill="auto"/>
            <w:vAlign w:val="center"/>
          </w:tcPr>
          <w:p w14:paraId="400E32AE">
            <w:pPr>
              <w:jc w:val="right"/>
              <w:rPr>
                <w:rFonts w:hint="default" w:ascii="宋体" w:hAnsi="宋体"/>
                <w:sz w:val="18"/>
                <w:szCs w:val="18"/>
              </w:rPr>
            </w:pPr>
            <w:r>
              <w:rPr>
                <w:rFonts w:hint="eastAsia" w:ascii="宋体" w:hAnsi="宋体" w:eastAsia="宋体" w:cs="宋体"/>
                <w:sz w:val="18"/>
                <w:szCs w:val="18"/>
              </w:rPr>
              <w:t>398.54</w:t>
            </w:r>
          </w:p>
        </w:tc>
        <w:tc>
          <w:tcPr>
            <w:tcW w:w="1366" w:type="dxa"/>
            <w:gridSpan w:val="2"/>
            <w:shd w:val="clear" w:color="auto" w:fill="auto"/>
            <w:vAlign w:val="center"/>
          </w:tcPr>
          <w:p w14:paraId="46466521">
            <w:pPr>
              <w:jc w:val="right"/>
              <w:rPr>
                <w:rFonts w:hint="default" w:ascii="宋体" w:hAnsi="宋体"/>
                <w:sz w:val="18"/>
                <w:szCs w:val="18"/>
              </w:rPr>
            </w:pPr>
            <w:r>
              <w:rPr>
                <w:rFonts w:hint="eastAsia" w:ascii="宋体" w:hAnsi="宋体" w:eastAsia="宋体" w:cs="宋体"/>
                <w:sz w:val="18"/>
                <w:szCs w:val="18"/>
              </w:rPr>
              <w:t>398.54</w:t>
            </w:r>
          </w:p>
        </w:tc>
        <w:tc>
          <w:tcPr>
            <w:tcW w:w="1427" w:type="dxa"/>
            <w:shd w:val="clear" w:color="auto" w:fill="auto"/>
            <w:vAlign w:val="center"/>
          </w:tcPr>
          <w:p w14:paraId="743A804E">
            <w:pPr>
              <w:jc w:val="right"/>
              <w:rPr>
                <w:rFonts w:hint="default" w:ascii="宋体" w:hAnsi="宋体"/>
                <w:sz w:val="18"/>
                <w:szCs w:val="18"/>
              </w:rPr>
            </w:pPr>
          </w:p>
        </w:tc>
      </w:tr>
      <w:tr w14:paraId="5F1A6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9F36C7F">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250A298">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607F616A">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33AA368D">
            <w:pPr>
              <w:jc w:val="right"/>
              <w:rPr>
                <w:rFonts w:hint="default" w:ascii="宋体" w:hAnsi="宋体"/>
                <w:sz w:val="18"/>
                <w:szCs w:val="18"/>
              </w:rPr>
            </w:pPr>
            <w:r>
              <w:rPr>
                <w:rFonts w:hint="eastAsia" w:ascii="宋体" w:hAnsi="宋体" w:eastAsia="宋体" w:cs="宋体"/>
                <w:sz w:val="18"/>
                <w:szCs w:val="18"/>
              </w:rPr>
              <w:t>359.81</w:t>
            </w:r>
          </w:p>
        </w:tc>
        <w:tc>
          <w:tcPr>
            <w:tcW w:w="1366" w:type="dxa"/>
            <w:gridSpan w:val="2"/>
            <w:shd w:val="clear" w:color="auto" w:fill="auto"/>
            <w:vAlign w:val="center"/>
          </w:tcPr>
          <w:p w14:paraId="1473AD67">
            <w:pPr>
              <w:jc w:val="right"/>
              <w:rPr>
                <w:rFonts w:hint="default" w:ascii="宋体" w:hAnsi="宋体"/>
                <w:sz w:val="18"/>
                <w:szCs w:val="18"/>
              </w:rPr>
            </w:pPr>
            <w:r>
              <w:rPr>
                <w:rFonts w:hint="eastAsia" w:ascii="宋体" w:hAnsi="宋体" w:eastAsia="宋体" w:cs="宋体"/>
                <w:sz w:val="18"/>
                <w:szCs w:val="18"/>
              </w:rPr>
              <w:t>359.81</w:t>
            </w:r>
          </w:p>
        </w:tc>
        <w:tc>
          <w:tcPr>
            <w:tcW w:w="1427" w:type="dxa"/>
            <w:shd w:val="clear" w:color="auto" w:fill="auto"/>
            <w:vAlign w:val="center"/>
          </w:tcPr>
          <w:p w14:paraId="3FF0C066">
            <w:pPr>
              <w:jc w:val="right"/>
              <w:rPr>
                <w:rFonts w:hint="default" w:ascii="宋体" w:hAnsi="宋体"/>
                <w:sz w:val="18"/>
                <w:szCs w:val="18"/>
              </w:rPr>
            </w:pPr>
          </w:p>
        </w:tc>
      </w:tr>
      <w:tr w14:paraId="6F3E3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21B6302">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709B673">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5AB2BC02">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3FCBB0F3">
            <w:pPr>
              <w:jc w:val="right"/>
              <w:rPr>
                <w:rFonts w:hint="default" w:ascii="宋体" w:hAnsi="宋体"/>
                <w:sz w:val="18"/>
                <w:szCs w:val="18"/>
              </w:rPr>
            </w:pPr>
            <w:r>
              <w:rPr>
                <w:rFonts w:hint="eastAsia" w:ascii="宋体" w:hAnsi="宋体" w:eastAsia="宋体" w:cs="宋体"/>
                <w:sz w:val="18"/>
                <w:szCs w:val="18"/>
              </w:rPr>
              <w:t>175.79</w:t>
            </w:r>
          </w:p>
        </w:tc>
        <w:tc>
          <w:tcPr>
            <w:tcW w:w="1366" w:type="dxa"/>
            <w:gridSpan w:val="2"/>
            <w:shd w:val="clear" w:color="auto" w:fill="auto"/>
            <w:vAlign w:val="center"/>
          </w:tcPr>
          <w:p w14:paraId="2A4C574A">
            <w:pPr>
              <w:jc w:val="right"/>
              <w:rPr>
                <w:rFonts w:hint="default" w:ascii="宋体" w:hAnsi="宋体"/>
                <w:sz w:val="18"/>
                <w:szCs w:val="18"/>
              </w:rPr>
            </w:pPr>
            <w:r>
              <w:rPr>
                <w:rFonts w:hint="eastAsia" w:ascii="宋体" w:hAnsi="宋体" w:eastAsia="宋体" w:cs="宋体"/>
                <w:sz w:val="18"/>
                <w:szCs w:val="18"/>
              </w:rPr>
              <w:t>175.79</w:t>
            </w:r>
          </w:p>
        </w:tc>
        <w:tc>
          <w:tcPr>
            <w:tcW w:w="1427" w:type="dxa"/>
            <w:shd w:val="clear" w:color="auto" w:fill="auto"/>
            <w:vAlign w:val="center"/>
          </w:tcPr>
          <w:p w14:paraId="03CABFA8">
            <w:pPr>
              <w:jc w:val="right"/>
              <w:rPr>
                <w:rFonts w:hint="default" w:ascii="宋体" w:hAnsi="宋体"/>
                <w:sz w:val="18"/>
                <w:szCs w:val="18"/>
              </w:rPr>
            </w:pPr>
          </w:p>
        </w:tc>
      </w:tr>
      <w:tr w14:paraId="01AB4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952F5D7">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8E3117D">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20A04CC5">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7932B934">
            <w:pPr>
              <w:jc w:val="right"/>
              <w:rPr>
                <w:rFonts w:hint="default" w:ascii="宋体" w:hAnsi="宋体"/>
                <w:sz w:val="18"/>
                <w:szCs w:val="18"/>
              </w:rPr>
            </w:pPr>
            <w:r>
              <w:rPr>
                <w:rFonts w:hint="eastAsia" w:ascii="宋体" w:hAnsi="宋体" w:eastAsia="宋体" w:cs="宋体"/>
                <w:sz w:val="18"/>
                <w:szCs w:val="18"/>
              </w:rPr>
              <w:t>156.29</w:t>
            </w:r>
          </w:p>
        </w:tc>
        <w:tc>
          <w:tcPr>
            <w:tcW w:w="1366" w:type="dxa"/>
            <w:gridSpan w:val="2"/>
            <w:shd w:val="clear" w:color="auto" w:fill="auto"/>
            <w:vAlign w:val="center"/>
          </w:tcPr>
          <w:p w14:paraId="72BB2F42">
            <w:pPr>
              <w:jc w:val="right"/>
              <w:rPr>
                <w:rFonts w:hint="default" w:ascii="宋体" w:hAnsi="宋体"/>
                <w:sz w:val="18"/>
                <w:szCs w:val="18"/>
              </w:rPr>
            </w:pPr>
            <w:r>
              <w:rPr>
                <w:rFonts w:hint="eastAsia" w:ascii="宋体" w:hAnsi="宋体" w:eastAsia="宋体" w:cs="宋体"/>
                <w:sz w:val="18"/>
                <w:szCs w:val="18"/>
              </w:rPr>
              <w:t>156.29</w:t>
            </w:r>
          </w:p>
        </w:tc>
        <w:tc>
          <w:tcPr>
            <w:tcW w:w="1427" w:type="dxa"/>
            <w:shd w:val="clear" w:color="auto" w:fill="auto"/>
            <w:vAlign w:val="center"/>
          </w:tcPr>
          <w:p w14:paraId="5E3896B1">
            <w:pPr>
              <w:jc w:val="right"/>
              <w:rPr>
                <w:rFonts w:hint="default" w:ascii="宋体" w:hAnsi="宋体"/>
                <w:sz w:val="18"/>
                <w:szCs w:val="18"/>
              </w:rPr>
            </w:pPr>
          </w:p>
        </w:tc>
      </w:tr>
      <w:tr w14:paraId="33EBE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ADD2CFD">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B52969A">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097074C7">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742A6FA7">
            <w:pPr>
              <w:jc w:val="right"/>
              <w:rPr>
                <w:rFonts w:hint="default" w:ascii="宋体" w:hAnsi="宋体"/>
                <w:sz w:val="18"/>
                <w:szCs w:val="18"/>
              </w:rPr>
            </w:pPr>
            <w:r>
              <w:rPr>
                <w:rFonts w:hint="eastAsia" w:ascii="宋体" w:hAnsi="宋体" w:eastAsia="宋体" w:cs="宋体"/>
                <w:sz w:val="18"/>
                <w:szCs w:val="18"/>
              </w:rPr>
              <w:t>15.74</w:t>
            </w:r>
          </w:p>
        </w:tc>
        <w:tc>
          <w:tcPr>
            <w:tcW w:w="1366" w:type="dxa"/>
            <w:gridSpan w:val="2"/>
            <w:shd w:val="clear" w:color="auto" w:fill="auto"/>
            <w:vAlign w:val="center"/>
          </w:tcPr>
          <w:p w14:paraId="7A678E86">
            <w:pPr>
              <w:jc w:val="right"/>
              <w:rPr>
                <w:rFonts w:hint="default" w:ascii="宋体" w:hAnsi="宋体"/>
                <w:sz w:val="18"/>
                <w:szCs w:val="18"/>
              </w:rPr>
            </w:pPr>
            <w:r>
              <w:rPr>
                <w:rFonts w:hint="eastAsia" w:ascii="宋体" w:hAnsi="宋体" w:eastAsia="宋体" w:cs="宋体"/>
                <w:sz w:val="18"/>
                <w:szCs w:val="18"/>
              </w:rPr>
              <w:t>15.74</w:t>
            </w:r>
          </w:p>
        </w:tc>
        <w:tc>
          <w:tcPr>
            <w:tcW w:w="1427" w:type="dxa"/>
            <w:shd w:val="clear" w:color="auto" w:fill="auto"/>
            <w:vAlign w:val="center"/>
          </w:tcPr>
          <w:p w14:paraId="62E1251B">
            <w:pPr>
              <w:jc w:val="right"/>
              <w:rPr>
                <w:rFonts w:hint="default" w:ascii="宋体" w:hAnsi="宋体"/>
                <w:sz w:val="18"/>
                <w:szCs w:val="18"/>
              </w:rPr>
            </w:pPr>
          </w:p>
        </w:tc>
      </w:tr>
      <w:tr w14:paraId="0AD8C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1048C80">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FF107F2">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68C5FE53">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797B580C">
            <w:pPr>
              <w:jc w:val="right"/>
              <w:rPr>
                <w:rFonts w:hint="default" w:ascii="宋体" w:hAnsi="宋体"/>
                <w:sz w:val="18"/>
                <w:szCs w:val="18"/>
              </w:rPr>
            </w:pPr>
            <w:r>
              <w:rPr>
                <w:rFonts w:hint="eastAsia" w:ascii="宋体" w:hAnsi="宋体" w:eastAsia="宋体" w:cs="宋体"/>
                <w:sz w:val="18"/>
                <w:szCs w:val="18"/>
              </w:rPr>
              <w:t>298.45</w:t>
            </w:r>
          </w:p>
        </w:tc>
        <w:tc>
          <w:tcPr>
            <w:tcW w:w="1366" w:type="dxa"/>
            <w:gridSpan w:val="2"/>
            <w:shd w:val="clear" w:color="auto" w:fill="auto"/>
            <w:vAlign w:val="center"/>
          </w:tcPr>
          <w:p w14:paraId="4AF351C8">
            <w:pPr>
              <w:jc w:val="right"/>
              <w:rPr>
                <w:rFonts w:hint="default" w:ascii="宋体" w:hAnsi="宋体"/>
                <w:sz w:val="18"/>
                <w:szCs w:val="18"/>
              </w:rPr>
            </w:pPr>
            <w:r>
              <w:rPr>
                <w:rFonts w:hint="eastAsia" w:ascii="宋体" w:hAnsi="宋体" w:eastAsia="宋体" w:cs="宋体"/>
                <w:sz w:val="18"/>
                <w:szCs w:val="18"/>
              </w:rPr>
              <w:t>298.45</w:t>
            </w:r>
          </w:p>
        </w:tc>
        <w:tc>
          <w:tcPr>
            <w:tcW w:w="1427" w:type="dxa"/>
            <w:shd w:val="clear" w:color="auto" w:fill="auto"/>
            <w:vAlign w:val="center"/>
          </w:tcPr>
          <w:p w14:paraId="5E7BCD9C">
            <w:pPr>
              <w:jc w:val="right"/>
              <w:rPr>
                <w:rFonts w:hint="default" w:ascii="宋体" w:hAnsi="宋体"/>
                <w:sz w:val="18"/>
                <w:szCs w:val="18"/>
              </w:rPr>
            </w:pPr>
          </w:p>
        </w:tc>
      </w:tr>
      <w:tr w14:paraId="112F6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DD6BD0E">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84FAFD5">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57065F25">
            <w:pPr>
              <w:jc w:val="left"/>
              <w:rPr>
                <w:rFonts w:hint="default" w:ascii="宋体" w:hAnsi="宋体"/>
                <w:sz w:val="18"/>
                <w:szCs w:val="18"/>
              </w:rPr>
            </w:pPr>
            <w:r>
              <w:rPr>
                <w:rFonts w:hint="eastAsia" w:ascii="宋体" w:hAnsi="宋体" w:eastAsia="宋体" w:cs="宋体"/>
                <w:sz w:val="18"/>
                <w:szCs w:val="18"/>
              </w:rPr>
              <w:t>其他工资福利支出</w:t>
            </w:r>
          </w:p>
        </w:tc>
        <w:tc>
          <w:tcPr>
            <w:tcW w:w="1367" w:type="dxa"/>
            <w:shd w:val="clear" w:color="auto" w:fill="auto"/>
            <w:vAlign w:val="center"/>
          </w:tcPr>
          <w:p w14:paraId="5C76D5E9">
            <w:pPr>
              <w:jc w:val="right"/>
              <w:rPr>
                <w:rFonts w:hint="default" w:ascii="宋体" w:hAnsi="宋体"/>
                <w:sz w:val="18"/>
                <w:szCs w:val="18"/>
              </w:rPr>
            </w:pPr>
            <w:r>
              <w:rPr>
                <w:rFonts w:hint="eastAsia" w:ascii="宋体" w:hAnsi="宋体" w:eastAsia="宋体" w:cs="宋体"/>
                <w:sz w:val="18"/>
                <w:szCs w:val="18"/>
              </w:rPr>
              <w:t>58.85</w:t>
            </w:r>
          </w:p>
        </w:tc>
        <w:tc>
          <w:tcPr>
            <w:tcW w:w="1366" w:type="dxa"/>
            <w:gridSpan w:val="2"/>
            <w:shd w:val="clear" w:color="auto" w:fill="auto"/>
            <w:vAlign w:val="center"/>
          </w:tcPr>
          <w:p w14:paraId="57A78408">
            <w:pPr>
              <w:jc w:val="right"/>
              <w:rPr>
                <w:rFonts w:hint="default" w:ascii="宋体" w:hAnsi="宋体"/>
                <w:sz w:val="18"/>
                <w:szCs w:val="18"/>
              </w:rPr>
            </w:pPr>
            <w:r>
              <w:rPr>
                <w:rFonts w:hint="eastAsia" w:ascii="宋体" w:hAnsi="宋体" w:eastAsia="宋体" w:cs="宋体"/>
                <w:sz w:val="18"/>
                <w:szCs w:val="18"/>
              </w:rPr>
              <w:t>58.85</w:t>
            </w:r>
          </w:p>
        </w:tc>
        <w:tc>
          <w:tcPr>
            <w:tcW w:w="1427" w:type="dxa"/>
            <w:shd w:val="clear" w:color="auto" w:fill="auto"/>
            <w:vAlign w:val="center"/>
          </w:tcPr>
          <w:p w14:paraId="33824DEE">
            <w:pPr>
              <w:jc w:val="right"/>
              <w:rPr>
                <w:rFonts w:hint="default" w:ascii="宋体" w:hAnsi="宋体"/>
                <w:sz w:val="18"/>
                <w:szCs w:val="18"/>
              </w:rPr>
            </w:pPr>
          </w:p>
        </w:tc>
      </w:tr>
      <w:tr w14:paraId="02537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0AE858E">
            <w:pPr>
              <w:jc w:val="center"/>
              <w:rPr>
                <w:rFonts w:hint="default" w:ascii="宋体" w:hAnsi="宋体"/>
                <w:sz w:val="18"/>
                <w:szCs w:val="18"/>
              </w:rPr>
            </w:pPr>
            <w:r>
              <w:rPr>
                <w:b/>
              </w:rPr>
              <w:t>302</w:t>
            </w:r>
          </w:p>
        </w:tc>
        <w:tc>
          <w:tcPr>
            <w:tcW w:w="567" w:type="dxa"/>
            <w:shd w:val="clear" w:color="auto" w:fill="auto"/>
            <w:vAlign w:val="center"/>
          </w:tcPr>
          <w:p w14:paraId="6755B6D0">
            <w:pPr>
              <w:jc w:val="center"/>
              <w:rPr>
                <w:rFonts w:hint="default" w:ascii="宋体" w:hAnsi="宋体"/>
                <w:sz w:val="18"/>
                <w:szCs w:val="18"/>
              </w:rPr>
            </w:pPr>
          </w:p>
        </w:tc>
        <w:tc>
          <w:tcPr>
            <w:tcW w:w="4593" w:type="dxa"/>
            <w:shd w:val="clear" w:color="auto" w:fill="auto"/>
            <w:vAlign w:val="center"/>
          </w:tcPr>
          <w:p w14:paraId="643B5BE4">
            <w:pPr>
              <w:jc w:val="left"/>
              <w:rPr>
                <w:rFonts w:hint="default" w:ascii="宋体" w:hAnsi="宋体"/>
                <w:sz w:val="18"/>
                <w:szCs w:val="18"/>
              </w:rPr>
            </w:pPr>
            <w:r>
              <w:rPr>
                <w:b/>
              </w:rPr>
              <w:t>商品和服务支出</w:t>
            </w:r>
          </w:p>
        </w:tc>
        <w:tc>
          <w:tcPr>
            <w:tcW w:w="1367" w:type="dxa"/>
            <w:shd w:val="clear" w:color="auto" w:fill="auto"/>
            <w:vAlign w:val="center"/>
          </w:tcPr>
          <w:p w14:paraId="177FE500">
            <w:pPr>
              <w:jc w:val="right"/>
              <w:rPr>
                <w:rFonts w:hint="default" w:ascii="宋体" w:hAnsi="宋体"/>
                <w:sz w:val="18"/>
                <w:szCs w:val="18"/>
              </w:rPr>
            </w:pPr>
            <w:r>
              <w:rPr>
                <w:b/>
              </w:rPr>
              <w:t>43.26</w:t>
            </w:r>
          </w:p>
        </w:tc>
        <w:tc>
          <w:tcPr>
            <w:tcW w:w="1366" w:type="dxa"/>
            <w:gridSpan w:val="2"/>
            <w:shd w:val="clear" w:color="auto" w:fill="auto"/>
            <w:vAlign w:val="center"/>
          </w:tcPr>
          <w:p w14:paraId="307A23E0">
            <w:pPr>
              <w:jc w:val="right"/>
              <w:rPr>
                <w:rFonts w:hint="default" w:ascii="宋体" w:hAnsi="宋体"/>
                <w:sz w:val="18"/>
                <w:szCs w:val="18"/>
              </w:rPr>
            </w:pPr>
          </w:p>
        </w:tc>
        <w:tc>
          <w:tcPr>
            <w:tcW w:w="1427" w:type="dxa"/>
            <w:shd w:val="clear" w:color="auto" w:fill="auto"/>
            <w:vAlign w:val="center"/>
          </w:tcPr>
          <w:p w14:paraId="6BE41EAB">
            <w:pPr>
              <w:jc w:val="right"/>
              <w:rPr>
                <w:rFonts w:hint="default" w:ascii="宋体" w:hAnsi="宋体"/>
                <w:sz w:val="18"/>
                <w:szCs w:val="18"/>
              </w:rPr>
            </w:pPr>
            <w:r>
              <w:rPr>
                <w:b/>
              </w:rPr>
              <w:t>43.26</w:t>
            </w:r>
          </w:p>
        </w:tc>
      </w:tr>
      <w:tr w14:paraId="7A42B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B3F7C38">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2443F3C8">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136D2E78">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33153B20">
            <w:pPr>
              <w:jc w:val="right"/>
              <w:rPr>
                <w:rFonts w:hint="default" w:ascii="宋体" w:hAnsi="宋体"/>
                <w:sz w:val="18"/>
                <w:szCs w:val="18"/>
              </w:rPr>
            </w:pPr>
            <w:r>
              <w:rPr>
                <w:rFonts w:hint="eastAsia" w:ascii="宋体" w:hAnsi="宋体" w:eastAsia="宋体" w:cs="宋体"/>
                <w:sz w:val="18"/>
                <w:szCs w:val="18"/>
              </w:rPr>
              <w:t>43.26</w:t>
            </w:r>
          </w:p>
        </w:tc>
        <w:tc>
          <w:tcPr>
            <w:tcW w:w="1366" w:type="dxa"/>
            <w:gridSpan w:val="2"/>
            <w:shd w:val="clear" w:color="auto" w:fill="auto"/>
            <w:vAlign w:val="center"/>
          </w:tcPr>
          <w:p w14:paraId="216FDE55">
            <w:pPr>
              <w:jc w:val="right"/>
              <w:rPr>
                <w:rFonts w:hint="default" w:ascii="宋体" w:hAnsi="宋体"/>
                <w:sz w:val="18"/>
                <w:szCs w:val="18"/>
              </w:rPr>
            </w:pPr>
          </w:p>
        </w:tc>
        <w:tc>
          <w:tcPr>
            <w:tcW w:w="1427" w:type="dxa"/>
            <w:shd w:val="clear" w:color="auto" w:fill="auto"/>
            <w:vAlign w:val="center"/>
          </w:tcPr>
          <w:p w14:paraId="45867216">
            <w:pPr>
              <w:jc w:val="right"/>
              <w:rPr>
                <w:rFonts w:hint="default" w:ascii="宋体" w:hAnsi="宋体"/>
                <w:sz w:val="18"/>
                <w:szCs w:val="18"/>
              </w:rPr>
            </w:pPr>
            <w:r>
              <w:rPr>
                <w:rFonts w:hint="eastAsia" w:ascii="宋体" w:hAnsi="宋体" w:eastAsia="宋体" w:cs="宋体"/>
                <w:sz w:val="18"/>
                <w:szCs w:val="18"/>
              </w:rPr>
              <w:t>43.26</w:t>
            </w:r>
          </w:p>
        </w:tc>
      </w:tr>
      <w:tr w14:paraId="718EA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23E1239">
            <w:pPr>
              <w:jc w:val="center"/>
              <w:rPr>
                <w:rFonts w:hint="default" w:ascii="宋体" w:hAnsi="宋体"/>
                <w:sz w:val="18"/>
                <w:szCs w:val="18"/>
              </w:rPr>
            </w:pPr>
            <w:r>
              <w:rPr>
                <w:b/>
              </w:rPr>
              <w:t>303</w:t>
            </w:r>
          </w:p>
        </w:tc>
        <w:tc>
          <w:tcPr>
            <w:tcW w:w="567" w:type="dxa"/>
            <w:shd w:val="clear" w:color="auto" w:fill="auto"/>
            <w:vAlign w:val="center"/>
          </w:tcPr>
          <w:p w14:paraId="23BADC61">
            <w:pPr>
              <w:jc w:val="center"/>
              <w:rPr>
                <w:rFonts w:hint="default" w:ascii="宋体" w:hAnsi="宋体"/>
                <w:sz w:val="18"/>
                <w:szCs w:val="18"/>
              </w:rPr>
            </w:pPr>
          </w:p>
        </w:tc>
        <w:tc>
          <w:tcPr>
            <w:tcW w:w="4593" w:type="dxa"/>
            <w:shd w:val="clear" w:color="auto" w:fill="auto"/>
            <w:vAlign w:val="center"/>
          </w:tcPr>
          <w:p w14:paraId="405F5325">
            <w:pPr>
              <w:jc w:val="left"/>
              <w:rPr>
                <w:rFonts w:hint="default" w:ascii="宋体" w:hAnsi="宋体"/>
                <w:sz w:val="18"/>
                <w:szCs w:val="18"/>
              </w:rPr>
            </w:pPr>
            <w:r>
              <w:rPr>
                <w:b/>
              </w:rPr>
              <w:t>对个人和家庭的补助</w:t>
            </w:r>
          </w:p>
        </w:tc>
        <w:tc>
          <w:tcPr>
            <w:tcW w:w="1367" w:type="dxa"/>
            <w:shd w:val="clear" w:color="auto" w:fill="auto"/>
            <w:vAlign w:val="center"/>
          </w:tcPr>
          <w:p w14:paraId="36CF4C30">
            <w:pPr>
              <w:jc w:val="right"/>
              <w:rPr>
                <w:rFonts w:hint="default" w:ascii="宋体" w:hAnsi="宋体"/>
                <w:sz w:val="18"/>
                <w:szCs w:val="18"/>
              </w:rPr>
            </w:pPr>
            <w:r>
              <w:rPr>
                <w:b/>
              </w:rPr>
              <w:t>57.97</w:t>
            </w:r>
          </w:p>
        </w:tc>
        <w:tc>
          <w:tcPr>
            <w:tcW w:w="1366" w:type="dxa"/>
            <w:gridSpan w:val="2"/>
            <w:shd w:val="clear" w:color="auto" w:fill="auto"/>
            <w:vAlign w:val="center"/>
          </w:tcPr>
          <w:p w14:paraId="54DF7E6C">
            <w:pPr>
              <w:jc w:val="right"/>
              <w:rPr>
                <w:rFonts w:hint="default" w:ascii="宋体" w:hAnsi="宋体"/>
                <w:sz w:val="18"/>
                <w:szCs w:val="18"/>
              </w:rPr>
            </w:pPr>
            <w:r>
              <w:rPr>
                <w:b/>
              </w:rPr>
              <w:t>57.97</w:t>
            </w:r>
          </w:p>
        </w:tc>
        <w:tc>
          <w:tcPr>
            <w:tcW w:w="1427" w:type="dxa"/>
            <w:shd w:val="clear" w:color="auto" w:fill="auto"/>
            <w:vAlign w:val="center"/>
          </w:tcPr>
          <w:p w14:paraId="79410492">
            <w:pPr>
              <w:jc w:val="right"/>
              <w:rPr>
                <w:rFonts w:hint="default" w:ascii="宋体" w:hAnsi="宋体"/>
                <w:sz w:val="18"/>
                <w:szCs w:val="18"/>
              </w:rPr>
            </w:pPr>
          </w:p>
        </w:tc>
      </w:tr>
      <w:tr w14:paraId="6587B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C64D7C6">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6D90DC62">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3B497642">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04BFEF67">
            <w:pPr>
              <w:jc w:val="right"/>
              <w:rPr>
                <w:rFonts w:hint="default" w:ascii="宋体" w:hAnsi="宋体"/>
                <w:sz w:val="18"/>
                <w:szCs w:val="18"/>
              </w:rPr>
            </w:pPr>
            <w:r>
              <w:rPr>
                <w:rFonts w:hint="eastAsia" w:ascii="宋体" w:hAnsi="宋体" w:eastAsia="宋体" w:cs="宋体"/>
                <w:sz w:val="18"/>
                <w:szCs w:val="18"/>
              </w:rPr>
              <w:t>57.05</w:t>
            </w:r>
          </w:p>
        </w:tc>
        <w:tc>
          <w:tcPr>
            <w:tcW w:w="1366" w:type="dxa"/>
            <w:gridSpan w:val="2"/>
            <w:shd w:val="clear" w:color="auto" w:fill="auto"/>
            <w:vAlign w:val="center"/>
          </w:tcPr>
          <w:p w14:paraId="143260BC">
            <w:pPr>
              <w:jc w:val="right"/>
              <w:rPr>
                <w:rFonts w:hint="default" w:ascii="宋体" w:hAnsi="宋体"/>
                <w:sz w:val="18"/>
                <w:szCs w:val="18"/>
              </w:rPr>
            </w:pPr>
            <w:r>
              <w:rPr>
                <w:rFonts w:hint="eastAsia" w:ascii="宋体" w:hAnsi="宋体" w:eastAsia="宋体" w:cs="宋体"/>
                <w:sz w:val="18"/>
                <w:szCs w:val="18"/>
              </w:rPr>
              <w:t>57.05</w:t>
            </w:r>
          </w:p>
        </w:tc>
        <w:tc>
          <w:tcPr>
            <w:tcW w:w="1427" w:type="dxa"/>
            <w:shd w:val="clear" w:color="auto" w:fill="auto"/>
            <w:vAlign w:val="center"/>
          </w:tcPr>
          <w:p w14:paraId="1478A84B">
            <w:pPr>
              <w:jc w:val="right"/>
              <w:rPr>
                <w:rFonts w:hint="default" w:ascii="宋体" w:hAnsi="宋体"/>
                <w:sz w:val="18"/>
                <w:szCs w:val="18"/>
              </w:rPr>
            </w:pPr>
          </w:p>
        </w:tc>
      </w:tr>
      <w:tr w14:paraId="5610D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51C9001">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1281D8D8">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0D8A7112">
            <w:pPr>
              <w:jc w:val="left"/>
              <w:rPr>
                <w:rFonts w:hint="default" w:ascii="宋体" w:hAnsi="宋体"/>
                <w:sz w:val="18"/>
                <w:szCs w:val="18"/>
              </w:rPr>
            </w:pPr>
            <w:r>
              <w:rPr>
                <w:rFonts w:hint="eastAsia" w:ascii="宋体" w:hAnsi="宋体" w:eastAsia="宋体" w:cs="宋体"/>
                <w:sz w:val="18"/>
                <w:szCs w:val="18"/>
              </w:rPr>
              <w:t>生活补助</w:t>
            </w:r>
          </w:p>
        </w:tc>
        <w:tc>
          <w:tcPr>
            <w:tcW w:w="1367" w:type="dxa"/>
            <w:shd w:val="clear" w:color="auto" w:fill="auto"/>
            <w:vAlign w:val="center"/>
          </w:tcPr>
          <w:p w14:paraId="35133E9D">
            <w:pPr>
              <w:jc w:val="right"/>
              <w:rPr>
                <w:rFonts w:hint="default" w:ascii="宋体" w:hAnsi="宋体"/>
                <w:sz w:val="18"/>
                <w:szCs w:val="18"/>
              </w:rPr>
            </w:pPr>
            <w:r>
              <w:rPr>
                <w:rFonts w:hint="eastAsia" w:ascii="宋体" w:hAnsi="宋体" w:eastAsia="宋体" w:cs="宋体"/>
                <w:sz w:val="18"/>
                <w:szCs w:val="18"/>
              </w:rPr>
              <w:t>0.92</w:t>
            </w:r>
          </w:p>
        </w:tc>
        <w:tc>
          <w:tcPr>
            <w:tcW w:w="1366" w:type="dxa"/>
            <w:gridSpan w:val="2"/>
            <w:shd w:val="clear" w:color="auto" w:fill="auto"/>
            <w:vAlign w:val="center"/>
          </w:tcPr>
          <w:p w14:paraId="60B89CC2">
            <w:pPr>
              <w:jc w:val="right"/>
              <w:rPr>
                <w:rFonts w:hint="default" w:ascii="宋体" w:hAnsi="宋体"/>
                <w:sz w:val="18"/>
                <w:szCs w:val="18"/>
              </w:rPr>
            </w:pPr>
            <w:r>
              <w:rPr>
                <w:rFonts w:hint="eastAsia" w:ascii="宋体" w:hAnsi="宋体" w:eastAsia="宋体" w:cs="宋体"/>
                <w:sz w:val="18"/>
                <w:szCs w:val="18"/>
              </w:rPr>
              <w:t>0.92</w:t>
            </w:r>
          </w:p>
        </w:tc>
        <w:tc>
          <w:tcPr>
            <w:tcW w:w="1427" w:type="dxa"/>
            <w:shd w:val="clear" w:color="auto" w:fill="auto"/>
            <w:vAlign w:val="center"/>
          </w:tcPr>
          <w:p w14:paraId="576835D5">
            <w:pPr>
              <w:jc w:val="right"/>
              <w:rPr>
                <w:rFonts w:hint="default" w:ascii="宋体" w:hAnsi="宋体"/>
                <w:sz w:val="18"/>
                <w:szCs w:val="18"/>
              </w:rPr>
            </w:pPr>
          </w:p>
        </w:tc>
      </w:tr>
      <w:tr w14:paraId="32854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38AC7D3">
            <w:pPr>
              <w:jc w:val="center"/>
              <w:rPr>
                <w:rFonts w:hint="default" w:ascii="宋体" w:hAnsi="宋体"/>
                <w:sz w:val="18"/>
                <w:szCs w:val="18"/>
              </w:rPr>
            </w:pPr>
          </w:p>
        </w:tc>
        <w:tc>
          <w:tcPr>
            <w:tcW w:w="567" w:type="dxa"/>
            <w:shd w:val="clear" w:color="auto" w:fill="auto"/>
            <w:vAlign w:val="center"/>
          </w:tcPr>
          <w:p w14:paraId="797E490D">
            <w:pPr>
              <w:jc w:val="center"/>
              <w:rPr>
                <w:rFonts w:hint="default" w:ascii="宋体" w:hAnsi="宋体"/>
                <w:sz w:val="18"/>
                <w:szCs w:val="18"/>
              </w:rPr>
            </w:pPr>
          </w:p>
        </w:tc>
        <w:tc>
          <w:tcPr>
            <w:tcW w:w="4593" w:type="dxa"/>
            <w:shd w:val="clear" w:color="auto" w:fill="auto"/>
            <w:vAlign w:val="center"/>
          </w:tcPr>
          <w:p w14:paraId="16D9B246">
            <w:pPr>
              <w:jc w:val="left"/>
              <w:rPr>
                <w:rFonts w:hint="default" w:ascii="宋体" w:hAnsi="宋体"/>
                <w:sz w:val="18"/>
                <w:szCs w:val="18"/>
              </w:rPr>
            </w:pPr>
            <w:r>
              <w:rPr>
                <w:b/>
              </w:rPr>
              <w:t>总  计</w:t>
            </w:r>
          </w:p>
        </w:tc>
        <w:tc>
          <w:tcPr>
            <w:tcW w:w="1367" w:type="dxa"/>
            <w:shd w:val="clear" w:color="auto" w:fill="auto"/>
            <w:vAlign w:val="center"/>
          </w:tcPr>
          <w:p w14:paraId="2C28B7EB">
            <w:pPr>
              <w:jc w:val="right"/>
              <w:rPr>
                <w:rFonts w:hint="default" w:ascii="宋体" w:hAnsi="宋体"/>
                <w:sz w:val="18"/>
                <w:szCs w:val="18"/>
              </w:rPr>
            </w:pPr>
            <w:r>
              <w:rPr>
                <w:b/>
              </w:rPr>
              <w:t>3,606.41</w:t>
            </w:r>
          </w:p>
        </w:tc>
        <w:tc>
          <w:tcPr>
            <w:tcW w:w="1366" w:type="dxa"/>
            <w:gridSpan w:val="2"/>
            <w:shd w:val="clear" w:color="auto" w:fill="auto"/>
            <w:vAlign w:val="center"/>
          </w:tcPr>
          <w:p w14:paraId="2B23DD26">
            <w:pPr>
              <w:jc w:val="right"/>
              <w:rPr>
                <w:rFonts w:hint="default" w:ascii="宋体" w:hAnsi="宋体"/>
                <w:sz w:val="18"/>
                <w:szCs w:val="18"/>
              </w:rPr>
            </w:pPr>
            <w:r>
              <w:rPr>
                <w:b/>
              </w:rPr>
              <w:t>3,563.15</w:t>
            </w:r>
          </w:p>
        </w:tc>
        <w:tc>
          <w:tcPr>
            <w:tcW w:w="1427" w:type="dxa"/>
            <w:shd w:val="clear" w:color="auto" w:fill="auto"/>
            <w:vAlign w:val="center"/>
          </w:tcPr>
          <w:p w14:paraId="59BFF959">
            <w:pPr>
              <w:jc w:val="right"/>
              <w:rPr>
                <w:rFonts w:hint="default" w:ascii="宋体" w:hAnsi="宋体"/>
                <w:sz w:val="18"/>
                <w:szCs w:val="18"/>
              </w:rPr>
            </w:pPr>
            <w:r>
              <w:rPr>
                <w:b/>
              </w:rPr>
              <w:t>43.26</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编制单位：托克逊县伊拉湖镇中学</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教育支出</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r>
              <w:rPr>
                <w:rFonts w:hint="eastAsia" w:ascii="宋体" w:hAnsi="宋体" w:eastAsia="宋体" w:cs="宋体"/>
                <w:sz w:val="13"/>
                <w:szCs w:val="13"/>
              </w:rPr>
              <w:t>118.19</w:t>
            </w:r>
          </w:p>
        </w:tc>
        <w:tc>
          <w:tcPr>
            <w:tcW w:w="881" w:type="dxa"/>
            <w:shd w:val="clear" w:color="auto" w:fill="auto"/>
            <w:vAlign w:val="center"/>
          </w:tcPr>
          <w:p w14:paraId="7C6D5241">
            <w:pPr>
              <w:jc w:val="right"/>
              <w:rPr>
                <w:sz w:val="18"/>
                <w:szCs w:val="18"/>
              </w:rPr>
            </w:pPr>
            <w:r>
              <w:rPr>
                <w:rFonts w:hint="eastAsia" w:ascii="宋体" w:hAnsi="宋体" w:eastAsia="宋体" w:cs="宋体"/>
                <w:sz w:val="13"/>
                <w:szCs w:val="13"/>
              </w:rPr>
              <w:t>3.00</w:t>
            </w:r>
          </w:p>
        </w:tc>
        <w:tc>
          <w:tcPr>
            <w:tcW w:w="881" w:type="dxa"/>
            <w:shd w:val="clear" w:color="auto" w:fill="auto"/>
            <w:vAlign w:val="center"/>
          </w:tcPr>
          <w:p w14:paraId="6119C170">
            <w:pPr>
              <w:jc w:val="right"/>
              <w:rPr>
                <w:sz w:val="18"/>
                <w:szCs w:val="18"/>
              </w:rPr>
            </w:pPr>
            <w:r>
              <w:rPr>
                <w:rFonts w:hint="eastAsia" w:ascii="宋体" w:hAnsi="宋体" w:eastAsia="宋体" w:cs="宋体"/>
                <w:sz w:val="13"/>
                <w:szCs w:val="13"/>
              </w:rPr>
              <w:t>85.81</w:t>
            </w:r>
          </w:p>
        </w:tc>
        <w:tc>
          <w:tcPr>
            <w:tcW w:w="881" w:type="dxa"/>
            <w:shd w:val="clear" w:color="auto" w:fill="auto"/>
            <w:vAlign w:val="center"/>
          </w:tcPr>
          <w:p w14:paraId="492ADDFD">
            <w:pPr>
              <w:jc w:val="right"/>
              <w:rPr>
                <w:sz w:val="18"/>
                <w:szCs w:val="18"/>
              </w:rPr>
            </w:pPr>
            <w:r>
              <w:rPr>
                <w:rFonts w:hint="eastAsia" w:ascii="宋体" w:hAnsi="宋体" w:eastAsia="宋体" w:cs="宋体"/>
                <w:sz w:val="13"/>
                <w:szCs w:val="13"/>
              </w:rPr>
              <w:t>26.62</w:t>
            </w: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p>
        </w:tc>
        <w:tc>
          <w:tcPr>
            <w:tcW w:w="881" w:type="dxa"/>
            <w:shd w:val="clear" w:color="auto" w:fill="auto"/>
            <w:vAlign w:val="center"/>
          </w:tcPr>
          <w:p w14:paraId="218F141E">
            <w:pPr>
              <w:jc w:val="right"/>
              <w:rPr>
                <w:sz w:val="18"/>
                <w:szCs w:val="18"/>
              </w:rPr>
            </w:pPr>
            <w:r>
              <w:rPr>
                <w:rFonts w:hint="eastAsia" w:ascii="宋体" w:hAnsi="宋体" w:eastAsia="宋体" w:cs="宋体"/>
                <w:sz w:val="13"/>
                <w:szCs w:val="13"/>
              </w:rPr>
              <w:t>2.76</w:t>
            </w: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r w14:paraId="498C2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A686C3D">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30490354">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79211A7C">
            <w:pPr>
              <w:jc w:val="center"/>
              <w:rPr>
                <w:sz w:val="18"/>
                <w:szCs w:val="18"/>
              </w:rPr>
            </w:pPr>
          </w:p>
        </w:tc>
        <w:tc>
          <w:tcPr>
            <w:tcW w:w="2073" w:type="dxa"/>
            <w:shd w:val="clear" w:color="auto" w:fill="auto"/>
            <w:vAlign w:val="center"/>
          </w:tcPr>
          <w:p w14:paraId="6F709558">
            <w:pPr>
              <w:jc w:val="left"/>
              <w:rPr>
                <w:sz w:val="18"/>
                <w:szCs w:val="18"/>
              </w:rPr>
            </w:pPr>
            <w:r>
              <w:rPr>
                <w:rFonts w:hint="eastAsia" w:ascii="宋体" w:hAnsi="宋体" w:eastAsia="宋体" w:cs="宋体"/>
                <w:sz w:val="13"/>
                <w:szCs w:val="13"/>
              </w:rPr>
              <w:t>普通教育</w:t>
            </w:r>
          </w:p>
        </w:tc>
        <w:tc>
          <w:tcPr>
            <w:tcW w:w="2073" w:type="dxa"/>
            <w:shd w:val="clear" w:color="auto" w:fill="auto"/>
            <w:vAlign w:val="center"/>
          </w:tcPr>
          <w:p w14:paraId="47BE2CCB">
            <w:pPr>
              <w:jc w:val="left"/>
              <w:rPr>
                <w:sz w:val="18"/>
                <w:szCs w:val="18"/>
              </w:rPr>
            </w:pPr>
          </w:p>
        </w:tc>
        <w:tc>
          <w:tcPr>
            <w:tcW w:w="881" w:type="dxa"/>
            <w:shd w:val="clear" w:color="auto" w:fill="auto"/>
            <w:vAlign w:val="center"/>
          </w:tcPr>
          <w:p w14:paraId="1C59DE54">
            <w:pPr>
              <w:jc w:val="right"/>
              <w:rPr>
                <w:sz w:val="18"/>
                <w:szCs w:val="18"/>
              </w:rPr>
            </w:pPr>
            <w:r>
              <w:rPr>
                <w:rFonts w:hint="eastAsia" w:ascii="宋体" w:hAnsi="宋体" w:eastAsia="宋体" w:cs="宋体"/>
                <w:sz w:val="13"/>
                <w:szCs w:val="13"/>
              </w:rPr>
              <w:t>118.19</w:t>
            </w:r>
          </w:p>
        </w:tc>
        <w:tc>
          <w:tcPr>
            <w:tcW w:w="881" w:type="dxa"/>
            <w:shd w:val="clear" w:color="auto" w:fill="auto"/>
            <w:vAlign w:val="center"/>
          </w:tcPr>
          <w:p w14:paraId="1CAAFFB2">
            <w:pPr>
              <w:jc w:val="right"/>
              <w:rPr>
                <w:sz w:val="18"/>
                <w:szCs w:val="18"/>
              </w:rPr>
            </w:pPr>
            <w:r>
              <w:rPr>
                <w:rFonts w:hint="eastAsia" w:ascii="宋体" w:hAnsi="宋体" w:eastAsia="宋体" w:cs="宋体"/>
                <w:sz w:val="13"/>
                <w:szCs w:val="13"/>
              </w:rPr>
              <w:t>3.00</w:t>
            </w:r>
          </w:p>
        </w:tc>
        <w:tc>
          <w:tcPr>
            <w:tcW w:w="881" w:type="dxa"/>
            <w:shd w:val="clear" w:color="auto" w:fill="auto"/>
            <w:vAlign w:val="center"/>
          </w:tcPr>
          <w:p w14:paraId="40A8F9F7">
            <w:pPr>
              <w:jc w:val="right"/>
              <w:rPr>
                <w:sz w:val="18"/>
                <w:szCs w:val="18"/>
              </w:rPr>
            </w:pPr>
            <w:r>
              <w:rPr>
                <w:rFonts w:hint="eastAsia" w:ascii="宋体" w:hAnsi="宋体" w:eastAsia="宋体" w:cs="宋体"/>
                <w:sz w:val="13"/>
                <w:szCs w:val="13"/>
              </w:rPr>
              <w:t>85.81</w:t>
            </w:r>
          </w:p>
        </w:tc>
        <w:tc>
          <w:tcPr>
            <w:tcW w:w="881" w:type="dxa"/>
            <w:shd w:val="clear" w:color="auto" w:fill="auto"/>
            <w:vAlign w:val="center"/>
          </w:tcPr>
          <w:p w14:paraId="52237FDF">
            <w:pPr>
              <w:jc w:val="right"/>
              <w:rPr>
                <w:sz w:val="18"/>
                <w:szCs w:val="18"/>
              </w:rPr>
            </w:pPr>
            <w:r>
              <w:rPr>
                <w:rFonts w:hint="eastAsia" w:ascii="宋体" w:hAnsi="宋体" w:eastAsia="宋体" w:cs="宋体"/>
                <w:sz w:val="13"/>
                <w:szCs w:val="13"/>
              </w:rPr>
              <w:t>26.62</w:t>
            </w:r>
          </w:p>
        </w:tc>
        <w:tc>
          <w:tcPr>
            <w:tcW w:w="881" w:type="dxa"/>
            <w:shd w:val="clear" w:color="auto" w:fill="auto"/>
            <w:vAlign w:val="center"/>
          </w:tcPr>
          <w:p w14:paraId="208B6D86">
            <w:pPr>
              <w:jc w:val="right"/>
              <w:rPr>
                <w:sz w:val="18"/>
                <w:szCs w:val="18"/>
              </w:rPr>
            </w:pPr>
          </w:p>
        </w:tc>
        <w:tc>
          <w:tcPr>
            <w:tcW w:w="881" w:type="dxa"/>
            <w:shd w:val="clear" w:color="auto" w:fill="auto"/>
            <w:vAlign w:val="center"/>
          </w:tcPr>
          <w:p w14:paraId="6FBA5F22">
            <w:pPr>
              <w:jc w:val="right"/>
              <w:rPr>
                <w:sz w:val="18"/>
                <w:szCs w:val="18"/>
              </w:rPr>
            </w:pPr>
          </w:p>
        </w:tc>
        <w:tc>
          <w:tcPr>
            <w:tcW w:w="881" w:type="dxa"/>
            <w:shd w:val="clear" w:color="auto" w:fill="auto"/>
            <w:vAlign w:val="center"/>
          </w:tcPr>
          <w:p w14:paraId="32BEF840">
            <w:pPr>
              <w:jc w:val="right"/>
              <w:rPr>
                <w:sz w:val="18"/>
                <w:szCs w:val="18"/>
              </w:rPr>
            </w:pPr>
            <w:r>
              <w:rPr>
                <w:rFonts w:hint="eastAsia" w:ascii="宋体" w:hAnsi="宋体" w:eastAsia="宋体" w:cs="宋体"/>
                <w:sz w:val="13"/>
                <w:szCs w:val="13"/>
              </w:rPr>
              <w:t>2.76</w:t>
            </w:r>
          </w:p>
        </w:tc>
        <w:tc>
          <w:tcPr>
            <w:tcW w:w="882" w:type="dxa"/>
            <w:shd w:val="clear" w:color="auto" w:fill="auto"/>
            <w:vAlign w:val="center"/>
          </w:tcPr>
          <w:p w14:paraId="52D280B8">
            <w:pPr>
              <w:jc w:val="right"/>
              <w:rPr>
                <w:sz w:val="18"/>
                <w:szCs w:val="18"/>
              </w:rPr>
            </w:pPr>
          </w:p>
        </w:tc>
        <w:tc>
          <w:tcPr>
            <w:tcW w:w="783" w:type="dxa"/>
            <w:shd w:val="clear" w:color="auto" w:fill="auto"/>
            <w:vAlign w:val="center"/>
          </w:tcPr>
          <w:p w14:paraId="0E17197D">
            <w:pPr>
              <w:jc w:val="right"/>
              <w:rPr>
                <w:sz w:val="18"/>
                <w:szCs w:val="18"/>
              </w:rPr>
            </w:pPr>
          </w:p>
        </w:tc>
        <w:tc>
          <w:tcPr>
            <w:tcW w:w="981" w:type="dxa"/>
            <w:shd w:val="clear" w:color="auto" w:fill="auto"/>
            <w:vAlign w:val="center"/>
          </w:tcPr>
          <w:p w14:paraId="0DE499E7">
            <w:pPr>
              <w:jc w:val="right"/>
              <w:rPr>
                <w:sz w:val="18"/>
                <w:szCs w:val="18"/>
              </w:rPr>
            </w:pPr>
          </w:p>
        </w:tc>
        <w:tc>
          <w:tcPr>
            <w:tcW w:w="882" w:type="dxa"/>
            <w:shd w:val="clear" w:color="auto" w:fill="auto"/>
            <w:vAlign w:val="center"/>
          </w:tcPr>
          <w:p w14:paraId="78AB9218">
            <w:pPr>
              <w:jc w:val="right"/>
              <w:rPr>
                <w:sz w:val="18"/>
                <w:szCs w:val="18"/>
              </w:rPr>
            </w:pPr>
          </w:p>
        </w:tc>
      </w:tr>
      <w:tr w14:paraId="5FF00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1558B06">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2A98FDE0">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41687630">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5085E639">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2714DFDF">
            <w:pPr>
              <w:jc w:val="left"/>
              <w:rPr>
                <w:sz w:val="18"/>
                <w:szCs w:val="18"/>
              </w:rPr>
            </w:pPr>
            <w:r>
              <w:rPr>
                <w:rFonts w:hint="eastAsia" w:ascii="宋体" w:hAnsi="宋体" w:eastAsia="宋体" w:cs="宋体"/>
                <w:sz w:val="13"/>
                <w:szCs w:val="13"/>
              </w:rPr>
              <w:t>2026年义务教育补助经费小学经费自治区资金</w:t>
            </w:r>
          </w:p>
        </w:tc>
        <w:tc>
          <w:tcPr>
            <w:tcW w:w="881" w:type="dxa"/>
            <w:shd w:val="clear" w:color="auto" w:fill="auto"/>
            <w:vAlign w:val="center"/>
          </w:tcPr>
          <w:p w14:paraId="429CCBE1">
            <w:pPr>
              <w:jc w:val="right"/>
              <w:rPr>
                <w:sz w:val="18"/>
                <w:szCs w:val="18"/>
              </w:rPr>
            </w:pPr>
            <w:r>
              <w:rPr>
                <w:rFonts w:hint="eastAsia" w:ascii="宋体" w:hAnsi="宋体" w:eastAsia="宋体" w:cs="宋体"/>
                <w:sz w:val="13"/>
                <w:szCs w:val="13"/>
              </w:rPr>
              <w:t>0.89</w:t>
            </w:r>
          </w:p>
        </w:tc>
        <w:tc>
          <w:tcPr>
            <w:tcW w:w="881" w:type="dxa"/>
            <w:shd w:val="clear" w:color="auto" w:fill="auto"/>
            <w:vAlign w:val="center"/>
          </w:tcPr>
          <w:p w14:paraId="5CC29CC5">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1E3E2344">
            <w:pPr>
              <w:jc w:val="right"/>
              <w:rPr>
                <w:sz w:val="18"/>
                <w:szCs w:val="18"/>
              </w:rPr>
            </w:pPr>
            <w:r>
              <w:rPr>
                <w:rFonts w:hint="eastAsia" w:ascii="宋体" w:hAnsi="宋体" w:eastAsia="宋体" w:cs="宋体"/>
                <w:sz w:val="13"/>
                <w:szCs w:val="13"/>
              </w:rPr>
              <w:t>0.89</w:t>
            </w:r>
          </w:p>
        </w:tc>
        <w:tc>
          <w:tcPr>
            <w:tcW w:w="881" w:type="dxa"/>
            <w:shd w:val="clear" w:color="auto" w:fill="auto"/>
            <w:vAlign w:val="center"/>
          </w:tcPr>
          <w:p w14:paraId="68ADB102">
            <w:pPr>
              <w:jc w:val="right"/>
              <w:rPr>
                <w:sz w:val="18"/>
                <w:szCs w:val="18"/>
              </w:rPr>
            </w:pPr>
          </w:p>
        </w:tc>
        <w:tc>
          <w:tcPr>
            <w:tcW w:w="881" w:type="dxa"/>
            <w:shd w:val="clear" w:color="auto" w:fill="auto"/>
            <w:vAlign w:val="center"/>
          </w:tcPr>
          <w:p w14:paraId="710A5990">
            <w:pPr>
              <w:jc w:val="right"/>
              <w:rPr>
                <w:sz w:val="18"/>
                <w:szCs w:val="18"/>
              </w:rPr>
            </w:pPr>
          </w:p>
        </w:tc>
        <w:tc>
          <w:tcPr>
            <w:tcW w:w="881" w:type="dxa"/>
            <w:shd w:val="clear" w:color="auto" w:fill="auto"/>
            <w:vAlign w:val="center"/>
          </w:tcPr>
          <w:p w14:paraId="28863896">
            <w:pPr>
              <w:jc w:val="right"/>
              <w:rPr>
                <w:sz w:val="18"/>
                <w:szCs w:val="18"/>
              </w:rPr>
            </w:pPr>
          </w:p>
        </w:tc>
        <w:tc>
          <w:tcPr>
            <w:tcW w:w="881" w:type="dxa"/>
            <w:shd w:val="clear" w:color="auto" w:fill="auto"/>
            <w:vAlign w:val="center"/>
          </w:tcPr>
          <w:p w14:paraId="444CB4B8">
            <w:pPr>
              <w:jc w:val="right"/>
              <w:rPr>
                <w:sz w:val="18"/>
                <w:szCs w:val="18"/>
              </w:rPr>
            </w:pPr>
          </w:p>
        </w:tc>
        <w:tc>
          <w:tcPr>
            <w:tcW w:w="882" w:type="dxa"/>
            <w:shd w:val="clear" w:color="auto" w:fill="auto"/>
            <w:vAlign w:val="center"/>
          </w:tcPr>
          <w:p w14:paraId="324C76F1">
            <w:pPr>
              <w:jc w:val="right"/>
              <w:rPr>
                <w:sz w:val="18"/>
                <w:szCs w:val="18"/>
              </w:rPr>
            </w:pPr>
          </w:p>
        </w:tc>
        <w:tc>
          <w:tcPr>
            <w:tcW w:w="783" w:type="dxa"/>
            <w:shd w:val="clear" w:color="auto" w:fill="auto"/>
            <w:vAlign w:val="center"/>
          </w:tcPr>
          <w:p w14:paraId="79E31357">
            <w:pPr>
              <w:jc w:val="right"/>
              <w:rPr>
                <w:sz w:val="18"/>
                <w:szCs w:val="18"/>
              </w:rPr>
            </w:pPr>
          </w:p>
        </w:tc>
        <w:tc>
          <w:tcPr>
            <w:tcW w:w="981" w:type="dxa"/>
            <w:shd w:val="clear" w:color="auto" w:fill="auto"/>
            <w:vAlign w:val="center"/>
          </w:tcPr>
          <w:p w14:paraId="537481AF">
            <w:pPr>
              <w:jc w:val="right"/>
              <w:rPr>
                <w:sz w:val="18"/>
                <w:szCs w:val="18"/>
              </w:rPr>
            </w:pPr>
          </w:p>
        </w:tc>
        <w:tc>
          <w:tcPr>
            <w:tcW w:w="882" w:type="dxa"/>
            <w:shd w:val="clear" w:color="auto" w:fill="auto"/>
            <w:vAlign w:val="center"/>
          </w:tcPr>
          <w:p w14:paraId="52DCC835">
            <w:pPr>
              <w:jc w:val="right"/>
              <w:rPr>
                <w:sz w:val="18"/>
                <w:szCs w:val="18"/>
              </w:rPr>
            </w:pPr>
          </w:p>
        </w:tc>
      </w:tr>
      <w:tr w14:paraId="2EC74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4EE002C">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30A7D6C7">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41AAC056">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7C3D1B76">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390CE6EA">
            <w:pPr>
              <w:jc w:val="left"/>
              <w:rPr>
                <w:sz w:val="18"/>
                <w:szCs w:val="18"/>
              </w:rPr>
            </w:pPr>
            <w:r>
              <w:rPr>
                <w:rFonts w:hint="eastAsia" w:ascii="宋体" w:hAnsi="宋体" w:eastAsia="宋体" w:cs="宋体"/>
                <w:sz w:val="13"/>
                <w:szCs w:val="13"/>
              </w:rPr>
              <w:t>2026年义务教育家庭经济困难学生生活补助自治区资金（小学非寄宿生）</w:t>
            </w:r>
          </w:p>
        </w:tc>
        <w:tc>
          <w:tcPr>
            <w:tcW w:w="881" w:type="dxa"/>
            <w:shd w:val="clear" w:color="auto" w:fill="auto"/>
            <w:vAlign w:val="center"/>
          </w:tcPr>
          <w:p w14:paraId="5AF686F8">
            <w:pPr>
              <w:jc w:val="right"/>
              <w:rPr>
                <w:sz w:val="18"/>
                <w:szCs w:val="18"/>
              </w:rPr>
            </w:pPr>
            <w:r>
              <w:rPr>
                <w:rFonts w:hint="eastAsia" w:ascii="宋体" w:hAnsi="宋体" w:eastAsia="宋体" w:cs="宋体"/>
                <w:sz w:val="13"/>
                <w:szCs w:val="13"/>
              </w:rPr>
              <w:t>0.52</w:t>
            </w:r>
          </w:p>
        </w:tc>
        <w:tc>
          <w:tcPr>
            <w:tcW w:w="881" w:type="dxa"/>
            <w:shd w:val="clear" w:color="auto" w:fill="auto"/>
            <w:vAlign w:val="center"/>
          </w:tcPr>
          <w:p w14:paraId="32C6A6A8">
            <w:pPr>
              <w:jc w:val="right"/>
              <w:rPr>
                <w:sz w:val="18"/>
                <w:szCs w:val="18"/>
              </w:rPr>
            </w:pPr>
          </w:p>
        </w:tc>
        <w:tc>
          <w:tcPr>
            <w:tcW w:w="881" w:type="dxa"/>
            <w:shd w:val="clear" w:color="auto" w:fill="auto"/>
            <w:vAlign w:val="center"/>
          </w:tcPr>
          <w:p w14:paraId="7BE3C275">
            <w:pPr>
              <w:jc w:val="right"/>
              <w:rPr>
                <w:sz w:val="18"/>
                <w:szCs w:val="18"/>
              </w:rPr>
            </w:pPr>
          </w:p>
        </w:tc>
        <w:tc>
          <w:tcPr>
            <w:tcW w:w="881" w:type="dxa"/>
            <w:shd w:val="clear" w:color="auto" w:fill="auto"/>
            <w:vAlign w:val="center"/>
          </w:tcPr>
          <w:p w14:paraId="3F384AFF">
            <w:pPr>
              <w:jc w:val="right"/>
              <w:rPr>
                <w:sz w:val="18"/>
                <w:szCs w:val="18"/>
              </w:rPr>
            </w:pPr>
            <w:r>
              <w:rPr>
                <w:rFonts w:hint="eastAsia" w:ascii="宋体" w:hAnsi="宋体" w:eastAsia="宋体" w:cs="宋体"/>
                <w:sz w:val="13"/>
                <w:szCs w:val="13"/>
              </w:rPr>
              <w:t>0.52</w:t>
            </w:r>
          </w:p>
        </w:tc>
        <w:tc>
          <w:tcPr>
            <w:tcW w:w="881" w:type="dxa"/>
            <w:shd w:val="clear" w:color="auto" w:fill="auto"/>
            <w:vAlign w:val="center"/>
          </w:tcPr>
          <w:p w14:paraId="54D103AD">
            <w:pPr>
              <w:jc w:val="right"/>
              <w:rPr>
                <w:sz w:val="18"/>
                <w:szCs w:val="18"/>
              </w:rPr>
            </w:pPr>
          </w:p>
        </w:tc>
        <w:tc>
          <w:tcPr>
            <w:tcW w:w="881" w:type="dxa"/>
            <w:shd w:val="clear" w:color="auto" w:fill="auto"/>
            <w:vAlign w:val="center"/>
          </w:tcPr>
          <w:p w14:paraId="7FBFA517">
            <w:pPr>
              <w:jc w:val="right"/>
              <w:rPr>
                <w:sz w:val="18"/>
                <w:szCs w:val="18"/>
              </w:rPr>
            </w:pPr>
          </w:p>
        </w:tc>
        <w:tc>
          <w:tcPr>
            <w:tcW w:w="881" w:type="dxa"/>
            <w:shd w:val="clear" w:color="auto" w:fill="auto"/>
            <w:vAlign w:val="center"/>
          </w:tcPr>
          <w:p w14:paraId="468570F1">
            <w:pPr>
              <w:jc w:val="right"/>
              <w:rPr>
                <w:sz w:val="18"/>
                <w:szCs w:val="18"/>
              </w:rPr>
            </w:pPr>
          </w:p>
        </w:tc>
        <w:tc>
          <w:tcPr>
            <w:tcW w:w="882" w:type="dxa"/>
            <w:shd w:val="clear" w:color="auto" w:fill="auto"/>
            <w:vAlign w:val="center"/>
          </w:tcPr>
          <w:p w14:paraId="7302D4BB">
            <w:pPr>
              <w:jc w:val="right"/>
              <w:rPr>
                <w:sz w:val="18"/>
                <w:szCs w:val="18"/>
              </w:rPr>
            </w:pPr>
          </w:p>
        </w:tc>
        <w:tc>
          <w:tcPr>
            <w:tcW w:w="783" w:type="dxa"/>
            <w:shd w:val="clear" w:color="auto" w:fill="auto"/>
            <w:vAlign w:val="center"/>
          </w:tcPr>
          <w:p w14:paraId="1D80D1CC">
            <w:pPr>
              <w:jc w:val="right"/>
              <w:rPr>
                <w:sz w:val="18"/>
                <w:szCs w:val="18"/>
              </w:rPr>
            </w:pPr>
          </w:p>
        </w:tc>
        <w:tc>
          <w:tcPr>
            <w:tcW w:w="981" w:type="dxa"/>
            <w:shd w:val="clear" w:color="auto" w:fill="auto"/>
            <w:vAlign w:val="center"/>
          </w:tcPr>
          <w:p w14:paraId="21CEBF3D">
            <w:pPr>
              <w:jc w:val="right"/>
              <w:rPr>
                <w:sz w:val="18"/>
                <w:szCs w:val="18"/>
              </w:rPr>
            </w:pPr>
          </w:p>
        </w:tc>
        <w:tc>
          <w:tcPr>
            <w:tcW w:w="882" w:type="dxa"/>
            <w:shd w:val="clear" w:color="auto" w:fill="auto"/>
            <w:vAlign w:val="center"/>
          </w:tcPr>
          <w:p w14:paraId="224990E3">
            <w:pPr>
              <w:jc w:val="right"/>
              <w:rPr>
                <w:sz w:val="18"/>
                <w:szCs w:val="18"/>
              </w:rPr>
            </w:pPr>
          </w:p>
        </w:tc>
      </w:tr>
      <w:tr w14:paraId="797BF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BF21B75">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458BDEC4">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7346FCA9">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1F1BFD0B">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12DD971C">
            <w:pPr>
              <w:jc w:val="left"/>
              <w:rPr>
                <w:sz w:val="18"/>
                <w:szCs w:val="18"/>
              </w:rPr>
            </w:pPr>
            <w:r>
              <w:rPr>
                <w:rFonts w:hint="eastAsia" w:ascii="宋体" w:hAnsi="宋体" w:eastAsia="宋体" w:cs="宋体"/>
                <w:sz w:val="13"/>
                <w:szCs w:val="13"/>
              </w:rPr>
              <w:t>2026年义务教育补助经费小学经费中央资金</w:t>
            </w:r>
          </w:p>
        </w:tc>
        <w:tc>
          <w:tcPr>
            <w:tcW w:w="881" w:type="dxa"/>
            <w:shd w:val="clear" w:color="auto" w:fill="auto"/>
            <w:vAlign w:val="center"/>
          </w:tcPr>
          <w:p w14:paraId="7D364726">
            <w:pPr>
              <w:jc w:val="right"/>
              <w:rPr>
                <w:sz w:val="18"/>
                <w:szCs w:val="18"/>
              </w:rPr>
            </w:pPr>
            <w:r>
              <w:rPr>
                <w:rFonts w:hint="eastAsia" w:ascii="宋体" w:hAnsi="宋体" w:eastAsia="宋体" w:cs="宋体"/>
                <w:sz w:val="13"/>
                <w:szCs w:val="13"/>
              </w:rPr>
              <w:t>11.86</w:t>
            </w:r>
          </w:p>
        </w:tc>
        <w:tc>
          <w:tcPr>
            <w:tcW w:w="881" w:type="dxa"/>
            <w:shd w:val="clear" w:color="auto" w:fill="auto"/>
            <w:vAlign w:val="center"/>
          </w:tcPr>
          <w:p w14:paraId="1C1FEF7B">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7B9A3440">
            <w:pPr>
              <w:jc w:val="right"/>
              <w:rPr>
                <w:sz w:val="18"/>
                <w:szCs w:val="18"/>
              </w:rPr>
            </w:pPr>
            <w:r>
              <w:rPr>
                <w:rFonts w:hint="eastAsia" w:ascii="宋体" w:hAnsi="宋体" w:eastAsia="宋体" w:cs="宋体"/>
                <w:sz w:val="13"/>
                <w:szCs w:val="13"/>
              </w:rPr>
              <w:t>11.86</w:t>
            </w:r>
          </w:p>
        </w:tc>
        <w:tc>
          <w:tcPr>
            <w:tcW w:w="881" w:type="dxa"/>
            <w:shd w:val="clear" w:color="auto" w:fill="auto"/>
            <w:vAlign w:val="center"/>
          </w:tcPr>
          <w:p w14:paraId="2FD7D4CA">
            <w:pPr>
              <w:jc w:val="right"/>
              <w:rPr>
                <w:sz w:val="18"/>
                <w:szCs w:val="18"/>
              </w:rPr>
            </w:pPr>
          </w:p>
        </w:tc>
        <w:tc>
          <w:tcPr>
            <w:tcW w:w="881" w:type="dxa"/>
            <w:shd w:val="clear" w:color="auto" w:fill="auto"/>
            <w:vAlign w:val="center"/>
          </w:tcPr>
          <w:p w14:paraId="5BCE2DA3">
            <w:pPr>
              <w:jc w:val="right"/>
              <w:rPr>
                <w:sz w:val="18"/>
                <w:szCs w:val="18"/>
              </w:rPr>
            </w:pPr>
          </w:p>
        </w:tc>
        <w:tc>
          <w:tcPr>
            <w:tcW w:w="881" w:type="dxa"/>
            <w:shd w:val="clear" w:color="auto" w:fill="auto"/>
            <w:vAlign w:val="center"/>
          </w:tcPr>
          <w:p w14:paraId="1ACB9E06">
            <w:pPr>
              <w:jc w:val="right"/>
              <w:rPr>
                <w:sz w:val="18"/>
                <w:szCs w:val="18"/>
              </w:rPr>
            </w:pPr>
          </w:p>
        </w:tc>
        <w:tc>
          <w:tcPr>
            <w:tcW w:w="881" w:type="dxa"/>
            <w:shd w:val="clear" w:color="auto" w:fill="auto"/>
            <w:vAlign w:val="center"/>
          </w:tcPr>
          <w:p w14:paraId="54B853D3">
            <w:pPr>
              <w:jc w:val="right"/>
              <w:rPr>
                <w:sz w:val="18"/>
                <w:szCs w:val="18"/>
              </w:rPr>
            </w:pPr>
          </w:p>
        </w:tc>
        <w:tc>
          <w:tcPr>
            <w:tcW w:w="882" w:type="dxa"/>
            <w:shd w:val="clear" w:color="auto" w:fill="auto"/>
            <w:vAlign w:val="center"/>
          </w:tcPr>
          <w:p w14:paraId="77C36D76">
            <w:pPr>
              <w:jc w:val="right"/>
              <w:rPr>
                <w:sz w:val="18"/>
                <w:szCs w:val="18"/>
              </w:rPr>
            </w:pPr>
          </w:p>
        </w:tc>
        <w:tc>
          <w:tcPr>
            <w:tcW w:w="783" w:type="dxa"/>
            <w:shd w:val="clear" w:color="auto" w:fill="auto"/>
            <w:vAlign w:val="center"/>
          </w:tcPr>
          <w:p w14:paraId="3D5C3676">
            <w:pPr>
              <w:jc w:val="right"/>
              <w:rPr>
                <w:sz w:val="18"/>
                <w:szCs w:val="18"/>
              </w:rPr>
            </w:pPr>
          </w:p>
        </w:tc>
        <w:tc>
          <w:tcPr>
            <w:tcW w:w="981" w:type="dxa"/>
            <w:shd w:val="clear" w:color="auto" w:fill="auto"/>
            <w:vAlign w:val="center"/>
          </w:tcPr>
          <w:p w14:paraId="23F66D20">
            <w:pPr>
              <w:jc w:val="right"/>
              <w:rPr>
                <w:sz w:val="18"/>
                <w:szCs w:val="18"/>
              </w:rPr>
            </w:pPr>
          </w:p>
        </w:tc>
        <w:tc>
          <w:tcPr>
            <w:tcW w:w="882" w:type="dxa"/>
            <w:shd w:val="clear" w:color="auto" w:fill="auto"/>
            <w:vAlign w:val="center"/>
          </w:tcPr>
          <w:p w14:paraId="352324CD">
            <w:pPr>
              <w:jc w:val="right"/>
              <w:rPr>
                <w:sz w:val="18"/>
                <w:szCs w:val="18"/>
              </w:rPr>
            </w:pPr>
          </w:p>
        </w:tc>
      </w:tr>
      <w:tr w14:paraId="48824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01FD29D">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04B4E4D1">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388313AC">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2B2C9E2E">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28754721">
            <w:pPr>
              <w:jc w:val="left"/>
              <w:rPr>
                <w:sz w:val="18"/>
                <w:szCs w:val="18"/>
              </w:rPr>
            </w:pPr>
            <w:r>
              <w:rPr>
                <w:rFonts w:hint="eastAsia" w:ascii="宋体" w:hAnsi="宋体" w:eastAsia="宋体" w:cs="宋体"/>
                <w:sz w:val="13"/>
                <w:szCs w:val="13"/>
              </w:rPr>
              <w:t>2026年义务教育家庭经济困难学生生活补助中央资金（小学非寄宿生）</w:t>
            </w:r>
          </w:p>
        </w:tc>
        <w:tc>
          <w:tcPr>
            <w:tcW w:w="881" w:type="dxa"/>
            <w:shd w:val="clear" w:color="auto" w:fill="auto"/>
            <w:vAlign w:val="center"/>
          </w:tcPr>
          <w:p w14:paraId="44D41424">
            <w:pPr>
              <w:jc w:val="right"/>
              <w:rPr>
                <w:sz w:val="18"/>
                <w:szCs w:val="18"/>
              </w:rPr>
            </w:pPr>
            <w:r>
              <w:rPr>
                <w:rFonts w:hint="eastAsia" w:ascii="宋体" w:hAnsi="宋体" w:eastAsia="宋体" w:cs="宋体"/>
                <w:sz w:val="13"/>
                <w:szCs w:val="13"/>
              </w:rPr>
              <w:t>2.44</w:t>
            </w:r>
          </w:p>
        </w:tc>
        <w:tc>
          <w:tcPr>
            <w:tcW w:w="881" w:type="dxa"/>
            <w:shd w:val="clear" w:color="auto" w:fill="auto"/>
            <w:vAlign w:val="center"/>
          </w:tcPr>
          <w:p w14:paraId="2D21145B">
            <w:pPr>
              <w:jc w:val="right"/>
              <w:rPr>
                <w:sz w:val="18"/>
                <w:szCs w:val="18"/>
              </w:rPr>
            </w:pPr>
          </w:p>
        </w:tc>
        <w:tc>
          <w:tcPr>
            <w:tcW w:w="881" w:type="dxa"/>
            <w:shd w:val="clear" w:color="auto" w:fill="auto"/>
            <w:vAlign w:val="center"/>
          </w:tcPr>
          <w:p w14:paraId="79632291">
            <w:pPr>
              <w:jc w:val="right"/>
              <w:rPr>
                <w:sz w:val="18"/>
                <w:szCs w:val="18"/>
              </w:rPr>
            </w:pPr>
          </w:p>
        </w:tc>
        <w:tc>
          <w:tcPr>
            <w:tcW w:w="881" w:type="dxa"/>
            <w:shd w:val="clear" w:color="auto" w:fill="auto"/>
            <w:vAlign w:val="center"/>
          </w:tcPr>
          <w:p w14:paraId="766F0BBF">
            <w:pPr>
              <w:jc w:val="right"/>
              <w:rPr>
                <w:sz w:val="18"/>
                <w:szCs w:val="18"/>
              </w:rPr>
            </w:pPr>
            <w:r>
              <w:rPr>
                <w:rFonts w:hint="eastAsia" w:ascii="宋体" w:hAnsi="宋体" w:eastAsia="宋体" w:cs="宋体"/>
                <w:sz w:val="13"/>
                <w:szCs w:val="13"/>
              </w:rPr>
              <w:t>2.44</w:t>
            </w:r>
          </w:p>
        </w:tc>
        <w:tc>
          <w:tcPr>
            <w:tcW w:w="881" w:type="dxa"/>
            <w:shd w:val="clear" w:color="auto" w:fill="auto"/>
            <w:vAlign w:val="center"/>
          </w:tcPr>
          <w:p w14:paraId="39798C04">
            <w:pPr>
              <w:jc w:val="right"/>
              <w:rPr>
                <w:sz w:val="18"/>
                <w:szCs w:val="18"/>
              </w:rPr>
            </w:pPr>
          </w:p>
        </w:tc>
        <w:tc>
          <w:tcPr>
            <w:tcW w:w="881" w:type="dxa"/>
            <w:shd w:val="clear" w:color="auto" w:fill="auto"/>
            <w:vAlign w:val="center"/>
          </w:tcPr>
          <w:p w14:paraId="6A86A687">
            <w:pPr>
              <w:jc w:val="right"/>
              <w:rPr>
                <w:sz w:val="18"/>
                <w:szCs w:val="18"/>
              </w:rPr>
            </w:pPr>
          </w:p>
        </w:tc>
        <w:tc>
          <w:tcPr>
            <w:tcW w:w="881" w:type="dxa"/>
            <w:shd w:val="clear" w:color="auto" w:fill="auto"/>
            <w:vAlign w:val="center"/>
          </w:tcPr>
          <w:p w14:paraId="7376A189">
            <w:pPr>
              <w:jc w:val="right"/>
              <w:rPr>
                <w:sz w:val="18"/>
                <w:szCs w:val="18"/>
              </w:rPr>
            </w:pPr>
          </w:p>
        </w:tc>
        <w:tc>
          <w:tcPr>
            <w:tcW w:w="882" w:type="dxa"/>
            <w:shd w:val="clear" w:color="auto" w:fill="auto"/>
            <w:vAlign w:val="center"/>
          </w:tcPr>
          <w:p w14:paraId="04A14429">
            <w:pPr>
              <w:jc w:val="right"/>
              <w:rPr>
                <w:sz w:val="18"/>
                <w:szCs w:val="18"/>
              </w:rPr>
            </w:pPr>
          </w:p>
        </w:tc>
        <w:tc>
          <w:tcPr>
            <w:tcW w:w="783" w:type="dxa"/>
            <w:shd w:val="clear" w:color="auto" w:fill="auto"/>
            <w:vAlign w:val="center"/>
          </w:tcPr>
          <w:p w14:paraId="2969B05D">
            <w:pPr>
              <w:jc w:val="right"/>
              <w:rPr>
                <w:sz w:val="18"/>
                <w:szCs w:val="18"/>
              </w:rPr>
            </w:pPr>
          </w:p>
        </w:tc>
        <w:tc>
          <w:tcPr>
            <w:tcW w:w="981" w:type="dxa"/>
            <w:shd w:val="clear" w:color="auto" w:fill="auto"/>
            <w:vAlign w:val="center"/>
          </w:tcPr>
          <w:p w14:paraId="7786DEAE">
            <w:pPr>
              <w:jc w:val="right"/>
              <w:rPr>
                <w:sz w:val="18"/>
                <w:szCs w:val="18"/>
              </w:rPr>
            </w:pPr>
          </w:p>
        </w:tc>
        <w:tc>
          <w:tcPr>
            <w:tcW w:w="882" w:type="dxa"/>
            <w:shd w:val="clear" w:color="auto" w:fill="auto"/>
            <w:vAlign w:val="center"/>
          </w:tcPr>
          <w:p w14:paraId="01D60FFA">
            <w:pPr>
              <w:jc w:val="right"/>
              <w:rPr>
                <w:sz w:val="18"/>
                <w:szCs w:val="18"/>
              </w:rPr>
            </w:pPr>
          </w:p>
        </w:tc>
      </w:tr>
      <w:tr w14:paraId="39AD3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960DA81">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2B2302F2">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3315119C">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1597D496">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7F0F2A2D">
            <w:pPr>
              <w:jc w:val="left"/>
              <w:rPr>
                <w:sz w:val="18"/>
                <w:szCs w:val="18"/>
              </w:rPr>
            </w:pPr>
            <w:r>
              <w:rPr>
                <w:rFonts w:hint="eastAsia" w:ascii="宋体" w:hAnsi="宋体" w:eastAsia="宋体" w:cs="宋体"/>
                <w:sz w:val="13"/>
                <w:szCs w:val="13"/>
              </w:rPr>
              <w:t>2026年义务教育家庭经济困难学生生活补助县级配套资金（小学非寄宿生）</w:t>
            </w:r>
          </w:p>
        </w:tc>
        <w:tc>
          <w:tcPr>
            <w:tcW w:w="881" w:type="dxa"/>
            <w:shd w:val="clear" w:color="auto" w:fill="auto"/>
            <w:vAlign w:val="center"/>
          </w:tcPr>
          <w:p w14:paraId="444FE29F">
            <w:pPr>
              <w:jc w:val="right"/>
              <w:rPr>
                <w:sz w:val="18"/>
                <w:szCs w:val="18"/>
              </w:rPr>
            </w:pPr>
            <w:r>
              <w:rPr>
                <w:rFonts w:hint="eastAsia" w:ascii="宋体" w:hAnsi="宋体" w:eastAsia="宋体" w:cs="宋体"/>
                <w:sz w:val="13"/>
                <w:szCs w:val="13"/>
              </w:rPr>
              <w:t>0.52</w:t>
            </w:r>
          </w:p>
        </w:tc>
        <w:tc>
          <w:tcPr>
            <w:tcW w:w="881" w:type="dxa"/>
            <w:shd w:val="clear" w:color="auto" w:fill="auto"/>
            <w:vAlign w:val="center"/>
          </w:tcPr>
          <w:p w14:paraId="5425E2C3">
            <w:pPr>
              <w:jc w:val="right"/>
              <w:rPr>
                <w:sz w:val="18"/>
                <w:szCs w:val="18"/>
              </w:rPr>
            </w:pPr>
          </w:p>
        </w:tc>
        <w:tc>
          <w:tcPr>
            <w:tcW w:w="881" w:type="dxa"/>
            <w:shd w:val="clear" w:color="auto" w:fill="auto"/>
            <w:vAlign w:val="center"/>
          </w:tcPr>
          <w:p w14:paraId="039C3B14">
            <w:pPr>
              <w:jc w:val="right"/>
              <w:rPr>
                <w:sz w:val="18"/>
                <w:szCs w:val="18"/>
              </w:rPr>
            </w:pPr>
          </w:p>
        </w:tc>
        <w:tc>
          <w:tcPr>
            <w:tcW w:w="881" w:type="dxa"/>
            <w:shd w:val="clear" w:color="auto" w:fill="auto"/>
            <w:vAlign w:val="center"/>
          </w:tcPr>
          <w:p w14:paraId="4A2178EC">
            <w:pPr>
              <w:jc w:val="right"/>
              <w:rPr>
                <w:sz w:val="18"/>
                <w:szCs w:val="18"/>
              </w:rPr>
            </w:pPr>
            <w:r>
              <w:rPr>
                <w:rFonts w:hint="eastAsia" w:ascii="宋体" w:hAnsi="宋体" w:eastAsia="宋体" w:cs="宋体"/>
                <w:sz w:val="13"/>
                <w:szCs w:val="13"/>
              </w:rPr>
              <w:t>0.52</w:t>
            </w:r>
          </w:p>
        </w:tc>
        <w:tc>
          <w:tcPr>
            <w:tcW w:w="881" w:type="dxa"/>
            <w:shd w:val="clear" w:color="auto" w:fill="auto"/>
            <w:vAlign w:val="center"/>
          </w:tcPr>
          <w:p w14:paraId="53ABDB04">
            <w:pPr>
              <w:jc w:val="right"/>
              <w:rPr>
                <w:sz w:val="18"/>
                <w:szCs w:val="18"/>
              </w:rPr>
            </w:pPr>
          </w:p>
        </w:tc>
        <w:tc>
          <w:tcPr>
            <w:tcW w:w="881" w:type="dxa"/>
            <w:shd w:val="clear" w:color="auto" w:fill="auto"/>
            <w:vAlign w:val="center"/>
          </w:tcPr>
          <w:p w14:paraId="545FD1F9">
            <w:pPr>
              <w:jc w:val="right"/>
              <w:rPr>
                <w:sz w:val="18"/>
                <w:szCs w:val="18"/>
              </w:rPr>
            </w:pPr>
          </w:p>
        </w:tc>
        <w:tc>
          <w:tcPr>
            <w:tcW w:w="881" w:type="dxa"/>
            <w:shd w:val="clear" w:color="auto" w:fill="auto"/>
            <w:vAlign w:val="center"/>
          </w:tcPr>
          <w:p w14:paraId="5E52D14F">
            <w:pPr>
              <w:jc w:val="right"/>
              <w:rPr>
                <w:sz w:val="18"/>
                <w:szCs w:val="18"/>
              </w:rPr>
            </w:pPr>
          </w:p>
        </w:tc>
        <w:tc>
          <w:tcPr>
            <w:tcW w:w="882" w:type="dxa"/>
            <w:shd w:val="clear" w:color="auto" w:fill="auto"/>
            <w:vAlign w:val="center"/>
          </w:tcPr>
          <w:p w14:paraId="58DAAAB3">
            <w:pPr>
              <w:jc w:val="right"/>
              <w:rPr>
                <w:sz w:val="18"/>
                <w:szCs w:val="18"/>
              </w:rPr>
            </w:pPr>
          </w:p>
        </w:tc>
        <w:tc>
          <w:tcPr>
            <w:tcW w:w="783" w:type="dxa"/>
            <w:shd w:val="clear" w:color="auto" w:fill="auto"/>
            <w:vAlign w:val="center"/>
          </w:tcPr>
          <w:p w14:paraId="0CF8F0B4">
            <w:pPr>
              <w:jc w:val="right"/>
              <w:rPr>
                <w:sz w:val="18"/>
                <w:szCs w:val="18"/>
              </w:rPr>
            </w:pPr>
          </w:p>
        </w:tc>
        <w:tc>
          <w:tcPr>
            <w:tcW w:w="981" w:type="dxa"/>
            <w:shd w:val="clear" w:color="auto" w:fill="auto"/>
            <w:vAlign w:val="center"/>
          </w:tcPr>
          <w:p w14:paraId="57E28F66">
            <w:pPr>
              <w:jc w:val="right"/>
              <w:rPr>
                <w:sz w:val="18"/>
                <w:szCs w:val="18"/>
              </w:rPr>
            </w:pPr>
          </w:p>
        </w:tc>
        <w:tc>
          <w:tcPr>
            <w:tcW w:w="882" w:type="dxa"/>
            <w:shd w:val="clear" w:color="auto" w:fill="auto"/>
            <w:vAlign w:val="center"/>
          </w:tcPr>
          <w:p w14:paraId="68BB1FE5">
            <w:pPr>
              <w:jc w:val="right"/>
              <w:rPr>
                <w:sz w:val="18"/>
                <w:szCs w:val="18"/>
              </w:rPr>
            </w:pPr>
          </w:p>
        </w:tc>
      </w:tr>
      <w:tr w14:paraId="3BE1B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40E8C76">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52B51F81">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56A06922">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6E46BC15">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1D798C1D">
            <w:pPr>
              <w:jc w:val="left"/>
              <w:rPr>
                <w:sz w:val="18"/>
                <w:szCs w:val="18"/>
              </w:rPr>
            </w:pPr>
            <w:r>
              <w:rPr>
                <w:rFonts w:hint="eastAsia" w:ascii="宋体" w:hAnsi="宋体" w:eastAsia="宋体" w:cs="宋体"/>
                <w:sz w:val="13"/>
                <w:szCs w:val="13"/>
              </w:rPr>
              <w:t>2026年义务教育补助经费小学经费县级配套资金</w:t>
            </w:r>
          </w:p>
        </w:tc>
        <w:tc>
          <w:tcPr>
            <w:tcW w:w="881" w:type="dxa"/>
            <w:shd w:val="clear" w:color="auto" w:fill="auto"/>
            <w:vAlign w:val="center"/>
          </w:tcPr>
          <w:p w14:paraId="5CB326A9">
            <w:pPr>
              <w:jc w:val="right"/>
              <w:rPr>
                <w:sz w:val="18"/>
                <w:szCs w:val="18"/>
              </w:rPr>
            </w:pPr>
            <w:r>
              <w:rPr>
                <w:rFonts w:hint="eastAsia" w:ascii="宋体" w:hAnsi="宋体" w:eastAsia="宋体" w:cs="宋体"/>
                <w:sz w:val="13"/>
                <w:szCs w:val="13"/>
              </w:rPr>
              <w:t>2.08</w:t>
            </w:r>
          </w:p>
        </w:tc>
        <w:tc>
          <w:tcPr>
            <w:tcW w:w="881" w:type="dxa"/>
            <w:shd w:val="clear" w:color="auto" w:fill="auto"/>
            <w:vAlign w:val="center"/>
          </w:tcPr>
          <w:p w14:paraId="59A1373A">
            <w:pPr>
              <w:jc w:val="right"/>
              <w:rPr>
                <w:sz w:val="18"/>
                <w:szCs w:val="18"/>
              </w:rPr>
            </w:pPr>
          </w:p>
        </w:tc>
        <w:tc>
          <w:tcPr>
            <w:tcW w:w="881" w:type="dxa"/>
            <w:shd w:val="clear" w:color="auto" w:fill="auto"/>
            <w:vAlign w:val="center"/>
          </w:tcPr>
          <w:p w14:paraId="39581E3F">
            <w:pPr>
              <w:jc w:val="right"/>
              <w:rPr>
                <w:sz w:val="18"/>
                <w:szCs w:val="18"/>
              </w:rPr>
            </w:pPr>
            <w:r>
              <w:rPr>
                <w:rFonts w:hint="eastAsia" w:ascii="宋体" w:hAnsi="宋体" w:eastAsia="宋体" w:cs="宋体"/>
                <w:sz w:val="13"/>
                <w:szCs w:val="13"/>
              </w:rPr>
              <w:t>2.08</w:t>
            </w:r>
          </w:p>
        </w:tc>
        <w:tc>
          <w:tcPr>
            <w:tcW w:w="881" w:type="dxa"/>
            <w:shd w:val="clear" w:color="auto" w:fill="auto"/>
            <w:vAlign w:val="center"/>
          </w:tcPr>
          <w:p w14:paraId="2B0E8589">
            <w:pPr>
              <w:jc w:val="right"/>
              <w:rPr>
                <w:sz w:val="18"/>
                <w:szCs w:val="18"/>
              </w:rPr>
            </w:pPr>
          </w:p>
        </w:tc>
        <w:tc>
          <w:tcPr>
            <w:tcW w:w="881" w:type="dxa"/>
            <w:shd w:val="clear" w:color="auto" w:fill="auto"/>
            <w:vAlign w:val="center"/>
          </w:tcPr>
          <w:p w14:paraId="4A42BE04">
            <w:pPr>
              <w:jc w:val="right"/>
              <w:rPr>
                <w:sz w:val="18"/>
                <w:szCs w:val="18"/>
              </w:rPr>
            </w:pPr>
          </w:p>
        </w:tc>
        <w:tc>
          <w:tcPr>
            <w:tcW w:w="881" w:type="dxa"/>
            <w:shd w:val="clear" w:color="auto" w:fill="auto"/>
            <w:vAlign w:val="center"/>
          </w:tcPr>
          <w:p w14:paraId="3527818B">
            <w:pPr>
              <w:jc w:val="right"/>
              <w:rPr>
                <w:sz w:val="18"/>
                <w:szCs w:val="18"/>
              </w:rPr>
            </w:pPr>
          </w:p>
        </w:tc>
        <w:tc>
          <w:tcPr>
            <w:tcW w:w="881" w:type="dxa"/>
            <w:shd w:val="clear" w:color="auto" w:fill="auto"/>
            <w:vAlign w:val="center"/>
          </w:tcPr>
          <w:p w14:paraId="1321CA0B">
            <w:pPr>
              <w:jc w:val="right"/>
              <w:rPr>
                <w:sz w:val="18"/>
                <w:szCs w:val="18"/>
              </w:rPr>
            </w:pPr>
          </w:p>
        </w:tc>
        <w:tc>
          <w:tcPr>
            <w:tcW w:w="882" w:type="dxa"/>
            <w:shd w:val="clear" w:color="auto" w:fill="auto"/>
            <w:vAlign w:val="center"/>
          </w:tcPr>
          <w:p w14:paraId="432FF9F2">
            <w:pPr>
              <w:jc w:val="right"/>
              <w:rPr>
                <w:sz w:val="18"/>
                <w:szCs w:val="18"/>
              </w:rPr>
            </w:pPr>
          </w:p>
        </w:tc>
        <w:tc>
          <w:tcPr>
            <w:tcW w:w="783" w:type="dxa"/>
            <w:shd w:val="clear" w:color="auto" w:fill="auto"/>
            <w:vAlign w:val="center"/>
          </w:tcPr>
          <w:p w14:paraId="46B56487">
            <w:pPr>
              <w:jc w:val="right"/>
              <w:rPr>
                <w:sz w:val="18"/>
                <w:szCs w:val="18"/>
              </w:rPr>
            </w:pPr>
          </w:p>
        </w:tc>
        <w:tc>
          <w:tcPr>
            <w:tcW w:w="981" w:type="dxa"/>
            <w:shd w:val="clear" w:color="auto" w:fill="auto"/>
            <w:vAlign w:val="center"/>
          </w:tcPr>
          <w:p w14:paraId="511B419A">
            <w:pPr>
              <w:jc w:val="right"/>
              <w:rPr>
                <w:sz w:val="18"/>
                <w:szCs w:val="18"/>
              </w:rPr>
            </w:pPr>
          </w:p>
        </w:tc>
        <w:tc>
          <w:tcPr>
            <w:tcW w:w="882" w:type="dxa"/>
            <w:shd w:val="clear" w:color="auto" w:fill="auto"/>
            <w:vAlign w:val="center"/>
          </w:tcPr>
          <w:p w14:paraId="4823C54A">
            <w:pPr>
              <w:jc w:val="right"/>
              <w:rPr>
                <w:sz w:val="18"/>
                <w:szCs w:val="18"/>
              </w:rPr>
            </w:pPr>
          </w:p>
        </w:tc>
      </w:tr>
      <w:tr w14:paraId="1F10B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84DED6B">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3315BBE0">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436D45FD">
            <w:pPr>
              <w:jc w:val="center"/>
              <w:rPr>
                <w:sz w:val="18"/>
                <w:szCs w:val="18"/>
              </w:rPr>
            </w:pPr>
            <w:r>
              <w:rPr>
                <w:rFonts w:hint="eastAsia" w:ascii="宋体" w:hAnsi="宋体" w:eastAsia="宋体" w:cs="宋体"/>
                <w:sz w:val="13"/>
                <w:szCs w:val="13"/>
              </w:rPr>
              <w:t>03</w:t>
            </w:r>
          </w:p>
        </w:tc>
        <w:tc>
          <w:tcPr>
            <w:tcW w:w="2073" w:type="dxa"/>
            <w:shd w:val="clear" w:color="auto" w:fill="auto"/>
            <w:vAlign w:val="center"/>
          </w:tcPr>
          <w:p w14:paraId="639E3BB5">
            <w:pPr>
              <w:jc w:val="left"/>
              <w:rPr>
                <w:sz w:val="18"/>
                <w:szCs w:val="18"/>
              </w:rPr>
            </w:pPr>
            <w:r>
              <w:rPr>
                <w:rFonts w:hint="eastAsia" w:ascii="宋体" w:hAnsi="宋体" w:eastAsia="宋体" w:cs="宋体"/>
                <w:sz w:val="13"/>
                <w:szCs w:val="13"/>
              </w:rPr>
              <w:t>初中教育</w:t>
            </w:r>
          </w:p>
        </w:tc>
        <w:tc>
          <w:tcPr>
            <w:tcW w:w="2073" w:type="dxa"/>
            <w:shd w:val="clear" w:color="auto" w:fill="auto"/>
            <w:vAlign w:val="center"/>
          </w:tcPr>
          <w:p w14:paraId="15515763">
            <w:pPr>
              <w:jc w:val="left"/>
              <w:rPr>
                <w:sz w:val="18"/>
                <w:szCs w:val="18"/>
              </w:rPr>
            </w:pPr>
            <w:r>
              <w:rPr>
                <w:rFonts w:hint="eastAsia" w:ascii="宋体" w:hAnsi="宋体" w:eastAsia="宋体" w:cs="宋体"/>
                <w:sz w:val="13"/>
                <w:szCs w:val="13"/>
              </w:rPr>
              <w:t>2026年义务教育补助经费特殊教育公用经费自治区资金</w:t>
            </w:r>
          </w:p>
        </w:tc>
        <w:tc>
          <w:tcPr>
            <w:tcW w:w="881" w:type="dxa"/>
            <w:shd w:val="clear" w:color="auto" w:fill="auto"/>
            <w:vAlign w:val="center"/>
          </w:tcPr>
          <w:p w14:paraId="2F6CA329">
            <w:pPr>
              <w:jc w:val="right"/>
              <w:rPr>
                <w:sz w:val="18"/>
                <w:szCs w:val="18"/>
              </w:rPr>
            </w:pPr>
            <w:r>
              <w:rPr>
                <w:rFonts w:hint="eastAsia" w:ascii="宋体" w:hAnsi="宋体" w:eastAsia="宋体" w:cs="宋体"/>
                <w:sz w:val="13"/>
                <w:szCs w:val="13"/>
              </w:rPr>
              <w:t>0.08</w:t>
            </w:r>
          </w:p>
        </w:tc>
        <w:tc>
          <w:tcPr>
            <w:tcW w:w="881" w:type="dxa"/>
            <w:shd w:val="clear" w:color="auto" w:fill="auto"/>
            <w:vAlign w:val="center"/>
          </w:tcPr>
          <w:p w14:paraId="7D517403">
            <w:pPr>
              <w:jc w:val="right"/>
              <w:rPr>
                <w:sz w:val="18"/>
                <w:szCs w:val="18"/>
              </w:rPr>
            </w:pPr>
          </w:p>
        </w:tc>
        <w:tc>
          <w:tcPr>
            <w:tcW w:w="881" w:type="dxa"/>
            <w:shd w:val="clear" w:color="auto" w:fill="auto"/>
            <w:vAlign w:val="center"/>
          </w:tcPr>
          <w:p w14:paraId="32C803BB">
            <w:pPr>
              <w:jc w:val="right"/>
              <w:rPr>
                <w:sz w:val="18"/>
                <w:szCs w:val="18"/>
              </w:rPr>
            </w:pPr>
            <w:r>
              <w:rPr>
                <w:rFonts w:hint="eastAsia" w:ascii="宋体" w:hAnsi="宋体" w:eastAsia="宋体" w:cs="宋体"/>
                <w:sz w:val="13"/>
                <w:szCs w:val="13"/>
              </w:rPr>
              <w:t>0.08</w:t>
            </w:r>
          </w:p>
        </w:tc>
        <w:tc>
          <w:tcPr>
            <w:tcW w:w="881" w:type="dxa"/>
            <w:shd w:val="clear" w:color="auto" w:fill="auto"/>
            <w:vAlign w:val="center"/>
          </w:tcPr>
          <w:p w14:paraId="60290350">
            <w:pPr>
              <w:jc w:val="right"/>
              <w:rPr>
                <w:sz w:val="18"/>
                <w:szCs w:val="18"/>
              </w:rPr>
            </w:pPr>
          </w:p>
        </w:tc>
        <w:tc>
          <w:tcPr>
            <w:tcW w:w="881" w:type="dxa"/>
            <w:shd w:val="clear" w:color="auto" w:fill="auto"/>
            <w:vAlign w:val="center"/>
          </w:tcPr>
          <w:p w14:paraId="755BC369">
            <w:pPr>
              <w:jc w:val="right"/>
              <w:rPr>
                <w:sz w:val="18"/>
                <w:szCs w:val="18"/>
              </w:rPr>
            </w:pPr>
          </w:p>
        </w:tc>
        <w:tc>
          <w:tcPr>
            <w:tcW w:w="881" w:type="dxa"/>
            <w:shd w:val="clear" w:color="auto" w:fill="auto"/>
            <w:vAlign w:val="center"/>
          </w:tcPr>
          <w:p w14:paraId="4E1BFE68">
            <w:pPr>
              <w:jc w:val="right"/>
              <w:rPr>
                <w:sz w:val="18"/>
                <w:szCs w:val="18"/>
              </w:rPr>
            </w:pPr>
          </w:p>
        </w:tc>
        <w:tc>
          <w:tcPr>
            <w:tcW w:w="881" w:type="dxa"/>
            <w:shd w:val="clear" w:color="auto" w:fill="auto"/>
            <w:vAlign w:val="center"/>
          </w:tcPr>
          <w:p w14:paraId="168C8264">
            <w:pPr>
              <w:jc w:val="right"/>
              <w:rPr>
                <w:sz w:val="18"/>
                <w:szCs w:val="18"/>
              </w:rPr>
            </w:pPr>
          </w:p>
        </w:tc>
        <w:tc>
          <w:tcPr>
            <w:tcW w:w="882" w:type="dxa"/>
            <w:shd w:val="clear" w:color="auto" w:fill="auto"/>
            <w:vAlign w:val="center"/>
          </w:tcPr>
          <w:p w14:paraId="51863416">
            <w:pPr>
              <w:jc w:val="right"/>
              <w:rPr>
                <w:sz w:val="18"/>
                <w:szCs w:val="18"/>
              </w:rPr>
            </w:pPr>
          </w:p>
        </w:tc>
        <w:tc>
          <w:tcPr>
            <w:tcW w:w="783" w:type="dxa"/>
            <w:shd w:val="clear" w:color="auto" w:fill="auto"/>
            <w:vAlign w:val="center"/>
          </w:tcPr>
          <w:p w14:paraId="5BD2920E">
            <w:pPr>
              <w:jc w:val="right"/>
              <w:rPr>
                <w:sz w:val="18"/>
                <w:szCs w:val="18"/>
              </w:rPr>
            </w:pPr>
          </w:p>
        </w:tc>
        <w:tc>
          <w:tcPr>
            <w:tcW w:w="981" w:type="dxa"/>
            <w:shd w:val="clear" w:color="auto" w:fill="auto"/>
            <w:vAlign w:val="center"/>
          </w:tcPr>
          <w:p w14:paraId="6E476B6B">
            <w:pPr>
              <w:jc w:val="right"/>
              <w:rPr>
                <w:sz w:val="18"/>
                <w:szCs w:val="18"/>
              </w:rPr>
            </w:pPr>
          </w:p>
        </w:tc>
        <w:tc>
          <w:tcPr>
            <w:tcW w:w="882" w:type="dxa"/>
            <w:shd w:val="clear" w:color="auto" w:fill="auto"/>
            <w:vAlign w:val="center"/>
          </w:tcPr>
          <w:p w14:paraId="23AF0788">
            <w:pPr>
              <w:jc w:val="right"/>
              <w:rPr>
                <w:sz w:val="18"/>
                <w:szCs w:val="18"/>
              </w:rPr>
            </w:pPr>
          </w:p>
        </w:tc>
      </w:tr>
      <w:tr w14:paraId="62A66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5F81C2D">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4BD3F280">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696D5202">
            <w:pPr>
              <w:jc w:val="center"/>
              <w:rPr>
                <w:sz w:val="18"/>
                <w:szCs w:val="18"/>
              </w:rPr>
            </w:pPr>
            <w:r>
              <w:rPr>
                <w:rFonts w:hint="eastAsia" w:ascii="宋体" w:hAnsi="宋体" w:eastAsia="宋体" w:cs="宋体"/>
                <w:sz w:val="13"/>
                <w:szCs w:val="13"/>
              </w:rPr>
              <w:t>03</w:t>
            </w:r>
          </w:p>
        </w:tc>
        <w:tc>
          <w:tcPr>
            <w:tcW w:w="2073" w:type="dxa"/>
            <w:shd w:val="clear" w:color="auto" w:fill="auto"/>
            <w:vAlign w:val="center"/>
          </w:tcPr>
          <w:p w14:paraId="4B2F70CD">
            <w:pPr>
              <w:jc w:val="left"/>
              <w:rPr>
                <w:sz w:val="18"/>
                <w:szCs w:val="18"/>
              </w:rPr>
            </w:pPr>
            <w:r>
              <w:rPr>
                <w:rFonts w:hint="eastAsia" w:ascii="宋体" w:hAnsi="宋体" w:eastAsia="宋体" w:cs="宋体"/>
                <w:sz w:val="13"/>
                <w:szCs w:val="13"/>
              </w:rPr>
              <w:t>初中教育</w:t>
            </w:r>
          </w:p>
        </w:tc>
        <w:tc>
          <w:tcPr>
            <w:tcW w:w="2073" w:type="dxa"/>
            <w:shd w:val="clear" w:color="auto" w:fill="auto"/>
            <w:vAlign w:val="center"/>
          </w:tcPr>
          <w:p w14:paraId="7639623B">
            <w:pPr>
              <w:jc w:val="left"/>
              <w:rPr>
                <w:sz w:val="18"/>
                <w:szCs w:val="18"/>
              </w:rPr>
            </w:pPr>
            <w:r>
              <w:rPr>
                <w:rFonts w:hint="eastAsia" w:ascii="宋体" w:hAnsi="宋体" w:eastAsia="宋体" w:cs="宋体"/>
                <w:sz w:val="13"/>
                <w:szCs w:val="13"/>
              </w:rPr>
              <w:t>2026年义务教育补助经费初中经费自治区资金</w:t>
            </w:r>
          </w:p>
        </w:tc>
        <w:tc>
          <w:tcPr>
            <w:tcW w:w="881" w:type="dxa"/>
            <w:shd w:val="clear" w:color="auto" w:fill="auto"/>
            <w:vAlign w:val="center"/>
          </w:tcPr>
          <w:p w14:paraId="6A3ECB4A">
            <w:pPr>
              <w:jc w:val="right"/>
              <w:rPr>
                <w:sz w:val="18"/>
                <w:szCs w:val="18"/>
              </w:rPr>
            </w:pPr>
            <w:r>
              <w:rPr>
                <w:rFonts w:hint="eastAsia" w:ascii="宋体" w:hAnsi="宋体" w:eastAsia="宋体" w:cs="宋体"/>
                <w:sz w:val="13"/>
                <w:szCs w:val="13"/>
              </w:rPr>
              <w:t>4.10</w:t>
            </w:r>
          </w:p>
        </w:tc>
        <w:tc>
          <w:tcPr>
            <w:tcW w:w="881" w:type="dxa"/>
            <w:shd w:val="clear" w:color="auto" w:fill="auto"/>
            <w:vAlign w:val="center"/>
          </w:tcPr>
          <w:p w14:paraId="6A234E85">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02EB7C2A">
            <w:pPr>
              <w:jc w:val="right"/>
              <w:rPr>
                <w:sz w:val="18"/>
                <w:szCs w:val="18"/>
              </w:rPr>
            </w:pPr>
            <w:r>
              <w:rPr>
                <w:rFonts w:hint="eastAsia" w:ascii="宋体" w:hAnsi="宋体" w:eastAsia="宋体" w:cs="宋体"/>
                <w:sz w:val="13"/>
                <w:szCs w:val="13"/>
              </w:rPr>
              <w:t>4.10</w:t>
            </w:r>
          </w:p>
        </w:tc>
        <w:tc>
          <w:tcPr>
            <w:tcW w:w="881" w:type="dxa"/>
            <w:shd w:val="clear" w:color="auto" w:fill="auto"/>
            <w:vAlign w:val="center"/>
          </w:tcPr>
          <w:p w14:paraId="76B9ACE9">
            <w:pPr>
              <w:jc w:val="right"/>
              <w:rPr>
                <w:sz w:val="18"/>
                <w:szCs w:val="18"/>
              </w:rPr>
            </w:pPr>
          </w:p>
        </w:tc>
        <w:tc>
          <w:tcPr>
            <w:tcW w:w="881" w:type="dxa"/>
            <w:shd w:val="clear" w:color="auto" w:fill="auto"/>
            <w:vAlign w:val="center"/>
          </w:tcPr>
          <w:p w14:paraId="0A89A4A1">
            <w:pPr>
              <w:jc w:val="right"/>
              <w:rPr>
                <w:sz w:val="18"/>
                <w:szCs w:val="18"/>
              </w:rPr>
            </w:pPr>
          </w:p>
        </w:tc>
        <w:tc>
          <w:tcPr>
            <w:tcW w:w="881" w:type="dxa"/>
            <w:shd w:val="clear" w:color="auto" w:fill="auto"/>
            <w:vAlign w:val="center"/>
          </w:tcPr>
          <w:p w14:paraId="268E9FFC">
            <w:pPr>
              <w:jc w:val="right"/>
              <w:rPr>
                <w:sz w:val="18"/>
                <w:szCs w:val="18"/>
              </w:rPr>
            </w:pPr>
          </w:p>
        </w:tc>
        <w:tc>
          <w:tcPr>
            <w:tcW w:w="881" w:type="dxa"/>
            <w:shd w:val="clear" w:color="auto" w:fill="auto"/>
            <w:vAlign w:val="center"/>
          </w:tcPr>
          <w:p w14:paraId="6EFEA4BF">
            <w:pPr>
              <w:jc w:val="right"/>
              <w:rPr>
                <w:sz w:val="18"/>
                <w:szCs w:val="18"/>
              </w:rPr>
            </w:pPr>
          </w:p>
        </w:tc>
        <w:tc>
          <w:tcPr>
            <w:tcW w:w="882" w:type="dxa"/>
            <w:shd w:val="clear" w:color="auto" w:fill="auto"/>
            <w:vAlign w:val="center"/>
          </w:tcPr>
          <w:p w14:paraId="100E6405">
            <w:pPr>
              <w:jc w:val="right"/>
              <w:rPr>
                <w:sz w:val="18"/>
                <w:szCs w:val="18"/>
              </w:rPr>
            </w:pPr>
          </w:p>
        </w:tc>
        <w:tc>
          <w:tcPr>
            <w:tcW w:w="783" w:type="dxa"/>
            <w:shd w:val="clear" w:color="auto" w:fill="auto"/>
            <w:vAlign w:val="center"/>
          </w:tcPr>
          <w:p w14:paraId="3BDE6E0E">
            <w:pPr>
              <w:jc w:val="right"/>
              <w:rPr>
                <w:sz w:val="18"/>
                <w:szCs w:val="18"/>
              </w:rPr>
            </w:pPr>
          </w:p>
        </w:tc>
        <w:tc>
          <w:tcPr>
            <w:tcW w:w="981" w:type="dxa"/>
            <w:shd w:val="clear" w:color="auto" w:fill="auto"/>
            <w:vAlign w:val="center"/>
          </w:tcPr>
          <w:p w14:paraId="53917EB8">
            <w:pPr>
              <w:jc w:val="right"/>
              <w:rPr>
                <w:sz w:val="18"/>
                <w:szCs w:val="18"/>
              </w:rPr>
            </w:pPr>
          </w:p>
        </w:tc>
        <w:tc>
          <w:tcPr>
            <w:tcW w:w="882" w:type="dxa"/>
            <w:shd w:val="clear" w:color="auto" w:fill="auto"/>
            <w:vAlign w:val="center"/>
          </w:tcPr>
          <w:p w14:paraId="18249F0A">
            <w:pPr>
              <w:jc w:val="right"/>
              <w:rPr>
                <w:sz w:val="18"/>
                <w:szCs w:val="18"/>
              </w:rPr>
            </w:pPr>
          </w:p>
        </w:tc>
      </w:tr>
      <w:tr w14:paraId="1B2D0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6B49993">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5458B2F9">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2E2FD356">
            <w:pPr>
              <w:jc w:val="center"/>
              <w:rPr>
                <w:sz w:val="18"/>
                <w:szCs w:val="18"/>
              </w:rPr>
            </w:pPr>
            <w:r>
              <w:rPr>
                <w:rFonts w:hint="eastAsia" w:ascii="宋体" w:hAnsi="宋体" w:eastAsia="宋体" w:cs="宋体"/>
                <w:sz w:val="13"/>
                <w:szCs w:val="13"/>
              </w:rPr>
              <w:t>03</w:t>
            </w:r>
          </w:p>
        </w:tc>
        <w:tc>
          <w:tcPr>
            <w:tcW w:w="2073" w:type="dxa"/>
            <w:shd w:val="clear" w:color="auto" w:fill="auto"/>
            <w:vAlign w:val="center"/>
          </w:tcPr>
          <w:p w14:paraId="77191439">
            <w:pPr>
              <w:jc w:val="left"/>
              <w:rPr>
                <w:sz w:val="18"/>
                <w:szCs w:val="18"/>
              </w:rPr>
            </w:pPr>
            <w:r>
              <w:rPr>
                <w:rFonts w:hint="eastAsia" w:ascii="宋体" w:hAnsi="宋体" w:eastAsia="宋体" w:cs="宋体"/>
                <w:sz w:val="13"/>
                <w:szCs w:val="13"/>
              </w:rPr>
              <w:t>初中教育</w:t>
            </w:r>
          </w:p>
        </w:tc>
        <w:tc>
          <w:tcPr>
            <w:tcW w:w="2073" w:type="dxa"/>
            <w:shd w:val="clear" w:color="auto" w:fill="auto"/>
            <w:vAlign w:val="center"/>
          </w:tcPr>
          <w:p w14:paraId="07C76768">
            <w:pPr>
              <w:jc w:val="left"/>
              <w:rPr>
                <w:sz w:val="18"/>
                <w:szCs w:val="18"/>
              </w:rPr>
            </w:pPr>
            <w:r>
              <w:rPr>
                <w:rFonts w:hint="eastAsia" w:ascii="宋体" w:hAnsi="宋体" w:eastAsia="宋体" w:cs="宋体"/>
                <w:sz w:val="13"/>
                <w:szCs w:val="13"/>
              </w:rPr>
              <w:t>2026年义务教育补助经费初中经费中央资金</w:t>
            </w:r>
          </w:p>
        </w:tc>
        <w:tc>
          <w:tcPr>
            <w:tcW w:w="881" w:type="dxa"/>
            <w:shd w:val="clear" w:color="auto" w:fill="auto"/>
            <w:vAlign w:val="center"/>
          </w:tcPr>
          <w:p w14:paraId="6CFFBE9F">
            <w:pPr>
              <w:jc w:val="right"/>
              <w:rPr>
                <w:sz w:val="18"/>
                <w:szCs w:val="18"/>
              </w:rPr>
            </w:pPr>
            <w:r>
              <w:rPr>
                <w:rFonts w:hint="eastAsia" w:ascii="宋体" w:hAnsi="宋体" w:eastAsia="宋体" w:cs="宋体"/>
                <w:sz w:val="13"/>
                <w:szCs w:val="13"/>
              </w:rPr>
              <w:t>54.69</w:t>
            </w:r>
          </w:p>
        </w:tc>
        <w:tc>
          <w:tcPr>
            <w:tcW w:w="881" w:type="dxa"/>
            <w:shd w:val="clear" w:color="auto" w:fill="auto"/>
            <w:vAlign w:val="center"/>
          </w:tcPr>
          <w:p w14:paraId="76501CFA">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34F85D03">
            <w:pPr>
              <w:jc w:val="right"/>
              <w:rPr>
                <w:sz w:val="18"/>
                <w:szCs w:val="18"/>
              </w:rPr>
            </w:pPr>
            <w:r>
              <w:rPr>
                <w:rFonts w:hint="eastAsia" w:ascii="宋体" w:hAnsi="宋体" w:eastAsia="宋体" w:cs="宋体"/>
                <w:sz w:val="13"/>
                <w:szCs w:val="13"/>
              </w:rPr>
              <w:t>54.18</w:t>
            </w:r>
          </w:p>
        </w:tc>
        <w:tc>
          <w:tcPr>
            <w:tcW w:w="881" w:type="dxa"/>
            <w:shd w:val="clear" w:color="auto" w:fill="auto"/>
            <w:vAlign w:val="center"/>
          </w:tcPr>
          <w:p w14:paraId="592EDE53">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3DE2033C">
            <w:pPr>
              <w:jc w:val="right"/>
              <w:rPr>
                <w:sz w:val="18"/>
                <w:szCs w:val="18"/>
              </w:rPr>
            </w:pPr>
          </w:p>
        </w:tc>
        <w:tc>
          <w:tcPr>
            <w:tcW w:w="881" w:type="dxa"/>
            <w:shd w:val="clear" w:color="auto" w:fill="auto"/>
            <w:vAlign w:val="center"/>
          </w:tcPr>
          <w:p w14:paraId="5EEE2996">
            <w:pPr>
              <w:jc w:val="right"/>
              <w:rPr>
                <w:sz w:val="18"/>
                <w:szCs w:val="18"/>
              </w:rPr>
            </w:pPr>
          </w:p>
        </w:tc>
        <w:tc>
          <w:tcPr>
            <w:tcW w:w="881" w:type="dxa"/>
            <w:shd w:val="clear" w:color="auto" w:fill="auto"/>
            <w:vAlign w:val="center"/>
          </w:tcPr>
          <w:p w14:paraId="464E93E3">
            <w:pPr>
              <w:jc w:val="right"/>
              <w:rPr>
                <w:sz w:val="18"/>
                <w:szCs w:val="18"/>
              </w:rPr>
            </w:pPr>
            <w:r>
              <w:rPr>
                <w:rFonts w:hint="eastAsia" w:ascii="宋体" w:hAnsi="宋体" w:eastAsia="宋体" w:cs="宋体"/>
                <w:sz w:val="13"/>
                <w:szCs w:val="13"/>
              </w:rPr>
              <w:t>0.51</w:t>
            </w:r>
          </w:p>
        </w:tc>
        <w:tc>
          <w:tcPr>
            <w:tcW w:w="882" w:type="dxa"/>
            <w:shd w:val="clear" w:color="auto" w:fill="auto"/>
            <w:vAlign w:val="center"/>
          </w:tcPr>
          <w:p w14:paraId="6DBAD969">
            <w:pPr>
              <w:jc w:val="right"/>
              <w:rPr>
                <w:sz w:val="18"/>
                <w:szCs w:val="18"/>
              </w:rPr>
            </w:pPr>
          </w:p>
        </w:tc>
        <w:tc>
          <w:tcPr>
            <w:tcW w:w="783" w:type="dxa"/>
            <w:shd w:val="clear" w:color="auto" w:fill="auto"/>
            <w:vAlign w:val="center"/>
          </w:tcPr>
          <w:p w14:paraId="79769082">
            <w:pPr>
              <w:jc w:val="right"/>
              <w:rPr>
                <w:sz w:val="18"/>
                <w:szCs w:val="18"/>
              </w:rPr>
            </w:pPr>
          </w:p>
        </w:tc>
        <w:tc>
          <w:tcPr>
            <w:tcW w:w="981" w:type="dxa"/>
            <w:shd w:val="clear" w:color="auto" w:fill="auto"/>
            <w:vAlign w:val="center"/>
          </w:tcPr>
          <w:p w14:paraId="0D1C3558">
            <w:pPr>
              <w:jc w:val="right"/>
              <w:rPr>
                <w:sz w:val="18"/>
                <w:szCs w:val="18"/>
              </w:rPr>
            </w:pPr>
          </w:p>
        </w:tc>
        <w:tc>
          <w:tcPr>
            <w:tcW w:w="882" w:type="dxa"/>
            <w:shd w:val="clear" w:color="auto" w:fill="auto"/>
            <w:vAlign w:val="center"/>
          </w:tcPr>
          <w:p w14:paraId="3BBE281F">
            <w:pPr>
              <w:jc w:val="right"/>
              <w:rPr>
                <w:sz w:val="18"/>
                <w:szCs w:val="18"/>
              </w:rPr>
            </w:pPr>
          </w:p>
        </w:tc>
      </w:tr>
      <w:tr w14:paraId="3A372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E13F3FB">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67D2778C">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3FD3FCB8">
            <w:pPr>
              <w:jc w:val="center"/>
              <w:rPr>
                <w:sz w:val="18"/>
                <w:szCs w:val="18"/>
              </w:rPr>
            </w:pPr>
            <w:r>
              <w:rPr>
                <w:rFonts w:hint="eastAsia" w:ascii="宋体" w:hAnsi="宋体" w:eastAsia="宋体" w:cs="宋体"/>
                <w:sz w:val="13"/>
                <w:szCs w:val="13"/>
              </w:rPr>
              <w:t>03</w:t>
            </w:r>
          </w:p>
        </w:tc>
        <w:tc>
          <w:tcPr>
            <w:tcW w:w="2073" w:type="dxa"/>
            <w:shd w:val="clear" w:color="auto" w:fill="auto"/>
            <w:vAlign w:val="center"/>
          </w:tcPr>
          <w:p w14:paraId="6D4CDF53">
            <w:pPr>
              <w:jc w:val="left"/>
              <w:rPr>
                <w:sz w:val="18"/>
                <w:szCs w:val="18"/>
              </w:rPr>
            </w:pPr>
            <w:r>
              <w:rPr>
                <w:rFonts w:hint="eastAsia" w:ascii="宋体" w:hAnsi="宋体" w:eastAsia="宋体" w:cs="宋体"/>
                <w:sz w:val="13"/>
                <w:szCs w:val="13"/>
              </w:rPr>
              <w:t>初中教育</w:t>
            </w:r>
          </w:p>
        </w:tc>
        <w:tc>
          <w:tcPr>
            <w:tcW w:w="2073" w:type="dxa"/>
            <w:shd w:val="clear" w:color="auto" w:fill="auto"/>
            <w:vAlign w:val="center"/>
          </w:tcPr>
          <w:p w14:paraId="59054F1B">
            <w:pPr>
              <w:jc w:val="left"/>
              <w:rPr>
                <w:sz w:val="18"/>
                <w:szCs w:val="18"/>
              </w:rPr>
            </w:pPr>
            <w:r>
              <w:rPr>
                <w:rFonts w:hint="eastAsia" w:ascii="宋体" w:hAnsi="宋体" w:eastAsia="宋体" w:cs="宋体"/>
                <w:sz w:val="13"/>
                <w:szCs w:val="13"/>
              </w:rPr>
              <w:t>2026年自治区教育补助项目经费班主任津贴补助</w:t>
            </w:r>
          </w:p>
        </w:tc>
        <w:tc>
          <w:tcPr>
            <w:tcW w:w="881" w:type="dxa"/>
            <w:shd w:val="clear" w:color="auto" w:fill="auto"/>
            <w:vAlign w:val="center"/>
          </w:tcPr>
          <w:p w14:paraId="66348477">
            <w:pPr>
              <w:jc w:val="right"/>
              <w:rPr>
                <w:sz w:val="18"/>
                <w:szCs w:val="18"/>
              </w:rPr>
            </w:pPr>
            <w:r>
              <w:rPr>
                <w:rFonts w:hint="eastAsia" w:ascii="宋体" w:hAnsi="宋体" w:eastAsia="宋体" w:cs="宋体"/>
                <w:sz w:val="13"/>
                <w:szCs w:val="13"/>
              </w:rPr>
              <w:t>2.10</w:t>
            </w:r>
          </w:p>
        </w:tc>
        <w:tc>
          <w:tcPr>
            <w:tcW w:w="881" w:type="dxa"/>
            <w:shd w:val="clear" w:color="auto" w:fill="auto"/>
            <w:vAlign w:val="center"/>
          </w:tcPr>
          <w:p w14:paraId="650455BF">
            <w:pPr>
              <w:jc w:val="right"/>
              <w:rPr>
                <w:sz w:val="18"/>
                <w:szCs w:val="18"/>
              </w:rPr>
            </w:pPr>
            <w:r>
              <w:rPr>
                <w:rFonts w:hint="eastAsia" w:ascii="宋体" w:hAnsi="宋体" w:eastAsia="宋体" w:cs="宋体"/>
                <w:sz w:val="13"/>
                <w:szCs w:val="13"/>
              </w:rPr>
              <w:t>2.10</w:t>
            </w:r>
          </w:p>
        </w:tc>
        <w:tc>
          <w:tcPr>
            <w:tcW w:w="881" w:type="dxa"/>
            <w:shd w:val="clear" w:color="auto" w:fill="auto"/>
            <w:vAlign w:val="center"/>
          </w:tcPr>
          <w:p w14:paraId="0C4265A6">
            <w:pPr>
              <w:jc w:val="right"/>
              <w:rPr>
                <w:sz w:val="18"/>
                <w:szCs w:val="18"/>
              </w:rPr>
            </w:pPr>
          </w:p>
        </w:tc>
        <w:tc>
          <w:tcPr>
            <w:tcW w:w="881" w:type="dxa"/>
            <w:shd w:val="clear" w:color="auto" w:fill="auto"/>
            <w:vAlign w:val="center"/>
          </w:tcPr>
          <w:p w14:paraId="2A4362FE">
            <w:pPr>
              <w:jc w:val="right"/>
              <w:rPr>
                <w:sz w:val="18"/>
                <w:szCs w:val="18"/>
              </w:rPr>
            </w:pPr>
          </w:p>
        </w:tc>
        <w:tc>
          <w:tcPr>
            <w:tcW w:w="881" w:type="dxa"/>
            <w:shd w:val="clear" w:color="auto" w:fill="auto"/>
            <w:vAlign w:val="center"/>
          </w:tcPr>
          <w:p w14:paraId="2343DD08">
            <w:pPr>
              <w:jc w:val="right"/>
              <w:rPr>
                <w:sz w:val="18"/>
                <w:szCs w:val="18"/>
              </w:rPr>
            </w:pPr>
          </w:p>
        </w:tc>
        <w:tc>
          <w:tcPr>
            <w:tcW w:w="881" w:type="dxa"/>
            <w:shd w:val="clear" w:color="auto" w:fill="auto"/>
            <w:vAlign w:val="center"/>
          </w:tcPr>
          <w:p w14:paraId="4F637BB1">
            <w:pPr>
              <w:jc w:val="right"/>
              <w:rPr>
                <w:sz w:val="18"/>
                <w:szCs w:val="18"/>
              </w:rPr>
            </w:pPr>
          </w:p>
        </w:tc>
        <w:tc>
          <w:tcPr>
            <w:tcW w:w="881" w:type="dxa"/>
            <w:shd w:val="clear" w:color="auto" w:fill="auto"/>
            <w:vAlign w:val="center"/>
          </w:tcPr>
          <w:p w14:paraId="2C614DAF">
            <w:pPr>
              <w:jc w:val="right"/>
              <w:rPr>
                <w:sz w:val="18"/>
                <w:szCs w:val="18"/>
              </w:rPr>
            </w:pPr>
          </w:p>
        </w:tc>
        <w:tc>
          <w:tcPr>
            <w:tcW w:w="882" w:type="dxa"/>
            <w:shd w:val="clear" w:color="auto" w:fill="auto"/>
            <w:vAlign w:val="center"/>
          </w:tcPr>
          <w:p w14:paraId="0810F6BA">
            <w:pPr>
              <w:jc w:val="right"/>
              <w:rPr>
                <w:sz w:val="18"/>
                <w:szCs w:val="18"/>
              </w:rPr>
            </w:pPr>
          </w:p>
        </w:tc>
        <w:tc>
          <w:tcPr>
            <w:tcW w:w="783" w:type="dxa"/>
            <w:shd w:val="clear" w:color="auto" w:fill="auto"/>
            <w:vAlign w:val="center"/>
          </w:tcPr>
          <w:p w14:paraId="6B29E823">
            <w:pPr>
              <w:jc w:val="right"/>
              <w:rPr>
                <w:sz w:val="18"/>
                <w:szCs w:val="18"/>
              </w:rPr>
            </w:pPr>
          </w:p>
        </w:tc>
        <w:tc>
          <w:tcPr>
            <w:tcW w:w="981" w:type="dxa"/>
            <w:shd w:val="clear" w:color="auto" w:fill="auto"/>
            <w:vAlign w:val="center"/>
          </w:tcPr>
          <w:p w14:paraId="42399615">
            <w:pPr>
              <w:jc w:val="right"/>
              <w:rPr>
                <w:sz w:val="18"/>
                <w:szCs w:val="18"/>
              </w:rPr>
            </w:pPr>
          </w:p>
        </w:tc>
        <w:tc>
          <w:tcPr>
            <w:tcW w:w="882" w:type="dxa"/>
            <w:shd w:val="clear" w:color="auto" w:fill="auto"/>
            <w:vAlign w:val="center"/>
          </w:tcPr>
          <w:p w14:paraId="55B93A82">
            <w:pPr>
              <w:jc w:val="right"/>
              <w:rPr>
                <w:sz w:val="18"/>
                <w:szCs w:val="18"/>
              </w:rPr>
            </w:pPr>
          </w:p>
        </w:tc>
      </w:tr>
      <w:tr w14:paraId="05734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5432DCA">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6DE73BA1">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2CA5DD95">
            <w:pPr>
              <w:jc w:val="center"/>
              <w:rPr>
                <w:sz w:val="18"/>
                <w:szCs w:val="18"/>
              </w:rPr>
            </w:pPr>
            <w:r>
              <w:rPr>
                <w:rFonts w:hint="eastAsia" w:ascii="宋体" w:hAnsi="宋体" w:eastAsia="宋体" w:cs="宋体"/>
                <w:sz w:val="13"/>
                <w:szCs w:val="13"/>
              </w:rPr>
              <w:t>03</w:t>
            </w:r>
          </w:p>
        </w:tc>
        <w:tc>
          <w:tcPr>
            <w:tcW w:w="2073" w:type="dxa"/>
            <w:shd w:val="clear" w:color="auto" w:fill="auto"/>
            <w:vAlign w:val="center"/>
          </w:tcPr>
          <w:p w14:paraId="736892D5">
            <w:pPr>
              <w:jc w:val="left"/>
              <w:rPr>
                <w:sz w:val="18"/>
                <w:szCs w:val="18"/>
              </w:rPr>
            </w:pPr>
            <w:r>
              <w:rPr>
                <w:rFonts w:hint="eastAsia" w:ascii="宋体" w:hAnsi="宋体" w:eastAsia="宋体" w:cs="宋体"/>
                <w:sz w:val="13"/>
                <w:szCs w:val="13"/>
              </w:rPr>
              <w:t>初中教育</w:t>
            </w:r>
          </w:p>
        </w:tc>
        <w:tc>
          <w:tcPr>
            <w:tcW w:w="2073" w:type="dxa"/>
            <w:shd w:val="clear" w:color="auto" w:fill="auto"/>
            <w:vAlign w:val="center"/>
          </w:tcPr>
          <w:p w14:paraId="591673BF">
            <w:pPr>
              <w:jc w:val="left"/>
              <w:rPr>
                <w:sz w:val="18"/>
                <w:szCs w:val="18"/>
              </w:rPr>
            </w:pPr>
            <w:r>
              <w:rPr>
                <w:rFonts w:hint="eastAsia" w:ascii="宋体" w:hAnsi="宋体" w:eastAsia="宋体" w:cs="宋体"/>
                <w:sz w:val="13"/>
                <w:szCs w:val="13"/>
              </w:rPr>
              <w:t>2026年义务教育补助经费特殊教育公用经费中央资金</w:t>
            </w:r>
          </w:p>
        </w:tc>
        <w:tc>
          <w:tcPr>
            <w:tcW w:w="881" w:type="dxa"/>
            <w:shd w:val="clear" w:color="auto" w:fill="auto"/>
            <w:vAlign w:val="center"/>
          </w:tcPr>
          <w:p w14:paraId="06CADA4E">
            <w:pPr>
              <w:jc w:val="right"/>
              <w:rPr>
                <w:sz w:val="18"/>
                <w:szCs w:val="18"/>
              </w:rPr>
            </w:pPr>
            <w:r>
              <w:rPr>
                <w:rFonts w:hint="eastAsia" w:ascii="宋体" w:hAnsi="宋体" w:eastAsia="宋体" w:cs="宋体"/>
                <w:sz w:val="13"/>
                <w:szCs w:val="13"/>
              </w:rPr>
              <w:t>4.41</w:t>
            </w:r>
          </w:p>
        </w:tc>
        <w:tc>
          <w:tcPr>
            <w:tcW w:w="881" w:type="dxa"/>
            <w:shd w:val="clear" w:color="auto" w:fill="auto"/>
            <w:vAlign w:val="center"/>
          </w:tcPr>
          <w:p w14:paraId="393C7E5D">
            <w:pPr>
              <w:jc w:val="right"/>
              <w:rPr>
                <w:sz w:val="18"/>
                <w:szCs w:val="18"/>
              </w:rPr>
            </w:pPr>
          </w:p>
        </w:tc>
        <w:tc>
          <w:tcPr>
            <w:tcW w:w="881" w:type="dxa"/>
            <w:shd w:val="clear" w:color="auto" w:fill="auto"/>
            <w:vAlign w:val="center"/>
          </w:tcPr>
          <w:p w14:paraId="6D659C7A">
            <w:pPr>
              <w:jc w:val="right"/>
              <w:rPr>
                <w:sz w:val="18"/>
                <w:szCs w:val="18"/>
              </w:rPr>
            </w:pPr>
            <w:r>
              <w:rPr>
                <w:rFonts w:hint="eastAsia" w:ascii="宋体" w:hAnsi="宋体" w:eastAsia="宋体" w:cs="宋体"/>
                <w:sz w:val="13"/>
                <w:szCs w:val="13"/>
              </w:rPr>
              <w:t>4.41</w:t>
            </w:r>
          </w:p>
        </w:tc>
        <w:tc>
          <w:tcPr>
            <w:tcW w:w="881" w:type="dxa"/>
            <w:shd w:val="clear" w:color="auto" w:fill="auto"/>
            <w:vAlign w:val="center"/>
          </w:tcPr>
          <w:p w14:paraId="3FF14618">
            <w:pPr>
              <w:jc w:val="right"/>
              <w:rPr>
                <w:sz w:val="18"/>
                <w:szCs w:val="18"/>
              </w:rPr>
            </w:pPr>
          </w:p>
        </w:tc>
        <w:tc>
          <w:tcPr>
            <w:tcW w:w="881" w:type="dxa"/>
            <w:shd w:val="clear" w:color="auto" w:fill="auto"/>
            <w:vAlign w:val="center"/>
          </w:tcPr>
          <w:p w14:paraId="6CDBA244">
            <w:pPr>
              <w:jc w:val="right"/>
              <w:rPr>
                <w:sz w:val="18"/>
                <w:szCs w:val="18"/>
              </w:rPr>
            </w:pPr>
          </w:p>
        </w:tc>
        <w:tc>
          <w:tcPr>
            <w:tcW w:w="881" w:type="dxa"/>
            <w:shd w:val="clear" w:color="auto" w:fill="auto"/>
            <w:vAlign w:val="center"/>
          </w:tcPr>
          <w:p w14:paraId="424F4F2E">
            <w:pPr>
              <w:jc w:val="right"/>
              <w:rPr>
                <w:sz w:val="18"/>
                <w:szCs w:val="18"/>
              </w:rPr>
            </w:pPr>
          </w:p>
        </w:tc>
        <w:tc>
          <w:tcPr>
            <w:tcW w:w="881" w:type="dxa"/>
            <w:shd w:val="clear" w:color="auto" w:fill="auto"/>
            <w:vAlign w:val="center"/>
          </w:tcPr>
          <w:p w14:paraId="2F06FF96">
            <w:pPr>
              <w:jc w:val="right"/>
              <w:rPr>
                <w:sz w:val="18"/>
                <w:szCs w:val="18"/>
              </w:rPr>
            </w:pPr>
          </w:p>
        </w:tc>
        <w:tc>
          <w:tcPr>
            <w:tcW w:w="882" w:type="dxa"/>
            <w:shd w:val="clear" w:color="auto" w:fill="auto"/>
            <w:vAlign w:val="center"/>
          </w:tcPr>
          <w:p w14:paraId="4252EB2E">
            <w:pPr>
              <w:jc w:val="right"/>
              <w:rPr>
                <w:sz w:val="18"/>
                <w:szCs w:val="18"/>
              </w:rPr>
            </w:pPr>
          </w:p>
        </w:tc>
        <w:tc>
          <w:tcPr>
            <w:tcW w:w="783" w:type="dxa"/>
            <w:shd w:val="clear" w:color="auto" w:fill="auto"/>
            <w:vAlign w:val="center"/>
          </w:tcPr>
          <w:p w14:paraId="4049D12A">
            <w:pPr>
              <w:jc w:val="right"/>
              <w:rPr>
                <w:sz w:val="18"/>
                <w:szCs w:val="18"/>
              </w:rPr>
            </w:pPr>
          </w:p>
        </w:tc>
        <w:tc>
          <w:tcPr>
            <w:tcW w:w="981" w:type="dxa"/>
            <w:shd w:val="clear" w:color="auto" w:fill="auto"/>
            <w:vAlign w:val="center"/>
          </w:tcPr>
          <w:p w14:paraId="13DDB5E0">
            <w:pPr>
              <w:jc w:val="right"/>
              <w:rPr>
                <w:sz w:val="18"/>
                <w:szCs w:val="18"/>
              </w:rPr>
            </w:pPr>
          </w:p>
        </w:tc>
        <w:tc>
          <w:tcPr>
            <w:tcW w:w="882" w:type="dxa"/>
            <w:shd w:val="clear" w:color="auto" w:fill="auto"/>
            <w:vAlign w:val="center"/>
          </w:tcPr>
          <w:p w14:paraId="4485D9A0">
            <w:pPr>
              <w:jc w:val="right"/>
              <w:rPr>
                <w:sz w:val="18"/>
                <w:szCs w:val="18"/>
              </w:rPr>
            </w:pPr>
          </w:p>
        </w:tc>
      </w:tr>
      <w:tr w14:paraId="7ECDE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E2DBD64">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74461D79">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5F5258C1">
            <w:pPr>
              <w:jc w:val="center"/>
              <w:rPr>
                <w:sz w:val="18"/>
                <w:szCs w:val="18"/>
              </w:rPr>
            </w:pPr>
            <w:r>
              <w:rPr>
                <w:rFonts w:hint="eastAsia" w:ascii="宋体" w:hAnsi="宋体" w:eastAsia="宋体" w:cs="宋体"/>
                <w:sz w:val="13"/>
                <w:szCs w:val="13"/>
              </w:rPr>
              <w:t>03</w:t>
            </w:r>
          </w:p>
        </w:tc>
        <w:tc>
          <w:tcPr>
            <w:tcW w:w="2073" w:type="dxa"/>
            <w:shd w:val="clear" w:color="auto" w:fill="auto"/>
            <w:vAlign w:val="center"/>
          </w:tcPr>
          <w:p w14:paraId="58A3A2F8">
            <w:pPr>
              <w:jc w:val="left"/>
              <w:rPr>
                <w:sz w:val="18"/>
                <w:szCs w:val="18"/>
              </w:rPr>
            </w:pPr>
            <w:r>
              <w:rPr>
                <w:rFonts w:hint="eastAsia" w:ascii="宋体" w:hAnsi="宋体" w:eastAsia="宋体" w:cs="宋体"/>
                <w:sz w:val="13"/>
                <w:szCs w:val="13"/>
              </w:rPr>
              <w:t>初中教育</w:t>
            </w:r>
          </w:p>
        </w:tc>
        <w:tc>
          <w:tcPr>
            <w:tcW w:w="2073" w:type="dxa"/>
            <w:shd w:val="clear" w:color="auto" w:fill="auto"/>
            <w:vAlign w:val="center"/>
          </w:tcPr>
          <w:p w14:paraId="5576ECF5">
            <w:pPr>
              <w:jc w:val="left"/>
              <w:rPr>
                <w:sz w:val="18"/>
                <w:szCs w:val="18"/>
              </w:rPr>
            </w:pPr>
            <w:r>
              <w:rPr>
                <w:rFonts w:hint="eastAsia" w:ascii="宋体" w:hAnsi="宋体" w:eastAsia="宋体" w:cs="宋体"/>
                <w:sz w:val="13"/>
                <w:szCs w:val="13"/>
              </w:rPr>
              <w:t>2026年义务教育家庭经济困难学生生活补助中央资金（初中非寄宿生）</w:t>
            </w:r>
          </w:p>
        </w:tc>
        <w:tc>
          <w:tcPr>
            <w:tcW w:w="881" w:type="dxa"/>
            <w:shd w:val="clear" w:color="auto" w:fill="auto"/>
            <w:vAlign w:val="center"/>
          </w:tcPr>
          <w:p w14:paraId="0ACABC82">
            <w:pPr>
              <w:jc w:val="right"/>
              <w:rPr>
                <w:sz w:val="18"/>
                <w:szCs w:val="18"/>
              </w:rPr>
            </w:pPr>
            <w:r>
              <w:rPr>
                <w:rFonts w:hint="eastAsia" w:ascii="宋体" w:hAnsi="宋体" w:eastAsia="宋体" w:cs="宋体"/>
                <w:sz w:val="13"/>
                <w:szCs w:val="13"/>
              </w:rPr>
              <w:t>11.25</w:t>
            </w:r>
          </w:p>
        </w:tc>
        <w:tc>
          <w:tcPr>
            <w:tcW w:w="881" w:type="dxa"/>
            <w:shd w:val="clear" w:color="auto" w:fill="auto"/>
            <w:vAlign w:val="center"/>
          </w:tcPr>
          <w:p w14:paraId="4F7AF63D">
            <w:pPr>
              <w:jc w:val="right"/>
              <w:rPr>
                <w:sz w:val="18"/>
                <w:szCs w:val="18"/>
              </w:rPr>
            </w:pPr>
          </w:p>
        </w:tc>
        <w:tc>
          <w:tcPr>
            <w:tcW w:w="881" w:type="dxa"/>
            <w:shd w:val="clear" w:color="auto" w:fill="auto"/>
            <w:vAlign w:val="center"/>
          </w:tcPr>
          <w:p w14:paraId="13A0555A">
            <w:pPr>
              <w:jc w:val="right"/>
              <w:rPr>
                <w:sz w:val="18"/>
                <w:szCs w:val="18"/>
              </w:rPr>
            </w:pPr>
          </w:p>
        </w:tc>
        <w:tc>
          <w:tcPr>
            <w:tcW w:w="881" w:type="dxa"/>
            <w:shd w:val="clear" w:color="auto" w:fill="auto"/>
            <w:vAlign w:val="center"/>
          </w:tcPr>
          <w:p w14:paraId="56ABD4B9">
            <w:pPr>
              <w:jc w:val="right"/>
              <w:rPr>
                <w:sz w:val="18"/>
                <w:szCs w:val="18"/>
              </w:rPr>
            </w:pPr>
            <w:r>
              <w:rPr>
                <w:rFonts w:hint="eastAsia" w:ascii="宋体" w:hAnsi="宋体" w:eastAsia="宋体" w:cs="宋体"/>
                <w:sz w:val="13"/>
                <w:szCs w:val="13"/>
              </w:rPr>
              <w:t>11.25</w:t>
            </w:r>
          </w:p>
        </w:tc>
        <w:tc>
          <w:tcPr>
            <w:tcW w:w="881" w:type="dxa"/>
            <w:shd w:val="clear" w:color="auto" w:fill="auto"/>
            <w:vAlign w:val="center"/>
          </w:tcPr>
          <w:p w14:paraId="38C8D35F">
            <w:pPr>
              <w:jc w:val="right"/>
              <w:rPr>
                <w:sz w:val="18"/>
                <w:szCs w:val="18"/>
              </w:rPr>
            </w:pPr>
          </w:p>
        </w:tc>
        <w:tc>
          <w:tcPr>
            <w:tcW w:w="881" w:type="dxa"/>
            <w:shd w:val="clear" w:color="auto" w:fill="auto"/>
            <w:vAlign w:val="center"/>
          </w:tcPr>
          <w:p w14:paraId="24A6408F">
            <w:pPr>
              <w:jc w:val="right"/>
              <w:rPr>
                <w:sz w:val="18"/>
                <w:szCs w:val="18"/>
              </w:rPr>
            </w:pPr>
          </w:p>
        </w:tc>
        <w:tc>
          <w:tcPr>
            <w:tcW w:w="881" w:type="dxa"/>
            <w:shd w:val="clear" w:color="auto" w:fill="auto"/>
            <w:vAlign w:val="center"/>
          </w:tcPr>
          <w:p w14:paraId="497A0F34">
            <w:pPr>
              <w:jc w:val="right"/>
              <w:rPr>
                <w:sz w:val="18"/>
                <w:szCs w:val="18"/>
              </w:rPr>
            </w:pPr>
          </w:p>
        </w:tc>
        <w:tc>
          <w:tcPr>
            <w:tcW w:w="882" w:type="dxa"/>
            <w:shd w:val="clear" w:color="auto" w:fill="auto"/>
            <w:vAlign w:val="center"/>
          </w:tcPr>
          <w:p w14:paraId="759DAA84">
            <w:pPr>
              <w:jc w:val="right"/>
              <w:rPr>
                <w:sz w:val="18"/>
                <w:szCs w:val="18"/>
              </w:rPr>
            </w:pPr>
          </w:p>
        </w:tc>
        <w:tc>
          <w:tcPr>
            <w:tcW w:w="783" w:type="dxa"/>
            <w:shd w:val="clear" w:color="auto" w:fill="auto"/>
            <w:vAlign w:val="center"/>
          </w:tcPr>
          <w:p w14:paraId="3F208451">
            <w:pPr>
              <w:jc w:val="right"/>
              <w:rPr>
                <w:sz w:val="18"/>
                <w:szCs w:val="18"/>
              </w:rPr>
            </w:pPr>
          </w:p>
        </w:tc>
        <w:tc>
          <w:tcPr>
            <w:tcW w:w="981" w:type="dxa"/>
            <w:shd w:val="clear" w:color="auto" w:fill="auto"/>
            <w:vAlign w:val="center"/>
          </w:tcPr>
          <w:p w14:paraId="3A25FC03">
            <w:pPr>
              <w:jc w:val="right"/>
              <w:rPr>
                <w:sz w:val="18"/>
                <w:szCs w:val="18"/>
              </w:rPr>
            </w:pPr>
          </w:p>
        </w:tc>
        <w:tc>
          <w:tcPr>
            <w:tcW w:w="882" w:type="dxa"/>
            <w:shd w:val="clear" w:color="auto" w:fill="auto"/>
            <w:vAlign w:val="center"/>
          </w:tcPr>
          <w:p w14:paraId="3F6F2C30">
            <w:pPr>
              <w:jc w:val="right"/>
              <w:rPr>
                <w:sz w:val="18"/>
                <w:szCs w:val="18"/>
              </w:rPr>
            </w:pPr>
          </w:p>
        </w:tc>
      </w:tr>
      <w:tr w14:paraId="36CB1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B6971C2">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078A9AE8">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7E824D06">
            <w:pPr>
              <w:jc w:val="center"/>
              <w:rPr>
                <w:sz w:val="18"/>
                <w:szCs w:val="18"/>
              </w:rPr>
            </w:pPr>
            <w:r>
              <w:rPr>
                <w:rFonts w:hint="eastAsia" w:ascii="宋体" w:hAnsi="宋体" w:eastAsia="宋体" w:cs="宋体"/>
                <w:sz w:val="13"/>
                <w:szCs w:val="13"/>
              </w:rPr>
              <w:t>03</w:t>
            </w:r>
          </w:p>
        </w:tc>
        <w:tc>
          <w:tcPr>
            <w:tcW w:w="2073" w:type="dxa"/>
            <w:shd w:val="clear" w:color="auto" w:fill="auto"/>
            <w:vAlign w:val="center"/>
          </w:tcPr>
          <w:p w14:paraId="1827D75B">
            <w:pPr>
              <w:jc w:val="left"/>
              <w:rPr>
                <w:sz w:val="18"/>
                <w:szCs w:val="18"/>
              </w:rPr>
            </w:pPr>
            <w:r>
              <w:rPr>
                <w:rFonts w:hint="eastAsia" w:ascii="宋体" w:hAnsi="宋体" w:eastAsia="宋体" w:cs="宋体"/>
                <w:sz w:val="13"/>
                <w:szCs w:val="13"/>
              </w:rPr>
              <w:t>初中教育</w:t>
            </w:r>
          </w:p>
        </w:tc>
        <w:tc>
          <w:tcPr>
            <w:tcW w:w="2073" w:type="dxa"/>
            <w:shd w:val="clear" w:color="auto" w:fill="auto"/>
            <w:vAlign w:val="center"/>
          </w:tcPr>
          <w:p w14:paraId="191576C9">
            <w:pPr>
              <w:jc w:val="left"/>
              <w:rPr>
                <w:sz w:val="18"/>
                <w:szCs w:val="18"/>
              </w:rPr>
            </w:pPr>
            <w:r>
              <w:rPr>
                <w:rFonts w:hint="eastAsia" w:ascii="宋体" w:hAnsi="宋体" w:eastAsia="宋体" w:cs="宋体"/>
                <w:sz w:val="13"/>
                <w:szCs w:val="13"/>
              </w:rPr>
              <w:t>2026年义务教育家庭经济困难学生生活补助自治区资金（初中寄宿生）</w:t>
            </w:r>
          </w:p>
        </w:tc>
        <w:tc>
          <w:tcPr>
            <w:tcW w:w="881" w:type="dxa"/>
            <w:shd w:val="clear" w:color="auto" w:fill="auto"/>
            <w:vAlign w:val="center"/>
          </w:tcPr>
          <w:p w14:paraId="3D186C74">
            <w:pPr>
              <w:jc w:val="right"/>
              <w:rPr>
                <w:sz w:val="18"/>
                <w:szCs w:val="18"/>
              </w:rPr>
            </w:pPr>
            <w:r>
              <w:rPr>
                <w:rFonts w:hint="eastAsia" w:ascii="宋体" w:hAnsi="宋体" w:eastAsia="宋体" w:cs="宋体"/>
                <w:sz w:val="13"/>
                <w:szCs w:val="13"/>
              </w:rPr>
              <w:t>3.47</w:t>
            </w:r>
          </w:p>
        </w:tc>
        <w:tc>
          <w:tcPr>
            <w:tcW w:w="881" w:type="dxa"/>
            <w:shd w:val="clear" w:color="auto" w:fill="auto"/>
            <w:vAlign w:val="center"/>
          </w:tcPr>
          <w:p w14:paraId="27F5B5F0">
            <w:pPr>
              <w:jc w:val="right"/>
              <w:rPr>
                <w:sz w:val="18"/>
                <w:szCs w:val="18"/>
              </w:rPr>
            </w:pPr>
          </w:p>
        </w:tc>
        <w:tc>
          <w:tcPr>
            <w:tcW w:w="881" w:type="dxa"/>
            <w:shd w:val="clear" w:color="auto" w:fill="auto"/>
            <w:vAlign w:val="center"/>
          </w:tcPr>
          <w:p w14:paraId="4E851C0B">
            <w:pPr>
              <w:jc w:val="right"/>
              <w:rPr>
                <w:sz w:val="18"/>
                <w:szCs w:val="18"/>
              </w:rPr>
            </w:pPr>
          </w:p>
        </w:tc>
        <w:tc>
          <w:tcPr>
            <w:tcW w:w="881" w:type="dxa"/>
            <w:shd w:val="clear" w:color="auto" w:fill="auto"/>
            <w:vAlign w:val="center"/>
          </w:tcPr>
          <w:p w14:paraId="4B5F0DAF">
            <w:pPr>
              <w:jc w:val="right"/>
              <w:rPr>
                <w:sz w:val="18"/>
                <w:szCs w:val="18"/>
              </w:rPr>
            </w:pPr>
            <w:r>
              <w:rPr>
                <w:rFonts w:hint="eastAsia" w:ascii="宋体" w:hAnsi="宋体" w:eastAsia="宋体" w:cs="宋体"/>
                <w:sz w:val="13"/>
                <w:szCs w:val="13"/>
              </w:rPr>
              <w:t>3.47</w:t>
            </w:r>
          </w:p>
        </w:tc>
        <w:tc>
          <w:tcPr>
            <w:tcW w:w="881" w:type="dxa"/>
            <w:shd w:val="clear" w:color="auto" w:fill="auto"/>
            <w:vAlign w:val="center"/>
          </w:tcPr>
          <w:p w14:paraId="65257182">
            <w:pPr>
              <w:jc w:val="right"/>
              <w:rPr>
                <w:sz w:val="18"/>
                <w:szCs w:val="18"/>
              </w:rPr>
            </w:pPr>
          </w:p>
        </w:tc>
        <w:tc>
          <w:tcPr>
            <w:tcW w:w="881" w:type="dxa"/>
            <w:shd w:val="clear" w:color="auto" w:fill="auto"/>
            <w:vAlign w:val="center"/>
          </w:tcPr>
          <w:p w14:paraId="5FA73C6F">
            <w:pPr>
              <w:jc w:val="right"/>
              <w:rPr>
                <w:sz w:val="18"/>
                <w:szCs w:val="18"/>
              </w:rPr>
            </w:pPr>
          </w:p>
        </w:tc>
        <w:tc>
          <w:tcPr>
            <w:tcW w:w="881" w:type="dxa"/>
            <w:shd w:val="clear" w:color="auto" w:fill="auto"/>
            <w:vAlign w:val="center"/>
          </w:tcPr>
          <w:p w14:paraId="32740493">
            <w:pPr>
              <w:jc w:val="right"/>
              <w:rPr>
                <w:sz w:val="18"/>
                <w:szCs w:val="18"/>
              </w:rPr>
            </w:pPr>
          </w:p>
        </w:tc>
        <w:tc>
          <w:tcPr>
            <w:tcW w:w="882" w:type="dxa"/>
            <w:shd w:val="clear" w:color="auto" w:fill="auto"/>
            <w:vAlign w:val="center"/>
          </w:tcPr>
          <w:p w14:paraId="48A75B47">
            <w:pPr>
              <w:jc w:val="right"/>
              <w:rPr>
                <w:sz w:val="18"/>
                <w:szCs w:val="18"/>
              </w:rPr>
            </w:pPr>
          </w:p>
        </w:tc>
        <w:tc>
          <w:tcPr>
            <w:tcW w:w="783" w:type="dxa"/>
            <w:shd w:val="clear" w:color="auto" w:fill="auto"/>
            <w:vAlign w:val="center"/>
          </w:tcPr>
          <w:p w14:paraId="3CBF7B92">
            <w:pPr>
              <w:jc w:val="right"/>
              <w:rPr>
                <w:sz w:val="18"/>
                <w:szCs w:val="18"/>
              </w:rPr>
            </w:pPr>
          </w:p>
        </w:tc>
        <w:tc>
          <w:tcPr>
            <w:tcW w:w="981" w:type="dxa"/>
            <w:shd w:val="clear" w:color="auto" w:fill="auto"/>
            <w:vAlign w:val="center"/>
          </w:tcPr>
          <w:p w14:paraId="2B5AEC01">
            <w:pPr>
              <w:jc w:val="right"/>
              <w:rPr>
                <w:sz w:val="18"/>
                <w:szCs w:val="18"/>
              </w:rPr>
            </w:pPr>
          </w:p>
        </w:tc>
        <w:tc>
          <w:tcPr>
            <w:tcW w:w="882" w:type="dxa"/>
            <w:shd w:val="clear" w:color="auto" w:fill="auto"/>
            <w:vAlign w:val="center"/>
          </w:tcPr>
          <w:p w14:paraId="4DDB5F3D">
            <w:pPr>
              <w:jc w:val="right"/>
              <w:rPr>
                <w:sz w:val="18"/>
                <w:szCs w:val="18"/>
              </w:rPr>
            </w:pPr>
          </w:p>
        </w:tc>
      </w:tr>
      <w:tr w14:paraId="26FF2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3FDFECE">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44BFF020">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34EA7EE0">
            <w:pPr>
              <w:jc w:val="center"/>
              <w:rPr>
                <w:sz w:val="18"/>
                <w:szCs w:val="18"/>
              </w:rPr>
            </w:pPr>
            <w:r>
              <w:rPr>
                <w:rFonts w:hint="eastAsia" w:ascii="宋体" w:hAnsi="宋体" w:eastAsia="宋体" w:cs="宋体"/>
                <w:sz w:val="13"/>
                <w:szCs w:val="13"/>
              </w:rPr>
              <w:t>03</w:t>
            </w:r>
          </w:p>
        </w:tc>
        <w:tc>
          <w:tcPr>
            <w:tcW w:w="2073" w:type="dxa"/>
            <w:shd w:val="clear" w:color="auto" w:fill="auto"/>
            <w:vAlign w:val="center"/>
          </w:tcPr>
          <w:p w14:paraId="4267BA50">
            <w:pPr>
              <w:jc w:val="left"/>
              <w:rPr>
                <w:sz w:val="18"/>
                <w:szCs w:val="18"/>
              </w:rPr>
            </w:pPr>
            <w:r>
              <w:rPr>
                <w:rFonts w:hint="eastAsia" w:ascii="宋体" w:hAnsi="宋体" w:eastAsia="宋体" w:cs="宋体"/>
                <w:sz w:val="13"/>
                <w:szCs w:val="13"/>
              </w:rPr>
              <w:t>初中教育</w:t>
            </w:r>
          </w:p>
        </w:tc>
        <w:tc>
          <w:tcPr>
            <w:tcW w:w="2073" w:type="dxa"/>
            <w:shd w:val="clear" w:color="auto" w:fill="auto"/>
            <w:vAlign w:val="center"/>
          </w:tcPr>
          <w:p w14:paraId="11EDD621">
            <w:pPr>
              <w:jc w:val="left"/>
              <w:rPr>
                <w:sz w:val="18"/>
                <w:szCs w:val="18"/>
              </w:rPr>
            </w:pPr>
            <w:r>
              <w:rPr>
                <w:rFonts w:hint="eastAsia" w:ascii="宋体" w:hAnsi="宋体" w:eastAsia="宋体" w:cs="宋体"/>
                <w:sz w:val="13"/>
                <w:szCs w:val="13"/>
              </w:rPr>
              <w:t>2026年义务教育家庭经济困难学生生活补助中央资金（初中寄宿生）</w:t>
            </w:r>
          </w:p>
        </w:tc>
        <w:tc>
          <w:tcPr>
            <w:tcW w:w="881" w:type="dxa"/>
            <w:shd w:val="clear" w:color="auto" w:fill="auto"/>
            <w:vAlign w:val="center"/>
          </w:tcPr>
          <w:p w14:paraId="68390B81">
            <w:pPr>
              <w:jc w:val="right"/>
              <w:rPr>
                <w:sz w:val="18"/>
                <w:szCs w:val="18"/>
              </w:rPr>
            </w:pPr>
            <w:r>
              <w:rPr>
                <w:rFonts w:hint="eastAsia" w:ascii="宋体" w:hAnsi="宋体" w:eastAsia="宋体" w:cs="宋体"/>
                <w:sz w:val="13"/>
                <w:szCs w:val="13"/>
              </w:rPr>
              <w:t>4.95</w:t>
            </w:r>
          </w:p>
        </w:tc>
        <w:tc>
          <w:tcPr>
            <w:tcW w:w="881" w:type="dxa"/>
            <w:shd w:val="clear" w:color="auto" w:fill="auto"/>
            <w:vAlign w:val="center"/>
          </w:tcPr>
          <w:p w14:paraId="799950FD">
            <w:pPr>
              <w:jc w:val="right"/>
              <w:rPr>
                <w:sz w:val="18"/>
                <w:szCs w:val="18"/>
              </w:rPr>
            </w:pPr>
          </w:p>
        </w:tc>
        <w:tc>
          <w:tcPr>
            <w:tcW w:w="881" w:type="dxa"/>
            <w:shd w:val="clear" w:color="auto" w:fill="auto"/>
            <w:vAlign w:val="center"/>
          </w:tcPr>
          <w:p w14:paraId="01541A6A">
            <w:pPr>
              <w:jc w:val="right"/>
              <w:rPr>
                <w:sz w:val="18"/>
                <w:szCs w:val="18"/>
              </w:rPr>
            </w:pPr>
          </w:p>
        </w:tc>
        <w:tc>
          <w:tcPr>
            <w:tcW w:w="881" w:type="dxa"/>
            <w:shd w:val="clear" w:color="auto" w:fill="auto"/>
            <w:vAlign w:val="center"/>
          </w:tcPr>
          <w:p w14:paraId="166084A3">
            <w:pPr>
              <w:jc w:val="right"/>
              <w:rPr>
                <w:sz w:val="18"/>
                <w:szCs w:val="18"/>
              </w:rPr>
            </w:pPr>
            <w:r>
              <w:rPr>
                <w:rFonts w:hint="eastAsia" w:ascii="宋体" w:hAnsi="宋体" w:eastAsia="宋体" w:cs="宋体"/>
                <w:sz w:val="13"/>
                <w:szCs w:val="13"/>
              </w:rPr>
              <w:t>4.95</w:t>
            </w:r>
          </w:p>
        </w:tc>
        <w:tc>
          <w:tcPr>
            <w:tcW w:w="881" w:type="dxa"/>
            <w:shd w:val="clear" w:color="auto" w:fill="auto"/>
            <w:vAlign w:val="center"/>
          </w:tcPr>
          <w:p w14:paraId="4041EC39">
            <w:pPr>
              <w:jc w:val="right"/>
              <w:rPr>
                <w:sz w:val="18"/>
                <w:szCs w:val="18"/>
              </w:rPr>
            </w:pPr>
          </w:p>
        </w:tc>
        <w:tc>
          <w:tcPr>
            <w:tcW w:w="881" w:type="dxa"/>
            <w:shd w:val="clear" w:color="auto" w:fill="auto"/>
            <w:vAlign w:val="center"/>
          </w:tcPr>
          <w:p w14:paraId="725C5805">
            <w:pPr>
              <w:jc w:val="right"/>
              <w:rPr>
                <w:sz w:val="18"/>
                <w:szCs w:val="18"/>
              </w:rPr>
            </w:pPr>
          </w:p>
        </w:tc>
        <w:tc>
          <w:tcPr>
            <w:tcW w:w="881" w:type="dxa"/>
            <w:shd w:val="clear" w:color="auto" w:fill="auto"/>
            <w:vAlign w:val="center"/>
          </w:tcPr>
          <w:p w14:paraId="018A5ABB">
            <w:pPr>
              <w:jc w:val="right"/>
              <w:rPr>
                <w:sz w:val="18"/>
                <w:szCs w:val="18"/>
              </w:rPr>
            </w:pPr>
          </w:p>
        </w:tc>
        <w:tc>
          <w:tcPr>
            <w:tcW w:w="882" w:type="dxa"/>
            <w:shd w:val="clear" w:color="auto" w:fill="auto"/>
            <w:vAlign w:val="center"/>
          </w:tcPr>
          <w:p w14:paraId="30C2A5DF">
            <w:pPr>
              <w:jc w:val="right"/>
              <w:rPr>
                <w:sz w:val="18"/>
                <w:szCs w:val="18"/>
              </w:rPr>
            </w:pPr>
          </w:p>
        </w:tc>
        <w:tc>
          <w:tcPr>
            <w:tcW w:w="783" w:type="dxa"/>
            <w:shd w:val="clear" w:color="auto" w:fill="auto"/>
            <w:vAlign w:val="center"/>
          </w:tcPr>
          <w:p w14:paraId="0491FD05">
            <w:pPr>
              <w:jc w:val="right"/>
              <w:rPr>
                <w:sz w:val="18"/>
                <w:szCs w:val="18"/>
              </w:rPr>
            </w:pPr>
          </w:p>
        </w:tc>
        <w:tc>
          <w:tcPr>
            <w:tcW w:w="981" w:type="dxa"/>
            <w:shd w:val="clear" w:color="auto" w:fill="auto"/>
            <w:vAlign w:val="center"/>
          </w:tcPr>
          <w:p w14:paraId="7642139E">
            <w:pPr>
              <w:jc w:val="right"/>
              <w:rPr>
                <w:sz w:val="18"/>
                <w:szCs w:val="18"/>
              </w:rPr>
            </w:pPr>
          </w:p>
        </w:tc>
        <w:tc>
          <w:tcPr>
            <w:tcW w:w="882" w:type="dxa"/>
            <w:shd w:val="clear" w:color="auto" w:fill="auto"/>
            <w:vAlign w:val="center"/>
          </w:tcPr>
          <w:p w14:paraId="392D0201">
            <w:pPr>
              <w:jc w:val="right"/>
              <w:rPr>
                <w:sz w:val="18"/>
                <w:szCs w:val="18"/>
              </w:rPr>
            </w:pPr>
          </w:p>
        </w:tc>
      </w:tr>
      <w:tr w14:paraId="711B9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138D61F">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317D85D8">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62FB98D3">
            <w:pPr>
              <w:jc w:val="center"/>
              <w:rPr>
                <w:sz w:val="18"/>
                <w:szCs w:val="18"/>
              </w:rPr>
            </w:pPr>
            <w:r>
              <w:rPr>
                <w:rFonts w:hint="eastAsia" w:ascii="宋体" w:hAnsi="宋体" w:eastAsia="宋体" w:cs="宋体"/>
                <w:sz w:val="13"/>
                <w:szCs w:val="13"/>
              </w:rPr>
              <w:t>03</w:t>
            </w:r>
          </w:p>
        </w:tc>
        <w:tc>
          <w:tcPr>
            <w:tcW w:w="2073" w:type="dxa"/>
            <w:shd w:val="clear" w:color="auto" w:fill="auto"/>
            <w:vAlign w:val="center"/>
          </w:tcPr>
          <w:p w14:paraId="3B605D3A">
            <w:pPr>
              <w:jc w:val="left"/>
              <w:rPr>
                <w:sz w:val="18"/>
                <w:szCs w:val="18"/>
              </w:rPr>
            </w:pPr>
            <w:r>
              <w:rPr>
                <w:rFonts w:hint="eastAsia" w:ascii="宋体" w:hAnsi="宋体" w:eastAsia="宋体" w:cs="宋体"/>
                <w:sz w:val="13"/>
                <w:szCs w:val="13"/>
              </w:rPr>
              <w:t>初中教育</w:t>
            </w:r>
          </w:p>
        </w:tc>
        <w:tc>
          <w:tcPr>
            <w:tcW w:w="2073" w:type="dxa"/>
            <w:shd w:val="clear" w:color="auto" w:fill="auto"/>
            <w:vAlign w:val="center"/>
          </w:tcPr>
          <w:p w14:paraId="6B22A883">
            <w:pPr>
              <w:jc w:val="left"/>
              <w:rPr>
                <w:sz w:val="18"/>
                <w:szCs w:val="18"/>
              </w:rPr>
            </w:pPr>
            <w:r>
              <w:rPr>
                <w:rFonts w:hint="eastAsia" w:ascii="宋体" w:hAnsi="宋体" w:eastAsia="宋体" w:cs="宋体"/>
                <w:sz w:val="13"/>
                <w:szCs w:val="13"/>
              </w:rPr>
              <w:t xml:space="preserve">2026年义务教育补助经费特殊教育公用经费县级配套资金 </w:t>
            </w:r>
          </w:p>
        </w:tc>
        <w:tc>
          <w:tcPr>
            <w:tcW w:w="881" w:type="dxa"/>
            <w:shd w:val="clear" w:color="auto" w:fill="auto"/>
            <w:vAlign w:val="center"/>
          </w:tcPr>
          <w:p w14:paraId="21F32BAF">
            <w:pPr>
              <w:jc w:val="right"/>
              <w:rPr>
                <w:sz w:val="18"/>
                <w:szCs w:val="18"/>
              </w:rPr>
            </w:pPr>
            <w:r>
              <w:rPr>
                <w:rFonts w:hint="eastAsia" w:ascii="宋体" w:hAnsi="宋体" w:eastAsia="宋体" w:cs="宋体"/>
                <w:sz w:val="13"/>
                <w:szCs w:val="13"/>
              </w:rPr>
              <w:t>0.89</w:t>
            </w:r>
          </w:p>
        </w:tc>
        <w:tc>
          <w:tcPr>
            <w:tcW w:w="881" w:type="dxa"/>
            <w:shd w:val="clear" w:color="auto" w:fill="auto"/>
            <w:vAlign w:val="center"/>
          </w:tcPr>
          <w:p w14:paraId="0590EBE7">
            <w:pPr>
              <w:jc w:val="right"/>
              <w:rPr>
                <w:sz w:val="18"/>
                <w:szCs w:val="18"/>
              </w:rPr>
            </w:pPr>
          </w:p>
        </w:tc>
        <w:tc>
          <w:tcPr>
            <w:tcW w:w="881" w:type="dxa"/>
            <w:shd w:val="clear" w:color="auto" w:fill="auto"/>
            <w:vAlign w:val="center"/>
          </w:tcPr>
          <w:p w14:paraId="4280F176">
            <w:pPr>
              <w:jc w:val="right"/>
              <w:rPr>
                <w:sz w:val="18"/>
                <w:szCs w:val="18"/>
              </w:rPr>
            </w:pPr>
            <w:r>
              <w:rPr>
                <w:rFonts w:hint="eastAsia" w:ascii="宋体" w:hAnsi="宋体" w:eastAsia="宋体" w:cs="宋体"/>
                <w:sz w:val="13"/>
                <w:szCs w:val="13"/>
              </w:rPr>
              <w:t>0.89</w:t>
            </w:r>
          </w:p>
        </w:tc>
        <w:tc>
          <w:tcPr>
            <w:tcW w:w="881" w:type="dxa"/>
            <w:shd w:val="clear" w:color="auto" w:fill="auto"/>
            <w:vAlign w:val="center"/>
          </w:tcPr>
          <w:p w14:paraId="27623452">
            <w:pPr>
              <w:jc w:val="right"/>
              <w:rPr>
                <w:sz w:val="18"/>
                <w:szCs w:val="18"/>
              </w:rPr>
            </w:pPr>
          </w:p>
        </w:tc>
        <w:tc>
          <w:tcPr>
            <w:tcW w:w="881" w:type="dxa"/>
            <w:shd w:val="clear" w:color="auto" w:fill="auto"/>
            <w:vAlign w:val="center"/>
          </w:tcPr>
          <w:p w14:paraId="261576EC">
            <w:pPr>
              <w:jc w:val="right"/>
              <w:rPr>
                <w:sz w:val="18"/>
                <w:szCs w:val="18"/>
              </w:rPr>
            </w:pPr>
          </w:p>
        </w:tc>
        <w:tc>
          <w:tcPr>
            <w:tcW w:w="881" w:type="dxa"/>
            <w:shd w:val="clear" w:color="auto" w:fill="auto"/>
            <w:vAlign w:val="center"/>
          </w:tcPr>
          <w:p w14:paraId="08702745">
            <w:pPr>
              <w:jc w:val="right"/>
              <w:rPr>
                <w:sz w:val="18"/>
                <w:szCs w:val="18"/>
              </w:rPr>
            </w:pPr>
          </w:p>
        </w:tc>
        <w:tc>
          <w:tcPr>
            <w:tcW w:w="881" w:type="dxa"/>
            <w:shd w:val="clear" w:color="auto" w:fill="auto"/>
            <w:vAlign w:val="center"/>
          </w:tcPr>
          <w:p w14:paraId="166EFC16">
            <w:pPr>
              <w:jc w:val="right"/>
              <w:rPr>
                <w:sz w:val="18"/>
                <w:szCs w:val="18"/>
              </w:rPr>
            </w:pPr>
          </w:p>
        </w:tc>
        <w:tc>
          <w:tcPr>
            <w:tcW w:w="882" w:type="dxa"/>
            <w:shd w:val="clear" w:color="auto" w:fill="auto"/>
            <w:vAlign w:val="center"/>
          </w:tcPr>
          <w:p w14:paraId="19255A81">
            <w:pPr>
              <w:jc w:val="right"/>
              <w:rPr>
                <w:sz w:val="18"/>
                <w:szCs w:val="18"/>
              </w:rPr>
            </w:pPr>
          </w:p>
        </w:tc>
        <w:tc>
          <w:tcPr>
            <w:tcW w:w="783" w:type="dxa"/>
            <w:shd w:val="clear" w:color="auto" w:fill="auto"/>
            <w:vAlign w:val="center"/>
          </w:tcPr>
          <w:p w14:paraId="315DF8E0">
            <w:pPr>
              <w:jc w:val="right"/>
              <w:rPr>
                <w:sz w:val="18"/>
                <w:szCs w:val="18"/>
              </w:rPr>
            </w:pPr>
          </w:p>
        </w:tc>
        <w:tc>
          <w:tcPr>
            <w:tcW w:w="981" w:type="dxa"/>
            <w:shd w:val="clear" w:color="auto" w:fill="auto"/>
            <w:vAlign w:val="center"/>
          </w:tcPr>
          <w:p w14:paraId="2E919A60">
            <w:pPr>
              <w:jc w:val="right"/>
              <w:rPr>
                <w:sz w:val="18"/>
                <w:szCs w:val="18"/>
              </w:rPr>
            </w:pPr>
          </w:p>
        </w:tc>
        <w:tc>
          <w:tcPr>
            <w:tcW w:w="882" w:type="dxa"/>
            <w:shd w:val="clear" w:color="auto" w:fill="auto"/>
            <w:vAlign w:val="center"/>
          </w:tcPr>
          <w:p w14:paraId="75BBC75C">
            <w:pPr>
              <w:jc w:val="right"/>
              <w:rPr>
                <w:sz w:val="18"/>
                <w:szCs w:val="18"/>
              </w:rPr>
            </w:pPr>
          </w:p>
        </w:tc>
      </w:tr>
      <w:tr w14:paraId="5BF841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233A745">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00CABF0F">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3B3CE832">
            <w:pPr>
              <w:jc w:val="center"/>
              <w:rPr>
                <w:sz w:val="18"/>
                <w:szCs w:val="18"/>
              </w:rPr>
            </w:pPr>
            <w:r>
              <w:rPr>
                <w:rFonts w:hint="eastAsia" w:ascii="宋体" w:hAnsi="宋体" w:eastAsia="宋体" w:cs="宋体"/>
                <w:sz w:val="13"/>
                <w:szCs w:val="13"/>
              </w:rPr>
              <w:t>03</w:t>
            </w:r>
          </w:p>
        </w:tc>
        <w:tc>
          <w:tcPr>
            <w:tcW w:w="2073" w:type="dxa"/>
            <w:shd w:val="clear" w:color="auto" w:fill="auto"/>
            <w:vAlign w:val="center"/>
          </w:tcPr>
          <w:p w14:paraId="0D345067">
            <w:pPr>
              <w:jc w:val="left"/>
              <w:rPr>
                <w:sz w:val="18"/>
                <w:szCs w:val="18"/>
              </w:rPr>
            </w:pPr>
            <w:r>
              <w:rPr>
                <w:rFonts w:hint="eastAsia" w:ascii="宋体" w:hAnsi="宋体" w:eastAsia="宋体" w:cs="宋体"/>
                <w:sz w:val="13"/>
                <w:szCs w:val="13"/>
              </w:rPr>
              <w:t>初中教育</w:t>
            </w:r>
          </w:p>
        </w:tc>
        <w:tc>
          <w:tcPr>
            <w:tcW w:w="2073" w:type="dxa"/>
            <w:shd w:val="clear" w:color="auto" w:fill="auto"/>
            <w:vAlign w:val="center"/>
          </w:tcPr>
          <w:p w14:paraId="12952513">
            <w:pPr>
              <w:jc w:val="left"/>
              <w:rPr>
                <w:sz w:val="18"/>
                <w:szCs w:val="18"/>
              </w:rPr>
            </w:pPr>
            <w:r>
              <w:rPr>
                <w:rFonts w:hint="eastAsia" w:ascii="宋体" w:hAnsi="宋体" w:eastAsia="宋体" w:cs="宋体"/>
                <w:sz w:val="13"/>
                <w:szCs w:val="13"/>
              </w:rPr>
              <w:t>2026年义务教育阶段班主任津贴县级配套</w:t>
            </w:r>
          </w:p>
        </w:tc>
        <w:tc>
          <w:tcPr>
            <w:tcW w:w="881" w:type="dxa"/>
            <w:shd w:val="clear" w:color="auto" w:fill="auto"/>
            <w:vAlign w:val="center"/>
          </w:tcPr>
          <w:p w14:paraId="37832F3D">
            <w:pPr>
              <w:jc w:val="right"/>
              <w:rPr>
                <w:sz w:val="18"/>
                <w:szCs w:val="18"/>
              </w:rPr>
            </w:pPr>
            <w:r>
              <w:rPr>
                <w:rFonts w:hint="eastAsia" w:ascii="宋体" w:hAnsi="宋体" w:eastAsia="宋体" w:cs="宋体"/>
                <w:sz w:val="13"/>
                <w:szCs w:val="13"/>
              </w:rPr>
              <w:t>0.90</w:t>
            </w:r>
          </w:p>
        </w:tc>
        <w:tc>
          <w:tcPr>
            <w:tcW w:w="881" w:type="dxa"/>
            <w:shd w:val="clear" w:color="auto" w:fill="auto"/>
            <w:vAlign w:val="center"/>
          </w:tcPr>
          <w:p w14:paraId="173B8FF6">
            <w:pPr>
              <w:jc w:val="right"/>
              <w:rPr>
                <w:sz w:val="18"/>
                <w:szCs w:val="18"/>
              </w:rPr>
            </w:pPr>
            <w:r>
              <w:rPr>
                <w:rFonts w:hint="eastAsia" w:ascii="宋体" w:hAnsi="宋体" w:eastAsia="宋体" w:cs="宋体"/>
                <w:sz w:val="13"/>
                <w:szCs w:val="13"/>
              </w:rPr>
              <w:t>0.90</w:t>
            </w:r>
          </w:p>
        </w:tc>
        <w:tc>
          <w:tcPr>
            <w:tcW w:w="881" w:type="dxa"/>
            <w:shd w:val="clear" w:color="auto" w:fill="auto"/>
            <w:vAlign w:val="center"/>
          </w:tcPr>
          <w:p w14:paraId="5F00F676">
            <w:pPr>
              <w:jc w:val="right"/>
              <w:rPr>
                <w:sz w:val="18"/>
                <w:szCs w:val="18"/>
              </w:rPr>
            </w:pPr>
          </w:p>
        </w:tc>
        <w:tc>
          <w:tcPr>
            <w:tcW w:w="881" w:type="dxa"/>
            <w:shd w:val="clear" w:color="auto" w:fill="auto"/>
            <w:vAlign w:val="center"/>
          </w:tcPr>
          <w:p w14:paraId="766DECE3">
            <w:pPr>
              <w:jc w:val="right"/>
              <w:rPr>
                <w:sz w:val="18"/>
                <w:szCs w:val="18"/>
              </w:rPr>
            </w:pPr>
          </w:p>
        </w:tc>
        <w:tc>
          <w:tcPr>
            <w:tcW w:w="881" w:type="dxa"/>
            <w:shd w:val="clear" w:color="auto" w:fill="auto"/>
            <w:vAlign w:val="center"/>
          </w:tcPr>
          <w:p w14:paraId="74B70C47">
            <w:pPr>
              <w:jc w:val="right"/>
              <w:rPr>
                <w:sz w:val="18"/>
                <w:szCs w:val="18"/>
              </w:rPr>
            </w:pPr>
          </w:p>
        </w:tc>
        <w:tc>
          <w:tcPr>
            <w:tcW w:w="881" w:type="dxa"/>
            <w:shd w:val="clear" w:color="auto" w:fill="auto"/>
            <w:vAlign w:val="center"/>
          </w:tcPr>
          <w:p w14:paraId="53CDB7BC">
            <w:pPr>
              <w:jc w:val="right"/>
              <w:rPr>
                <w:sz w:val="18"/>
                <w:szCs w:val="18"/>
              </w:rPr>
            </w:pPr>
          </w:p>
        </w:tc>
        <w:tc>
          <w:tcPr>
            <w:tcW w:w="881" w:type="dxa"/>
            <w:shd w:val="clear" w:color="auto" w:fill="auto"/>
            <w:vAlign w:val="center"/>
          </w:tcPr>
          <w:p w14:paraId="306F6437">
            <w:pPr>
              <w:jc w:val="right"/>
              <w:rPr>
                <w:sz w:val="18"/>
                <w:szCs w:val="18"/>
              </w:rPr>
            </w:pPr>
          </w:p>
        </w:tc>
        <w:tc>
          <w:tcPr>
            <w:tcW w:w="882" w:type="dxa"/>
            <w:shd w:val="clear" w:color="auto" w:fill="auto"/>
            <w:vAlign w:val="center"/>
          </w:tcPr>
          <w:p w14:paraId="49019762">
            <w:pPr>
              <w:jc w:val="right"/>
              <w:rPr>
                <w:sz w:val="18"/>
                <w:szCs w:val="18"/>
              </w:rPr>
            </w:pPr>
          </w:p>
        </w:tc>
        <w:tc>
          <w:tcPr>
            <w:tcW w:w="783" w:type="dxa"/>
            <w:shd w:val="clear" w:color="auto" w:fill="auto"/>
            <w:vAlign w:val="center"/>
          </w:tcPr>
          <w:p w14:paraId="1C3BED42">
            <w:pPr>
              <w:jc w:val="right"/>
              <w:rPr>
                <w:sz w:val="18"/>
                <w:szCs w:val="18"/>
              </w:rPr>
            </w:pPr>
          </w:p>
        </w:tc>
        <w:tc>
          <w:tcPr>
            <w:tcW w:w="981" w:type="dxa"/>
            <w:shd w:val="clear" w:color="auto" w:fill="auto"/>
            <w:vAlign w:val="center"/>
          </w:tcPr>
          <w:p w14:paraId="113AE4BE">
            <w:pPr>
              <w:jc w:val="right"/>
              <w:rPr>
                <w:sz w:val="18"/>
                <w:szCs w:val="18"/>
              </w:rPr>
            </w:pPr>
          </w:p>
        </w:tc>
        <w:tc>
          <w:tcPr>
            <w:tcW w:w="882" w:type="dxa"/>
            <w:shd w:val="clear" w:color="auto" w:fill="auto"/>
            <w:vAlign w:val="center"/>
          </w:tcPr>
          <w:p w14:paraId="61831B2C">
            <w:pPr>
              <w:jc w:val="right"/>
              <w:rPr>
                <w:sz w:val="18"/>
                <w:szCs w:val="18"/>
              </w:rPr>
            </w:pPr>
          </w:p>
        </w:tc>
      </w:tr>
      <w:tr w14:paraId="3B9BE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821CE49">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10A6618B">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02E8CCB1">
            <w:pPr>
              <w:jc w:val="center"/>
              <w:rPr>
                <w:sz w:val="18"/>
                <w:szCs w:val="18"/>
              </w:rPr>
            </w:pPr>
            <w:r>
              <w:rPr>
                <w:rFonts w:hint="eastAsia" w:ascii="宋体" w:hAnsi="宋体" w:eastAsia="宋体" w:cs="宋体"/>
                <w:sz w:val="13"/>
                <w:szCs w:val="13"/>
              </w:rPr>
              <w:t>03</w:t>
            </w:r>
          </w:p>
        </w:tc>
        <w:tc>
          <w:tcPr>
            <w:tcW w:w="2073" w:type="dxa"/>
            <w:shd w:val="clear" w:color="auto" w:fill="auto"/>
            <w:vAlign w:val="center"/>
          </w:tcPr>
          <w:p w14:paraId="089E8946">
            <w:pPr>
              <w:jc w:val="left"/>
              <w:rPr>
                <w:sz w:val="18"/>
                <w:szCs w:val="18"/>
              </w:rPr>
            </w:pPr>
            <w:r>
              <w:rPr>
                <w:rFonts w:hint="eastAsia" w:ascii="宋体" w:hAnsi="宋体" w:eastAsia="宋体" w:cs="宋体"/>
                <w:sz w:val="13"/>
                <w:szCs w:val="13"/>
              </w:rPr>
              <w:t>初中教育</w:t>
            </w:r>
          </w:p>
        </w:tc>
        <w:tc>
          <w:tcPr>
            <w:tcW w:w="2073" w:type="dxa"/>
            <w:shd w:val="clear" w:color="auto" w:fill="auto"/>
            <w:vAlign w:val="center"/>
          </w:tcPr>
          <w:p w14:paraId="6E529B3B">
            <w:pPr>
              <w:jc w:val="left"/>
              <w:rPr>
                <w:sz w:val="18"/>
                <w:szCs w:val="18"/>
              </w:rPr>
            </w:pPr>
            <w:r>
              <w:rPr>
                <w:rFonts w:hint="eastAsia" w:ascii="宋体" w:hAnsi="宋体" w:eastAsia="宋体" w:cs="宋体"/>
                <w:sz w:val="13"/>
                <w:szCs w:val="13"/>
              </w:rPr>
              <w:t>2026年义务教育补助经费初中经费县级配套资金</w:t>
            </w:r>
          </w:p>
        </w:tc>
        <w:tc>
          <w:tcPr>
            <w:tcW w:w="881" w:type="dxa"/>
            <w:shd w:val="clear" w:color="auto" w:fill="auto"/>
            <w:vAlign w:val="center"/>
          </w:tcPr>
          <w:p w14:paraId="223167C0">
            <w:pPr>
              <w:jc w:val="right"/>
              <w:rPr>
                <w:sz w:val="18"/>
                <w:szCs w:val="18"/>
              </w:rPr>
            </w:pPr>
            <w:r>
              <w:rPr>
                <w:rFonts w:hint="eastAsia" w:ascii="宋体" w:hAnsi="宋体" w:eastAsia="宋体" w:cs="宋体"/>
                <w:sz w:val="13"/>
                <w:szCs w:val="13"/>
              </w:rPr>
              <w:t>9.57</w:t>
            </w:r>
          </w:p>
        </w:tc>
        <w:tc>
          <w:tcPr>
            <w:tcW w:w="881" w:type="dxa"/>
            <w:shd w:val="clear" w:color="auto" w:fill="auto"/>
            <w:vAlign w:val="center"/>
          </w:tcPr>
          <w:p w14:paraId="32243C4D">
            <w:pPr>
              <w:jc w:val="right"/>
              <w:rPr>
                <w:sz w:val="18"/>
                <w:szCs w:val="18"/>
              </w:rPr>
            </w:pPr>
          </w:p>
        </w:tc>
        <w:tc>
          <w:tcPr>
            <w:tcW w:w="881" w:type="dxa"/>
            <w:shd w:val="clear" w:color="auto" w:fill="auto"/>
            <w:vAlign w:val="center"/>
          </w:tcPr>
          <w:p w14:paraId="7490A5E6">
            <w:pPr>
              <w:jc w:val="right"/>
              <w:rPr>
                <w:sz w:val="18"/>
                <w:szCs w:val="18"/>
              </w:rPr>
            </w:pPr>
            <w:r>
              <w:rPr>
                <w:rFonts w:hint="eastAsia" w:ascii="宋体" w:hAnsi="宋体" w:eastAsia="宋体" w:cs="宋体"/>
                <w:sz w:val="13"/>
                <w:szCs w:val="13"/>
              </w:rPr>
              <w:t>7.32</w:t>
            </w:r>
          </w:p>
        </w:tc>
        <w:tc>
          <w:tcPr>
            <w:tcW w:w="881" w:type="dxa"/>
            <w:shd w:val="clear" w:color="auto" w:fill="auto"/>
            <w:vAlign w:val="center"/>
          </w:tcPr>
          <w:p w14:paraId="44EF9297">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0A0EA1C8">
            <w:pPr>
              <w:jc w:val="right"/>
              <w:rPr>
                <w:sz w:val="18"/>
                <w:szCs w:val="18"/>
              </w:rPr>
            </w:pPr>
          </w:p>
        </w:tc>
        <w:tc>
          <w:tcPr>
            <w:tcW w:w="881" w:type="dxa"/>
            <w:shd w:val="clear" w:color="auto" w:fill="auto"/>
            <w:vAlign w:val="center"/>
          </w:tcPr>
          <w:p w14:paraId="21F62E87">
            <w:pPr>
              <w:jc w:val="right"/>
              <w:rPr>
                <w:sz w:val="18"/>
                <w:szCs w:val="18"/>
              </w:rPr>
            </w:pPr>
          </w:p>
        </w:tc>
        <w:tc>
          <w:tcPr>
            <w:tcW w:w="881" w:type="dxa"/>
            <w:shd w:val="clear" w:color="auto" w:fill="auto"/>
            <w:vAlign w:val="center"/>
          </w:tcPr>
          <w:p w14:paraId="3B5694D8">
            <w:pPr>
              <w:jc w:val="right"/>
              <w:rPr>
                <w:sz w:val="18"/>
                <w:szCs w:val="18"/>
              </w:rPr>
            </w:pPr>
            <w:r>
              <w:rPr>
                <w:rFonts w:hint="eastAsia" w:ascii="宋体" w:hAnsi="宋体" w:eastAsia="宋体" w:cs="宋体"/>
                <w:sz w:val="13"/>
                <w:szCs w:val="13"/>
              </w:rPr>
              <w:t>2.25</w:t>
            </w:r>
          </w:p>
        </w:tc>
        <w:tc>
          <w:tcPr>
            <w:tcW w:w="882" w:type="dxa"/>
            <w:shd w:val="clear" w:color="auto" w:fill="auto"/>
            <w:vAlign w:val="center"/>
          </w:tcPr>
          <w:p w14:paraId="3ED03F96">
            <w:pPr>
              <w:jc w:val="right"/>
              <w:rPr>
                <w:sz w:val="18"/>
                <w:szCs w:val="18"/>
              </w:rPr>
            </w:pPr>
          </w:p>
        </w:tc>
        <w:tc>
          <w:tcPr>
            <w:tcW w:w="783" w:type="dxa"/>
            <w:shd w:val="clear" w:color="auto" w:fill="auto"/>
            <w:vAlign w:val="center"/>
          </w:tcPr>
          <w:p w14:paraId="146E8570">
            <w:pPr>
              <w:jc w:val="right"/>
              <w:rPr>
                <w:sz w:val="18"/>
                <w:szCs w:val="18"/>
              </w:rPr>
            </w:pPr>
          </w:p>
        </w:tc>
        <w:tc>
          <w:tcPr>
            <w:tcW w:w="981" w:type="dxa"/>
            <w:shd w:val="clear" w:color="auto" w:fill="auto"/>
            <w:vAlign w:val="center"/>
          </w:tcPr>
          <w:p w14:paraId="12610F2F">
            <w:pPr>
              <w:jc w:val="right"/>
              <w:rPr>
                <w:sz w:val="18"/>
                <w:szCs w:val="18"/>
              </w:rPr>
            </w:pPr>
          </w:p>
        </w:tc>
        <w:tc>
          <w:tcPr>
            <w:tcW w:w="882" w:type="dxa"/>
            <w:shd w:val="clear" w:color="auto" w:fill="auto"/>
            <w:vAlign w:val="center"/>
          </w:tcPr>
          <w:p w14:paraId="4FEA1D3B">
            <w:pPr>
              <w:jc w:val="right"/>
              <w:rPr>
                <w:sz w:val="18"/>
                <w:szCs w:val="18"/>
              </w:rPr>
            </w:pPr>
          </w:p>
        </w:tc>
      </w:tr>
      <w:tr w14:paraId="1BFA5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52662BC">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1B9E1C96">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61363CE8">
            <w:pPr>
              <w:jc w:val="center"/>
              <w:rPr>
                <w:sz w:val="18"/>
                <w:szCs w:val="18"/>
              </w:rPr>
            </w:pPr>
            <w:r>
              <w:rPr>
                <w:rFonts w:hint="eastAsia" w:ascii="宋体" w:hAnsi="宋体" w:eastAsia="宋体" w:cs="宋体"/>
                <w:sz w:val="13"/>
                <w:szCs w:val="13"/>
              </w:rPr>
              <w:t>03</w:t>
            </w:r>
          </w:p>
        </w:tc>
        <w:tc>
          <w:tcPr>
            <w:tcW w:w="2073" w:type="dxa"/>
            <w:shd w:val="clear" w:color="auto" w:fill="auto"/>
            <w:vAlign w:val="center"/>
          </w:tcPr>
          <w:p w14:paraId="1894A2EE">
            <w:pPr>
              <w:jc w:val="left"/>
              <w:rPr>
                <w:sz w:val="18"/>
                <w:szCs w:val="18"/>
              </w:rPr>
            </w:pPr>
            <w:r>
              <w:rPr>
                <w:rFonts w:hint="eastAsia" w:ascii="宋体" w:hAnsi="宋体" w:eastAsia="宋体" w:cs="宋体"/>
                <w:sz w:val="13"/>
                <w:szCs w:val="13"/>
              </w:rPr>
              <w:t>初中教育</w:t>
            </w:r>
          </w:p>
        </w:tc>
        <w:tc>
          <w:tcPr>
            <w:tcW w:w="2073" w:type="dxa"/>
            <w:shd w:val="clear" w:color="auto" w:fill="auto"/>
            <w:vAlign w:val="center"/>
          </w:tcPr>
          <w:p w14:paraId="0A39962E">
            <w:pPr>
              <w:jc w:val="left"/>
              <w:rPr>
                <w:sz w:val="18"/>
                <w:szCs w:val="18"/>
              </w:rPr>
            </w:pPr>
            <w:r>
              <w:rPr>
                <w:rFonts w:hint="eastAsia" w:ascii="宋体" w:hAnsi="宋体" w:eastAsia="宋体" w:cs="宋体"/>
                <w:sz w:val="13"/>
                <w:szCs w:val="13"/>
              </w:rPr>
              <w:t>2026年义务教育家庭经济困难学生生活补助县级配套资金（初中寄宿生）</w:t>
            </w:r>
          </w:p>
        </w:tc>
        <w:tc>
          <w:tcPr>
            <w:tcW w:w="881" w:type="dxa"/>
            <w:shd w:val="clear" w:color="auto" w:fill="auto"/>
            <w:vAlign w:val="center"/>
          </w:tcPr>
          <w:p w14:paraId="0CA5EEFB">
            <w:pPr>
              <w:jc w:val="right"/>
              <w:rPr>
                <w:sz w:val="18"/>
                <w:szCs w:val="18"/>
              </w:rPr>
            </w:pPr>
            <w:r>
              <w:rPr>
                <w:rFonts w:hint="eastAsia" w:ascii="宋体" w:hAnsi="宋体" w:eastAsia="宋体" w:cs="宋体"/>
                <w:sz w:val="13"/>
                <w:szCs w:val="13"/>
              </w:rPr>
              <w:t>1.49</w:t>
            </w:r>
          </w:p>
        </w:tc>
        <w:tc>
          <w:tcPr>
            <w:tcW w:w="881" w:type="dxa"/>
            <w:shd w:val="clear" w:color="auto" w:fill="auto"/>
            <w:vAlign w:val="center"/>
          </w:tcPr>
          <w:p w14:paraId="0129B637">
            <w:pPr>
              <w:jc w:val="right"/>
              <w:rPr>
                <w:sz w:val="18"/>
                <w:szCs w:val="18"/>
              </w:rPr>
            </w:pPr>
          </w:p>
        </w:tc>
        <w:tc>
          <w:tcPr>
            <w:tcW w:w="881" w:type="dxa"/>
            <w:shd w:val="clear" w:color="auto" w:fill="auto"/>
            <w:vAlign w:val="center"/>
          </w:tcPr>
          <w:p w14:paraId="0EF71D55">
            <w:pPr>
              <w:jc w:val="right"/>
              <w:rPr>
                <w:sz w:val="18"/>
                <w:szCs w:val="18"/>
              </w:rPr>
            </w:pPr>
          </w:p>
        </w:tc>
        <w:tc>
          <w:tcPr>
            <w:tcW w:w="881" w:type="dxa"/>
            <w:shd w:val="clear" w:color="auto" w:fill="auto"/>
            <w:vAlign w:val="center"/>
          </w:tcPr>
          <w:p w14:paraId="5C62B362">
            <w:pPr>
              <w:jc w:val="right"/>
              <w:rPr>
                <w:sz w:val="18"/>
                <w:szCs w:val="18"/>
              </w:rPr>
            </w:pPr>
            <w:r>
              <w:rPr>
                <w:rFonts w:hint="eastAsia" w:ascii="宋体" w:hAnsi="宋体" w:eastAsia="宋体" w:cs="宋体"/>
                <w:sz w:val="13"/>
                <w:szCs w:val="13"/>
              </w:rPr>
              <w:t>1.49</w:t>
            </w:r>
          </w:p>
        </w:tc>
        <w:tc>
          <w:tcPr>
            <w:tcW w:w="881" w:type="dxa"/>
            <w:shd w:val="clear" w:color="auto" w:fill="auto"/>
            <w:vAlign w:val="center"/>
          </w:tcPr>
          <w:p w14:paraId="28A30907">
            <w:pPr>
              <w:jc w:val="right"/>
              <w:rPr>
                <w:sz w:val="18"/>
                <w:szCs w:val="18"/>
              </w:rPr>
            </w:pPr>
          </w:p>
        </w:tc>
        <w:tc>
          <w:tcPr>
            <w:tcW w:w="881" w:type="dxa"/>
            <w:shd w:val="clear" w:color="auto" w:fill="auto"/>
            <w:vAlign w:val="center"/>
          </w:tcPr>
          <w:p w14:paraId="51DEE885">
            <w:pPr>
              <w:jc w:val="right"/>
              <w:rPr>
                <w:sz w:val="18"/>
                <w:szCs w:val="18"/>
              </w:rPr>
            </w:pPr>
          </w:p>
        </w:tc>
        <w:tc>
          <w:tcPr>
            <w:tcW w:w="881" w:type="dxa"/>
            <w:shd w:val="clear" w:color="auto" w:fill="auto"/>
            <w:vAlign w:val="center"/>
          </w:tcPr>
          <w:p w14:paraId="1BF8A823">
            <w:pPr>
              <w:jc w:val="right"/>
              <w:rPr>
                <w:sz w:val="18"/>
                <w:szCs w:val="18"/>
              </w:rPr>
            </w:pPr>
          </w:p>
        </w:tc>
        <w:tc>
          <w:tcPr>
            <w:tcW w:w="882" w:type="dxa"/>
            <w:shd w:val="clear" w:color="auto" w:fill="auto"/>
            <w:vAlign w:val="center"/>
          </w:tcPr>
          <w:p w14:paraId="607CEC4E">
            <w:pPr>
              <w:jc w:val="right"/>
              <w:rPr>
                <w:sz w:val="18"/>
                <w:szCs w:val="18"/>
              </w:rPr>
            </w:pPr>
          </w:p>
        </w:tc>
        <w:tc>
          <w:tcPr>
            <w:tcW w:w="783" w:type="dxa"/>
            <w:shd w:val="clear" w:color="auto" w:fill="auto"/>
            <w:vAlign w:val="center"/>
          </w:tcPr>
          <w:p w14:paraId="53134313">
            <w:pPr>
              <w:jc w:val="right"/>
              <w:rPr>
                <w:sz w:val="18"/>
                <w:szCs w:val="18"/>
              </w:rPr>
            </w:pPr>
          </w:p>
        </w:tc>
        <w:tc>
          <w:tcPr>
            <w:tcW w:w="981" w:type="dxa"/>
            <w:shd w:val="clear" w:color="auto" w:fill="auto"/>
            <w:vAlign w:val="center"/>
          </w:tcPr>
          <w:p w14:paraId="64462B9E">
            <w:pPr>
              <w:jc w:val="right"/>
              <w:rPr>
                <w:sz w:val="18"/>
                <w:szCs w:val="18"/>
              </w:rPr>
            </w:pPr>
          </w:p>
        </w:tc>
        <w:tc>
          <w:tcPr>
            <w:tcW w:w="882" w:type="dxa"/>
            <w:shd w:val="clear" w:color="auto" w:fill="auto"/>
            <w:vAlign w:val="center"/>
          </w:tcPr>
          <w:p w14:paraId="73E5D14D">
            <w:pPr>
              <w:jc w:val="right"/>
              <w:rPr>
                <w:sz w:val="18"/>
                <w:szCs w:val="18"/>
              </w:rPr>
            </w:pPr>
          </w:p>
        </w:tc>
      </w:tr>
      <w:tr w14:paraId="19610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DF78682">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28B2C80C">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53FF6A4E">
            <w:pPr>
              <w:jc w:val="center"/>
              <w:rPr>
                <w:sz w:val="18"/>
                <w:szCs w:val="18"/>
              </w:rPr>
            </w:pPr>
            <w:r>
              <w:rPr>
                <w:rFonts w:hint="eastAsia" w:ascii="宋体" w:hAnsi="宋体" w:eastAsia="宋体" w:cs="宋体"/>
                <w:sz w:val="13"/>
                <w:szCs w:val="13"/>
              </w:rPr>
              <w:t>03</w:t>
            </w:r>
          </w:p>
        </w:tc>
        <w:tc>
          <w:tcPr>
            <w:tcW w:w="2073" w:type="dxa"/>
            <w:shd w:val="clear" w:color="auto" w:fill="auto"/>
            <w:vAlign w:val="center"/>
          </w:tcPr>
          <w:p w14:paraId="0235AF50">
            <w:pPr>
              <w:jc w:val="left"/>
              <w:rPr>
                <w:sz w:val="18"/>
                <w:szCs w:val="18"/>
              </w:rPr>
            </w:pPr>
            <w:r>
              <w:rPr>
                <w:rFonts w:hint="eastAsia" w:ascii="宋体" w:hAnsi="宋体" w:eastAsia="宋体" w:cs="宋体"/>
                <w:sz w:val="13"/>
                <w:szCs w:val="13"/>
              </w:rPr>
              <w:t>初中教育</w:t>
            </w:r>
          </w:p>
        </w:tc>
        <w:tc>
          <w:tcPr>
            <w:tcW w:w="2073" w:type="dxa"/>
            <w:shd w:val="clear" w:color="auto" w:fill="auto"/>
            <w:vAlign w:val="center"/>
          </w:tcPr>
          <w:p w14:paraId="6A86F789">
            <w:pPr>
              <w:jc w:val="left"/>
              <w:rPr>
                <w:sz w:val="18"/>
                <w:szCs w:val="18"/>
              </w:rPr>
            </w:pPr>
            <w:r>
              <w:rPr>
                <w:rFonts w:hint="eastAsia" w:ascii="宋体" w:hAnsi="宋体" w:eastAsia="宋体" w:cs="宋体"/>
                <w:sz w:val="13"/>
                <w:szCs w:val="13"/>
              </w:rPr>
              <w:t>2026年义务教育家庭经济困难学生生活补助县级配套资金（初中非寄宿生）</w:t>
            </w:r>
          </w:p>
        </w:tc>
        <w:tc>
          <w:tcPr>
            <w:tcW w:w="881" w:type="dxa"/>
            <w:shd w:val="clear" w:color="auto" w:fill="auto"/>
            <w:vAlign w:val="center"/>
          </w:tcPr>
          <w:p w14:paraId="1822462E">
            <w:pPr>
              <w:jc w:val="right"/>
              <w:rPr>
                <w:sz w:val="18"/>
                <w:szCs w:val="18"/>
              </w:rPr>
            </w:pPr>
            <w:r>
              <w:rPr>
                <w:rFonts w:hint="eastAsia" w:ascii="宋体" w:hAnsi="宋体" w:eastAsia="宋体" w:cs="宋体"/>
                <w:sz w:val="13"/>
                <w:szCs w:val="13"/>
              </w:rPr>
              <w:t>1.98</w:t>
            </w:r>
          </w:p>
        </w:tc>
        <w:tc>
          <w:tcPr>
            <w:tcW w:w="881" w:type="dxa"/>
            <w:shd w:val="clear" w:color="auto" w:fill="auto"/>
            <w:vAlign w:val="center"/>
          </w:tcPr>
          <w:p w14:paraId="68648FAA">
            <w:pPr>
              <w:jc w:val="right"/>
              <w:rPr>
                <w:sz w:val="18"/>
                <w:szCs w:val="18"/>
              </w:rPr>
            </w:pPr>
          </w:p>
        </w:tc>
        <w:tc>
          <w:tcPr>
            <w:tcW w:w="881" w:type="dxa"/>
            <w:shd w:val="clear" w:color="auto" w:fill="auto"/>
            <w:vAlign w:val="center"/>
          </w:tcPr>
          <w:p w14:paraId="21D1030F">
            <w:pPr>
              <w:jc w:val="right"/>
              <w:rPr>
                <w:sz w:val="18"/>
                <w:szCs w:val="18"/>
              </w:rPr>
            </w:pPr>
          </w:p>
        </w:tc>
        <w:tc>
          <w:tcPr>
            <w:tcW w:w="881" w:type="dxa"/>
            <w:shd w:val="clear" w:color="auto" w:fill="auto"/>
            <w:vAlign w:val="center"/>
          </w:tcPr>
          <w:p w14:paraId="245C9A75">
            <w:pPr>
              <w:jc w:val="right"/>
              <w:rPr>
                <w:sz w:val="18"/>
                <w:szCs w:val="18"/>
              </w:rPr>
            </w:pPr>
            <w:r>
              <w:rPr>
                <w:rFonts w:hint="eastAsia" w:ascii="宋体" w:hAnsi="宋体" w:eastAsia="宋体" w:cs="宋体"/>
                <w:sz w:val="13"/>
                <w:szCs w:val="13"/>
              </w:rPr>
              <w:t>1.98</w:t>
            </w:r>
          </w:p>
        </w:tc>
        <w:tc>
          <w:tcPr>
            <w:tcW w:w="881" w:type="dxa"/>
            <w:shd w:val="clear" w:color="auto" w:fill="auto"/>
            <w:vAlign w:val="center"/>
          </w:tcPr>
          <w:p w14:paraId="5E741230">
            <w:pPr>
              <w:jc w:val="right"/>
              <w:rPr>
                <w:sz w:val="18"/>
                <w:szCs w:val="18"/>
              </w:rPr>
            </w:pPr>
          </w:p>
        </w:tc>
        <w:tc>
          <w:tcPr>
            <w:tcW w:w="881" w:type="dxa"/>
            <w:shd w:val="clear" w:color="auto" w:fill="auto"/>
            <w:vAlign w:val="center"/>
          </w:tcPr>
          <w:p w14:paraId="48310B7C">
            <w:pPr>
              <w:jc w:val="right"/>
              <w:rPr>
                <w:sz w:val="18"/>
                <w:szCs w:val="18"/>
              </w:rPr>
            </w:pPr>
          </w:p>
        </w:tc>
        <w:tc>
          <w:tcPr>
            <w:tcW w:w="881" w:type="dxa"/>
            <w:shd w:val="clear" w:color="auto" w:fill="auto"/>
            <w:vAlign w:val="center"/>
          </w:tcPr>
          <w:p w14:paraId="53A72161">
            <w:pPr>
              <w:jc w:val="right"/>
              <w:rPr>
                <w:sz w:val="18"/>
                <w:szCs w:val="18"/>
              </w:rPr>
            </w:pPr>
          </w:p>
        </w:tc>
        <w:tc>
          <w:tcPr>
            <w:tcW w:w="882" w:type="dxa"/>
            <w:shd w:val="clear" w:color="auto" w:fill="auto"/>
            <w:vAlign w:val="center"/>
          </w:tcPr>
          <w:p w14:paraId="379708FE">
            <w:pPr>
              <w:jc w:val="right"/>
              <w:rPr>
                <w:sz w:val="18"/>
                <w:szCs w:val="18"/>
              </w:rPr>
            </w:pPr>
          </w:p>
        </w:tc>
        <w:tc>
          <w:tcPr>
            <w:tcW w:w="783" w:type="dxa"/>
            <w:shd w:val="clear" w:color="auto" w:fill="auto"/>
            <w:vAlign w:val="center"/>
          </w:tcPr>
          <w:p w14:paraId="6C7A2B2C">
            <w:pPr>
              <w:jc w:val="right"/>
              <w:rPr>
                <w:sz w:val="18"/>
                <w:szCs w:val="18"/>
              </w:rPr>
            </w:pPr>
          </w:p>
        </w:tc>
        <w:tc>
          <w:tcPr>
            <w:tcW w:w="981" w:type="dxa"/>
            <w:shd w:val="clear" w:color="auto" w:fill="auto"/>
            <w:vAlign w:val="center"/>
          </w:tcPr>
          <w:p w14:paraId="447809CC">
            <w:pPr>
              <w:jc w:val="right"/>
              <w:rPr>
                <w:sz w:val="18"/>
                <w:szCs w:val="18"/>
              </w:rPr>
            </w:pPr>
          </w:p>
        </w:tc>
        <w:tc>
          <w:tcPr>
            <w:tcW w:w="882" w:type="dxa"/>
            <w:shd w:val="clear" w:color="auto" w:fill="auto"/>
            <w:vAlign w:val="center"/>
          </w:tcPr>
          <w:p w14:paraId="361E33F5">
            <w:pPr>
              <w:jc w:val="right"/>
              <w:rPr>
                <w:sz w:val="18"/>
                <w:szCs w:val="18"/>
              </w:rPr>
            </w:pPr>
          </w:p>
        </w:tc>
      </w:tr>
      <w:tr w14:paraId="24F07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FD8226B">
            <w:pPr>
              <w:jc w:val="center"/>
              <w:rPr>
                <w:sz w:val="18"/>
                <w:szCs w:val="18"/>
              </w:rPr>
            </w:pPr>
          </w:p>
        </w:tc>
        <w:tc>
          <w:tcPr>
            <w:tcW w:w="260" w:type="dxa"/>
            <w:shd w:val="clear" w:color="auto" w:fill="auto"/>
            <w:vAlign w:val="center"/>
          </w:tcPr>
          <w:p w14:paraId="6D59F66B">
            <w:pPr>
              <w:jc w:val="center"/>
              <w:rPr>
                <w:sz w:val="18"/>
                <w:szCs w:val="18"/>
              </w:rPr>
            </w:pPr>
          </w:p>
        </w:tc>
        <w:tc>
          <w:tcPr>
            <w:tcW w:w="331" w:type="dxa"/>
            <w:shd w:val="clear" w:color="auto" w:fill="auto"/>
            <w:vAlign w:val="center"/>
          </w:tcPr>
          <w:p w14:paraId="283CA11E">
            <w:pPr>
              <w:jc w:val="center"/>
              <w:rPr>
                <w:sz w:val="18"/>
                <w:szCs w:val="18"/>
              </w:rPr>
            </w:pPr>
          </w:p>
        </w:tc>
        <w:tc>
          <w:tcPr>
            <w:tcW w:w="2073" w:type="dxa"/>
            <w:shd w:val="clear" w:color="auto" w:fill="auto"/>
            <w:vAlign w:val="center"/>
          </w:tcPr>
          <w:p w14:paraId="7CB591A8">
            <w:pPr>
              <w:jc w:val="left"/>
              <w:rPr>
                <w:sz w:val="18"/>
                <w:szCs w:val="18"/>
              </w:rPr>
            </w:pPr>
            <w:r>
              <w:rPr>
                <w:rFonts w:hint="eastAsia" w:ascii="宋体" w:hAnsi="宋体" w:eastAsia="宋体" w:cs="宋体"/>
                <w:sz w:val="13"/>
                <w:szCs w:val="13"/>
              </w:rPr>
              <w:t>总 计</w:t>
            </w:r>
          </w:p>
        </w:tc>
        <w:tc>
          <w:tcPr>
            <w:tcW w:w="2073" w:type="dxa"/>
            <w:shd w:val="clear" w:color="auto" w:fill="auto"/>
            <w:vAlign w:val="center"/>
          </w:tcPr>
          <w:p w14:paraId="7D8531FB">
            <w:pPr>
              <w:jc w:val="left"/>
              <w:rPr>
                <w:sz w:val="18"/>
                <w:szCs w:val="18"/>
              </w:rPr>
            </w:pPr>
          </w:p>
        </w:tc>
        <w:tc>
          <w:tcPr>
            <w:tcW w:w="881" w:type="dxa"/>
            <w:shd w:val="clear" w:color="auto" w:fill="auto"/>
            <w:vAlign w:val="center"/>
          </w:tcPr>
          <w:p w14:paraId="6E5A1592">
            <w:pPr>
              <w:jc w:val="right"/>
              <w:rPr>
                <w:sz w:val="18"/>
                <w:szCs w:val="18"/>
              </w:rPr>
            </w:pPr>
            <w:r>
              <w:rPr>
                <w:rFonts w:hint="eastAsia" w:ascii="宋体" w:hAnsi="宋体" w:eastAsia="宋体" w:cs="宋体"/>
                <w:sz w:val="13"/>
                <w:szCs w:val="13"/>
              </w:rPr>
              <w:t>118.19</w:t>
            </w:r>
          </w:p>
        </w:tc>
        <w:tc>
          <w:tcPr>
            <w:tcW w:w="881" w:type="dxa"/>
            <w:shd w:val="clear" w:color="auto" w:fill="auto"/>
            <w:vAlign w:val="center"/>
          </w:tcPr>
          <w:p w14:paraId="462B967E">
            <w:pPr>
              <w:jc w:val="right"/>
              <w:rPr>
                <w:sz w:val="18"/>
                <w:szCs w:val="18"/>
              </w:rPr>
            </w:pPr>
            <w:r>
              <w:rPr>
                <w:rFonts w:hint="eastAsia" w:ascii="宋体" w:hAnsi="宋体" w:eastAsia="宋体" w:cs="宋体"/>
                <w:sz w:val="13"/>
                <w:szCs w:val="13"/>
              </w:rPr>
              <w:t>3.00</w:t>
            </w:r>
          </w:p>
        </w:tc>
        <w:tc>
          <w:tcPr>
            <w:tcW w:w="881" w:type="dxa"/>
            <w:shd w:val="clear" w:color="auto" w:fill="auto"/>
            <w:vAlign w:val="center"/>
          </w:tcPr>
          <w:p w14:paraId="31649EEC">
            <w:pPr>
              <w:jc w:val="right"/>
              <w:rPr>
                <w:sz w:val="18"/>
                <w:szCs w:val="18"/>
              </w:rPr>
            </w:pPr>
            <w:r>
              <w:rPr>
                <w:rFonts w:hint="eastAsia" w:ascii="宋体" w:hAnsi="宋体" w:eastAsia="宋体" w:cs="宋体"/>
                <w:sz w:val="13"/>
                <w:szCs w:val="13"/>
              </w:rPr>
              <w:t>85.81</w:t>
            </w:r>
          </w:p>
        </w:tc>
        <w:tc>
          <w:tcPr>
            <w:tcW w:w="881" w:type="dxa"/>
            <w:shd w:val="clear" w:color="auto" w:fill="auto"/>
            <w:vAlign w:val="center"/>
          </w:tcPr>
          <w:p w14:paraId="5515FDEE">
            <w:pPr>
              <w:jc w:val="right"/>
              <w:rPr>
                <w:sz w:val="18"/>
                <w:szCs w:val="18"/>
              </w:rPr>
            </w:pPr>
            <w:r>
              <w:rPr>
                <w:rFonts w:hint="eastAsia" w:ascii="宋体" w:hAnsi="宋体" w:eastAsia="宋体" w:cs="宋体"/>
                <w:sz w:val="13"/>
                <w:szCs w:val="13"/>
              </w:rPr>
              <w:t>26.62</w:t>
            </w:r>
          </w:p>
        </w:tc>
        <w:tc>
          <w:tcPr>
            <w:tcW w:w="881" w:type="dxa"/>
            <w:shd w:val="clear" w:color="auto" w:fill="auto"/>
            <w:vAlign w:val="center"/>
          </w:tcPr>
          <w:p w14:paraId="38185DDC">
            <w:pPr>
              <w:jc w:val="right"/>
              <w:rPr>
                <w:sz w:val="18"/>
                <w:szCs w:val="18"/>
              </w:rPr>
            </w:pPr>
          </w:p>
        </w:tc>
        <w:tc>
          <w:tcPr>
            <w:tcW w:w="881" w:type="dxa"/>
            <w:shd w:val="clear" w:color="auto" w:fill="auto"/>
            <w:vAlign w:val="center"/>
          </w:tcPr>
          <w:p w14:paraId="0CFBFC55">
            <w:pPr>
              <w:jc w:val="right"/>
              <w:rPr>
                <w:sz w:val="18"/>
                <w:szCs w:val="18"/>
              </w:rPr>
            </w:pPr>
          </w:p>
        </w:tc>
        <w:tc>
          <w:tcPr>
            <w:tcW w:w="881" w:type="dxa"/>
            <w:shd w:val="clear" w:color="auto" w:fill="auto"/>
            <w:vAlign w:val="center"/>
          </w:tcPr>
          <w:p w14:paraId="3087A446">
            <w:pPr>
              <w:jc w:val="right"/>
              <w:rPr>
                <w:sz w:val="18"/>
                <w:szCs w:val="18"/>
              </w:rPr>
            </w:pPr>
            <w:r>
              <w:rPr>
                <w:rFonts w:hint="eastAsia" w:ascii="宋体" w:hAnsi="宋体" w:eastAsia="宋体" w:cs="宋体"/>
                <w:sz w:val="13"/>
                <w:szCs w:val="13"/>
              </w:rPr>
              <w:t>2.76</w:t>
            </w:r>
          </w:p>
        </w:tc>
        <w:tc>
          <w:tcPr>
            <w:tcW w:w="882" w:type="dxa"/>
            <w:shd w:val="clear" w:color="auto" w:fill="auto"/>
            <w:vAlign w:val="center"/>
          </w:tcPr>
          <w:p w14:paraId="6D9105FA">
            <w:pPr>
              <w:jc w:val="right"/>
              <w:rPr>
                <w:sz w:val="18"/>
                <w:szCs w:val="18"/>
              </w:rPr>
            </w:pPr>
          </w:p>
        </w:tc>
        <w:tc>
          <w:tcPr>
            <w:tcW w:w="783" w:type="dxa"/>
            <w:shd w:val="clear" w:color="auto" w:fill="auto"/>
            <w:vAlign w:val="center"/>
          </w:tcPr>
          <w:p w14:paraId="71500780">
            <w:pPr>
              <w:jc w:val="right"/>
              <w:rPr>
                <w:sz w:val="18"/>
                <w:szCs w:val="18"/>
              </w:rPr>
            </w:pPr>
          </w:p>
        </w:tc>
        <w:tc>
          <w:tcPr>
            <w:tcW w:w="981" w:type="dxa"/>
            <w:shd w:val="clear" w:color="auto" w:fill="auto"/>
            <w:vAlign w:val="center"/>
          </w:tcPr>
          <w:p w14:paraId="21CD6D7C">
            <w:pPr>
              <w:jc w:val="right"/>
              <w:rPr>
                <w:sz w:val="18"/>
                <w:szCs w:val="18"/>
              </w:rPr>
            </w:pPr>
          </w:p>
        </w:tc>
        <w:tc>
          <w:tcPr>
            <w:tcW w:w="882" w:type="dxa"/>
            <w:shd w:val="clear" w:color="auto" w:fill="auto"/>
            <w:vAlign w:val="center"/>
          </w:tcPr>
          <w:p w14:paraId="5475DE72">
            <w:pPr>
              <w:jc w:val="right"/>
              <w:rPr>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编制单位：托克逊县伊拉湖镇中学</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400BD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449728C">
            <w:pPr>
              <w:jc w:val="center"/>
              <w:rPr>
                <w:sz w:val="18"/>
                <w:szCs w:val="18"/>
              </w:rPr>
            </w:pPr>
          </w:p>
        </w:tc>
        <w:tc>
          <w:tcPr>
            <w:tcW w:w="567" w:type="dxa"/>
            <w:shd w:val="clear" w:color="auto" w:fill="auto"/>
            <w:vAlign w:val="center"/>
          </w:tcPr>
          <w:p w14:paraId="32420AA6">
            <w:pPr>
              <w:jc w:val="center"/>
              <w:rPr>
                <w:sz w:val="18"/>
                <w:szCs w:val="18"/>
              </w:rPr>
            </w:pPr>
          </w:p>
        </w:tc>
        <w:tc>
          <w:tcPr>
            <w:tcW w:w="567" w:type="dxa"/>
            <w:shd w:val="clear" w:color="auto" w:fill="auto"/>
            <w:vAlign w:val="center"/>
          </w:tcPr>
          <w:p w14:paraId="5E596806">
            <w:pPr>
              <w:jc w:val="center"/>
              <w:rPr>
                <w:sz w:val="18"/>
                <w:szCs w:val="18"/>
              </w:rPr>
            </w:pPr>
          </w:p>
        </w:tc>
        <w:tc>
          <w:tcPr>
            <w:tcW w:w="2551" w:type="dxa"/>
            <w:shd w:val="clear" w:color="auto" w:fill="auto"/>
            <w:vAlign w:val="center"/>
          </w:tcPr>
          <w:p w14:paraId="76887556">
            <w:pPr>
              <w:jc w:val="left"/>
              <w:rPr>
                <w:sz w:val="18"/>
                <w:szCs w:val="18"/>
              </w:rPr>
            </w:pPr>
          </w:p>
        </w:tc>
        <w:tc>
          <w:tcPr>
            <w:tcW w:w="1418" w:type="dxa"/>
            <w:shd w:val="clear" w:color="auto" w:fill="auto"/>
            <w:vAlign w:val="center"/>
          </w:tcPr>
          <w:p w14:paraId="4829DBB5">
            <w:pPr>
              <w:jc w:val="right"/>
              <w:rPr>
                <w:sz w:val="18"/>
                <w:szCs w:val="18"/>
              </w:rPr>
            </w:pPr>
          </w:p>
        </w:tc>
        <w:tc>
          <w:tcPr>
            <w:tcW w:w="1417" w:type="dxa"/>
            <w:shd w:val="clear" w:color="auto" w:fill="auto"/>
            <w:vAlign w:val="center"/>
          </w:tcPr>
          <w:p w14:paraId="4DB80B9A">
            <w:pPr>
              <w:jc w:val="right"/>
              <w:rPr>
                <w:sz w:val="18"/>
                <w:szCs w:val="18"/>
              </w:rPr>
            </w:pPr>
          </w:p>
        </w:tc>
        <w:tc>
          <w:tcPr>
            <w:tcW w:w="1418" w:type="dxa"/>
            <w:gridSpan w:val="2"/>
            <w:shd w:val="clear" w:color="auto" w:fill="auto"/>
            <w:vAlign w:val="center"/>
          </w:tcPr>
          <w:p w14:paraId="212BBCEE">
            <w:pPr>
              <w:jc w:val="right"/>
              <w:rPr>
                <w:sz w:val="18"/>
                <w:szCs w:val="18"/>
              </w:rPr>
            </w:pPr>
          </w:p>
        </w:tc>
        <w:tc>
          <w:tcPr>
            <w:tcW w:w="1417" w:type="dxa"/>
            <w:shd w:val="clear" w:color="auto" w:fill="auto"/>
            <w:vAlign w:val="center"/>
          </w:tcPr>
          <w:p w14:paraId="184F136D">
            <w:pPr>
              <w:jc w:val="right"/>
              <w:rPr>
                <w:sz w:val="18"/>
                <w:szCs w:val="18"/>
              </w:rPr>
            </w:pPr>
          </w:p>
        </w:tc>
      </w:tr>
      <w:tr w14:paraId="4055A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7373B97">
            <w:pPr>
              <w:jc w:val="center"/>
              <w:rPr>
                <w:sz w:val="18"/>
                <w:szCs w:val="18"/>
              </w:rPr>
            </w:pPr>
          </w:p>
        </w:tc>
        <w:tc>
          <w:tcPr>
            <w:tcW w:w="567" w:type="dxa"/>
            <w:shd w:val="clear" w:color="auto" w:fill="auto"/>
            <w:vAlign w:val="center"/>
          </w:tcPr>
          <w:p w14:paraId="578F0AD2">
            <w:pPr>
              <w:jc w:val="center"/>
              <w:rPr>
                <w:sz w:val="18"/>
                <w:szCs w:val="18"/>
              </w:rPr>
            </w:pPr>
          </w:p>
        </w:tc>
        <w:tc>
          <w:tcPr>
            <w:tcW w:w="567" w:type="dxa"/>
            <w:shd w:val="clear" w:color="auto" w:fill="auto"/>
            <w:vAlign w:val="center"/>
          </w:tcPr>
          <w:p w14:paraId="368612EF">
            <w:pPr>
              <w:jc w:val="center"/>
              <w:rPr>
                <w:sz w:val="18"/>
                <w:szCs w:val="18"/>
              </w:rPr>
            </w:pPr>
          </w:p>
        </w:tc>
        <w:tc>
          <w:tcPr>
            <w:tcW w:w="2551" w:type="dxa"/>
            <w:shd w:val="clear" w:color="auto" w:fill="auto"/>
            <w:vAlign w:val="center"/>
          </w:tcPr>
          <w:p w14:paraId="3B3B79DD">
            <w:pPr>
              <w:jc w:val="left"/>
              <w:rPr>
                <w:sz w:val="18"/>
                <w:szCs w:val="18"/>
              </w:rPr>
            </w:pPr>
          </w:p>
        </w:tc>
        <w:tc>
          <w:tcPr>
            <w:tcW w:w="1418" w:type="dxa"/>
            <w:shd w:val="clear" w:color="auto" w:fill="auto"/>
            <w:vAlign w:val="center"/>
          </w:tcPr>
          <w:p w14:paraId="53DEF3C2">
            <w:pPr>
              <w:jc w:val="right"/>
              <w:rPr>
                <w:sz w:val="18"/>
                <w:szCs w:val="18"/>
              </w:rPr>
            </w:pPr>
          </w:p>
        </w:tc>
        <w:tc>
          <w:tcPr>
            <w:tcW w:w="1417" w:type="dxa"/>
            <w:shd w:val="clear" w:color="auto" w:fill="auto"/>
            <w:vAlign w:val="center"/>
          </w:tcPr>
          <w:p w14:paraId="46CD5B64">
            <w:pPr>
              <w:jc w:val="right"/>
              <w:rPr>
                <w:sz w:val="18"/>
                <w:szCs w:val="18"/>
              </w:rPr>
            </w:pPr>
          </w:p>
        </w:tc>
        <w:tc>
          <w:tcPr>
            <w:tcW w:w="1418" w:type="dxa"/>
            <w:gridSpan w:val="2"/>
            <w:shd w:val="clear" w:color="auto" w:fill="auto"/>
            <w:vAlign w:val="center"/>
          </w:tcPr>
          <w:p w14:paraId="4DB51FB0">
            <w:pPr>
              <w:jc w:val="right"/>
              <w:rPr>
                <w:sz w:val="18"/>
                <w:szCs w:val="18"/>
              </w:rPr>
            </w:pPr>
          </w:p>
        </w:tc>
        <w:tc>
          <w:tcPr>
            <w:tcW w:w="1417" w:type="dxa"/>
            <w:shd w:val="clear" w:color="auto" w:fill="auto"/>
            <w:vAlign w:val="center"/>
          </w:tcPr>
          <w:p w14:paraId="73C24C4A">
            <w:pPr>
              <w:jc w:val="right"/>
              <w:rPr>
                <w:sz w:val="18"/>
                <w:szCs w:val="18"/>
              </w:rPr>
            </w:pPr>
          </w:p>
        </w:tc>
      </w:tr>
      <w:tr w14:paraId="1605F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9CCACF8">
            <w:pPr>
              <w:jc w:val="center"/>
              <w:rPr>
                <w:sz w:val="18"/>
                <w:szCs w:val="18"/>
              </w:rPr>
            </w:pPr>
          </w:p>
        </w:tc>
        <w:tc>
          <w:tcPr>
            <w:tcW w:w="567" w:type="dxa"/>
            <w:shd w:val="clear" w:color="auto" w:fill="auto"/>
            <w:vAlign w:val="center"/>
          </w:tcPr>
          <w:p w14:paraId="17A58153">
            <w:pPr>
              <w:jc w:val="center"/>
              <w:rPr>
                <w:sz w:val="18"/>
                <w:szCs w:val="18"/>
              </w:rPr>
            </w:pPr>
          </w:p>
        </w:tc>
        <w:tc>
          <w:tcPr>
            <w:tcW w:w="567" w:type="dxa"/>
            <w:shd w:val="clear" w:color="auto" w:fill="auto"/>
            <w:vAlign w:val="center"/>
          </w:tcPr>
          <w:p w14:paraId="2D622E0A">
            <w:pPr>
              <w:jc w:val="center"/>
              <w:rPr>
                <w:sz w:val="18"/>
                <w:szCs w:val="18"/>
              </w:rPr>
            </w:pPr>
          </w:p>
        </w:tc>
        <w:tc>
          <w:tcPr>
            <w:tcW w:w="2551" w:type="dxa"/>
            <w:shd w:val="clear" w:color="auto" w:fill="auto"/>
            <w:vAlign w:val="center"/>
          </w:tcPr>
          <w:p w14:paraId="7BEC9F58">
            <w:pPr>
              <w:jc w:val="left"/>
              <w:rPr>
                <w:sz w:val="18"/>
                <w:szCs w:val="18"/>
              </w:rPr>
            </w:pPr>
          </w:p>
        </w:tc>
        <w:tc>
          <w:tcPr>
            <w:tcW w:w="1418" w:type="dxa"/>
            <w:shd w:val="clear" w:color="auto" w:fill="auto"/>
            <w:vAlign w:val="center"/>
          </w:tcPr>
          <w:p w14:paraId="6ECF5C30">
            <w:pPr>
              <w:jc w:val="right"/>
              <w:rPr>
                <w:sz w:val="18"/>
                <w:szCs w:val="18"/>
              </w:rPr>
            </w:pPr>
          </w:p>
        </w:tc>
        <w:tc>
          <w:tcPr>
            <w:tcW w:w="1417" w:type="dxa"/>
            <w:shd w:val="clear" w:color="auto" w:fill="auto"/>
            <w:vAlign w:val="center"/>
          </w:tcPr>
          <w:p w14:paraId="04922F39">
            <w:pPr>
              <w:jc w:val="right"/>
              <w:rPr>
                <w:sz w:val="18"/>
                <w:szCs w:val="18"/>
              </w:rPr>
            </w:pPr>
          </w:p>
        </w:tc>
        <w:tc>
          <w:tcPr>
            <w:tcW w:w="1418" w:type="dxa"/>
            <w:gridSpan w:val="2"/>
            <w:shd w:val="clear" w:color="auto" w:fill="auto"/>
            <w:vAlign w:val="center"/>
          </w:tcPr>
          <w:p w14:paraId="6EFBA57F">
            <w:pPr>
              <w:jc w:val="right"/>
              <w:rPr>
                <w:sz w:val="18"/>
                <w:szCs w:val="18"/>
              </w:rPr>
            </w:pPr>
          </w:p>
        </w:tc>
        <w:tc>
          <w:tcPr>
            <w:tcW w:w="1417" w:type="dxa"/>
            <w:shd w:val="clear" w:color="auto" w:fill="auto"/>
            <w:vAlign w:val="center"/>
          </w:tcPr>
          <w:p w14:paraId="0F3ADB56">
            <w:pPr>
              <w:jc w:val="right"/>
              <w:rPr>
                <w:sz w:val="18"/>
                <w:szCs w:val="18"/>
              </w:rPr>
            </w:pPr>
          </w:p>
        </w:tc>
      </w:tr>
      <w:tr w14:paraId="53E89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9CDFA6F">
            <w:pPr>
              <w:jc w:val="center"/>
              <w:rPr>
                <w:sz w:val="18"/>
                <w:szCs w:val="18"/>
              </w:rPr>
            </w:pPr>
          </w:p>
        </w:tc>
        <w:tc>
          <w:tcPr>
            <w:tcW w:w="567" w:type="dxa"/>
            <w:shd w:val="clear" w:color="auto" w:fill="auto"/>
            <w:vAlign w:val="center"/>
          </w:tcPr>
          <w:p w14:paraId="406F3178">
            <w:pPr>
              <w:jc w:val="center"/>
              <w:rPr>
                <w:sz w:val="18"/>
                <w:szCs w:val="18"/>
              </w:rPr>
            </w:pPr>
          </w:p>
        </w:tc>
        <w:tc>
          <w:tcPr>
            <w:tcW w:w="567" w:type="dxa"/>
            <w:shd w:val="clear" w:color="auto" w:fill="auto"/>
            <w:vAlign w:val="center"/>
          </w:tcPr>
          <w:p w14:paraId="5D091A00">
            <w:pPr>
              <w:jc w:val="center"/>
              <w:rPr>
                <w:sz w:val="18"/>
                <w:szCs w:val="18"/>
              </w:rPr>
            </w:pPr>
          </w:p>
        </w:tc>
        <w:tc>
          <w:tcPr>
            <w:tcW w:w="2551" w:type="dxa"/>
            <w:shd w:val="clear" w:color="auto" w:fill="auto"/>
            <w:vAlign w:val="center"/>
          </w:tcPr>
          <w:p w14:paraId="1F7A1A8C">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59B7BBB3">
            <w:pPr>
              <w:jc w:val="right"/>
              <w:rPr>
                <w:sz w:val="18"/>
                <w:szCs w:val="18"/>
              </w:rPr>
            </w:pPr>
          </w:p>
        </w:tc>
        <w:tc>
          <w:tcPr>
            <w:tcW w:w="1417" w:type="dxa"/>
            <w:shd w:val="clear" w:color="auto" w:fill="auto"/>
            <w:vAlign w:val="center"/>
          </w:tcPr>
          <w:p w14:paraId="31A5826D">
            <w:pPr>
              <w:jc w:val="right"/>
              <w:rPr>
                <w:sz w:val="18"/>
                <w:szCs w:val="18"/>
              </w:rPr>
            </w:pPr>
          </w:p>
        </w:tc>
        <w:tc>
          <w:tcPr>
            <w:tcW w:w="1418" w:type="dxa"/>
            <w:gridSpan w:val="2"/>
            <w:shd w:val="clear" w:color="auto" w:fill="auto"/>
            <w:vAlign w:val="center"/>
          </w:tcPr>
          <w:p w14:paraId="775B143A">
            <w:pPr>
              <w:jc w:val="right"/>
              <w:rPr>
                <w:sz w:val="18"/>
                <w:szCs w:val="18"/>
              </w:rPr>
            </w:pPr>
          </w:p>
        </w:tc>
        <w:tc>
          <w:tcPr>
            <w:tcW w:w="1417" w:type="dxa"/>
            <w:shd w:val="clear" w:color="auto" w:fill="auto"/>
            <w:vAlign w:val="center"/>
          </w:tcPr>
          <w:p w14:paraId="0A39DC2E">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托克逊县伊拉湖镇中学2026年没有使用政府性基金预算拨款安排的支出，政府性基金预算支出情况表为空表。</w:t>
      </w: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编制单位：托克逊县伊拉湖镇中学</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10D88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6DCCBC9">
            <w:pPr>
              <w:jc w:val="center"/>
              <w:rPr>
                <w:sz w:val="18"/>
                <w:szCs w:val="18"/>
              </w:rPr>
            </w:pPr>
          </w:p>
        </w:tc>
        <w:tc>
          <w:tcPr>
            <w:tcW w:w="567" w:type="dxa"/>
            <w:shd w:val="clear" w:color="auto" w:fill="auto"/>
            <w:vAlign w:val="center"/>
          </w:tcPr>
          <w:p w14:paraId="2E4A517C">
            <w:pPr>
              <w:jc w:val="center"/>
              <w:rPr>
                <w:sz w:val="18"/>
                <w:szCs w:val="18"/>
              </w:rPr>
            </w:pPr>
          </w:p>
        </w:tc>
        <w:tc>
          <w:tcPr>
            <w:tcW w:w="567" w:type="dxa"/>
            <w:shd w:val="clear" w:color="auto" w:fill="auto"/>
            <w:vAlign w:val="center"/>
          </w:tcPr>
          <w:p w14:paraId="33E680DB">
            <w:pPr>
              <w:jc w:val="center"/>
              <w:rPr>
                <w:sz w:val="18"/>
                <w:szCs w:val="18"/>
              </w:rPr>
            </w:pPr>
          </w:p>
        </w:tc>
        <w:tc>
          <w:tcPr>
            <w:tcW w:w="2551" w:type="dxa"/>
            <w:shd w:val="clear" w:color="auto" w:fill="auto"/>
            <w:vAlign w:val="center"/>
          </w:tcPr>
          <w:p w14:paraId="3FDD43C9">
            <w:pPr>
              <w:jc w:val="left"/>
              <w:rPr>
                <w:sz w:val="18"/>
                <w:szCs w:val="18"/>
              </w:rPr>
            </w:pPr>
          </w:p>
        </w:tc>
        <w:tc>
          <w:tcPr>
            <w:tcW w:w="1418" w:type="dxa"/>
            <w:shd w:val="clear" w:color="auto" w:fill="auto"/>
            <w:vAlign w:val="center"/>
          </w:tcPr>
          <w:p w14:paraId="17DFF67B">
            <w:pPr>
              <w:jc w:val="right"/>
              <w:rPr>
                <w:sz w:val="18"/>
                <w:szCs w:val="18"/>
              </w:rPr>
            </w:pPr>
          </w:p>
        </w:tc>
        <w:tc>
          <w:tcPr>
            <w:tcW w:w="1417" w:type="dxa"/>
            <w:shd w:val="clear" w:color="auto" w:fill="auto"/>
            <w:vAlign w:val="center"/>
          </w:tcPr>
          <w:p w14:paraId="0515CE4A">
            <w:pPr>
              <w:jc w:val="right"/>
              <w:rPr>
                <w:sz w:val="18"/>
                <w:szCs w:val="18"/>
              </w:rPr>
            </w:pPr>
          </w:p>
        </w:tc>
        <w:tc>
          <w:tcPr>
            <w:tcW w:w="1418" w:type="dxa"/>
            <w:gridSpan w:val="2"/>
            <w:shd w:val="clear" w:color="auto" w:fill="auto"/>
            <w:vAlign w:val="center"/>
          </w:tcPr>
          <w:p w14:paraId="0E1FB51E">
            <w:pPr>
              <w:jc w:val="right"/>
              <w:rPr>
                <w:sz w:val="18"/>
                <w:szCs w:val="18"/>
              </w:rPr>
            </w:pPr>
          </w:p>
        </w:tc>
        <w:tc>
          <w:tcPr>
            <w:tcW w:w="1417" w:type="dxa"/>
            <w:shd w:val="clear" w:color="auto" w:fill="auto"/>
            <w:vAlign w:val="center"/>
          </w:tcPr>
          <w:p w14:paraId="7B4398B5">
            <w:pPr>
              <w:jc w:val="right"/>
              <w:rPr>
                <w:sz w:val="18"/>
                <w:szCs w:val="18"/>
              </w:rPr>
            </w:pPr>
          </w:p>
        </w:tc>
      </w:tr>
      <w:tr w14:paraId="4B72C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7F16E9B">
            <w:pPr>
              <w:jc w:val="center"/>
              <w:rPr>
                <w:sz w:val="18"/>
                <w:szCs w:val="18"/>
              </w:rPr>
            </w:pPr>
          </w:p>
        </w:tc>
        <w:tc>
          <w:tcPr>
            <w:tcW w:w="567" w:type="dxa"/>
            <w:shd w:val="clear" w:color="auto" w:fill="auto"/>
            <w:vAlign w:val="center"/>
          </w:tcPr>
          <w:p w14:paraId="5A13549F">
            <w:pPr>
              <w:jc w:val="center"/>
              <w:rPr>
                <w:sz w:val="18"/>
                <w:szCs w:val="18"/>
              </w:rPr>
            </w:pPr>
          </w:p>
        </w:tc>
        <w:tc>
          <w:tcPr>
            <w:tcW w:w="567" w:type="dxa"/>
            <w:shd w:val="clear" w:color="auto" w:fill="auto"/>
            <w:vAlign w:val="center"/>
          </w:tcPr>
          <w:p w14:paraId="515CEE94">
            <w:pPr>
              <w:jc w:val="center"/>
              <w:rPr>
                <w:sz w:val="18"/>
                <w:szCs w:val="18"/>
              </w:rPr>
            </w:pPr>
          </w:p>
        </w:tc>
        <w:tc>
          <w:tcPr>
            <w:tcW w:w="2551" w:type="dxa"/>
            <w:shd w:val="clear" w:color="auto" w:fill="auto"/>
            <w:vAlign w:val="center"/>
          </w:tcPr>
          <w:p w14:paraId="1DC6DDBD">
            <w:pPr>
              <w:jc w:val="left"/>
              <w:rPr>
                <w:sz w:val="18"/>
                <w:szCs w:val="18"/>
              </w:rPr>
            </w:pPr>
          </w:p>
        </w:tc>
        <w:tc>
          <w:tcPr>
            <w:tcW w:w="1418" w:type="dxa"/>
            <w:shd w:val="clear" w:color="auto" w:fill="auto"/>
            <w:vAlign w:val="center"/>
          </w:tcPr>
          <w:p w14:paraId="762F8A6B">
            <w:pPr>
              <w:jc w:val="right"/>
              <w:rPr>
                <w:sz w:val="18"/>
                <w:szCs w:val="18"/>
              </w:rPr>
            </w:pPr>
          </w:p>
        </w:tc>
        <w:tc>
          <w:tcPr>
            <w:tcW w:w="1417" w:type="dxa"/>
            <w:shd w:val="clear" w:color="auto" w:fill="auto"/>
            <w:vAlign w:val="center"/>
          </w:tcPr>
          <w:p w14:paraId="5D872094">
            <w:pPr>
              <w:jc w:val="right"/>
              <w:rPr>
                <w:sz w:val="18"/>
                <w:szCs w:val="18"/>
              </w:rPr>
            </w:pPr>
          </w:p>
        </w:tc>
        <w:tc>
          <w:tcPr>
            <w:tcW w:w="1418" w:type="dxa"/>
            <w:gridSpan w:val="2"/>
            <w:shd w:val="clear" w:color="auto" w:fill="auto"/>
            <w:vAlign w:val="center"/>
          </w:tcPr>
          <w:p w14:paraId="6DFEE110">
            <w:pPr>
              <w:jc w:val="right"/>
              <w:rPr>
                <w:sz w:val="18"/>
                <w:szCs w:val="18"/>
              </w:rPr>
            </w:pPr>
          </w:p>
        </w:tc>
        <w:tc>
          <w:tcPr>
            <w:tcW w:w="1417" w:type="dxa"/>
            <w:shd w:val="clear" w:color="auto" w:fill="auto"/>
            <w:vAlign w:val="center"/>
          </w:tcPr>
          <w:p w14:paraId="1D7A9D42">
            <w:pPr>
              <w:jc w:val="right"/>
              <w:rPr>
                <w:sz w:val="18"/>
                <w:szCs w:val="18"/>
              </w:rPr>
            </w:pPr>
          </w:p>
        </w:tc>
      </w:tr>
      <w:tr w14:paraId="68F64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2A9D533">
            <w:pPr>
              <w:jc w:val="center"/>
              <w:rPr>
                <w:sz w:val="18"/>
                <w:szCs w:val="18"/>
              </w:rPr>
            </w:pPr>
          </w:p>
        </w:tc>
        <w:tc>
          <w:tcPr>
            <w:tcW w:w="567" w:type="dxa"/>
            <w:shd w:val="clear" w:color="auto" w:fill="auto"/>
            <w:vAlign w:val="center"/>
          </w:tcPr>
          <w:p w14:paraId="42EE497F">
            <w:pPr>
              <w:jc w:val="center"/>
              <w:rPr>
                <w:sz w:val="18"/>
                <w:szCs w:val="18"/>
              </w:rPr>
            </w:pPr>
          </w:p>
        </w:tc>
        <w:tc>
          <w:tcPr>
            <w:tcW w:w="567" w:type="dxa"/>
            <w:shd w:val="clear" w:color="auto" w:fill="auto"/>
            <w:vAlign w:val="center"/>
          </w:tcPr>
          <w:p w14:paraId="1A27E50B">
            <w:pPr>
              <w:jc w:val="center"/>
              <w:rPr>
                <w:sz w:val="18"/>
                <w:szCs w:val="18"/>
              </w:rPr>
            </w:pPr>
          </w:p>
        </w:tc>
        <w:tc>
          <w:tcPr>
            <w:tcW w:w="2551" w:type="dxa"/>
            <w:shd w:val="clear" w:color="auto" w:fill="auto"/>
            <w:vAlign w:val="center"/>
          </w:tcPr>
          <w:p w14:paraId="61DCFEE9">
            <w:pPr>
              <w:jc w:val="left"/>
              <w:rPr>
                <w:sz w:val="18"/>
                <w:szCs w:val="18"/>
              </w:rPr>
            </w:pPr>
          </w:p>
        </w:tc>
        <w:tc>
          <w:tcPr>
            <w:tcW w:w="1418" w:type="dxa"/>
            <w:shd w:val="clear" w:color="auto" w:fill="auto"/>
            <w:vAlign w:val="center"/>
          </w:tcPr>
          <w:p w14:paraId="36282D32">
            <w:pPr>
              <w:jc w:val="right"/>
              <w:rPr>
                <w:sz w:val="18"/>
                <w:szCs w:val="18"/>
              </w:rPr>
            </w:pPr>
          </w:p>
        </w:tc>
        <w:tc>
          <w:tcPr>
            <w:tcW w:w="1417" w:type="dxa"/>
            <w:shd w:val="clear" w:color="auto" w:fill="auto"/>
            <w:vAlign w:val="center"/>
          </w:tcPr>
          <w:p w14:paraId="749CD25B">
            <w:pPr>
              <w:jc w:val="right"/>
              <w:rPr>
                <w:sz w:val="18"/>
                <w:szCs w:val="18"/>
              </w:rPr>
            </w:pPr>
          </w:p>
        </w:tc>
        <w:tc>
          <w:tcPr>
            <w:tcW w:w="1418" w:type="dxa"/>
            <w:gridSpan w:val="2"/>
            <w:shd w:val="clear" w:color="auto" w:fill="auto"/>
            <w:vAlign w:val="center"/>
          </w:tcPr>
          <w:p w14:paraId="4ABE68B3">
            <w:pPr>
              <w:jc w:val="right"/>
              <w:rPr>
                <w:sz w:val="18"/>
                <w:szCs w:val="18"/>
              </w:rPr>
            </w:pPr>
          </w:p>
        </w:tc>
        <w:tc>
          <w:tcPr>
            <w:tcW w:w="1417" w:type="dxa"/>
            <w:shd w:val="clear" w:color="auto" w:fill="auto"/>
            <w:vAlign w:val="center"/>
          </w:tcPr>
          <w:p w14:paraId="1631F576">
            <w:pPr>
              <w:jc w:val="right"/>
              <w:rPr>
                <w:sz w:val="18"/>
                <w:szCs w:val="18"/>
              </w:rPr>
            </w:pPr>
          </w:p>
        </w:tc>
      </w:tr>
      <w:tr w14:paraId="72EFC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843A9AC">
            <w:pPr>
              <w:jc w:val="center"/>
              <w:rPr>
                <w:sz w:val="18"/>
                <w:szCs w:val="18"/>
              </w:rPr>
            </w:pPr>
          </w:p>
        </w:tc>
        <w:tc>
          <w:tcPr>
            <w:tcW w:w="567" w:type="dxa"/>
            <w:shd w:val="clear" w:color="auto" w:fill="auto"/>
            <w:vAlign w:val="center"/>
          </w:tcPr>
          <w:p w14:paraId="50FF6128">
            <w:pPr>
              <w:jc w:val="center"/>
              <w:rPr>
                <w:sz w:val="18"/>
                <w:szCs w:val="18"/>
              </w:rPr>
            </w:pPr>
          </w:p>
        </w:tc>
        <w:tc>
          <w:tcPr>
            <w:tcW w:w="567" w:type="dxa"/>
            <w:shd w:val="clear" w:color="auto" w:fill="auto"/>
            <w:vAlign w:val="center"/>
          </w:tcPr>
          <w:p w14:paraId="57C527F7">
            <w:pPr>
              <w:jc w:val="center"/>
              <w:rPr>
                <w:sz w:val="18"/>
                <w:szCs w:val="18"/>
              </w:rPr>
            </w:pPr>
          </w:p>
        </w:tc>
        <w:tc>
          <w:tcPr>
            <w:tcW w:w="2551" w:type="dxa"/>
            <w:shd w:val="clear" w:color="auto" w:fill="auto"/>
            <w:vAlign w:val="center"/>
          </w:tcPr>
          <w:p w14:paraId="2518F87E">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4F74B083">
            <w:pPr>
              <w:jc w:val="right"/>
              <w:rPr>
                <w:sz w:val="18"/>
                <w:szCs w:val="18"/>
              </w:rPr>
            </w:pPr>
          </w:p>
        </w:tc>
        <w:tc>
          <w:tcPr>
            <w:tcW w:w="1417" w:type="dxa"/>
            <w:shd w:val="clear" w:color="auto" w:fill="auto"/>
            <w:vAlign w:val="center"/>
          </w:tcPr>
          <w:p w14:paraId="7D02AEEA">
            <w:pPr>
              <w:jc w:val="right"/>
              <w:rPr>
                <w:sz w:val="18"/>
                <w:szCs w:val="18"/>
              </w:rPr>
            </w:pPr>
          </w:p>
        </w:tc>
        <w:tc>
          <w:tcPr>
            <w:tcW w:w="1418" w:type="dxa"/>
            <w:gridSpan w:val="2"/>
            <w:shd w:val="clear" w:color="auto" w:fill="auto"/>
            <w:vAlign w:val="center"/>
          </w:tcPr>
          <w:p w14:paraId="307C8D4B">
            <w:pPr>
              <w:jc w:val="right"/>
              <w:rPr>
                <w:sz w:val="18"/>
                <w:szCs w:val="18"/>
              </w:rPr>
            </w:pPr>
          </w:p>
        </w:tc>
        <w:tc>
          <w:tcPr>
            <w:tcW w:w="1417" w:type="dxa"/>
            <w:shd w:val="clear" w:color="auto" w:fill="auto"/>
            <w:vAlign w:val="center"/>
          </w:tcPr>
          <w:p w14:paraId="43A6057F">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托克逊县伊拉湖镇中学2026年没有使用国有资本经营预算拨款安排的支出，国有资本经营预算支出情况表为空表。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编制单位：托克逊县伊拉湖镇中学</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52D75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1EB1D28">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4744DAE0">
            <w:pPr>
              <w:jc w:val="right"/>
              <w:rPr>
                <w:rFonts w:hint="default" w:ascii="宋体" w:hAnsi="宋体"/>
                <w:color w:val="000000"/>
                <w:sz w:val="18"/>
                <w:szCs w:val="18"/>
              </w:rPr>
            </w:pPr>
          </w:p>
        </w:tc>
        <w:tc>
          <w:tcPr>
            <w:tcW w:w="1404" w:type="dxa"/>
            <w:shd w:val="clear" w:color="auto" w:fill="auto"/>
            <w:vAlign w:val="center"/>
          </w:tcPr>
          <w:p w14:paraId="44A607B1">
            <w:pPr>
              <w:jc w:val="right"/>
              <w:rPr>
                <w:rFonts w:hint="default" w:ascii="宋体" w:hAnsi="宋体"/>
                <w:color w:val="000000"/>
                <w:sz w:val="18"/>
                <w:szCs w:val="18"/>
              </w:rPr>
            </w:pPr>
          </w:p>
        </w:tc>
        <w:tc>
          <w:tcPr>
            <w:tcW w:w="1354" w:type="dxa"/>
            <w:shd w:val="clear" w:color="auto" w:fill="auto"/>
            <w:vAlign w:val="center"/>
          </w:tcPr>
          <w:p w14:paraId="67A57C40">
            <w:pPr>
              <w:jc w:val="right"/>
              <w:rPr>
                <w:rFonts w:hint="default" w:ascii="宋体" w:hAnsi="宋体"/>
                <w:color w:val="000000"/>
                <w:sz w:val="18"/>
                <w:szCs w:val="18"/>
              </w:rPr>
            </w:pPr>
          </w:p>
        </w:tc>
        <w:tc>
          <w:tcPr>
            <w:tcW w:w="1387" w:type="dxa"/>
            <w:shd w:val="clear" w:color="auto" w:fill="auto"/>
            <w:vAlign w:val="center"/>
          </w:tcPr>
          <w:p w14:paraId="2E8D8D95">
            <w:pPr>
              <w:jc w:val="right"/>
              <w:rPr>
                <w:rFonts w:hint="default" w:ascii="宋体" w:hAnsi="宋体"/>
                <w:color w:val="000000"/>
                <w:sz w:val="18"/>
                <w:szCs w:val="18"/>
              </w:rPr>
            </w:pPr>
          </w:p>
        </w:tc>
      </w:tr>
      <w:tr w14:paraId="2532C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4A062E43">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26349D63">
            <w:pPr>
              <w:jc w:val="right"/>
              <w:rPr>
                <w:rFonts w:hint="default" w:ascii="宋体" w:hAnsi="宋体"/>
                <w:color w:val="000000"/>
                <w:sz w:val="18"/>
                <w:szCs w:val="18"/>
              </w:rPr>
            </w:pPr>
          </w:p>
        </w:tc>
        <w:tc>
          <w:tcPr>
            <w:tcW w:w="1404" w:type="dxa"/>
            <w:shd w:val="clear" w:color="auto" w:fill="auto"/>
            <w:vAlign w:val="center"/>
          </w:tcPr>
          <w:p w14:paraId="464E1463">
            <w:pPr>
              <w:jc w:val="right"/>
              <w:rPr>
                <w:rFonts w:hint="default" w:ascii="宋体" w:hAnsi="宋体"/>
                <w:color w:val="000000"/>
                <w:sz w:val="18"/>
                <w:szCs w:val="18"/>
              </w:rPr>
            </w:pPr>
          </w:p>
        </w:tc>
        <w:tc>
          <w:tcPr>
            <w:tcW w:w="1354" w:type="dxa"/>
            <w:shd w:val="clear" w:color="auto" w:fill="auto"/>
            <w:vAlign w:val="center"/>
          </w:tcPr>
          <w:p w14:paraId="637E31B9">
            <w:pPr>
              <w:jc w:val="right"/>
              <w:rPr>
                <w:rFonts w:hint="default" w:ascii="宋体" w:hAnsi="宋体"/>
                <w:color w:val="000000"/>
                <w:sz w:val="18"/>
                <w:szCs w:val="18"/>
              </w:rPr>
            </w:pPr>
          </w:p>
        </w:tc>
        <w:tc>
          <w:tcPr>
            <w:tcW w:w="1387" w:type="dxa"/>
            <w:shd w:val="clear" w:color="auto" w:fill="auto"/>
            <w:vAlign w:val="center"/>
          </w:tcPr>
          <w:p w14:paraId="2DEA16CB">
            <w:pPr>
              <w:jc w:val="right"/>
              <w:rPr>
                <w:rFonts w:hint="default" w:ascii="宋体" w:hAnsi="宋体"/>
                <w:color w:val="000000"/>
                <w:sz w:val="18"/>
                <w:szCs w:val="18"/>
              </w:rPr>
            </w:pPr>
          </w:p>
        </w:tc>
      </w:tr>
      <w:tr w14:paraId="7C335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0386A89">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3B0E1CF1">
            <w:pPr>
              <w:jc w:val="right"/>
              <w:rPr>
                <w:rFonts w:hint="default" w:ascii="宋体" w:hAnsi="宋体"/>
                <w:color w:val="000000"/>
                <w:sz w:val="18"/>
                <w:szCs w:val="18"/>
              </w:rPr>
            </w:pPr>
          </w:p>
        </w:tc>
        <w:tc>
          <w:tcPr>
            <w:tcW w:w="1404" w:type="dxa"/>
            <w:shd w:val="clear" w:color="auto" w:fill="auto"/>
            <w:vAlign w:val="center"/>
          </w:tcPr>
          <w:p w14:paraId="6B6C228D">
            <w:pPr>
              <w:jc w:val="right"/>
              <w:rPr>
                <w:rFonts w:hint="default" w:ascii="宋体" w:hAnsi="宋体"/>
                <w:color w:val="000000"/>
                <w:sz w:val="18"/>
                <w:szCs w:val="18"/>
              </w:rPr>
            </w:pPr>
          </w:p>
        </w:tc>
        <w:tc>
          <w:tcPr>
            <w:tcW w:w="1354" w:type="dxa"/>
            <w:shd w:val="clear" w:color="auto" w:fill="auto"/>
            <w:vAlign w:val="center"/>
          </w:tcPr>
          <w:p w14:paraId="2D12C14C">
            <w:pPr>
              <w:jc w:val="right"/>
              <w:rPr>
                <w:rFonts w:hint="default" w:ascii="宋体" w:hAnsi="宋体"/>
                <w:color w:val="000000"/>
                <w:sz w:val="18"/>
                <w:szCs w:val="18"/>
              </w:rPr>
            </w:pPr>
          </w:p>
        </w:tc>
        <w:tc>
          <w:tcPr>
            <w:tcW w:w="1387" w:type="dxa"/>
            <w:shd w:val="clear" w:color="auto" w:fill="auto"/>
            <w:vAlign w:val="center"/>
          </w:tcPr>
          <w:p w14:paraId="6338F8E1">
            <w:pPr>
              <w:jc w:val="right"/>
              <w:rPr>
                <w:rFonts w:hint="default" w:ascii="宋体" w:hAnsi="宋体"/>
                <w:color w:val="000000"/>
                <w:sz w:val="18"/>
                <w:szCs w:val="18"/>
              </w:rPr>
            </w:pPr>
          </w:p>
        </w:tc>
      </w:tr>
      <w:tr w14:paraId="6E3A2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4F03DC92">
            <w:pPr>
              <w:jc w:val="center"/>
              <w:rPr>
                <w:rFonts w:hint="default" w:ascii="宋体" w:hAnsi="宋体"/>
                <w:color w:val="000000"/>
                <w:sz w:val="18"/>
                <w:szCs w:val="18"/>
              </w:rPr>
            </w:pPr>
            <w:r>
              <w:rPr>
                <w:rFonts w:hint="eastAsia" w:ascii="宋体" w:hAnsi="宋体" w:eastAsia="宋体" w:cs="宋体"/>
                <w:sz w:val="18"/>
                <w:szCs w:val="18"/>
              </w:rPr>
              <w:t>　　　　　　公务用车运行维护费</w:t>
            </w:r>
          </w:p>
        </w:tc>
        <w:tc>
          <w:tcPr>
            <w:tcW w:w="1404" w:type="dxa"/>
            <w:shd w:val="clear" w:color="auto" w:fill="auto"/>
            <w:vAlign w:val="center"/>
          </w:tcPr>
          <w:p w14:paraId="69834786">
            <w:pPr>
              <w:jc w:val="right"/>
              <w:rPr>
                <w:rFonts w:hint="default" w:ascii="宋体" w:hAnsi="宋体"/>
                <w:color w:val="000000"/>
                <w:sz w:val="18"/>
                <w:szCs w:val="18"/>
              </w:rPr>
            </w:pPr>
          </w:p>
        </w:tc>
        <w:tc>
          <w:tcPr>
            <w:tcW w:w="1404" w:type="dxa"/>
            <w:shd w:val="clear" w:color="auto" w:fill="auto"/>
            <w:vAlign w:val="center"/>
          </w:tcPr>
          <w:p w14:paraId="107EB961">
            <w:pPr>
              <w:jc w:val="right"/>
              <w:rPr>
                <w:rFonts w:hint="default" w:ascii="宋体" w:hAnsi="宋体"/>
                <w:color w:val="000000"/>
                <w:sz w:val="18"/>
                <w:szCs w:val="18"/>
              </w:rPr>
            </w:pPr>
          </w:p>
        </w:tc>
        <w:tc>
          <w:tcPr>
            <w:tcW w:w="1354" w:type="dxa"/>
            <w:shd w:val="clear" w:color="auto" w:fill="auto"/>
            <w:vAlign w:val="center"/>
          </w:tcPr>
          <w:p w14:paraId="46BB10B5">
            <w:pPr>
              <w:jc w:val="right"/>
              <w:rPr>
                <w:rFonts w:hint="default" w:ascii="宋体" w:hAnsi="宋体"/>
                <w:color w:val="000000"/>
                <w:sz w:val="18"/>
                <w:szCs w:val="18"/>
              </w:rPr>
            </w:pPr>
          </w:p>
        </w:tc>
        <w:tc>
          <w:tcPr>
            <w:tcW w:w="1387" w:type="dxa"/>
            <w:shd w:val="clear" w:color="auto" w:fill="auto"/>
            <w:vAlign w:val="center"/>
          </w:tcPr>
          <w:p w14:paraId="6AA205B1">
            <w:pPr>
              <w:jc w:val="right"/>
              <w:rPr>
                <w:rFonts w:hint="default" w:ascii="宋体" w:hAnsi="宋体"/>
                <w:color w:val="000000"/>
                <w:sz w:val="18"/>
                <w:szCs w:val="18"/>
              </w:rPr>
            </w:pPr>
          </w:p>
        </w:tc>
      </w:tr>
      <w:tr w14:paraId="61B08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0E222FF">
            <w:pPr>
              <w:jc w:val="center"/>
              <w:rPr>
                <w:rFonts w:hint="default" w:ascii="宋体" w:hAnsi="宋体"/>
                <w:color w:val="000000"/>
                <w:sz w:val="18"/>
                <w:szCs w:val="18"/>
              </w:rPr>
            </w:pPr>
            <w:r>
              <w:rPr>
                <w:rFonts w:hint="eastAsia" w:ascii="宋体" w:hAnsi="宋体" w:eastAsia="宋体" w:cs="宋体"/>
                <w:sz w:val="18"/>
                <w:szCs w:val="18"/>
              </w:rPr>
              <w:t>总 计</w:t>
            </w:r>
          </w:p>
        </w:tc>
        <w:tc>
          <w:tcPr>
            <w:tcW w:w="1404" w:type="dxa"/>
            <w:shd w:val="clear" w:color="auto" w:fill="auto"/>
            <w:vAlign w:val="center"/>
          </w:tcPr>
          <w:p w14:paraId="09A0C77F">
            <w:pPr>
              <w:jc w:val="right"/>
              <w:rPr>
                <w:rFonts w:hint="default" w:ascii="宋体" w:hAnsi="宋体"/>
                <w:color w:val="000000"/>
                <w:sz w:val="18"/>
                <w:szCs w:val="18"/>
              </w:rPr>
            </w:pPr>
          </w:p>
        </w:tc>
        <w:tc>
          <w:tcPr>
            <w:tcW w:w="1404" w:type="dxa"/>
            <w:shd w:val="clear" w:color="auto" w:fill="auto"/>
            <w:vAlign w:val="center"/>
          </w:tcPr>
          <w:p w14:paraId="2D26CF57">
            <w:pPr>
              <w:jc w:val="right"/>
              <w:rPr>
                <w:rFonts w:hint="default" w:ascii="宋体" w:hAnsi="宋体"/>
                <w:color w:val="000000"/>
                <w:sz w:val="18"/>
                <w:szCs w:val="18"/>
              </w:rPr>
            </w:pPr>
          </w:p>
        </w:tc>
        <w:tc>
          <w:tcPr>
            <w:tcW w:w="1354" w:type="dxa"/>
            <w:shd w:val="clear" w:color="auto" w:fill="auto"/>
            <w:vAlign w:val="center"/>
          </w:tcPr>
          <w:p w14:paraId="24AFBB97">
            <w:pPr>
              <w:jc w:val="right"/>
              <w:rPr>
                <w:rFonts w:hint="default" w:ascii="宋体" w:hAnsi="宋体"/>
                <w:color w:val="000000"/>
                <w:sz w:val="18"/>
                <w:szCs w:val="18"/>
              </w:rPr>
            </w:pPr>
          </w:p>
        </w:tc>
        <w:tc>
          <w:tcPr>
            <w:tcW w:w="1387" w:type="dxa"/>
            <w:shd w:val="clear" w:color="auto" w:fill="auto"/>
            <w:vAlign w:val="center"/>
          </w:tcPr>
          <w:p w14:paraId="364A00A6">
            <w:pPr>
              <w:jc w:val="right"/>
              <w:rPr>
                <w:rFonts w:hint="default" w:ascii="宋体" w:hAnsi="宋体"/>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r>
        <w:rPr>
          <w:rFonts w:hint="default" w:ascii="仿宋" w:eastAsia="仿宋"/>
          <w:b/>
          <w:color w:val="000000"/>
          <w:szCs w:val="21"/>
        </w:rPr>
        <w:t>托克逊县伊拉湖镇中学2026年没有使用财政拨款“三公”经费安排的支出，财政拨款“三公”经费支出情况表为空表</w:t>
      </w: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编制单位：托克逊县伊拉湖镇中学</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总 计</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bl>
    <w:p w14:paraId="63D0CA07">
      <w:pPr>
        <w:widowControl/>
        <w:jc w:val="left"/>
        <w:rPr>
          <w:rFonts w:hint="default" w:ascii="仿宋" w:eastAsia="仿宋"/>
          <w:b/>
          <w:color w:val="000000"/>
          <w:szCs w:val="21"/>
        </w:rPr>
      </w:pPr>
      <w:r>
        <w:rPr>
          <w:rFonts w:hint="eastAsia" w:ascii="仿宋" w:eastAsia="仿宋"/>
          <w:b/>
          <w:color w:val="000000"/>
          <w:szCs w:val="21"/>
        </w:rPr>
        <w:t>托克逊县伊拉湖镇中学2026年没有委托业务费预算的支出，财政拨款委托业务费支出情况表为空表。</w:t>
      </w: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编制单位：托克逊县伊拉湖镇中学</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left"/>
              <w:rPr>
                <w:sz w:val="18"/>
                <w:szCs w:val="18"/>
              </w:rPr>
            </w:pPr>
            <w:r>
              <w:rPr>
                <w:rFonts w:hint="eastAsia" w:ascii="宋体" w:hAnsi="宋体" w:eastAsia="宋体" w:cs="宋体"/>
                <w:sz w:val="18"/>
                <w:szCs w:val="18"/>
              </w:rPr>
              <w:t>2025年自治区教育补助项目经费班主任津贴补助（吐市财教[2024]121号）</w:t>
            </w:r>
          </w:p>
        </w:tc>
        <w:tc>
          <w:tcPr>
            <w:tcW w:w="1247" w:type="dxa"/>
            <w:shd w:val="clear" w:color="auto" w:fill="auto"/>
            <w:vAlign w:val="center"/>
          </w:tcPr>
          <w:p w14:paraId="749407E5">
            <w:pPr>
              <w:spacing w:line="600" w:lineRule="exact"/>
              <w:jc w:val="right"/>
              <w:rPr>
                <w:sz w:val="18"/>
                <w:szCs w:val="18"/>
              </w:rPr>
            </w:pPr>
            <w:r>
              <w:rPr>
                <w:rFonts w:hint="eastAsia" w:ascii="宋体" w:hAnsi="宋体" w:eastAsia="宋体" w:cs="宋体"/>
                <w:sz w:val="18"/>
                <w:szCs w:val="18"/>
              </w:rPr>
              <w:t>0.18</w:t>
            </w:r>
          </w:p>
        </w:tc>
        <w:tc>
          <w:tcPr>
            <w:tcW w:w="1247" w:type="dxa"/>
            <w:shd w:val="clear" w:color="auto" w:fill="auto"/>
            <w:vAlign w:val="center"/>
          </w:tcPr>
          <w:p w14:paraId="5D1DFD5E">
            <w:pPr>
              <w:spacing w:line="600" w:lineRule="exact"/>
              <w:jc w:val="right"/>
              <w:rPr>
                <w:sz w:val="18"/>
                <w:szCs w:val="18"/>
              </w:rPr>
            </w:pPr>
            <w:r>
              <w:rPr>
                <w:rFonts w:hint="eastAsia" w:ascii="宋体" w:hAnsi="宋体" w:eastAsia="宋体" w:cs="宋体"/>
                <w:sz w:val="18"/>
                <w:szCs w:val="18"/>
              </w:rPr>
              <w:t>0.18</w:t>
            </w: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r>
              <w:rPr>
                <w:rFonts w:hint="eastAsia" w:ascii="宋体" w:hAnsi="宋体" w:eastAsia="宋体" w:cs="宋体"/>
                <w:sz w:val="18"/>
                <w:szCs w:val="18"/>
              </w:rPr>
              <w:t>0.18</w:t>
            </w: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r w14:paraId="5550C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40B785A8">
            <w:pPr>
              <w:spacing w:line="600" w:lineRule="exact"/>
              <w:jc w:val="left"/>
              <w:rPr>
                <w:sz w:val="18"/>
                <w:szCs w:val="18"/>
              </w:rPr>
            </w:pPr>
            <w:r>
              <w:rPr>
                <w:rFonts w:hint="eastAsia" w:ascii="宋体" w:hAnsi="宋体" w:eastAsia="宋体" w:cs="宋体"/>
                <w:sz w:val="18"/>
                <w:szCs w:val="18"/>
              </w:rPr>
              <w:t>2025年城乡义务教育补助家庭经济困难学生生活补助（初中）中央直达资金吐市财教[2024]122号</w:t>
            </w:r>
          </w:p>
        </w:tc>
        <w:tc>
          <w:tcPr>
            <w:tcW w:w="1247" w:type="dxa"/>
            <w:shd w:val="clear" w:color="auto" w:fill="auto"/>
            <w:vAlign w:val="center"/>
          </w:tcPr>
          <w:p w14:paraId="23312241">
            <w:pPr>
              <w:spacing w:line="600" w:lineRule="exact"/>
              <w:jc w:val="right"/>
              <w:rPr>
                <w:sz w:val="18"/>
                <w:szCs w:val="18"/>
              </w:rPr>
            </w:pPr>
            <w:r>
              <w:rPr>
                <w:rFonts w:hint="eastAsia" w:ascii="宋体" w:hAnsi="宋体" w:eastAsia="宋体" w:cs="宋体"/>
                <w:sz w:val="18"/>
                <w:szCs w:val="18"/>
              </w:rPr>
              <w:t>1.07</w:t>
            </w:r>
          </w:p>
        </w:tc>
        <w:tc>
          <w:tcPr>
            <w:tcW w:w="1247" w:type="dxa"/>
            <w:shd w:val="clear" w:color="auto" w:fill="auto"/>
            <w:vAlign w:val="center"/>
          </w:tcPr>
          <w:p w14:paraId="3BA5A875">
            <w:pPr>
              <w:spacing w:line="600" w:lineRule="exact"/>
              <w:jc w:val="right"/>
              <w:rPr>
                <w:sz w:val="18"/>
                <w:szCs w:val="18"/>
              </w:rPr>
            </w:pPr>
            <w:r>
              <w:rPr>
                <w:rFonts w:hint="eastAsia" w:ascii="宋体" w:hAnsi="宋体" w:eastAsia="宋体" w:cs="宋体"/>
                <w:sz w:val="18"/>
                <w:szCs w:val="18"/>
              </w:rPr>
              <w:t>1.07</w:t>
            </w:r>
          </w:p>
        </w:tc>
        <w:tc>
          <w:tcPr>
            <w:tcW w:w="1247" w:type="dxa"/>
            <w:shd w:val="clear" w:color="auto" w:fill="auto"/>
            <w:vAlign w:val="center"/>
          </w:tcPr>
          <w:p w14:paraId="222048FF">
            <w:pPr>
              <w:spacing w:line="600" w:lineRule="exact"/>
              <w:jc w:val="right"/>
              <w:rPr>
                <w:sz w:val="18"/>
                <w:szCs w:val="18"/>
              </w:rPr>
            </w:pPr>
          </w:p>
        </w:tc>
        <w:tc>
          <w:tcPr>
            <w:tcW w:w="1247" w:type="dxa"/>
            <w:shd w:val="clear" w:color="auto" w:fill="auto"/>
            <w:vAlign w:val="center"/>
          </w:tcPr>
          <w:p w14:paraId="6EA468F3">
            <w:pPr>
              <w:spacing w:line="600" w:lineRule="exact"/>
              <w:jc w:val="right"/>
              <w:rPr>
                <w:sz w:val="18"/>
                <w:szCs w:val="18"/>
              </w:rPr>
            </w:pPr>
          </w:p>
        </w:tc>
        <w:tc>
          <w:tcPr>
            <w:tcW w:w="1247" w:type="dxa"/>
            <w:shd w:val="clear" w:color="auto" w:fill="auto"/>
            <w:vAlign w:val="center"/>
          </w:tcPr>
          <w:p w14:paraId="6783867C">
            <w:pPr>
              <w:spacing w:line="600" w:lineRule="exact"/>
              <w:jc w:val="right"/>
              <w:rPr>
                <w:sz w:val="18"/>
                <w:szCs w:val="18"/>
              </w:rPr>
            </w:pPr>
            <w:r>
              <w:rPr>
                <w:rFonts w:hint="eastAsia" w:ascii="宋体" w:hAnsi="宋体" w:eastAsia="宋体" w:cs="宋体"/>
                <w:sz w:val="18"/>
                <w:szCs w:val="18"/>
              </w:rPr>
              <w:t>1.07</w:t>
            </w:r>
          </w:p>
        </w:tc>
        <w:tc>
          <w:tcPr>
            <w:tcW w:w="1247" w:type="dxa"/>
            <w:gridSpan w:val="2"/>
            <w:shd w:val="clear" w:color="auto" w:fill="auto"/>
            <w:vAlign w:val="center"/>
          </w:tcPr>
          <w:p w14:paraId="6160B2DE">
            <w:pPr>
              <w:spacing w:line="600" w:lineRule="exact"/>
              <w:jc w:val="right"/>
              <w:rPr>
                <w:sz w:val="18"/>
                <w:szCs w:val="18"/>
              </w:rPr>
            </w:pPr>
          </w:p>
        </w:tc>
        <w:tc>
          <w:tcPr>
            <w:tcW w:w="1247" w:type="dxa"/>
            <w:shd w:val="clear" w:color="auto" w:fill="auto"/>
            <w:vAlign w:val="center"/>
          </w:tcPr>
          <w:p w14:paraId="0E952BCB">
            <w:pPr>
              <w:spacing w:line="600" w:lineRule="exact"/>
              <w:jc w:val="right"/>
              <w:rPr>
                <w:sz w:val="18"/>
                <w:szCs w:val="18"/>
              </w:rPr>
            </w:pPr>
          </w:p>
        </w:tc>
        <w:tc>
          <w:tcPr>
            <w:tcW w:w="1247" w:type="dxa"/>
            <w:shd w:val="clear" w:color="auto" w:fill="auto"/>
            <w:vAlign w:val="center"/>
          </w:tcPr>
          <w:p w14:paraId="04A9747C">
            <w:pPr>
              <w:spacing w:line="600" w:lineRule="exact"/>
              <w:jc w:val="right"/>
              <w:rPr>
                <w:sz w:val="18"/>
                <w:szCs w:val="18"/>
              </w:rPr>
            </w:pPr>
          </w:p>
        </w:tc>
        <w:tc>
          <w:tcPr>
            <w:tcW w:w="1247" w:type="dxa"/>
            <w:shd w:val="clear" w:color="auto" w:fill="auto"/>
            <w:vAlign w:val="center"/>
          </w:tcPr>
          <w:p w14:paraId="3AFB0AAF">
            <w:pPr>
              <w:spacing w:line="600" w:lineRule="exact"/>
              <w:jc w:val="right"/>
              <w:rPr>
                <w:sz w:val="18"/>
                <w:szCs w:val="18"/>
              </w:rPr>
            </w:pPr>
          </w:p>
        </w:tc>
      </w:tr>
      <w:tr w14:paraId="37920D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97B2ED2">
            <w:pPr>
              <w:spacing w:line="600" w:lineRule="exact"/>
              <w:jc w:val="left"/>
              <w:rPr>
                <w:sz w:val="18"/>
                <w:szCs w:val="18"/>
              </w:rPr>
            </w:pPr>
            <w:r>
              <w:rPr>
                <w:rFonts w:hint="eastAsia" w:ascii="宋体" w:hAnsi="宋体" w:eastAsia="宋体" w:cs="宋体"/>
                <w:sz w:val="18"/>
                <w:szCs w:val="18"/>
              </w:rPr>
              <w:t>2025年城乡义务教育补助家庭经济困难学生生活补助（初中）自治区直达资金吐市财教[2024]120号</w:t>
            </w:r>
          </w:p>
        </w:tc>
        <w:tc>
          <w:tcPr>
            <w:tcW w:w="1247" w:type="dxa"/>
            <w:shd w:val="clear" w:color="auto" w:fill="auto"/>
            <w:vAlign w:val="center"/>
          </w:tcPr>
          <w:p w14:paraId="5773F291">
            <w:pPr>
              <w:spacing w:line="600" w:lineRule="exact"/>
              <w:jc w:val="right"/>
              <w:rPr>
                <w:sz w:val="18"/>
                <w:szCs w:val="18"/>
              </w:rPr>
            </w:pPr>
            <w:r>
              <w:rPr>
                <w:rFonts w:hint="eastAsia" w:ascii="宋体" w:hAnsi="宋体" w:eastAsia="宋体" w:cs="宋体"/>
                <w:sz w:val="18"/>
                <w:szCs w:val="18"/>
              </w:rPr>
              <w:t>1.1</w:t>
            </w:r>
          </w:p>
        </w:tc>
        <w:tc>
          <w:tcPr>
            <w:tcW w:w="1247" w:type="dxa"/>
            <w:shd w:val="clear" w:color="auto" w:fill="auto"/>
            <w:vAlign w:val="center"/>
          </w:tcPr>
          <w:p w14:paraId="28A667B4">
            <w:pPr>
              <w:spacing w:line="600" w:lineRule="exact"/>
              <w:jc w:val="right"/>
              <w:rPr>
                <w:sz w:val="18"/>
                <w:szCs w:val="18"/>
              </w:rPr>
            </w:pPr>
            <w:r>
              <w:rPr>
                <w:rFonts w:hint="eastAsia" w:ascii="宋体" w:hAnsi="宋体" w:eastAsia="宋体" w:cs="宋体"/>
                <w:sz w:val="18"/>
                <w:szCs w:val="18"/>
              </w:rPr>
              <w:t>1.1</w:t>
            </w:r>
          </w:p>
        </w:tc>
        <w:tc>
          <w:tcPr>
            <w:tcW w:w="1247" w:type="dxa"/>
            <w:shd w:val="clear" w:color="auto" w:fill="auto"/>
            <w:vAlign w:val="center"/>
          </w:tcPr>
          <w:p w14:paraId="07C7DA7E">
            <w:pPr>
              <w:spacing w:line="600" w:lineRule="exact"/>
              <w:jc w:val="right"/>
              <w:rPr>
                <w:sz w:val="18"/>
                <w:szCs w:val="18"/>
              </w:rPr>
            </w:pPr>
          </w:p>
        </w:tc>
        <w:tc>
          <w:tcPr>
            <w:tcW w:w="1247" w:type="dxa"/>
            <w:shd w:val="clear" w:color="auto" w:fill="auto"/>
            <w:vAlign w:val="center"/>
          </w:tcPr>
          <w:p w14:paraId="0E2FF1A8">
            <w:pPr>
              <w:spacing w:line="600" w:lineRule="exact"/>
              <w:jc w:val="right"/>
              <w:rPr>
                <w:sz w:val="18"/>
                <w:szCs w:val="18"/>
              </w:rPr>
            </w:pPr>
          </w:p>
        </w:tc>
        <w:tc>
          <w:tcPr>
            <w:tcW w:w="1247" w:type="dxa"/>
            <w:shd w:val="clear" w:color="auto" w:fill="auto"/>
            <w:vAlign w:val="center"/>
          </w:tcPr>
          <w:p w14:paraId="63B328DB">
            <w:pPr>
              <w:spacing w:line="600" w:lineRule="exact"/>
              <w:jc w:val="right"/>
              <w:rPr>
                <w:sz w:val="18"/>
                <w:szCs w:val="18"/>
              </w:rPr>
            </w:pPr>
            <w:r>
              <w:rPr>
                <w:rFonts w:hint="eastAsia" w:ascii="宋体" w:hAnsi="宋体" w:eastAsia="宋体" w:cs="宋体"/>
                <w:sz w:val="18"/>
                <w:szCs w:val="18"/>
              </w:rPr>
              <w:t>1.1</w:t>
            </w:r>
          </w:p>
        </w:tc>
        <w:tc>
          <w:tcPr>
            <w:tcW w:w="1247" w:type="dxa"/>
            <w:gridSpan w:val="2"/>
            <w:shd w:val="clear" w:color="auto" w:fill="auto"/>
            <w:vAlign w:val="center"/>
          </w:tcPr>
          <w:p w14:paraId="3B04C336">
            <w:pPr>
              <w:spacing w:line="600" w:lineRule="exact"/>
              <w:jc w:val="right"/>
              <w:rPr>
                <w:sz w:val="18"/>
                <w:szCs w:val="18"/>
              </w:rPr>
            </w:pPr>
          </w:p>
        </w:tc>
        <w:tc>
          <w:tcPr>
            <w:tcW w:w="1247" w:type="dxa"/>
            <w:shd w:val="clear" w:color="auto" w:fill="auto"/>
            <w:vAlign w:val="center"/>
          </w:tcPr>
          <w:p w14:paraId="1852BA20">
            <w:pPr>
              <w:spacing w:line="600" w:lineRule="exact"/>
              <w:jc w:val="right"/>
              <w:rPr>
                <w:sz w:val="18"/>
                <w:szCs w:val="18"/>
              </w:rPr>
            </w:pPr>
          </w:p>
        </w:tc>
        <w:tc>
          <w:tcPr>
            <w:tcW w:w="1247" w:type="dxa"/>
            <w:shd w:val="clear" w:color="auto" w:fill="auto"/>
            <w:vAlign w:val="center"/>
          </w:tcPr>
          <w:p w14:paraId="5B2EC148">
            <w:pPr>
              <w:spacing w:line="600" w:lineRule="exact"/>
              <w:jc w:val="right"/>
              <w:rPr>
                <w:sz w:val="18"/>
                <w:szCs w:val="18"/>
              </w:rPr>
            </w:pPr>
          </w:p>
        </w:tc>
        <w:tc>
          <w:tcPr>
            <w:tcW w:w="1247" w:type="dxa"/>
            <w:shd w:val="clear" w:color="auto" w:fill="auto"/>
            <w:vAlign w:val="center"/>
          </w:tcPr>
          <w:p w14:paraId="379BF9BD">
            <w:pPr>
              <w:spacing w:line="600" w:lineRule="exact"/>
              <w:jc w:val="right"/>
              <w:rPr>
                <w:sz w:val="18"/>
                <w:szCs w:val="18"/>
              </w:rPr>
            </w:pPr>
          </w:p>
        </w:tc>
      </w:tr>
      <w:tr w14:paraId="35FA4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5D5CECD0">
            <w:pPr>
              <w:spacing w:line="600" w:lineRule="exact"/>
              <w:jc w:val="left"/>
              <w:rPr>
                <w:sz w:val="18"/>
                <w:szCs w:val="18"/>
              </w:rPr>
            </w:pPr>
            <w:r>
              <w:rPr>
                <w:rFonts w:hint="eastAsia" w:ascii="宋体" w:hAnsi="宋体" w:eastAsia="宋体" w:cs="宋体"/>
                <w:sz w:val="18"/>
                <w:szCs w:val="18"/>
              </w:rPr>
              <w:t>2025年自治区教育补助项目经费（自聘教师工资补助）吐市财教[2024]121号</w:t>
            </w:r>
          </w:p>
        </w:tc>
        <w:tc>
          <w:tcPr>
            <w:tcW w:w="1247" w:type="dxa"/>
            <w:shd w:val="clear" w:color="auto" w:fill="auto"/>
            <w:vAlign w:val="center"/>
          </w:tcPr>
          <w:p w14:paraId="4C607CBB">
            <w:pPr>
              <w:spacing w:line="600" w:lineRule="exact"/>
              <w:jc w:val="right"/>
              <w:rPr>
                <w:sz w:val="18"/>
                <w:szCs w:val="18"/>
              </w:rPr>
            </w:pPr>
            <w:r>
              <w:rPr>
                <w:rFonts w:hint="eastAsia" w:ascii="宋体" w:hAnsi="宋体" w:eastAsia="宋体" w:cs="宋体"/>
                <w:sz w:val="18"/>
                <w:szCs w:val="18"/>
              </w:rPr>
              <w:t>3.45</w:t>
            </w:r>
          </w:p>
        </w:tc>
        <w:tc>
          <w:tcPr>
            <w:tcW w:w="1247" w:type="dxa"/>
            <w:shd w:val="clear" w:color="auto" w:fill="auto"/>
            <w:vAlign w:val="center"/>
          </w:tcPr>
          <w:p w14:paraId="497506EA">
            <w:pPr>
              <w:spacing w:line="600" w:lineRule="exact"/>
              <w:jc w:val="right"/>
              <w:rPr>
                <w:sz w:val="18"/>
                <w:szCs w:val="18"/>
              </w:rPr>
            </w:pPr>
            <w:r>
              <w:rPr>
                <w:rFonts w:hint="eastAsia" w:ascii="宋体" w:hAnsi="宋体" w:eastAsia="宋体" w:cs="宋体"/>
                <w:sz w:val="18"/>
                <w:szCs w:val="18"/>
              </w:rPr>
              <w:t>3.45</w:t>
            </w:r>
          </w:p>
        </w:tc>
        <w:tc>
          <w:tcPr>
            <w:tcW w:w="1247" w:type="dxa"/>
            <w:shd w:val="clear" w:color="auto" w:fill="auto"/>
            <w:vAlign w:val="center"/>
          </w:tcPr>
          <w:p w14:paraId="6C416266">
            <w:pPr>
              <w:spacing w:line="600" w:lineRule="exact"/>
              <w:jc w:val="right"/>
              <w:rPr>
                <w:sz w:val="18"/>
                <w:szCs w:val="18"/>
              </w:rPr>
            </w:pPr>
          </w:p>
        </w:tc>
        <w:tc>
          <w:tcPr>
            <w:tcW w:w="1247" w:type="dxa"/>
            <w:shd w:val="clear" w:color="auto" w:fill="auto"/>
            <w:vAlign w:val="center"/>
          </w:tcPr>
          <w:p w14:paraId="6C44B9F6">
            <w:pPr>
              <w:spacing w:line="600" w:lineRule="exact"/>
              <w:jc w:val="right"/>
              <w:rPr>
                <w:sz w:val="18"/>
                <w:szCs w:val="18"/>
              </w:rPr>
            </w:pPr>
          </w:p>
        </w:tc>
        <w:tc>
          <w:tcPr>
            <w:tcW w:w="1247" w:type="dxa"/>
            <w:shd w:val="clear" w:color="auto" w:fill="auto"/>
            <w:vAlign w:val="center"/>
          </w:tcPr>
          <w:p w14:paraId="006FCBB1">
            <w:pPr>
              <w:spacing w:line="600" w:lineRule="exact"/>
              <w:jc w:val="right"/>
              <w:rPr>
                <w:sz w:val="18"/>
                <w:szCs w:val="18"/>
              </w:rPr>
            </w:pPr>
            <w:r>
              <w:rPr>
                <w:rFonts w:hint="eastAsia" w:ascii="宋体" w:hAnsi="宋体" w:eastAsia="宋体" w:cs="宋体"/>
                <w:sz w:val="18"/>
                <w:szCs w:val="18"/>
              </w:rPr>
              <w:t>3.45</w:t>
            </w:r>
          </w:p>
        </w:tc>
        <w:tc>
          <w:tcPr>
            <w:tcW w:w="1247" w:type="dxa"/>
            <w:gridSpan w:val="2"/>
            <w:shd w:val="clear" w:color="auto" w:fill="auto"/>
            <w:vAlign w:val="center"/>
          </w:tcPr>
          <w:p w14:paraId="56AF4F10">
            <w:pPr>
              <w:spacing w:line="600" w:lineRule="exact"/>
              <w:jc w:val="right"/>
              <w:rPr>
                <w:sz w:val="18"/>
                <w:szCs w:val="18"/>
              </w:rPr>
            </w:pPr>
          </w:p>
        </w:tc>
        <w:tc>
          <w:tcPr>
            <w:tcW w:w="1247" w:type="dxa"/>
            <w:shd w:val="clear" w:color="auto" w:fill="auto"/>
            <w:vAlign w:val="center"/>
          </w:tcPr>
          <w:p w14:paraId="2EE625CC">
            <w:pPr>
              <w:spacing w:line="600" w:lineRule="exact"/>
              <w:jc w:val="right"/>
              <w:rPr>
                <w:sz w:val="18"/>
                <w:szCs w:val="18"/>
              </w:rPr>
            </w:pPr>
          </w:p>
        </w:tc>
        <w:tc>
          <w:tcPr>
            <w:tcW w:w="1247" w:type="dxa"/>
            <w:shd w:val="clear" w:color="auto" w:fill="auto"/>
            <w:vAlign w:val="center"/>
          </w:tcPr>
          <w:p w14:paraId="7CFC536D">
            <w:pPr>
              <w:spacing w:line="600" w:lineRule="exact"/>
              <w:jc w:val="right"/>
              <w:rPr>
                <w:sz w:val="18"/>
                <w:szCs w:val="18"/>
              </w:rPr>
            </w:pPr>
          </w:p>
        </w:tc>
        <w:tc>
          <w:tcPr>
            <w:tcW w:w="1247" w:type="dxa"/>
            <w:shd w:val="clear" w:color="auto" w:fill="auto"/>
            <w:vAlign w:val="center"/>
          </w:tcPr>
          <w:p w14:paraId="6DD20715">
            <w:pPr>
              <w:spacing w:line="600" w:lineRule="exact"/>
              <w:jc w:val="right"/>
              <w:rPr>
                <w:sz w:val="18"/>
                <w:szCs w:val="18"/>
              </w:rPr>
            </w:pPr>
          </w:p>
        </w:tc>
      </w:tr>
      <w:tr w14:paraId="4441A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A9DE91B">
            <w:pPr>
              <w:spacing w:line="600" w:lineRule="exact"/>
              <w:jc w:val="left"/>
              <w:rPr>
                <w:sz w:val="18"/>
                <w:szCs w:val="18"/>
              </w:rPr>
            </w:pPr>
            <w:r>
              <w:rPr>
                <w:rFonts w:hint="eastAsia" w:ascii="宋体" w:hAnsi="宋体" w:eastAsia="宋体" w:cs="宋体"/>
                <w:sz w:val="18"/>
                <w:szCs w:val="18"/>
              </w:rPr>
              <w:t>总 计</w:t>
            </w:r>
          </w:p>
        </w:tc>
        <w:tc>
          <w:tcPr>
            <w:tcW w:w="1247" w:type="dxa"/>
            <w:shd w:val="clear" w:color="auto" w:fill="auto"/>
            <w:vAlign w:val="center"/>
          </w:tcPr>
          <w:p w14:paraId="7BA71E19">
            <w:pPr>
              <w:spacing w:line="600" w:lineRule="exact"/>
              <w:jc w:val="right"/>
              <w:rPr>
                <w:sz w:val="18"/>
                <w:szCs w:val="18"/>
              </w:rPr>
            </w:pPr>
            <w:r>
              <w:rPr>
                <w:rFonts w:hint="eastAsia" w:ascii="宋体" w:hAnsi="宋体" w:eastAsia="宋体" w:cs="宋体"/>
                <w:sz w:val="18"/>
                <w:szCs w:val="18"/>
              </w:rPr>
              <w:t>5.8</w:t>
            </w:r>
          </w:p>
        </w:tc>
        <w:tc>
          <w:tcPr>
            <w:tcW w:w="1247" w:type="dxa"/>
            <w:shd w:val="clear" w:color="auto" w:fill="auto"/>
            <w:vAlign w:val="center"/>
          </w:tcPr>
          <w:p w14:paraId="3AB05884">
            <w:pPr>
              <w:spacing w:line="600" w:lineRule="exact"/>
              <w:jc w:val="right"/>
              <w:rPr>
                <w:sz w:val="18"/>
                <w:szCs w:val="18"/>
              </w:rPr>
            </w:pPr>
            <w:r>
              <w:rPr>
                <w:rFonts w:hint="eastAsia" w:ascii="宋体" w:hAnsi="宋体" w:eastAsia="宋体" w:cs="宋体"/>
                <w:sz w:val="18"/>
                <w:szCs w:val="18"/>
              </w:rPr>
              <w:t>5.8</w:t>
            </w:r>
          </w:p>
        </w:tc>
        <w:tc>
          <w:tcPr>
            <w:tcW w:w="1247" w:type="dxa"/>
            <w:shd w:val="clear" w:color="auto" w:fill="auto"/>
            <w:vAlign w:val="center"/>
          </w:tcPr>
          <w:p w14:paraId="3AF86659">
            <w:pPr>
              <w:spacing w:line="600" w:lineRule="exact"/>
              <w:jc w:val="right"/>
              <w:rPr>
                <w:sz w:val="18"/>
                <w:szCs w:val="18"/>
              </w:rPr>
            </w:pPr>
          </w:p>
        </w:tc>
        <w:tc>
          <w:tcPr>
            <w:tcW w:w="1247" w:type="dxa"/>
            <w:shd w:val="clear" w:color="auto" w:fill="auto"/>
            <w:vAlign w:val="center"/>
          </w:tcPr>
          <w:p w14:paraId="42B5F7FD">
            <w:pPr>
              <w:spacing w:line="600" w:lineRule="exact"/>
              <w:jc w:val="right"/>
              <w:rPr>
                <w:sz w:val="18"/>
                <w:szCs w:val="18"/>
              </w:rPr>
            </w:pPr>
          </w:p>
        </w:tc>
        <w:tc>
          <w:tcPr>
            <w:tcW w:w="1247" w:type="dxa"/>
            <w:shd w:val="clear" w:color="auto" w:fill="auto"/>
            <w:vAlign w:val="center"/>
          </w:tcPr>
          <w:p w14:paraId="7B7DEF46">
            <w:pPr>
              <w:spacing w:line="600" w:lineRule="exact"/>
              <w:jc w:val="right"/>
              <w:rPr>
                <w:sz w:val="18"/>
                <w:szCs w:val="18"/>
              </w:rPr>
            </w:pPr>
            <w:r>
              <w:rPr>
                <w:rFonts w:hint="eastAsia" w:ascii="宋体" w:hAnsi="宋体" w:eastAsia="宋体" w:cs="宋体"/>
                <w:sz w:val="18"/>
                <w:szCs w:val="18"/>
              </w:rPr>
              <w:t>5.8</w:t>
            </w:r>
          </w:p>
        </w:tc>
        <w:tc>
          <w:tcPr>
            <w:tcW w:w="1247" w:type="dxa"/>
            <w:gridSpan w:val="2"/>
            <w:shd w:val="clear" w:color="auto" w:fill="auto"/>
            <w:vAlign w:val="center"/>
          </w:tcPr>
          <w:p w14:paraId="50BB8347">
            <w:pPr>
              <w:spacing w:line="600" w:lineRule="exact"/>
              <w:jc w:val="right"/>
              <w:rPr>
                <w:sz w:val="18"/>
                <w:szCs w:val="18"/>
              </w:rPr>
            </w:pPr>
          </w:p>
        </w:tc>
        <w:tc>
          <w:tcPr>
            <w:tcW w:w="1247" w:type="dxa"/>
            <w:shd w:val="clear" w:color="auto" w:fill="auto"/>
            <w:vAlign w:val="center"/>
          </w:tcPr>
          <w:p w14:paraId="4782A510">
            <w:pPr>
              <w:spacing w:line="600" w:lineRule="exact"/>
              <w:jc w:val="right"/>
              <w:rPr>
                <w:sz w:val="18"/>
                <w:szCs w:val="18"/>
              </w:rPr>
            </w:pPr>
          </w:p>
        </w:tc>
        <w:tc>
          <w:tcPr>
            <w:tcW w:w="1247" w:type="dxa"/>
            <w:shd w:val="clear" w:color="auto" w:fill="auto"/>
            <w:vAlign w:val="center"/>
          </w:tcPr>
          <w:p w14:paraId="56CCCC12">
            <w:pPr>
              <w:spacing w:line="600" w:lineRule="exact"/>
              <w:jc w:val="right"/>
              <w:rPr>
                <w:sz w:val="18"/>
                <w:szCs w:val="18"/>
              </w:rPr>
            </w:pPr>
          </w:p>
        </w:tc>
        <w:tc>
          <w:tcPr>
            <w:tcW w:w="1247" w:type="dxa"/>
            <w:shd w:val="clear" w:color="auto" w:fill="auto"/>
            <w:vAlign w:val="center"/>
          </w:tcPr>
          <w:p w14:paraId="17052CC4">
            <w:pPr>
              <w:spacing w:line="600" w:lineRule="exact"/>
              <w:jc w:val="right"/>
              <w:rPr>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6AE79477">
      <w:pPr>
        <w:pStyle w:val="3"/>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关于托克逊县伊拉湖镇中学2026年收支预算情况总体说明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按照全口径预算的原则，托克逊县伊拉湖镇中学2026年所有收入和支出均纳入单位预算管理。收支总预算3,735.56万元。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收入预算包括：一般公共预算、单位资金、财政拨款结转结余。</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支出预算包括：教育支出、社会保障和就业支出。</w:t>
      </w:r>
    </w:p>
    <w:p w14:paraId="275E812A">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关于托克逊县伊拉湖镇中学2026年收入预算情况说明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托克逊县伊拉湖镇中学单位收入预算3,735.56万元，其中：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一般公共预算3,623.84万元，占97.01%，比上年预算增加343.92万元，增长10.49%，主要原因是本年度在职人员工资调增，18位教师岗位变动，在职人员职业年金缴费单位部分纳入预算，导致相应的人员类经费预算增加。</w:t>
      </w:r>
    </w:p>
    <w:p w14:paraId="0DF1E77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上级一般公共预算安排的转移支付100.76万元，占2.7%，比上年预算减少3.31万元，下降3.18%，主要原因是学生数较上年减少50人。</w:t>
      </w:r>
    </w:p>
    <w:p w14:paraId="3E95D7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7903F6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320A682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0146D95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6A2D358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单位资金5.16万元，占0.14%，比上年预算减少5.07万元，下降49.56%，主要原因是主要原因是2026年红石榴“1+1”同心工作室经费援疆资金项目减少。</w:t>
      </w:r>
    </w:p>
    <w:p w14:paraId="63C2369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财政拨款结转5.80万元，占0.16%，比上年预算增加1.07万元，增长22.62%，主要原因是2025年自治区教育补助项目经费（自聘教师工资补助）吐市财教[2024]121号）结转至2026年。</w:t>
      </w:r>
    </w:p>
    <w:p w14:paraId="7B143318">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关于托克逊县伊拉湖镇中学2026年支出预算情况说明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托克逊县伊拉湖镇中学2026年支出预算3,735.56万元，其中：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基本支出3,606.41万元，占96.54%，比上年预算增加352.28万元，增长10.83%，主要原因是本年度在职人员工资调增，18位教师岗位变动，在职人员职业年金缴费单位部分纳入预算，导致相应的人员类经费预算增加。。</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项目支出129.15万元，占3.46%，比上年预算减少15.67万元，下降10.82%，主要原因是学生数较上年减少50人。。</w:t>
      </w:r>
    </w:p>
    <w:p w14:paraId="618981B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关于托克逊县伊拉湖镇中学2026年财政拨款收支预算情况的总体说明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2026年财政拨款收支总预算3,724.60万元。</w:t>
      </w:r>
    </w:p>
    <w:p w14:paraId="7E2917D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0FFE9BA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收入预算包括：一般公共预算拨款3,724.60万元。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196E929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教育支出3,667.55万元，主要用于保障单位正常运行的人员经费、公用经费支出和项目支出。</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社会保障和就业支出57.05万元，主要用于保障单位退休人员独生子女费、采暖补贴等支出。</w:t>
      </w:r>
    </w:p>
    <w:p w14:paraId="2504F255">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关于托克逊县伊拉湖镇中学2026年一般公共预算当年拨款情况说明</w:t>
      </w:r>
    </w:p>
    <w:p w14:paraId="367A1A90">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伊拉湖镇中学2026年一般公共预算拨款合计3,724.60万元，其中：基本支出3,606.41万元，比上年预算增加352.28万元，增长10.83%。主要原因是：本年度在职人员工资调增，18位教师岗位变动，在职人员职业年金缴费单位部分纳入预算，导致相应的人员类经费预算增加。</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项目支出118.19万元，比上年预算减少11.67万元,下降8.99%。主要原因是：学生数较上年减少50人。</w:t>
      </w:r>
    </w:p>
    <w:p w14:paraId="1FEFC95E">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1、教育支出(类)3,667.55万元，占98.47%。</w:t>
      </w:r>
    </w:p>
    <w:p w14:paraId="6D802AE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2、社会保障和就业支出(类)57.05万元，占1.53%。</w:t>
      </w:r>
    </w:p>
    <w:p w14:paraId="64B27F35">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1.教育支出（类）普通教育（款）小学教育（项）2026年预算数为18.31万元，比上年预算减少6.81万元，下降27.11%，主要原因是：学生数较上年减少50人。</w:t>
      </w:r>
    </w:p>
    <w:p w14:paraId="6B92E82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教育支出（类）普通教育（款）初中教育（项）2026年预算数为3,649.24万元，比上年预算增加344.53万元，增长10.43%，主要原因是：本年度在职人员工资调增，18位教师岗位变动，在职人员职业年金缴费单位部分纳入预算，导致相应的人员类经费预算增加。</w:t>
      </w:r>
    </w:p>
    <w:p w14:paraId="6D074ED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事业单位离退休（项）2026年预算数为57.05万元，比上年预算增加2.89万元，增长5.34%，主要原因是：退休人员人数增加1人，其退休人员独生子女费、冬碳费等相应增加，因此比上年预算增加。</w:t>
      </w:r>
    </w:p>
    <w:p w14:paraId="7F4D7A5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关于托克逊县伊拉湖镇中学2026年一般公共预算基本支出情况说明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托克逊县伊拉湖镇中学2026年一般公共预算基本支出3,606.41万元，其中：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3,563.15万元，主要包括：基本工资、津贴补贴、奖金、绩效工资、机关事业单位基本养老保险缴费、职业年金缴费、职工基本医疗保险缴费、其他社会保障缴费、住房公积金、其他工资福利支出、退休费、生活补助。</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公用经费43.26万元，主要包括：工会经费。</w:t>
      </w:r>
    </w:p>
    <w:p w14:paraId="5974BAD2">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关于托克逊县伊拉湖镇中学2026年一般公共预算项目支出情况说明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（一）项目名称：2026年义务教育补助经费小学经费自治区资金</w:t>
      </w:r>
    </w:p>
    <w:p w14:paraId="0AEE594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440EBB7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预算安排规模：0.89万元</w:t>
      </w:r>
    </w:p>
    <w:p w14:paraId="22412F0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项目承担单位：托克逊县伊拉湖镇中学</w:t>
      </w:r>
    </w:p>
    <w:p w14:paraId="5BDCFF8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资金分配情况：电费0.51万元；办公费0.38万元。</w:t>
      </w:r>
    </w:p>
    <w:p w14:paraId="5170661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1AFBAF8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（二）项目名称：2026年义务教育家庭经济困难学生生活补助自治区资金（小学非寄宿生）</w:t>
      </w:r>
    </w:p>
    <w:p w14:paraId="2D75EA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6B47E7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预算安排规模：0.52万元</w:t>
      </w:r>
    </w:p>
    <w:p w14:paraId="3758DA0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项目承担单位：托克逊县伊拉湖镇中学</w:t>
      </w:r>
    </w:p>
    <w:p w14:paraId="54B58D9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资金分配情况：春季家庭经济困难学生生活补助费（小学非寄宿生）0.26万元，秋季家庭经济困难学生生活补助费（初中非寄宿生）0.26万元。</w:t>
      </w:r>
    </w:p>
    <w:p w14:paraId="6D19C88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95F2F0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（三）项目名称：2026年义务教育补助经费小学经费中央资金</w:t>
      </w:r>
    </w:p>
    <w:p w14:paraId="06616E7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73E3F6A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预算安排规模：11.86万元</w:t>
      </w:r>
    </w:p>
    <w:p w14:paraId="5F9FF21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项目承担单位：托克逊县伊拉湖镇中学</w:t>
      </w:r>
    </w:p>
    <w:p w14:paraId="5E39E30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资金分配情况：维修（护）费2.06万元；取暖费1.22万元；电费1.00万元；办公费5.00万元；水费2.00万元；邮电费0.58万元。</w:t>
      </w:r>
    </w:p>
    <w:p w14:paraId="279D36C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E2A69F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（四）项目名称：2026年义务教育家庭经济困难学生生活补助中央资金（小学非寄宿生）</w:t>
      </w:r>
    </w:p>
    <w:p w14:paraId="0A6246A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7997EEC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预算安排规模：2.44万元</w:t>
      </w:r>
    </w:p>
    <w:p w14:paraId="3988443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项目承担单位：托克逊县伊拉湖镇中学</w:t>
      </w:r>
    </w:p>
    <w:p w14:paraId="1A0E500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资金分配情况：春季家庭经济困难学生生活补助费（小学非寄宿生）1.22万元，秋季家庭经济困难学生生活补助费（初中非寄宿生）1.22万元。</w:t>
      </w:r>
    </w:p>
    <w:p w14:paraId="106F3C2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E335C9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（五）项目名称：2026年义务教育家庭经济困难学生生活补助县级配套资金（小学非寄宿生）</w:t>
      </w:r>
    </w:p>
    <w:p w14:paraId="73C8C07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7697778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预算安排规模：0.52万元</w:t>
      </w:r>
    </w:p>
    <w:p w14:paraId="2E650C5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项目承担单位：托克逊县伊拉湖镇中学</w:t>
      </w:r>
    </w:p>
    <w:p w14:paraId="47AF98C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资金分配情况：春季家庭经济困难学生生活补助费（小学非寄宿生）0.26万元，秋季家庭经济困难学生生活补助费（初中非寄宿生）0.26万元。</w:t>
      </w:r>
    </w:p>
    <w:p w14:paraId="0789A2C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2F1CBA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（六）项目名称：2026年义务教育补助经费小学经费县级配套资金</w:t>
      </w:r>
    </w:p>
    <w:p w14:paraId="1F22264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79AD630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预算安排规模：2.08万元</w:t>
      </w:r>
    </w:p>
    <w:p w14:paraId="723F0EF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项目承担单位：托克逊县伊拉湖镇中学</w:t>
      </w:r>
    </w:p>
    <w:p w14:paraId="0EF3B07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资金分配情况：办公费2.08万元。</w:t>
      </w:r>
    </w:p>
    <w:p w14:paraId="419479A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08D493F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（七）项目名称：2026年义务教育补助经费特殊教育公用经费自治区资金</w:t>
      </w:r>
    </w:p>
    <w:p w14:paraId="433E533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0AA3D8C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预算安排规模：0.08万元</w:t>
      </w:r>
    </w:p>
    <w:p w14:paraId="140DFAC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项目承担单位：托克逊县伊拉湖镇中学</w:t>
      </w:r>
    </w:p>
    <w:p w14:paraId="4D0A376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资金分配情况：随班就读学生学习用品费用0.06万元、学校保运转电费0.02万元。</w:t>
      </w:r>
    </w:p>
    <w:p w14:paraId="146C0F4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4BFA57E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（八）项目名称：2026年义务教育补助经费初中经费自治区资金</w:t>
      </w:r>
    </w:p>
    <w:p w14:paraId="451C356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44C2AF1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预算安排规模：4.10万元</w:t>
      </w:r>
    </w:p>
    <w:p w14:paraId="4986F9C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项目承担单位：托克逊县伊拉湖镇中学</w:t>
      </w:r>
    </w:p>
    <w:p w14:paraId="7D84CA3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资金分配情况：维修（护）费1.41万元；取暖费1.00万元；电费1.00万元；培训费0.69万元。</w:t>
      </w:r>
    </w:p>
    <w:p w14:paraId="0C8793F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25AB625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（九）项目名称：2026年义务教育补助经费初中经费中央资金</w:t>
      </w:r>
    </w:p>
    <w:p w14:paraId="3503CC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5B7E56E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预算安排规模：54.69万元</w:t>
      </w:r>
    </w:p>
    <w:p w14:paraId="30CA614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项目承担单位：托克逊县伊拉湖镇中学</w:t>
      </w:r>
    </w:p>
    <w:p w14:paraId="4FE5E80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资金分配情况：维修（护）费17.6万元；取暖费8.00万元；电费6.6万元；培训费2.50万元；办公费14.54万元；水费2.94万元；邮电费2.00万元；专用设备购置0.51万元。</w:t>
      </w:r>
    </w:p>
    <w:p w14:paraId="209C6F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1EDE066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（十）项目名称：2026年自治区教育补助项目经费班主任津贴补助</w:t>
      </w:r>
    </w:p>
    <w:p w14:paraId="5EB9BE1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7397E80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预算安排规模：2.10万元</w:t>
      </w:r>
    </w:p>
    <w:p w14:paraId="1E022A0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项目承担单位：托克逊县伊拉湖镇中学</w:t>
      </w:r>
    </w:p>
    <w:p w14:paraId="7F041B2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资金分配情况：2026年1-6月班主任津贴1.8万元；2026年9月班主任津贴0.3万元。</w:t>
      </w:r>
    </w:p>
    <w:p w14:paraId="05933E6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2C4BF40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（十一）项目名称：2026年义务教育补助经费特殊教育公用经费中央资金</w:t>
      </w:r>
    </w:p>
    <w:p w14:paraId="23608E1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0140F72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预算安排规模：4.41万元</w:t>
      </w:r>
    </w:p>
    <w:p w14:paraId="187A59E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项目承担单位：托克逊县伊拉湖镇中学</w:t>
      </w:r>
    </w:p>
    <w:p w14:paraId="33F8D11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资金分配情况：随班就读学生学习用品费用4万元、学校保运转电费0.41万元。</w:t>
      </w:r>
    </w:p>
    <w:p w14:paraId="7B06CBE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3E104B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（十二）项目名称：2026年义务教育家庭经济困难学生生活补助中央资金（初中非寄宿生）</w:t>
      </w:r>
    </w:p>
    <w:p w14:paraId="5E0313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1FD2B73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预算安排规模：11.25万元</w:t>
      </w:r>
    </w:p>
    <w:p w14:paraId="23929D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项目承担单位：托克逊县伊拉湖镇中学</w:t>
      </w:r>
    </w:p>
    <w:p w14:paraId="3DE200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资金分配情况：春季家庭经济困难学生生活补助费（初中非寄宿生）5.625万元，秋季家庭经济困难学生生活补助费（初中非寄宿生）5.625万元。</w:t>
      </w:r>
    </w:p>
    <w:p w14:paraId="237C32D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2B0C4C9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（十三）项目名称：2026年义务教育家庭经济困难学生生活补助自治区资金（初中寄宿生）</w:t>
      </w:r>
    </w:p>
    <w:p w14:paraId="36D2A0A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00C6C73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预算安排规模：3.47万元</w:t>
      </w:r>
    </w:p>
    <w:p w14:paraId="04575D3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项目承担单位：托克逊县伊拉湖镇中学</w:t>
      </w:r>
    </w:p>
    <w:p w14:paraId="04D4081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资金分配情况：春季家庭经济困难学生生活补助费（初中寄宿生）1.735万元，秋季家庭经济困难学生生活补助费（初中寄宿生）1.735万元。</w:t>
      </w:r>
    </w:p>
    <w:p w14:paraId="03271E5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69FF2D1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（十四）项目名称：2026年义务教育家庭经济困难学生生活补助中央资金（初中寄宿生）</w:t>
      </w:r>
    </w:p>
    <w:p w14:paraId="30E3394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2DC5651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预算安排规模：4.95万元</w:t>
      </w:r>
    </w:p>
    <w:p w14:paraId="0C2581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项目承担单位：托克逊县伊拉湖镇中学</w:t>
      </w:r>
    </w:p>
    <w:p w14:paraId="41C87FB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资金分配情况：春季家庭经济困难学生生活补助费（初中寄宿生）2.475万元，秋季家庭经济困难学生生活补助费（初中寄宿生）2.475万元。</w:t>
      </w:r>
    </w:p>
    <w:p w14:paraId="40F62C4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6EE76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（十五）项目名称：2026年义务教育补助经费特殊教育公用经费县级配套资金</w:t>
      </w:r>
    </w:p>
    <w:p w14:paraId="1807646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256453D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预算安排规模：0.89万元</w:t>
      </w:r>
    </w:p>
    <w:p w14:paraId="723B583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项目承担单位：托克逊县伊拉湖镇中学</w:t>
      </w:r>
    </w:p>
    <w:p w14:paraId="6B529A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资金分配情况：随班就读学生学习用品费用0.08万元、学校保运转电费0.09万元。</w:t>
      </w:r>
    </w:p>
    <w:p w14:paraId="03AC14A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39D10B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（十六）项目名称：2026年义务教育阶段班主任津贴县级配套</w:t>
      </w:r>
    </w:p>
    <w:p w14:paraId="42B1383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5A7EE7F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预算安排规模：0.90万元</w:t>
      </w:r>
    </w:p>
    <w:p w14:paraId="209426E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项目承担单位：托克逊县伊拉湖镇中学</w:t>
      </w:r>
    </w:p>
    <w:p w14:paraId="363BAA7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资金分配情况：2026年10月班主任津贴0.3万元；2026年11-12月班主任津贴0.6万元。</w:t>
      </w:r>
    </w:p>
    <w:p w14:paraId="5DFD2C3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EED82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（十七）项目名称：2026年义务教育补助经费初中经费县级配套资金</w:t>
      </w:r>
    </w:p>
    <w:p w14:paraId="70B6F3D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28F88BD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预算安排规模：9.57万元</w:t>
      </w:r>
    </w:p>
    <w:p w14:paraId="0CFA4E5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项目承担单位：托克逊县伊拉湖镇中学</w:t>
      </w:r>
    </w:p>
    <w:p w14:paraId="78FDD11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资金分配情况：培训费1.31万元；水费1.75万元；其他商品和服务支出4.26万元；办公设备购置2.25万元。</w:t>
      </w:r>
    </w:p>
    <w:p w14:paraId="350FE17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0685CF0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（十八）项目名称：2026年义务教育家庭经济困难学生生活补助县级配套资金（初中寄宿生）</w:t>
      </w:r>
    </w:p>
    <w:p w14:paraId="2C480C0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1CB3469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预算安排规模：1.49万元</w:t>
      </w:r>
    </w:p>
    <w:p w14:paraId="0B50A7B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项目承担单位：托克逊县伊拉湖镇中学</w:t>
      </w:r>
    </w:p>
    <w:p w14:paraId="32B98D0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资金分配情况：春季家庭经济困难学生生活补助费（初中寄宿生）0.745万元，秋季家庭经济困难学生生活补助费（初中寄宿生）0.745万元。</w:t>
      </w:r>
    </w:p>
    <w:p w14:paraId="0D7BE5A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3C1F573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（十九）项目名称：2026年义务教育家庭经济困难学生生活补助县级配套资金（初中非寄宿生）</w:t>
      </w:r>
    </w:p>
    <w:p w14:paraId="4A2EE6F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1A949C7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预算安排规模：1.98万元</w:t>
      </w:r>
    </w:p>
    <w:p w14:paraId="0AD920E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项目承担单位：托克逊县伊拉湖镇中学</w:t>
      </w:r>
    </w:p>
    <w:p w14:paraId="0FE532B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资金分配情况：春季家庭经济困难学生生活补助费（初中非寄宿生）0.99万元，秋季家庭经济困难学生生活补助费（初中非寄宿生）0.99万元。</w:t>
      </w:r>
    </w:p>
    <w:p w14:paraId="7DDF122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6AF11E9">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关于托克逊县伊拉湖镇中学2026年政府性基金预算拨款情况说明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托克逊县伊拉湖镇中学2026年没有使用政府性基金预算拨款安排的支出，政府性基金预算支出情况表为空表。</w:t>
      </w:r>
    </w:p>
    <w:p w14:paraId="6DE9458F">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关于托克逊县伊拉湖镇中学2026年国有资本经营预算拨款情况说明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托克逊县伊拉湖镇中学2026年没有使用国有资本经营预算拨款安排的支出，国有资本经营预算支出情况表为空表。</w:t>
      </w:r>
    </w:p>
    <w:p w14:paraId="0D8107C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关于托克逊县伊拉湖镇中学2026年财政拨款“三公”经费预算情况说明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托克逊县伊拉湖镇中学2026年财政拨款“三公”经费数为0.00万元，其中：因公出国（境）费0.00万元，公务用车购置费用0.00万元，公务用车运行费0.00万元，公务接待费0.00万元。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增加0万元，增长0.00%，其中：因公出国（境）费增加0万元，增长0.00%，主要原因是2025年与2026年均未安排因公出国（境）费；；公务用车购置费用增加0万元，增长0.00%，主要原因是2025年与2026年均未安排公务用车购置费；；公务用车运行费增加0万元，增长0.00%，主要原因是2025年与2026年均未安排公务用车运行费；；公务接待费增加0万元，增长0.00%，主要原因是2025年与2026年均未安排公务接待费。</w:t>
      </w:r>
    </w:p>
    <w:p w14:paraId="509A0B97">
      <w:pPr>
        <w:pStyle w:val="4"/>
        <w:numPr>
          <w:ilvl w:val="0"/>
          <w:numId w:val="2"/>
        </w:numPr>
        <w:spacing w:before="0" w:after="0" w:line="560" w:lineRule="exact"/>
        <w:ind w:left="0" w:firstLine="562" w:firstLineChars="201"/>
        <w:rPr>
          <w:rFonts w:hint="eastAsia" w:ascii="仿宋" w:hAnsi="微软雅黑" w:eastAsia="仿宋"/>
          <w:sz w:val="28"/>
          <w:szCs w:val="28"/>
        </w:rPr>
      </w:pPr>
      <w:r>
        <w:rPr>
          <w:rFonts w:hint="eastAsia" w:ascii="仿宋" w:hAnsi="华文楷体" w:eastAsia="仿宋"/>
          <w:sz w:val="28"/>
          <w:szCs w:val="28"/>
        </w:rPr>
        <w:t>关于托克逊县伊拉湖镇中学2026年财政拨款委托业务费支出情况说明</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托克逊县伊拉湖镇中学2026年没有委托业务费预算的支出，财政拨款委托业务费支出情况表为空表。</w:t>
      </w:r>
    </w:p>
    <w:p w14:paraId="3074DED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关于托克逊县伊拉湖镇中学2026年上年结转结余预算情况说明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托克逊县伊拉湖镇中学2026上年结转结余5.80万元，包括：财政拨款5.80万元，非财政拨款0.00万元，其中：</w:t>
      </w:r>
    </w:p>
    <w:p w14:paraId="24E816C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1.2025年自治区教育补助项目经费班主任津贴补助（吐市财教[2024]121号）（项目）结转0.18万元，主要用于：发放2026年班主任津贴。。</w:t>
      </w:r>
    </w:p>
    <w:p w14:paraId="4AA066C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2.2025年城乡义务教育补助家庭经济困难学生生活补助（初中）中央直达资金吐市财教[2024]122号（项目）结转1.07万元，主要用于：发放2026年家庭经济困难学生（初中）补助。。</w:t>
      </w:r>
    </w:p>
    <w:p w14:paraId="691C91B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3.2025年城乡义务教育补助家庭经济困难学生生活补助（初中）自治区直达资金吐市财教[2024]120号（项目）结转1.10万元，主要用于：发放2026年家庭经济困难学生（初中）补助。。</w:t>
      </w:r>
    </w:p>
    <w:p w14:paraId="3F703CA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4.2025年自治区教育补助项目经费（自聘教师工资补助）吐市财教[2024]121号（项目）结转3.45万元，主要用于：发放自聘教师工资。。</w:t>
      </w:r>
    </w:p>
    <w:p w14:paraId="39649549">
      <w:pPr>
        <w:widowControl/>
        <w:spacing w:line="560" w:lineRule="exact"/>
        <w:ind w:firstLine="560" w:firstLineChars="200"/>
        <w:rPr>
          <w:rFonts w:hint="default" w:ascii="仿宋" w:hAnsi="微软雅黑" w:eastAsia="仿宋"/>
          <w:sz w:val="28"/>
          <w:szCs w:val="28"/>
        </w:rPr>
      </w:pPr>
    </w:p>
    <w:p w14:paraId="16A7DF03">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托克逊县伊拉湖镇中学2026年的事业单位运行经费财政拨款预算43.26万元，比上年预算增加1.63万元，增长3.92%。主要原因是本年度在职人员工资调增，工会经费计提基数增加，导致工会经费预算增长。</w:t>
      </w:r>
    </w:p>
    <w:p w14:paraId="1F54CD6C">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2026年，托克逊县伊拉湖镇中学政府采购预算26.43万元，其中：政府采购货物预算5.36万元，政府采购工程预算21.07万元，政府采购服务预算0万元。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2026年托克逊县伊拉湖镇中学面向中小企业预留政府采购项目预算金额26.43万元，其中：小微企业预留政府采购项目预算金额15.86万元。</w:t>
      </w:r>
    </w:p>
    <w:p w14:paraId="7E60286B">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截至2025年底，托克逊县伊拉湖镇中学占用使用国有资产总体情况为：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1.房屋65411.56平方米，价值12615431.44万元。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2.车辆2辆，价值17.1万元；其中：一般公务用车0辆，价值0万元；执法执勤用车0辆，价值0万元；其他车辆2辆，价值17.1万元。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3.办公家具价值160.26万元。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4.其他资产价值878.91万元。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2026年单位预算未安排购置车辆经费，安排购置单价50万元万元以上大型设备0台，单价100万元万元以上大型设备0台。</w:t>
      </w:r>
    </w:p>
    <w:p w14:paraId="53BEFC70">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预算绩效情况</w:t>
      </w:r>
    </w:p>
    <w:p w14:paraId="11BBC7D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2026年，本单位预算绩效管理整体预算绩效目标1个，涉及预算金额3735.55万元；当年预算安排项目共5个，其中:财政拨款项目涉及预算金额121.64万元；非财政拨款项目涉及预算金额0万元。具体情况见下表：</w:t>
      </w:r>
    </w:p>
    <w:p w14:paraId="7B627185">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部门整体绩效目标表</w:t>
      </w:r>
    </w:p>
    <w:p w14:paraId="75DCB6D1">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559"/>
        <w:gridCol w:w="2410"/>
        <w:gridCol w:w="88"/>
        <w:gridCol w:w="1360"/>
        <w:gridCol w:w="1360"/>
        <w:gridCol w:w="1360"/>
      </w:tblGrid>
      <w:tr w14:paraId="2F708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2210E879">
            <w:pPr>
              <w:jc w:val="center"/>
              <w:rPr>
                <w:b/>
                <w:sz w:val="18"/>
                <w:szCs w:val="18"/>
              </w:rPr>
            </w:pPr>
            <w:r>
              <w:rPr>
                <w:rFonts w:hint="eastAsia"/>
                <w:b/>
                <w:sz w:val="18"/>
                <w:szCs w:val="18"/>
                <w:lang w:val="en-US" w:eastAsia="zh-CN"/>
              </w:rPr>
              <w:t>单位</w:t>
            </w:r>
            <w:r>
              <w:rPr>
                <w:rFonts w:hint="eastAsia"/>
                <w:b/>
                <w:sz w:val="18"/>
                <w:szCs w:val="18"/>
              </w:rPr>
              <w:t>名称（盖章）</w:t>
            </w:r>
          </w:p>
        </w:tc>
        <w:tc>
          <w:tcPr>
            <w:tcW w:w="6578" w:type="dxa"/>
            <w:gridSpan w:val="5"/>
            <w:shd w:val="clear" w:color="auto" w:fill="auto"/>
            <w:vAlign w:val="center"/>
          </w:tcPr>
          <w:p w14:paraId="2DFA700F">
            <w:pPr>
              <w:jc w:val="center"/>
              <w:rPr>
                <w:sz w:val="18"/>
                <w:szCs w:val="18"/>
              </w:rPr>
            </w:pPr>
            <w:r>
              <w:rPr>
                <w:rFonts w:hint="eastAsia"/>
                <w:sz w:val="18"/>
                <w:szCs w:val="18"/>
              </w:rPr>
              <w:t>托克逊县伊拉湖镇中学</w:t>
            </w:r>
          </w:p>
        </w:tc>
      </w:tr>
      <w:tr w14:paraId="13FB7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577BCC84">
            <w:pPr>
              <w:jc w:val="center"/>
              <w:rPr>
                <w:b/>
                <w:sz w:val="18"/>
                <w:szCs w:val="18"/>
              </w:rPr>
            </w:pPr>
            <w:r>
              <w:rPr>
                <w:rFonts w:hint="eastAsia"/>
                <w:b/>
                <w:sz w:val="18"/>
                <w:szCs w:val="18"/>
                <w:lang w:val="en-US" w:eastAsia="zh-CN"/>
              </w:rPr>
              <w:t>单位</w:t>
            </w:r>
            <w:r>
              <w:rPr>
                <w:rFonts w:hint="eastAsia"/>
                <w:b/>
                <w:sz w:val="18"/>
                <w:szCs w:val="18"/>
              </w:rPr>
              <w:t>联系人</w:t>
            </w:r>
          </w:p>
        </w:tc>
        <w:tc>
          <w:tcPr>
            <w:tcW w:w="2498" w:type="dxa"/>
            <w:gridSpan w:val="2"/>
            <w:shd w:val="clear" w:color="auto" w:fill="auto"/>
            <w:vAlign w:val="center"/>
          </w:tcPr>
          <w:p w14:paraId="44529B38">
            <w:pPr>
              <w:jc w:val="center"/>
              <w:rPr>
                <w:b/>
                <w:sz w:val="18"/>
                <w:szCs w:val="18"/>
              </w:rPr>
            </w:pPr>
          </w:p>
        </w:tc>
        <w:tc>
          <w:tcPr>
            <w:tcW w:w="1360" w:type="dxa"/>
            <w:shd w:val="clear" w:color="auto" w:fill="auto"/>
            <w:vAlign w:val="center"/>
          </w:tcPr>
          <w:p w14:paraId="1098D081">
            <w:pPr>
              <w:jc w:val="center"/>
              <w:rPr>
                <w:b/>
                <w:sz w:val="18"/>
                <w:szCs w:val="18"/>
              </w:rPr>
            </w:pPr>
            <w:r>
              <w:rPr>
                <w:rFonts w:hint="eastAsia"/>
                <w:b/>
                <w:sz w:val="18"/>
                <w:szCs w:val="18"/>
              </w:rPr>
              <w:t>联系电话</w:t>
            </w:r>
          </w:p>
        </w:tc>
        <w:tc>
          <w:tcPr>
            <w:tcW w:w="2720" w:type="dxa"/>
            <w:gridSpan w:val="2"/>
            <w:shd w:val="clear" w:color="auto" w:fill="auto"/>
            <w:vAlign w:val="center"/>
          </w:tcPr>
          <w:p w14:paraId="136298F8">
            <w:pPr>
              <w:jc w:val="center"/>
              <w:rPr>
                <w:sz w:val="18"/>
                <w:szCs w:val="18"/>
              </w:rPr>
            </w:pPr>
          </w:p>
        </w:tc>
      </w:tr>
      <w:tr w14:paraId="0A71A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2943" w:type="dxa"/>
            <w:gridSpan w:val="2"/>
            <w:shd w:val="clear" w:color="auto" w:fill="auto"/>
            <w:vAlign w:val="center"/>
          </w:tcPr>
          <w:p w14:paraId="0C7A8177">
            <w:pPr>
              <w:jc w:val="center"/>
              <w:rPr>
                <w:b/>
                <w:sz w:val="18"/>
                <w:szCs w:val="18"/>
              </w:rPr>
            </w:pPr>
            <w:r>
              <w:rPr>
                <w:rFonts w:hint="eastAsia"/>
                <w:b/>
                <w:sz w:val="18"/>
                <w:szCs w:val="18"/>
              </w:rPr>
              <w:t>年度绩效目标</w:t>
            </w:r>
          </w:p>
        </w:tc>
        <w:tc>
          <w:tcPr>
            <w:tcW w:w="6578" w:type="dxa"/>
            <w:gridSpan w:val="5"/>
            <w:shd w:val="clear" w:color="auto" w:fill="auto"/>
            <w:vAlign w:val="center"/>
          </w:tcPr>
          <w:p w14:paraId="3A73B67F">
            <w:pPr>
              <w:rPr>
                <w:b/>
                <w:sz w:val="18"/>
                <w:szCs w:val="18"/>
              </w:rPr>
            </w:pPr>
          </w:p>
        </w:tc>
      </w:tr>
      <w:tr w14:paraId="4C864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restart"/>
            <w:shd w:val="clear" w:color="auto" w:fill="auto"/>
            <w:vAlign w:val="center"/>
          </w:tcPr>
          <w:p w14:paraId="726F67D3">
            <w:pPr>
              <w:jc w:val="center"/>
              <w:rPr>
                <w:b/>
                <w:sz w:val="18"/>
                <w:szCs w:val="18"/>
              </w:rPr>
            </w:pPr>
            <w:r>
              <w:rPr>
                <w:rFonts w:hint="eastAsia"/>
                <w:b/>
                <w:sz w:val="18"/>
                <w:szCs w:val="18"/>
              </w:rPr>
              <w:t>年度预算(万元)</w:t>
            </w:r>
          </w:p>
        </w:tc>
        <w:tc>
          <w:tcPr>
            <w:tcW w:w="3858" w:type="dxa"/>
            <w:gridSpan w:val="3"/>
            <w:shd w:val="clear" w:color="auto" w:fill="auto"/>
            <w:vAlign w:val="center"/>
          </w:tcPr>
          <w:p w14:paraId="41C6C15F">
            <w:pPr>
              <w:jc w:val="center"/>
              <w:rPr>
                <w:sz w:val="18"/>
                <w:szCs w:val="18"/>
              </w:rPr>
            </w:pPr>
            <w:r>
              <w:rPr>
                <w:rFonts w:hint="eastAsia"/>
                <w:sz w:val="18"/>
                <w:szCs w:val="18"/>
              </w:rPr>
              <w:t>资金来源</w:t>
            </w:r>
          </w:p>
        </w:tc>
        <w:tc>
          <w:tcPr>
            <w:tcW w:w="2720" w:type="dxa"/>
            <w:gridSpan w:val="2"/>
            <w:shd w:val="clear" w:color="auto" w:fill="auto"/>
            <w:vAlign w:val="center"/>
          </w:tcPr>
          <w:p w14:paraId="3CB0F16E">
            <w:pPr>
              <w:jc w:val="center"/>
              <w:rPr>
                <w:sz w:val="18"/>
                <w:szCs w:val="18"/>
              </w:rPr>
            </w:pPr>
            <w:r>
              <w:rPr>
                <w:rFonts w:hint="eastAsia"/>
                <w:sz w:val="18"/>
                <w:szCs w:val="18"/>
              </w:rPr>
              <w:t>资金总额（万元）</w:t>
            </w:r>
          </w:p>
        </w:tc>
      </w:tr>
      <w:tr w14:paraId="52217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D48BBE7">
            <w:pPr>
              <w:jc w:val="center"/>
              <w:rPr>
                <w:rFonts w:hint="eastAsia"/>
                <w:b/>
                <w:sz w:val="18"/>
                <w:szCs w:val="18"/>
              </w:rPr>
            </w:pPr>
          </w:p>
        </w:tc>
        <w:tc>
          <w:tcPr>
            <w:tcW w:w="2410" w:type="dxa"/>
            <w:vMerge w:val="restart"/>
            <w:shd w:val="clear" w:color="auto" w:fill="auto"/>
            <w:vAlign w:val="center"/>
          </w:tcPr>
          <w:p w14:paraId="7F35701C">
            <w:pPr>
              <w:jc w:val="center"/>
              <w:rPr>
                <w:rFonts w:hint="eastAsia"/>
                <w:sz w:val="18"/>
                <w:szCs w:val="18"/>
              </w:rPr>
            </w:pPr>
            <w:r>
              <w:rPr>
                <w:rFonts w:hint="eastAsia"/>
                <w:sz w:val="18"/>
                <w:szCs w:val="18"/>
              </w:rPr>
              <w:t>财政资金（万元）</w:t>
            </w:r>
          </w:p>
        </w:tc>
        <w:tc>
          <w:tcPr>
            <w:tcW w:w="1448" w:type="dxa"/>
            <w:gridSpan w:val="2"/>
            <w:shd w:val="clear" w:color="auto" w:fill="auto"/>
            <w:vAlign w:val="center"/>
          </w:tcPr>
          <w:p w14:paraId="417C1758">
            <w:pPr>
              <w:jc w:val="center"/>
              <w:rPr>
                <w:rFonts w:hint="eastAsia"/>
                <w:sz w:val="18"/>
                <w:szCs w:val="18"/>
              </w:rPr>
            </w:pPr>
            <w:r>
              <w:rPr>
                <w:rFonts w:hint="eastAsia"/>
                <w:sz w:val="18"/>
                <w:szCs w:val="18"/>
              </w:rPr>
              <w:t>上级安排</w:t>
            </w:r>
          </w:p>
        </w:tc>
        <w:tc>
          <w:tcPr>
            <w:tcW w:w="2720" w:type="dxa"/>
            <w:gridSpan w:val="2"/>
            <w:shd w:val="clear" w:color="auto" w:fill="auto"/>
            <w:vAlign w:val="center"/>
          </w:tcPr>
          <w:p w14:paraId="194D22BA">
            <w:pPr>
              <w:jc w:val="center"/>
              <w:rPr>
                <w:sz w:val="18"/>
                <w:szCs w:val="18"/>
              </w:rPr>
            </w:pPr>
          </w:p>
        </w:tc>
      </w:tr>
      <w:tr w14:paraId="16595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11AEB255">
            <w:pPr>
              <w:jc w:val="center"/>
              <w:rPr>
                <w:rFonts w:hint="eastAsia"/>
                <w:b/>
                <w:sz w:val="18"/>
                <w:szCs w:val="18"/>
              </w:rPr>
            </w:pPr>
          </w:p>
        </w:tc>
        <w:tc>
          <w:tcPr>
            <w:tcW w:w="2410" w:type="dxa"/>
            <w:vMerge w:val="continue"/>
            <w:shd w:val="clear" w:color="auto" w:fill="auto"/>
            <w:vAlign w:val="center"/>
          </w:tcPr>
          <w:p w14:paraId="727CE4AE">
            <w:pPr>
              <w:jc w:val="center"/>
              <w:rPr>
                <w:rFonts w:hint="eastAsia"/>
                <w:sz w:val="18"/>
                <w:szCs w:val="18"/>
              </w:rPr>
            </w:pPr>
          </w:p>
        </w:tc>
        <w:tc>
          <w:tcPr>
            <w:tcW w:w="1448" w:type="dxa"/>
            <w:gridSpan w:val="2"/>
            <w:shd w:val="clear" w:color="auto" w:fill="auto"/>
            <w:vAlign w:val="center"/>
          </w:tcPr>
          <w:p w14:paraId="3D0868FC">
            <w:pPr>
              <w:jc w:val="center"/>
              <w:rPr>
                <w:rFonts w:hint="eastAsia"/>
                <w:sz w:val="18"/>
                <w:szCs w:val="18"/>
              </w:rPr>
            </w:pPr>
            <w:r>
              <w:rPr>
                <w:rFonts w:hint="eastAsia"/>
                <w:sz w:val="18"/>
                <w:szCs w:val="18"/>
              </w:rPr>
              <w:t>本级安排</w:t>
            </w:r>
          </w:p>
        </w:tc>
        <w:tc>
          <w:tcPr>
            <w:tcW w:w="2720" w:type="dxa"/>
            <w:gridSpan w:val="2"/>
            <w:shd w:val="clear" w:color="auto" w:fill="auto"/>
            <w:vAlign w:val="center"/>
          </w:tcPr>
          <w:p w14:paraId="7FDF650E">
            <w:pPr>
              <w:jc w:val="center"/>
              <w:rPr>
                <w:sz w:val="18"/>
                <w:szCs w:val="18"/>
              </w:rPr>
            </w:pPr>
          </w:p>
        </w:tc>
      </w:tr>
      <w:tr w14:paraId="4A364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49BA1027">
            <w:pPr>
              <w:jc w:val="center"/>
              <w:rPr>
                <w:rFonts w:hint="eastAsia"/>
                <w:b/>
                <w:sz w:val="18"/>
                <w:szCs w:val="18"/>
              </w:rPr>
            </w:pPr>
          </w:p>
        </w:tc>
        <w:tc>
          <w:tcPr>
            <w:tcW w:w="2410" w:type="dxa"/>
            <w:shd w:val="clear" w:color="auto" w:fill="auto"/>
            <w:vAlign w:val="center"/>
          </w:tcPr>
          <w:p w14:paraId="1B013FE3">
            <w:pPr>
              <w:jc w:val="center"/>
              <w:rPr>
                <w:rFonts w:hint="eastAsia"/>
                <w:sz w:val="18"/>
                <w:szCs w:val="18"/>
              </w:rPr>
            </w:pPr>
            <w:r>
              <w:rPr>
                <w:rFonts w:hint="eastAsia"/>
                <w:sz w:val="18"/>
                <w:szCs w:val="18"/>
              </w:rPr>
              <w:t>其他资金（万元）</w:t>
            </w:r>
          </w:p>
        </w:tc>
        <w:tc>
          <w:tcPr>
            <w:tcW w:w="1448" w:type="dxa"/>
            <w:gridSpan w:val="2"/>
            <w:shd w:val="clear" w:color="auto" w:fill="auto"/>
            <w:vAlign w:val="center"/>
          </w:tcPr>
          <w:p w14:paraId="0A826523">
            <w:pPr>
              <w:jc w:val="center"/>
              <w:rPr>
                <w:rFonts w:hint="eastAsia"/>
                <w:sz w:val="18"/>
                <w:szCs w:val="18"/>
              </w:rPr>
            </w:pPr>
            <w:r>
              <w:rPr>
                <w:rFonts w:hint="eastAsia"/>
                <w:sz w:val="18"/>
                <w:szCs w:val="18"/>
              </w:rPr>
              <w:t>其他</w:t>
            </w:r>
          </w:p>
        </w:tc>
        <w:tc>
          <w:tcPr>
            <w:tcW w:w="2720" w:type="dxa"/>
            <w:gridSpan w:val="2"/>
            <w:shd w:val="clear" w:color="auto" w:fill="auto"/>
            <w:vAlign w:val="center"/>
          </w:tcPr>
          <w:p w14:paraId="7F46F33F">
            <w:pPr>
              <w:jc w:val="center"/>
              <w:rPr>
                <w:sz w:val="18"/>
                <w:szCs w:val="18"/>
              </w:rPr>
            </w:pPr>
          </w:p>
        </w:tc>
      </w:tr>
      <w:tr w14:paraId="1AA0A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64201FA">
            <w:pPr>
              <w:jc w:val="center"/>
              <w:rPr>
                <w:b/>
                <w:sz w:val="18"/>
                <w:szCs w:val="18"/>
              </w:rPr>
            </w:pPr>
          </w:p>
        </w:tc>
        <w:tc>
          <w:tcPr>
            <w:tcW w:w="3858" w:type="dxa"/>
            <w:gridSpan w:val="3"/>
            <w:shd w:val="clear" w:color="auto" w:fill="auto"/>
            <w:vAlign w:val="center"/>
          </w:tcPr>
          <w:p w14:paraId="614EFCEC">
            <w:pPr>
              <w:jc w:val="center"/>
              <w:rPr>
                <w:sz w:val="18"/>
                <w:szCs w:val="18"/>
              </w:rPr>
            </w:pPr>
            <w:r>
              <w:rPr>
                <w:rFonts w:hint="eastAsia"/>
                <w:sz w:val="18"/>
                <w:szCs w:val="18"/>
              </w:rPr>
              <w:t>合计：</w:t>
            </w:r>
          </w:p>
        </w:tc>
        <w:tc>
          <w:tcPr>
            <w:tcW w:w="2720" w:type="dxa"/>
            <w:gridSpan w:val="2"/>
            <w:shd w:val="clear" w:color="auto" w:fill="auto"/>
            <w:vAlign w:val="center"/>
          </w:tcPr>
          <w:p w14:paraId="14CAED72">
            <w:pPr>
              <w:jc w:val="center"/>
              <w:rPr>
                <w:sz w:val="18"/>
                <w:szCs w:val="18"/>
              </w:rPr>
            </w:pPr>
          </w:p>
        </w:tc>
      </w:tr>
      <w:tr w14:paraId="4A561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5698A942">
            <w:pPr>
              <w:jc w:val="center"/>
              <w:rPr>
                <w:b/>
                <w:sz w:val="18"/>
                <w:szCs w:val="18"/>
              </w:rPr>
            </w:pPr>
            <w:r>
              <w:rPr>
                <w:rFonts w:hint="eastAsia"/>
                <w:b/>
                <w:sz w:val="18"/>
                <w:szCs w:val="18"/>
              </w:rPr>
              <w:t>一级指标</w:t>
            </w:r>
          </w:p>
        </w:tc>
        <w:tc>
          <w:tcPr>
            <w:tcW w:w="1559" w:type="dxa"/>
            <w:shd w:val="clear" w:color="auto" w:fill="auto"/>
            <w:vAlign w:val="center"/>
          </w:tcPr>
          <w:p w14:paraId="640CC5C4">
            <w:pPr>
              <w:jc w:val="center"/>
              <w:rPr>
                <w:b/>
                <w:sz w:val="18"/>
                <w:szCs w:val="18"/>
              </w:rPr>
            </w:pPr>
            <w:r>
              <w:rPr>
                <w:rFonts w:hint="eastAsia"/>
                <w:b/>
                <w:sz w:val="18"/>
                <w:szCs w:val="18"/>
              </w:rPr>
              <w:t>二级指标</w:t>
            </w:r>
          </w:p>
        </w:tc>
        <w:tc>
          <w:tcPr>
            <w:tcW w:w="2410" w:type="dxa"/>
            <w:shd w:val="clear" w:color="auto" w:fill="auto"/>
            <w:vAlign w:val="center"/>
          </w:tcPr>
          <w:p w14:paraId="7BC96F66">
            <w:pPr>
              <w:jc w:val="center"/>
              <w:rPr>
                <w:b/>
                <w:sz w:val="18"/>
                <w:szCs w:val="18"/>
              </w:rPr>
            </w:pPr>
            <w:r>
              <w:rPr>
                <w:rFonts w:hint="eastAsia"/>
                <w:b/>
                <w:sz w:val="18"/>
                <w:szCs w:val="18"/>
              </w:rPr>
              <w:t>三级指标</w:t>
            </w:r>
          </w:p>
        </w:tc>
        <w:tc>
          <w:tcPr>
            <w:tcW w:w="1448" w:type="dxa"/>
            <w:gridSpan w:val="2"/>
            <w:shd w:val="clear" w:color="auto" w:fill="auto"/>
            <w:vAlign w:val="center"/>
          </w:tcPr>
          <w:p w14:paraId="36C2A739">
            <w:pPr>
              <w:jc w:val="center"/>
              <w:rPr>
                <w:b/>
                <w:sz w:val="18"/>
                <w:szCs w:val="18"/>
              </w:rPr>
            </w:pPr>
            <w:r>
              <w:rPr>
                <w:rFonts w:hint="eastAsia"/>
                <w:b/>
                <w:sz w:val="18"/>
                <w:szCs w:val="18"/>
              </w:rPr>
              <w:t>指标值</w:t>
            </w:r>
          </w:p>
        </w:tc>
        <w:tc>
          <w:tcPr>
            <w:tcW w:w="1360" w:type="dxa"/>
            <w:shd w:val="clear" w:color="auto" w:fill="auto"/>
            <w:vAlign w:val="center"/>
          </w:tcPr>
          <w:p w14:paraId="09A00B7A">
            <w:pPr>
              <w:jc w:val="center"/>
              <w:rPr>
                <w:b/>
                <w:sz w:val="18"/>
                <w:szCs w:val="18"/>
              </w:rPr>
            </w:pPr>
            <w:r>
              <w:rPr>
                <w:rFonts w:hint="eastAsia"/>
                <w:b/>
                <w:sz w:val="18"/>
                <w:szCs w:val="18"/>
              </w:rPr>
              <w:t>指标设定依据</w:t>
            </w:r>
          </w:p>
        </w:tc>
        <w:tc>
          <w:tcPr>
            <w:tcW w:w="1360" w:type="dxa"/>
            <w:shd w:val="clear" w:color="auto" w:fill="auto"/>
            <w:vAlign w:val="center"/>
          </w:tcPr>
          <w:p w14:paraId="1DA18C97">
            <w:pPr>
              <w:jc w:val="center"/>
              <w:rPr>
                <w:b/>
                <w:sz w:val="18"/>
                <w:szCs w:val="18"/>
              </w:rPr>
            </w:pPr>
            <w:r>
              <w:rPr>
                <w:rFonts w:hint="eastAsia"/>
                <w:b/>
                <w:sz w:val="18"/>
                <w:szCs w:val="18"/>
              </w:rPr>
              <w:t>分值权重</w:t>
            </w:r>
          </w:p>
        </w:tc>
      </w:tr>
      <w:tr w14:paraId="0DB82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8877B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运行成本</w:t>
            </w:r>
          </w:p>
        </w:tc>
        <w:tc>
          <w:tcPr>
            <w:tcW w:w="1559" w:type="dxa"/>
            <w:shd w:val="clear" w:color="auto" w:fill="auto"/>
            <w:vAlign w:val="center"/>
          </w:tcPr>
          <w:p w14:paraId="14F87061">
            <w:pPr>
              <w:jc w:val="center"/>
              <w:rPr>
                <w:sz w:val="18"/>
                <w:szCs w:val="18"/>
              </w:rPr>
            </w:pPr>
          </w:p>
        </w:tc>
        <w:tc>
          <w:tcPr>
            <w:tcW w:w="2410" w:type="dxa"/>
            <w:shd w:val="clear" w:color="auto" w:fill="auto"/>
            <w:vAlign w:val="center"/>
          </w:tcPr>
          <w:p w14:paraId="29B01FEA">
            <w:pPr>
              <w:jc w:val="center"/>
              <w:rPr>
                <w:sz w:val="18"/>
                <w:szCs w:val="18"/>
              </w:rPr>
            </w:pPr>
          </w:p>
        </w:tc>
        <w:tc>
          <w:tcPr>
            <w:tcW w:w="1448" w:type="dxa"/>
            <w:gridSpan w:val="2"/>
            <w:shd w:val="clear" w:color="auto" w:fill="auto"/>
            <w:vAlign w:val="center"/>
          </w:tcPr>
          <w:p w14:paraId="48B8A677">
            <w:pPr>
              <w:jc w:val="center"/>
              <w:rPr>
                <w:sz w:val="18"/>
                <w:szCs w:val="18"/>
              </w:rPr>
            </w:pPr>
          </w:p>
        </w:tc>
        <w:tc>
          <w:tcPr>
            <w:tcW w:w="1360" w:type="dxa"/>
            <w:shd w:val="clear" w:color="auto" w:fill="auto"/>
            <w:vAlign w:val="center"/>
          </w:tcPr>
          <w:p w14:paraId="74AA6A70">
            <w:pPr>
              <w:jc w:val="center"/>
              <w:rPr>
                <w:sz w:val="18"/>
                <w:szCs w:val="18"/>
              </w:rPr>
            </w:pPr>
          </w:p>
        </w:tc>
        <w:tc>
          <w:tcPr>
            <w:tcW w:w="1360" w:type="dxa"/>
            <w:shd w:val="clear" w:color="auto" w:fill="auto"/>
            <w:vAlign w:val="center"/>
          </w:tcPr>
          <w:p w14:paraId="7916205B">
            <w:pPr>
              <w:jc w:val="center"/>
              <w:rPr>
                <w:sz w:val="18"/>
                <w:szCs w:val="18"/>
              </w:rPr>
            </w:pPr>
          </w:p>
        </w:tc>
      </w:tr>
      <w:tr w14:paraId="0EA68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D5716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管理效率</w:t>
            </w:r>
          </w:p>
        </w:tc>
        <w:tc>
          <w:tcPr>
            <w:tcW w:w="1559" w:type="dxa"/>
            <w:shd w:val="clear" w:color="auto" w:fill="auto"/>
            <w:vAlign w:val="center"/>
          </w:tcPr>
          <w:p w14:paraId="0D617C6D">
            <w:pPr>
              <w:jc w:val="center"/>
              <w:rPr>
                <w:rFonts w:hint="eastAsia"/>
                <w:sz w:val="18"/>
                <w:szCs w:val="18"/>
              </w:rPr>
            </w:pPr>
          </w:p>
        </w:tc>
        <w:tc>
          <w:tcPr>
            <w:tcW w:w="2410" w:type="dxa"/>
            <w:shd w:val="clear" w:color="auto" w:fill="auto"/>
            <w:vAlign w:val="center"/>
          </w:tcPr>
          <w:p w14:paraId="41D3D260">
            <w:pPr>
              <w:jc w:val="center"/>
              <w:rPr>
                <w:rFonts w:hint="eastAsia"/>
                <w:sz w:val="18"/>
                <w:szCs w:val="18"/>
              </w:rPr>
            </w:pPr>
          </w:p>
        </w:tc>
        <w:tc>
          <w:tcPr>
            <w:tcW w:w="1448" w:type="dxa"/>
            <w:gridSpan w:val="2"/>
            <w:shd w:val="clear" w:color="auto" w:fill="auto"/>
            <w:vAlign w:val="center"/>
          </w:tcPr>
          <w:p w14:paraId="12662070">
            <w:pPr>
              <w:jc w:val="center"/>
              <w:rPr>
                <w:rFonts w:hint="eastAsia"/>
                <w:sz w:val="18"/>
                <w:szCs w:val="18"/>
              </w:rPr>
            </w:pPr>
          </w:p>
        </w:tc>
        <w:tc>
          <w:tcPr>
            <w:tcW w:w="1360" w:type="dxa"/>
            <w:shd w:val="clear" w:color="auto" w:fill="auto"/>
            <w:vAlign w:val="center"/>
          </w:tcPr>
          <w:p w14:paraId="67903B1B">
            <w:pPr>
              <w:jc w:val="center"/>
              <w:rPr>
                <w:rFonts w:hint="eastAsia"/>
                <w:sz w:val="18"/>
                <w:szCs w:val="18"/>
              </w:rPr>
            </w:pPr>
          </w:p>
        </w:tc>
        <w:tc>
          <w:tcPr>
            <w:tcW w:w="1360" w:type="dxa"/>
            <w:shd w:val="clear" w:color="auto" w:fill="auto"/>
            <w:vAlign w:val="center"/>
          </w:tcPr>
          <w:p w14:paraId="65BB3D64">
            <w:pPr>
              <w:jc w:val="center"/>
              <w:rPr>
                <w:rFonts w:hint="eastAsia"/>
                <w:sz w:val="18"/>
                <w:szCs w:val="18"/>
              </w:rPr>
            </w:pPr>
          </w:p>
        </w:tc>
      </w:tr>
      <w:tr w14:paraId="21A6B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3B7628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履职效能</w:t>
            </w:r>
          </w:p>
        </w:tc>
        <w:tc>
          <w:tcPr>
            <w:tcW w:w="1559" w:type="dxa"/>
            <w:shd w:val="clear" w:color="auto" w:fill="auto"/>
            <w:vAlign w:val="center"/>
          </w:tcPr>
          <w:p w14:paraId="0FAF5B09">
            <w:pPr>
              <w:jc w:val="center"/>
              <w:rPr>
                <w:rFonts w:hint="eastAsia"/>
                <w:sz w:val="18"/>
                <w:szCs w:val="18"/>
              </w:rPr>
            </w:pPr>
          </w:p>
        </w:tc>
        <w:tc>
          <w:tcPr>
            <w:tcW w:w="2410" w:type="dxa"/>
            <w:shd w:val="clear" w:color="auto" w:fill="auto"/>
            <w:vAlign w:val="center"/>
          </w:tcPr>
          <w:p w14:paraId="6A05DC70">
            <w:pPr>
              <w:jc w:val="center"/>
              <w:rPr>
                <w:rFonts w:hint="eastAsia"/>
                <w:sz w:val="18"/>
                <w:szCs w:val="18"/>
              </w:rPr>
            </w:pPr>
          </w:p>
        </w:tc>
        <w:tc>
          <w:tcPr>
            <w:tcW w:w="1448" w:type="dxa"/>
            <w:gridSpan w:val="2"/>
            <w:shd w:val="clear" w:color="auto" w:fill="auto"/>
            <w:vAlign w:val="center"/>
          </w:tcPr>
          <w:p w14:paraId="52082944">
            <w:pPr>
              <w:jc w:val="center"/>
              <w:rPr>
                <w:rFonts w:hint="eastAsia"/>
                <w:sz w:val="18"/>
                <w:szCs w:val="18"/>
              </w:rPr>
            </w:pPr>
          </w:p>
        </w:tc>
        <w:tc>
          <w:tcPr>
            <w:tcW w:w="1360" w:type="dxa"/>
            <w:shd w:val="clear" w:color="auto" w:fill="auto"/>
            <w:vAlign w:val="center"/>
          </w:tcPr>
          <w:p w14:paraId="3DE8B829">
            <w:pPr>
              <w:jc w:val="center"/>
              <w:rPr>
                <w:rFonts w:hint="eastAsia"/>
                <w:sz w:val="18"/>
                <w:szCs w:val="18"/>
              </w:rPr>
            </w:pPr>
          </w:p>
        </w:tc>
        <w:tc>
          <w:tcPr>
            <w:tcW w:w="1360" w:type="dxa"/>
            <w:shd w:val="clear" w:color="auto" w:fill="auto"/>
            <w:vAlign w:val="center"/>
          </w:tcPr>
          <w:p w14:paraId="0ACBC40C">
            <w:pPr>
              <w:jc w:val="center"/>
              <w:rPr>
                <w:rFonts w:hint="eastAsia"/>
                <w:sz w:val="18"/>
                <w:szCs w:val="18"/>
              </w:rPr>
            </w:pPr>
          </w:p>
        </w:tc>
      </w:tr>
      <w:tr w14:paraId="60E1A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1A091BB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社会效益</w:t>
            </w:r>
          </w:p>
        </w:tc>
        <w:tc>
          <w:tcPr>
            <w:tcW w:w="1559" w:type="dxa"/>
            <w:shd w:val="clear" w:color="auto" w:fill="auto"/>
            <w:vAlign w:val="center"/>
          </w:tcPr>
          <w:p w14:paraId="343A68AE">
            <w:pPr>
              <w:jc w:val="center"/>
              <w:rPr>
                <w:rFonts w:hint="eastAsia"/>
                <w:sz w:val="18"/>
                <w:szCs w:val="18"/>
              </w:rPr>
            </w:pPr>
          </w:p>
        </w:tc>
        <w:tc>
          <w:tcPr>
            <w:tcW w:w="2410" w:type="dxa"/>
            <w:shd w:val="clear" w:color="auto" w:fill="auto"/>
            <w:vAlign w:val="center"/>
          </w:tcPr>
          <w:p w14:paraId="244E1EE5">
            <w:pPr>
              <w:jc w:val="center"/>
              <w:rPr>
                <w:rFonts w:hint="eastAsia"/>
                <w:sz w:val="18"/>
                <w:szCs w:val="18"/>
              </w:rPr>
            </w:pPr>
          </w:p>
        </w:tc>
        <w:tc>
          <w:tcPr>
            <w:tcW w:w="1448" w:type="dxa"/>
            <w:gridSpan w:val="2"/>
            <w:shd w:val="clear" w:color="auto" w:fill="auto"/>
            <w:vAlign w:val="center"/>
          </w:tcPr>
          <w:p w14:paraId="34B31987">
            <w:pPr>
              <w:jc w:val="center"/>
              <w:rPr>
                <w:rFonts w:hint="eastAsia"/>
                <w:sz w:val="18"/>
                <w:szCs w:val="18"/>
              </w:rPr>
            </w:pPr>
          </w:p>
        </w:tc>
        <w:tc>
          <w:tcPr>
            <w:tcW w:w="1360" w:type="dxa"/>
            <w:shd w:val="clear" w:color="auto" w:fill="auto"/>
            <w:vAlign w:val="center"/>
          </w:tcPr>
          <w:p w14:paraId="4735A097">
            <w:pPr>
              <w:jc w:val="center"/>
              <w:rPr>
                <w:rFonts w:hint="eastAsia"/>
                <w:sz w:val="18"/>
                <w:szCs w:val="18"/>
              </w:rPr>
            </w:pPr>
          </w:p>
        </w:tc>
        <w:tc>
          <w:tcPr>
            <w:tcW w:w="1360" w:type="dxa"/>
            <w:shd w:val="clear" w:color="auto" w:fill="auto"/>
            <w:vAlign w:val="center"/>
          </w:tcPr>
          <w:p w14:paraId="1DA5E461">
            <w:pPr>
              <w:jc w:val="center"/>
              <w:rPr>
                <w:rFonts w:hint="eastAsia"/>
                <w:sz w:val="18"/>
                <w:szCs w:val="18"/>
              </w:rPr>
            </w:pPr>
          </w:p>
        </w:tc>
      </w:tr>
      <w:tr w14:paraId="6553D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C064BD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可持续发展能力</w:t>
            </w:r>
          </w:p>
        </w:tc>
        <w:tc>
          <w:tcPr>
            <w:tcW w:w="1559" w:type="dxa"/>
            <w:shd w:val="clear" w:color="auto" w:fill="auto"/>
            <w:vAlign w:val="center"/>
          </w:tcPr>
          <w:p w14:paraId="6FDE7835">
            <w:pPr>
              <w:jc w:val="center"/>
              <w:rPr>
                <w:rFonts w:hint="eastAsia"/>
                <w:sz w:val="18"/>
                <w:szCs w:val="18"/>
              </w:rPr>
            </w:pPr>
          </w:p>
        </w:tc>
        <w:tc>
          <w:tcPr>
            <w:tcW w:w="2410" w:type="dxa"/>
            <w:shd w:val="clear" w:color="auto" w:fill="auto"/>
            <w:vAlign w:val="center"/>
          </w:tcPr>
          <w:p w14:paraId="4739D0F7">
            <w:pPr>
              <w:jc w:val="center"/>
              <w:rPr>
                <w:rFonts w:hint="eastAsia"/>
                <w:sz w:val="18"/>
                <w:szCs w:val="18"/>
              </w:rPr>
            </w:pPr>
          </w:p>
        </w:tc>
        <w:tc>
          <w:tcPr>
            <w:tcW w:w="1448" w:type="dxa"/>
            <w:gridSpan w:val="2"/>
            <w:shd w:val="clear" w:color="auto" w:fill="auto"/>
            <w:vAlign w:val="center"/>
          </w:tcPr>
          <w:p w14:paraId="438A2F47">
            <w:pPr>
              <w:jc w:val="center"/>
              <w:rPr>
                <w:rFonts w:hint="eastAsia"/>
                <w:sz w:val="18"/>
                <w:szCs w:val="18"/>
              </w:rPr>
            </w:pPr>
          </w:p>
        </w:tc>
        <w:tc>
          <w:tcPr>
            <w:tcW w:w="1360" w:type="dxa"/>
            <w:shd w:val="clear" w:color="auto" w:fill="auto"/>
            <w:vAlign w:val="center"/>
          </w:tcPr>
          <w:p w14:paraId="1DD36F60">
            <w:pPr>
              <w:jc w:val="center"/>
              <w:rPr>
                <w:rFonts w:hint="eastAsia"/>
                <w:sz w:val="18"/>
                <w:szCs w:val="18"/>
              </w:rPr>
            </w:pPr>
          </w:p>
        </w:tc>
        <w:tc>
          <w:tcPr>
            <w:tcW w:w="1360" w:type="dxa"/>
            <w:shd w:val="clear" w:color="auto" w:fill="auto"/>
            <w:vAlign w:val="center"/>
          </w:tcPr>
          <w:p w14:paraId="3D1298EA">
            <w:pPr>
              <w:jc w:val="center"/>
              <w:rPr>
                <w:rFonts w:hint="eastAsia"/>
                <w:sz w:val="18"/>
                <w:szCs w:val="18"/>
              </w:rPr>
            </w:pPr>
          </w:p>
        </w:tc>
      </w:tr>
      <w:tr w14:paraId="16817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00DD551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服务对象满意度</w:t>
            </w:r>
          </w:p>
        </w:tc>
        <w:tc>
          <w:tcPr>
            <w:tcW w:w="1559" w:type="dxa"/>
            <w:shd w:val="clear" w:color="auto" w:fill="auto"/>
            <w:vAlign w:val="center"/>
          </w:tcPr>
          <w:p w14:paraId="07C4E808">
            <w:pPr>
              <w:jc w:val="center"/>
              <w:rPr>
                <w:rFonts w:hint="eastAsia"/>
                <w:sz w:val="18"/>
                <w:szCs w:val="18"/>
              </w:rPr>
            </w:pPr>
          </w:p>
        </w:tc>
        <w:tc>
          <w:tcPr>
            <w:tcW w:w="2410" w:type="dxa"/>
            <w:shd w:val="clear" w:color="auto" w:fill="auto"/>
            <w:vAlign w:val="center"/>
          </w:tcPr>
          <w:p w14:paraId="707D28BB">
            <w:pPr>
              <w:jc w:val="center"/>
              <w:rPr>
                <w:rFonts w:hint="eastAsia"/>
                <w:sz w:val="18"/>
                <w:szCs w:val="18"/>
              </w:rPr>
            </w:pPr>
          </w:p>
        </w:tc>
        <w:tc>
          <w:tcPr>
            <w:tcW w:w="1448" w:type="dxa"/>
            <w:gridSpan w:val="2"/>
            <w:shd w:val="clear" w:color="auto" w:fill="auto"/>
            <w:vAlign w:val="center"/>
          </w:tcPr>
          <w:p w14:paraId="293377A4">
            <w:pPr>
              <w:jc w:val="center"/>
              <w:rPr>
                <w:rFonts w:hint="eastAsia"/>
                <w:sz w:val="18"/>
                <w:szCs w:val="18"/>
              </w:rPr>
            </w:pPr>
          </w:p>
        </w:tc>
        <w:tc>
          <w:tcPr>
            <w:tcW w:w="1360" w:type="dxa"/>
            <w:shd w:val="clear" w:color="auto" w:fill="auto"/>
            <w:vAlign w:val="center"/>
          </w:tcPr>
          <w:p w14:paraId="230A039F">
            <w:pPr>
              <w:jc w:val="center"/>
              <w:rPr>
                <w:rFonts w:hint="eastAsia"/>
                <w:sz w:val="18"/>
                <w:szCs w:val="18"/>
              </w:rPr>
            </w:pPr>
          </w:p>
        </w:tc>
        <w:tc>
          <w:tcPr>
            <w:tcW w:w="1360" w:type="dxa"/>
            <w:shd w:val="clear" w:color="auto" w:fill="auto"/>
            <w:vAlign w:val="center"/>
          </w:tcPr>
          <w:p w14:paraId="2826D7AD">
            <w:pPr>
              <w:jc w:val="center"/>
              <w:rPr>
                <w:rFonts w:hint="eastAsia"/>
                <w:sz w:val="18"/>
                <w:szCs w:val="18"/>
              </w:rPr>
            </w:pPr>
          </w:p>
        </w:tc>
      </w:tr>
    </w:tbl>
    <w:p w14:paraId="7E39F316">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14:paraId="6C50A8DA">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832"/>
        <w:gridCol w:w="1208"/>
        <w:gridCol w:w="462"/>
        <w:gridCol w:w="898"/>
        <w:gridCol w:w="1360"/>
        <w:gridCol w:w="680"/>
        <w:gridCol w:w="852"/>
        <w:gridCol w:w="1470"/>
        <w:gridCol w:w="1078"/>
      </w:tblGrid>
      <w:tr w14:paraId="4FEBA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6B316713">
            <w:pPr>
              <w:jc w:val="center"/>
              <w:rPr>
                <w:b/>
                <w:sz w:val="18"/>
                <w:szCs w:val="18"/>
              </w:rPr>
            </w:pPr>
            <w:r>
              <w:rPr>
                <w:rFonts w:hint="eastAsia"/>
                <w:b/>
                <w:sz w:val="18"/>
                <w:szCs w:val="18"/>
              </w:rPr>
              <w:t>预算单位</w:t>
            </w:r>
          </w:p>
        </w:tc>
        <w:tc>
          <w:tcPr>
            <w:tcW w:w="8008" w:type="dxa"/>
            <w:gridSpan w:val="8"/>
            <w:shd w:val="clear" w:color="auto" w:fill="auto"/>
            <w:vAlign w:val="center"/>
          </w:tcPr>
          <w:p w14:paraId="08448B62">
            <w:pPr>
              <w:jc w:val="center"/>
              <w:rPr>
                <w:sz w:val="18"/>
                <w:szCs w:val="18"/>
              </w:rPr>
            </w:pPr>
            <w:r>
              <w:rPr>
                <w:rFonts w:hint="eastAsia"/>
                <w:sz w:val="18"/>
                <w:szCs w:val="18"/>
              </w:rPr>
              <w:t>托克逊县伊拉湖镇中学</w:t>
            </w:r>
          </w:p>
        </w:tc>
      </w:tr>
      <w:tr w14:paraId="0E394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12521393">
            <w:pPr>
              <w:jc w:val="center"/>
              <w:rPr>
                <w:rFonts w:hint="eastAsia"/>
                <w:b/>
                <w:sz w:val="18"/>
                <w:szCs w:val="18"/>
              </w:rPr>
            </w:pPr>
            <w:r>
              <w:rPr>
                <w:rFonts w:hint="eastAsia"/>
                <w:b/>
                <w:sz w:val="18"/>
                <w:szCs w:val="18"/>
              </w:rPr>
              <w:t>项目名称</w:t>
            </w:r>
          </w:p>
        </w:tc>
        <w:tc>
          <w:tcPr>
            <w:tcW w:w="5460" w:type="dxa"/>
            <w:gridSpan w:val="6"/>
            <w:shd w:val="clear" w:color="auto" w:fill="auto"/>
            <w:vAlign w:val="center"/>
          </w:tcPr>
          <w:p w14:paraId="58710BCC">
            <w:pPr>
              <w:jc w:val="center"/>
              <w:rPr>
                <w:rFonts w:hint="eastAsia"/>
                <w:b/>
                <w:sz w:val="18"/>
                <w:szCs w:val="18"/>
              </w:rPr>
            </w:pPr>
          </w:p>
        </w:tc>
        <w:tc>
          <w:tcPr>
            <w:tcW w:w="1470" w:type="dxa"/>
            <w:shd w:val="clear" w:color="auto" w:fill="auto"/>
            <w:vAlign w:val="center"/>
          </w:tcPr>
          <w:p w14:paraId="1B3928F0">
            <w:pPr>
              <w:jc w:val="center"/>
              <w:rPr>
                <w:rFonts w:hint="eastAsia"/>
                <w:sz w:val="18"/>
                <w:szCs w:val="18"/>
              </w:rPr>
            </w:pPr>
            <w:r>
              <w:rPr>
                <w:rFonts w:hint="eastAsia"/>
                <w:b/>
                <w:sz w:val="18"/>
                <w:szCs w:val="18"/>
              </w:rPr>
              <w:t>项目负责人</w:t>
            </w:r>
          </w:p>
        </w:tc>
        <w:tc>
          <w:tcPr>
            <w:tcW w:w="1078" w:type="dxa"/>
            <w:shd w:val="clear" w:color="auto" w:fill="auto"/>
            <w:vAlign w:val="center"/>
          </w:tcPr>
          <w:p w14:paraId="4981E07C">
            <w:pPr>
              <w:jc w:val="center"/>
              <w:rPr>
                <w:rFonts w:hint="eastAsia"/>
                <w:sz w:val="18"/>
                <w:szCs w:val="18"/>
              </w:rPr>
            </w:pPr>
          </w:p>
        </w:tc>
      </w:tr>
      <w:tr w14:paraId="3E42A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0C6BEB01">
            <w:pPr>
              <w:jc w:val="center"/>
              <w:rPr>
                <w:b/>
                <w:sz w:val="18"/>
                <w:szCs w:val="18"/>
              </w:rPr>
            </w:pPr>
            <w:r>
              <w:rPr>
                <w:rFonts w:hint="eastAsia"/>
                <w:b/>
                <w:sz w:val="18"/>
                <w:szCs w:val="18"/>
              </w:rPr>
              <w:t>项目资金(万元)</w:t>
            </w:r>
          </w:p>
        </w:tc>
        <w:tc>
          <w:tcPr>
            <w:tcW w:w="1208" w:type="dxa"/>
            <w:shd w:val="clear" w:color="auto" w:fill="auto"/>
            <w:vAlign w:val="center"/>
          </w:tcPr>
          <w:p w14:paraId="5B30DB6F">
            <w:pPr>
              <w:jc w:val="center"/>
              <w:rPr>
                <w:sz w:val="18"/>
                <w:szCs w:val="18"/>
              </w:rPr>
            </w:pPr>
            <w:r>
              <w:rPr>
                <w:rFonts w:hint="eastAsia"/>
                <w:sz w:val="18"/>
                <w:szCs w:val="18"/>
              </w:rPr>
              <w:t>年度预算总额</w:t>
            </w:r>
          </w:p>
        </w:tc>
        <w:tc>
          <w:tcPr>
            <w:tcW w:w="1360" w:type="dxa"/>
            <w:gridSpan w:val="2"/>
            <w:shd w:val="clear" w:color="auto" w:fill="auto"/>
            <w:vAlign w:val="center"/>
          </w:tcPr>
          <w:p w14:paraId="611FFF30">
            <w:pPr>
              <w:jc w:val="center"/>
              <w:rPr>
                <w:rFonts w:hint="default" w:eastAsia="宋体"/>
                <w:sz w:val="18"/>
                <w:szCs w:val="18"/>
                <w:lang w:val="en-US" w:eastAsia="zh-CN"/>
              </w:rPr>
            </w:pPr>
            <w:r>
              <w:rPr>
                <w:rFonts w:hint="eastAsia"/>
                <w:sz w:val="18"/>
                <w:szCs w:val="18"/>
                <w:lang w:val="en-US" w:eastAsia="zh-CN"/>
              </w:rPr>
              <w:t>0.00</w:t>
            </w:r>
          </w:p>
        </w:tc>
        <w:tc>
          <w:tcPr>
            <w:tcW w:w="1360" w:type="dxa"/>
            <w:shd w:val="clear" w:color="auto" w:fill="auto"/>
            <w:vAlign w:val="center"/>
          </w:tcPr>
          <w:p w14:paraId="3E4753AA">
            <w:pPr>
              <w:jc w:val="center"/>
              <w:rPr>
                <w:sz w:val="18"/>
                <w:szCs w:val="18"/>
              </w:rPr>
            </w:pPr>
            <w:r>
              <w:rPr>
                <w:rFonts w:hint="eastAsia"/>
                <w:sz w:val="18"/>
                <w:szCs w:val="18"/>
              </w:rPr>
              <w:t>其中：财政拨款</w:t>
            </w:r>
          </w:p>
        </w:tc>
        <w:tc>
          <w:tcPr>
            <w:tcW w:w="1532" w:type="dxa"/>
            <w:gridSpan w:val="2"/>
            <w:shd w:val="clear" w:color="auto" w:fill="auto"/>
            <w:vAlign w:val="center"/>
          </w:tcPr>
          <w:p w14:paraId="7DC65550">
            <w:pPr>
              <w:jc w:val="center"/>
              <w:rPr>
                <w:rFonts w:hint="default" w:eastAsia="宋体"/>
                <w:sz w:val="18"/>
                <w:szCs w:val="18"/>
                <w:lang w:val="en-US" w:eastAsia="zh-CN"/>
              </w:rPr>
            </w:pPr>
            <w:r>
              <w:rPr>
                <w:rFonts w:hint="eastAsia"/>
                <w:sz w:val="18"/>
                <w:szCs w:val="18"/>
                <w:lang w:val="en-US" w:eastAsia="zh-CN"/>
              </w:rPr>
              <w:t>0.00</w:t>
            </w:r>
          </w:p>
        </w:tc>
        <w:tc>
          <w:tcPr>
            <w:tcW w:w="1470" w:type="dxa"/>
            <w:shd w:val="clear" w:color="auto" w:fill="auto"/>
            <w:vAlign w:val="center"/>
          </w:tcPr>
          <w:p w14:paraId="150F0A05">
            <w:pPr>
              <w:jc w:val="center"/>
              <w:rPr>
                <w:sz w:val="18"/>
                <w:szCs w:val="18"/>
              </w:rPr>
            </w:pPr>
            <w:r>
              <w:rPr>
                <w:rFonts w:hint="eastAsia"/>
                <w:sz w:val="18"/>
                <w:szCs w:val="18"/>
              </w:rPr>
              <w:t>其他资金</w:t>
            </w:r>
          </w:p>
        </w:tc>
        <w:tc>
          <w:tcPr>
            <w:tcW w:w="1078" w:type="dxa"/>
            <w:shd w:val="clear" w:color="auto" w:fill="auto"/>
            <w:vAlign w:val="center"/>
          </w:tcPr>
          <w:p w14:paraId="17EA2F88">
            <w:pPr>
              <w:jc w:val="center"/>
              <w:rPr>
                <w:sz w:val="18"/>
                <w:szCs w:val="18"/>
              </w:rPr>
            </w:pPr>
            <w:r>
              <w:rPr>
                <w:rFonts w:hint="eastAsia"/>
                <w:sz w:val="18"/>
                <w:szCs w:val="18"/>
              </w:rPr>
              <w:t>0.00</w:t>
            </w:r>
          </w:p>
        </w:tc>
      </w:tr>
      <w:tr w14:paraId="18640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512" w:type="dxa"/>
            <w:gridSpan w:val="2"/>
            <w:shd w:val="clear" w:color="auto" w:fill="auto"/>
            <w:vAlign w:val="center"/>
          </w:tcPr>
          <w:p w14:paraId="436AC3A2">
            <w:pPr>
              <w:jc w:val="center"/>
              <w:rPr>
                <w:b/>
                <w:sz w:val="18"/>
                <w:szCs w:val="18"/>
              </w:rPr>
            </w:pPr>
            <w:r>
              <w:rPr>
                <w:rFonts w:hint="eastAsia"/>
                <w:b/>
                <w:sz w:val="18"/>
                <w:szCs w:val="18"/>
              </w:rPr>
              <w:t>项目总体目标</w:t>
            </w:r>
          </w:p>
        </w:tc>
        <w:tc>
          <w:tcPr>
            <w:tcW w:w="8008" w:type="dxa"/>
            <w:gridSpan w:val="8"/>
            <w:shd w:val="clear" w:color="auto" w:fill="auto"/>
            <w:vAlign w:val="center"/>
          </w:tcPr>
          <w:p w14:paraId="4E53BB34">
            <w:pPr>
              <w:rPr>
                <w:b/>
                <w:sz w:val="18"/>
                <w:szCs w:val="18"/>
              </w:rPr>
            </w:pPr>
          </w:p>
        </w:tc>
      </w:tr>
      <w:tr w14:paraId="73C06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14:paraId="776ACE71">
            <w:pPr>
              <w:jc w:val="center"/>
              <w:rPr>
                <w:b/>
                <w:sz w:val="18"/>
                <w:szCs w:val="18"/>
              </w:rPr>
            </w:pPr>
            <w:r>
              <w:rPr>
                <w:rFonts w:hint="eastAsia"/>
                <w:b/>
                <w:sz w:val="18"/>
                <w:szCs w:val="18"/>
              </w:rPr>
              <w:t>一级指标</w:t>
            </w:r>
          </w:p>
        </w:tc>
        <w:tc>
          <w:tcPr>
            <w:tcW w:w="832" w:type="dxa"/>
            <w:shd w:val="clear" w:color="auto" w:fill="auto"/>
            <w:vAlign w:val="center"/>
          </w:tcPr>
          <w:p w14:paraId="2C01AC05">
            <w:pPr>
              <w:jc w:val="center"/>
              <w:rPr>
                <w:b/>
                <w:sz w:val="18"/>
                <w:szCs w:val="18"/>
              </w:rPr>
            </w:pPr>
            <w:r>
              <w:rPr>
                <w:rFonts w:hint="eastAsia"/>
                <w:b/>
                <w:sz w:val="18"/>
                <w:szCs w:val="18"/>
              </w:rPr>
              <w:t>二级指标</w:t>
            </w:r>
          </w:p>
        </w:tc>
        <w:tc>
          <w:tcPr>
            <w:tcW w:w="1670" w:type="dxa"/>
            <w:gridSpan w:val="2"/>
            <w:shd w:val="clear" w:color="auto" w:fill="auto"/>
            <w:vAlign w:val="center"/>
          </w:tcPr>
          <w:p w14:paraId="7BBE9C0C">
            <w:pPr>
              <w:jc w:val="center"/>
              <w:rPr>
                <w:b/>
                <w:sz w:val="18"/>
                <w:szCs w:val="18"/>
              </w:rPr>
            </w:pPr>
            <w:r>
              <w:rPr>
                <w:rFonts w:hint="eastAsia"/>
                <w:b/>
                <w:sz w:val="18"/>
                <w:szCs w:val="18"/>
              </w:rPr>
              <w:t>三级指标</w:t>
            </w:r>
          </w:p>
        </w:tc>
        <w:tc>
          <w:tcPr>
            <w:tcW w:w="898" w:type="dxa"/>
            <w:shd w:val="clear" w:color="auto" w:fill="auto"/>
            <w:vAlign w:val="center"/>
          </w:tcPr>
          <w:p w14:paraId="326C7277">
            <w:pPr>
              <w:jc w:val="center"/>
              <w:rPr>
                <w:b/>
                <w:sz w:val="18"/>
                <w:szCs w:val="18"/>
              </w:rPr>
            </w:pPr>
            <w:r>
              <w:rPr>
                <w:rFonts w:hint="eastAsia"/>
                <w:b/>
                <w:sz w:val="18"/>
                <w:szCs w:val="18"/>
              </w:rPr>
              <w:t>指标值</w:t>
            </w:r>
          </w:p>
        </w:tc>
        <w:tc>
          <w:tcPr>
            <w:tcW w:w="1360" w:type="dxa"/>
            <w:shd w:val="clear" w:color="auto" w:fill="auto"/>
            <w:vAlign w:val="center"/>
          </w:tcPr>
          <w:p w14:paraId="542A169A">
            <w:pPr>
              <w:jc w:val="center"/>
              <w:rPr>
                <w:b/>
                <w:sz w:val="18"/>
                <w:szCs w:val="18"/>
              </w:rPr>
            </w:pPr>
            <w:r>
              <w:rPr>
                <w:rFonts w:hint="eastAsia"/>
                <w:b/>
                <w:sz w:val="18"/>
                <w:szCs w:val="18"/>
              </w:rPr>
              <w:t>指标值设置依据</w:t>
            </w:r>
          </w:p>
        </w:tc>
        <w:tc>
          <w:tcPr>
            <w:tcW w:w="680" w:type="dxa"/>
            <w:shd w:val="clear" w:color="auto" w:fill="auto"/>
            <w:vAlign w:val="center"/>
          </w:tcPr>
          <w:p w14:paraId="54813BE0">
            <w:pPr>
              <w:jc w:val="center"/>
              <w:rPr>
                <w:b/>
                <w:sz w:val="18"/>
                <w:szCs w:val="18"/>
              </w:rPr>
            </w:pPr>
            <w:r>
              <w:rPr>
                <w:rFonts w:hint="eastAsia"/>
                <w:b/>
                <w:sz w:val="18"/>
                <w:szCs w:val="18"/>
              </w:rPr>
              <w:t>上年完成值</w:t>
            </w:r>
          </w:p>
        </w:tc>
        <w:tc>
          <w:tcPr>
            <w:tcW w:w="852" w:type="dxa"/>
            <w:shd w:val="clear" w:color="auto" w:fill="auto"/>
            <w:vAlign w:val="center"/>
          </w:tcPr>
          <w:p w14:paraId="0ACB2337">
            <w:pPr>
              <w:jc w:val="center"/>
              <w:rPr>
                <w:b/>
                <w:sz w:val="18"/>
                <w:szCs w:val="18"/>
              </w:rPr>
            </w:pPr>
            <w:r>
              <w:rPr>
                <w:rFonts w:hint="eastAsia"/>
                <w:b/>
                <w:sz w:val="18"/>
                <w:szCs w:val="18"/>
              </w:rPr>
              <w:t>指标分值权重</w:t>
            </w:r>
          </w:p>
        </w:tc>
        <w:tc>
          <w:tcPr>
            <w:tcW w:w="1470" w:type="dxa"/>
            <w:shd w:val="clear" w:color="auto" w:fill="auto"/>
            <w:vAlign w:val="center"/>
          </w:tcPr>
          <w:p w14:paraId="47B3EC63">
            <w:pPr>
              <w:jc w:val="center"/>
              <w:rPr>
                <w:b/>
                <w:sz w:val="18"/>
                <w:szCs w:val="18"/>
              </w:rPr>
            </w:pPr>
            <w:r>
              <w:rPr>
                <w:rFonts w:hint="eastAsia"/>
                <w:b/>
                <w:sz w:val="18"/>
                <w:szCs w:val="18"/>
              </w:rPr>
              <w:t>指标赋分规则</w:t>
            </w:r>
          </w:p>
        </w:tc>
        <w:tc>
          <w:tcPr>
            <w:tcW w:w="1078" w:type="dxa"/>
            <w:shd w:val="clear" w:color="auto" w:fill="auto"/>
            <w:vAlign w:val="center"/>
          </w:tcPr>
          <w:p w14:paraId="61387D2F">
            <w:pPr>
              <w:jc w:val="center"/>
              <w:rPr>
                <w:b/>
                <w:sz w:val="18"/>
                <w:szCs w:val="18"/>
              </w:rPr>
            </w:pPr>
            <w:r>
              <w:rPr>
                <w:rFonts w:hint="eastAsia"/>
                <w:b/>
                <w:sz w:val="18"/>
                <w:szCs w:val="18"/>
              </w:rPr>
              <w:t>佐证资料</w:t>
            </w:r>
          </w:p>
        </w:tc>
      </w:tr>
      <w:tr w14:paraId="22B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78FAA2C0">
            <w:pPr>
              <w:jc w:val="center"/>
              <w:rPr>
                <w:rFonts w:hint="eastAsia" w:ascii="宋体" w:hAnsi="宋体"/>
                <w:sz w:val="16"/>
                <w:szCs w:val="16"/>
              </w:rPr>
            </w:pPr>
            <w:r>
              <w:rPr>
                <w:rFonts w:hint="default" w:ascii="宋体" w:hAnsi="宋体" w:cs="宋体"/>
                <w:sz w:val="16"/>
                <w:szCs w:val="16"/>
              </w:rPr>
              <w:t>产出指标</w:t>
            </w:r>
          </w:p>
        </w:tc>
        <w:tc>
          <w:tcPr>
            <w:tcW w:w="832" w:type="dxa"/>
            <w:shd w:val="clear" w:color="auto" w:fill="auto"/>
            <w:vAlign w:val="center"/>
          </w:tcPr>
          <w:p w14:paraId="10485759">
            <w:pPr>
              <w:jc w:val="center"/>
              <w:rPr>
                <w:rFonts w:hint="eastAsia" w:ascii="宋体" w:hAnsi="宋体"/>
                <w:sz w:val="16"/>
                <w:szCs w:val="16"/>
              </w:rPr>
            </w:pPr>
            <w:r>
              <w:rPr>
                <w:rFonts w:hint="default" w:ascii="宋体" w:hAnsi="宋体" w:cs="宋体"/>
                <w:sz w:val="16"/>
                <w:szCs w:val="16"/>
              </w:rPr>
              <w:t>数量指标</w:t>
            </w:r>
          </w:p>
        </w:tc>
        <w:tc>
          <w:tcPr>
            <w:tcW w:w="1670" w:type="dxa"/>
            <w:gridSpan w:val="2"/>
            <w:shd w:val="clear" w:color="auto" w:fill="auto"/>
            <w:vAlign w:val="center"/>
          </w:tcPr>
          <w:p w14:paraId="429E756C">
            <w:pPr>
              <w:jc w:val="center"/>
              <w:rPr>
                <w:rFonts w:hint="eastAsia" w:ascii="宋体" w:hAnsi="宋体"/>
                <w:sz w:val="16"/>
                <w:szCs w:val="16"/>
              </w:rPr>
            </w:pPr>
          </w:p>
        </w:tc>
        <w:tc>
          <w:tcPr>
            <w:tcW w:w="898" w:type="dxa"/>
            <w:shd w:val="clear" w:color="auto" w:fill="auto"/>
            <w:vAlign w:val="center"/>
          </w:tcPr>
          <w:p w14:paraId="482EAD0A">
            <w:pPr>
              <w:jc w:val="center"/>
              <w:rPr>
                <w:rFonts w:hint="eastAsia" w:ascii="宋体" w:hAnsi="宋体"/>
                <w:sz w:val="16"/>
                <w:szCs w:val="16"/>
              </w:rPr>
            </w:pPr>
          </w:p>
        </w:tc>
        <w:tc>
          <w:tcPr>
            <w:tcW w:w="1360" w:type="dxa"/>
            <w:shd w:val="clear" w:color="auto" w:fill="auto"/>
            <w:vAlign w:val="center"/>
          </w:tcPr>
          <w:p w14:paraId="6F5D2A47">
            <w:pPr>
              <w:jc w:val="center"/>
              <w:rPr>
                <w:rFonts w:hint="eastAsia" w:ascii="宋体" w:hAnsi="宋体"/>
                <w:sz w:val="16"/>
                <w:szCs w:val="16"/>
              </w:rPr>
            </w:pPr>
          </w:p>
        </w:tc>
        <w:tc>
          <w:tcPr>
            <w:tcW w:w="680" w:type="dxa"/>
            <w:shd w:val="clear" w:color="auto" w:fill="auto"/>
            <w:vAlign w:val="center"/>
          </w:tcPr>
          <w:p w14:paraId="3E29890C">
            <w:pPr>
              <w:jc w:val="center"/>
              <w:rPr>
                <w:rFonts w:hint="eastAsia" w:ascii="宋体" w:hAnsi="宋体"/>
                <w:sz w:val="16"/>
                <w:szCs w:val="16"/>
              </w:rPr>
            </w:pPr>
          </w:p>
        </w:tc>
        <w:tc>
          <w:tcPr>
            <w:tcW w:w="852" w:type="dxa"/>
            <w:shd w:val="clear" w:color="auto" w:fill="auto"/>
            <w:vAlign w:val="center"/>
          </w:tcPr>
          <w:p w14:paraId="490192A4">
            <w:pPr>
              <w:jc w:val="center"/>
              <w:rPr>
                <w:rFonts w:hint="eastAsia" w:ascii="宋体" w:hAnsi="宋体"/>
                <w:sz w:val="16"/>
                <w:szCs w:val="16"/>
              </w:rPr>
            </w:pPr>
          </w:p>
        </w:tc>
        <w:tc>
          <w:tcPr>
            <w:tcW w:w="1470" w:type="dxa"/>
            <w:shd w:val="clear" w:color="auto" w:fill="auto"/>
            <w:vAlign w:val="center"/>
          </w:tcPr>
          <w:p w14:paraId="41F59DA3">
            <w:pPr>
              <w:jc w:val="center"/>
              <w:rPr>
                <w:rFonts w:hint="eastAsia" w:ascii="宋体" w:hAnsi="宋体"/>
                <w:sz w:val="16"/>
                <w:szCs w:val="16"/>
              </w:rPr>
            </w:pPr>
          </w:p>
        </w:tc>
        <w:tc>
          <w:tcPr>
            <w:tcW w:w="1078" w:type="dxa"/>
            <w:shd w:val="clear" w:color="auto" w:fill="auto"/>
            <w:vAlign w:val="center"/>
          </w:tcPr>
          <w:p w14:paraId="32FF5E2C">
            <w:pPr>
              <w:jc w:val="center"/>
              <w:rPr>
                <w:rFonts w:hint="eastAsia" w:ascii="宋体" w:hAnsi="宋体"/>
                <w:sz w:val="16"/>
                <w:szCs w:val="16"/>
              </w:rPr>
            </w:pPr>
          </w:p>
        </w:tc>
      </w:tr>
      <w:tr w14:paraId="58974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D9FE31F">
            <w:pPr>
              <w:jc w:val="center"/>
              <w:rPr>
                <w:rFonts w:hint="eastAsia" w:ascii="宋体" w:hAnsi="宋体"/>
                <w:sz w:val="16"/>
                <w:szCs w:val="16"/>
              </w:rPr>
            </w:pPr>
          </w:p>
        </w:tc>
        <w:tc>
          <w:tcPr>
            <w:tcW w:w="832" w:type="dxa"/>
            <w:shd w:val="clear" w:color="auto" w:fill="auto"/>
            <w:vAlign w:val="center"/>
          </w:tcPr>
          <w:p w14:paraId="15DC9FC5">
            <w:pPr>
              <w:jc w:val="center"/>
              <w:rPr>
                <w:rFonts w:hint="eastAsia" w:ascii="宋体" w:hAnsi="宋体"/>
                <w:sz w:val="16"/>
                <w:szCs w:val="16"/>
              </w:rPr>
            </w:pPr>
            <w:r>
              <w:rPr>
                <w:rFonts w:hint="default" w:ascii="宋体" w:hAnsi="宋体" w:cs="宋体"/>
                <w:sz w:val="16"/>
                <w:szCs w:val="16"/>
              </w:rPr>
              <w:t>质量指标</w:t>
            </w:r>
          </w:p>
        </w:tc>
        <w:tc>
          <w:tcPr>
            <w:tcW w:w="1670" w:type="dxa"/>
            <w:gridSpan w:val="2"/>
            <w:shd w:val="clear" w:color="auto" w:fill="auto"/>
            <w:vAlign w:val="center"/>
          </w:tcPr>
          <w:p w14:paraId="451E3B1F">
            <w:pPr>
              <w:jc w:val="center"/>
              <w:rPr>
                <w:rFonts w:hint="eastAsia" w:ascii="宋体" w:hAnsi="宋体"/>
                <w:sz w:val="16"/>
                <w:szCs w:val="16"/>
              </w:rPr>
            </w:pPr>
          </w:p>
        </w:tc>
        <w:tc>
          <w:tcPr>
            <w:tcW w:w="898" w:type="dxa"/>
            <w:shd w:val="clear" w:color="auto" w:fill="auto"/>
            <w:vAlign w:val="center"/>
          </w:tcPr>
          <w:p w14:paraId="67B2CBFF">
            <w:pPr>
              <w:jc w:val="center"/>
              <w:rPr>
                <w:rFonts w:hint="eastAsia" w:ascii="宋体" w:hAnsi="宋体"/>
                <w:sz w:val="16"/>
                <w:szCs w:val="16"/>
              </w:rPr>
            </w:pPr>
          </w:p>
        </w:tc>
        <w:tc>
          <w:tcPr>
            <w:tcW w:w="1360" w:type="dxa"/>
            <w:shd w:val="clear" w:color="auto" w:fill="auto"/>
            <w:vAlign w:val="center"/>
          </w:tcPr>
          <w:p w14:paraId="3F933D3A">
            <w:pPr>
              <w:jc w:val="center"/>
              <w:rPr>
                <w:rFonts w:hint="eastAsia" w:ascii="宋体" w:hAnsi="宋体"/>
                <w:sz w:val="16"/>
                <w:szCs w:val="16"/>
              </w:rPr>
            </w:pPr>
          </w:p>
        </w:tc>
        <w:tc>
          <w:tcPr>
            <w:tcW w:w="680" w:type="dxa"/>
            <w:shd w:val="clear" w:color="auto" w:fill="auto"/>
            <w:vAlign w:val="center"/>
          </w:tcPr>
          <w:p w14:paraId="0066AF9B">
            <w:pPr>
              <w:jc w:val="center"/>
              <w:rPr>
                <w:rFonts w:hint="eastAsia" w:ascii="宋体" w:hAnsi="宋体"/>
                <w:sz w:val="16"/>
                <w:szCs w:val="16"/>
              </w:rPr>
            </w:pPr>
          </w:p>
        </w:tc>
        <w:tc>
          <w:tcPr>
            <w:tcW w:w="852" w:type="dxa"/>
            <w:shd w:val="clear" w:color="auto" w:fill="auto"/>
            <w:vAlign w:val="center"/>
          </w:tcPr>
          <w:p w14:paraId="696F5803">
            <w:pPr>
              <w:jc w:val="center"/>
              <w:rPr>
                <w:rFonts w:hint="eastAsia" w:ascii="宋体" w:hAnsi="宋体"/>
                <w:sz w:val="16"/>
                <w:szCs w:val="16"/>
              </w:rPr>
            </w:pPr>
          </w:p>
        </w:tc>
        <w:tc>
          <w:tcPr>
            <w:tcW w:w="1470" w:type="dxa"/>
            <w:shd w:val="clear" w:color="auto" w:fill="auto"/>
            <w:vAlign w:val="center"/>
          </w:tcPr>
          <w:p w14:paraId="5AF70F86">
            <w:pPr>
              <w:jc w:val="center"/>
              <w:rPr>
                <w:rFonts w:hint="eastAsia" w:ascii="宋体" w:hAnsi="宋体"/>
                <w:sz w:val="16"/>
                <w:szCs w:val="16"/>
              </w:rPr>
            </w:pPr>
          </w:p>
        </w:tc>
        <w:tc>
          <w:tcPr>
            <w:tcW w:w="1078" w:type="dxa"/>
            <w:shd w:val="clear" w:color="auto" w:fill="auto"/>
            <w:vAlign w:val="center"/>
          </w:tcPr>
          <w:p w14:paraId="3BFCA50E">
            <w:pPr>
              <w:jc w:val="center"/>
              <w:rPr>
                <w:rFonts w:hint="eastAsia" w:ascii="宋体" w:hAnsi="宋体"/>
                <w:sz w:val="16"/>
                <w:szCs w:val="16"/>
              </w:rPr>
            </w:pPr>
          </w:p>
        </w:tc>
      </w:tr>
      <w:tr w14:paraId="1D9A8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BDFC4F3">
            <w:pPr>
              <w:jc w:val="center"/>
              <w:rPr>
                <w:rFonts w:hint="eastAsia" w:ascii="宋体" w:hAnsi="宋体"/>
                <w:sz w:val="16"/>
                <w:szCs w:val="16"/>
              </w:rPr>
            </w:pPr>
          </w:p>
        </w:tc>
        <w:tc>
          <w:tcPr>
            <w:tcW w:w="832" w:type="dxa"/>
            <w:shd w:val="clear" w:color="auto" w:fill="auto"/>
            <w:vAlign w:val="center"/>
          </w:tcPr>
          <w:p w14:paraId="7CB8BD30">
            <w:pPr>
              <w:jc w:val="center"/>
              <w:rPr>
                <w:rFonts w:hint="eastAsia" w:ascii="宋体" w:hAnsi="宋体"/>
                <w:sz w:val="16"/>
                <w:szCs w:val="16"/>
              </w:rPr>
            </w:pPr>
            <w:r>
              <w:rPr>
                <w:rFonts w:hint="default" w:ascii="宋体" w:hAnsi="宋体" w:cs="宋体"/>
                <w:sz w:val="16"/>
                <w:szCs w:val="16"/>
              </w:rPr>
              <w:t>时效指标</w:t>
            </w:r>
          </w:p>
        </w:tc>
        <w:tc>
          <w:tcPr>
            <w:tcW w:w="1670" w:type="dxa"/>
            <w:gridSpan w:val="2"/>
            <w:shd w:val="clear" w:color="auto" w:fill="auto"/>
            <w:vAlign w:val="center"/>
          </w:tcPr>
          <w:p w14:paraId="27E73898">
            <w:pPr>
              <w:jc w:val="center"/>
              <w:rPr>
                <w:rFonts w:hint="eastAsia" w:ascii="宋体" w:hAnsi="宋体"/>
                <w:sz w:val="16"/>
                <w:szCs w:val="16"/>
              </w:rPr>
            </w:pPr>
          </w:p>
        </w:tc>
        <w:tc>
          <w:tcPr>
            <w:tcW w:w="898" w:type="dxa"/>
            <w:shd w:val="clear" w:color="auto" w:fill="auto"/>
            <w:vAlign w:val="center"/>
          </w:tcPr>
          <w:p w14:paraId="2D0DE65F">
            <w:pPr>
              <w:jc w:val="center"/>
              <w:rPr>
                <w:rFonts w:hint="eastAsia" w:ascii="宋体" w:hAnsi="宋体"/>
                <w:sz w:val="16"/>
                <w:szCs w:val="16"/>
              </w:rPr>
            </w:pPr>
          </w:p>
        </w:tc>
        <w:tc>
          <w:tcPr>
            <w:tcW w:w="1360" w:type="dxa"/>
            <w:shd w:val="clear" w:color="auto" w:fill="auto"/>
            <w:vAlign w:val="center"/>
          </w:tcPr>
          <w:p w14:paraId="27B94CB9">
            <w:pPr>
              <w:jc w:val="center"/>
              <w:rPr>
                <w:rFonts w:hint="eastAsia" w:ascii="宋体" w:hAnsi="宋体"/>
                <w:sz w:val="16"/>
                <w:szCs w:val="16"/>
              </w:rPr>
            </w:pPr>
          </w:p>
        </w:tc>
        <w:tc>
          <w:tcPr>
            <w:tcW w:w="680" w:type="dxa"/>
            <w:shd w:val="clear" w:color="auto" w:fill="auto"/>
            <w:vAlign w:val="center"/>
          </w:tcPr>
          <w:p w14:paraId="312BBDC9">
            <w:pPr>
              <w:jc w:val="center"/>
              <w:rPr>
                <w:rFonts w:hint="eastAsia" w:ascii="宋体" w:hAnsi="宋体"/>
                <w:sz w:val="16"/>
                <w:szCs w:val="16"/>
              </w:rPr>
            </w:pPr>
          </w:p>
        </w:tc>
        <w:tc>
          <w:tcPr>
            <w:tcW w:w="852" w:type="dxa"/>
            <w:shd w:val="clear" w:color="auto" w:fill="auto"/>
            <w:vAlign w:val="center"/>
          </w:tcPr>
          <w:p w14:paraId="6FBD3843">
            <w:pPr>
              <w:jc w:val="center"/>
              <w:rPr>
                <w:rFonts w:hint="eastAsia" w:ascii="宋体" w:hAnsi="宋体"/>
                <w:sz w:val="16"/>
                <w:szCs w:val="16"/>
              </w:rPr>
            </w:pPr>
          </w:p>
        </w:tc>
        <w:tc>
          <w:tcPr>
            <w:tcW w:w="1470" w:type="dxa"/>
            <w:shd w:val="clear" w:color="auto" w:fill="auto"/>
            <w:vAlign w:val="center"/>
          </w:tcPr>
          <w:p w14:paraId="716DC27C">
            <w:pPr>
              <w:jc w:val="center"/>
              <w:rPr>
                <w:rFonts w:hint="eastAsia" w:ascii="宋体" w:hAnsi="宋体"/>
                <w:sz w:val="16"/>
                <w:szCs w:val="16"/>
              </w:rPr>
            </w:pPr>
          </w:p>
        </w:tc>
        <w:tc>
          <w:tcPr>
            <w:tcW w:w="1078" w:type="dxa"/>
            <w:shd w:val="clear" w:color="auto" w:fill="auto"/>
            <w:vAlign w:val="center"/>
          </w:tcPr>
          <w:p w14:paraId="19EC71B3">
            <w:pPr>
              <w:jc w:val="center"/>
              <w:rPr>
                <w:rFonts w:hint="eastAsia" w:ascii="宋体" w:hAnsi="宋体"/>
                <w:sz w:val="16"/>
                <w:szCs w:val="16"/>
              </w:rPr>
            </w:pPr>
          </w:p>
        </w:tc>
      </w:tr>
      <w:tr w14:paraId="12437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29B5C10">
            <w:pPr>
              <w:jc w:val="center"/>
              <w:rPr>
                <w:rFonts w:hint="eastAsia" w:ascii="宋体" w:hAnsi="宋体"/>
                <w:sz w:val="16"/>
                <w:szCs w:val="16"/>
              </w:rPr>
            </w:pPr>
            <w:r>
              <w:rPr>
                <w:rFonts w:hint="default" w:ascii="宋体" w:hAnsi="宋体" w:cs="宋体"/>
                <w:sz w:val="16"/>
                <w:szCs w:val="16"/>
              </w:rPr>
              <w:t>成本指标</w:t>
            </w:r>
          </w:p>
        </w:tc>
        <w:tc>
          <w:tcPr>
            <w:tcW w:w="832" w:type="dxa"/>
            <w:shd w:val="clear" w:color="auto" w:fill="auto"/>
            <w:vAlign w:val="center"/>
          </w:tcPr>
          <w:p w14:paraId="6070ECC1">
            <w:pPr>
              <w:jc w:val="center"/>
              <w:rPr>
                <w:rFonts w:hint="eastAsia" w:ascii="宋体" w:hAnsi="宋体" w:eastAsia="宋体" w:cs="宋体"/>
                <w:sz w:val="16"/>
                <w:szCs w:val="16"/>
              </w:rPr>
            </w:pPr>
            <w:r>
              <w:rPr>
                <w:rFonts w:hint="default" w:ascii="宋体" w:hAnsi="宋体" w:eastAsia="宋体" w:cs="宋体"/>
                <w:sz w:val="16"/>
                <w:szCs w:val="16"/>
                <w:lang w:val="en-US" w:eastAsia="zh-CN"/>
              </w:rPr>
              <w:t>经济成本指标</w:t>
            </w:r>
          </w:p>
        </w:tc>
        <w:tc>
          <w:tcPr>
            <w:tcW w:w="1670" w:type="dxa"/>
            <w:gridSpan w:val="2"/>
            <w:shd w:val="clear" w:color="auto" w:fill="auto"/>
            <w:vAlign w:val="center"/>
          </w:tcPr>
          <w:p w14:paraId="486871A7">
            <w:pPr>
              <w:jc w:val="center"/>
              <w:rPr>
                <w:rFonts w:hint="eastAsia" w:ascii="宋体" w:hAnsi="宋体"/>
                <w:sz w:val="16"/>
                <w:szCs w:val="16"/>
              </w:rPr>
            </w:pPr>
          </w:p>
        </w:tc>
        <w:tc>
          <w:tcPr>
            <w:tcW w:w="898" w:type="dxa"/>
            <w:shd w:val="clear" w:color="auto" w:fill="auto"/>
            <w:vAlign w:val="center"/>
          </w:tcPr>
          <w:p w14:paraId="47F33EA4">
            <w:pPr>
              <w:jc w:val="center"/>
              <w:rPr>
                <w:rFonts w:hint="eastAsia" w:ascii="宋体" w:hAnsi="宋体"/>
                <w:sz w:val="16"/>
                <w:szCs w:val="16"/>
              </w:rPr>
            </w:pPr>
          </w:p>
        </w:tc>
        <w:tc>
          <w:tcPr>
            <w:tcW w:w="1360" w:type="dxa"/>
            <w:shd w:val="clear" w:color="auto" w:fill="auto"/>
            <w:vAlign w:val="center"/>
          </w:tcPr>
          <w:p w14:paraId="012CE649">
            <w:pPr>
              <w:jc w:val="center"/>
              <w:rPr>
                <w:rFonts w:hint="eastAsia" w:ascii="宋体" w:hAnsi="宋体"/>
                <w:sz w:val="16"/>
                <w:szCs w:val="16"/>
              </w:rPr>
            </w:pPr>
          </w:p>
        </w:tc>
        <w:tc>
          <w:tcPr>
            <w:tcW w:w="680" w:type="dxa"/>
            <w:shd w:val="clear" w:color="auto" w:fill="auto"/>
            <w:vAlign w:val="center"/>
          </w:tcPr>
          <w:p w14:paraId="1EE6A20D">
            <w:pPr>
              <w:jc w:val="center"/>
              <w:rPr>
                <w:rFonts w:hint="eastAsia" w:ascii="宋体" w:hAnsi="宋体"/>
                <w:sz w:val="16"/>
                <w:szCs w:val="16"/>
              </w:rPr>
            </w:pPr>
          </w:p>
        </w:tc>
        <w:tc>
          <w:tcPr>
            <w:tcW w:w="852" w:type="dxa"/>
            <w:shd w:val="clear" w:color="auto" w:fill="auto"/>
            <w:vAlign w:val="center"/>
          </w:tcPr>
          <w:p w14:paraId="31E5CBAE">
            <w:pPr>
              <w:jc w:val="center"/>
              <w:rPr>
                <w:rFonts w:hint="eastAsia" w:ascii="宋体" w:hAnsi="宋体"/>
                <w:sz w:val="16"/>
                <w:szCs w:val="16"/>
              </w:rPr>
            </w:pPr>
          </w:p>
        </w:tc>
        <w:tc>
          <w:tcPr>
            <w:tcW w:w="1470" w:type="dxa"/>
            <w:shd w:val="clear" w:color="auto" w:fill="auto"/>
            <w:vAlign w:val="center"/>
          </w:tcPr>
          <w:p w14:paraId="30E3C495">
            <w:pPr>
              <w:jc w:val="center"/>
              <w:rPr>
                <w:rFonts w:hint="eastAsia" w:ascii="宋体" w:hAnsi="宋体"/>
                <w:sz w:val="16"/>
                <w:szCs w:val="16"/>
              </w:rPr>
            </w:pPr>
          </w:p>
        </w:tc>
        <w:tc>
          <w:tcPr>
            <w:tcW w:w="1078" w:type="dxa"/>
            <w:shd w:val="clear" w:color="auto" w:fill="auto"/>
            <w:vAlign w:val="center"/>
          </w:tcPr>
          <w:p w14:paraId="34701036">
            <w:pPr>
              <w:jc w:val="center"/>
              <w:rPr>
                <w:rFonts w:hint="eastAsia" w:ascii="宋体" w:hAnsi="宋体"/>
                <w:sz w:val="16"/>
                <w:szCs w:val="16"/>
              </w:rPr>
            </w:pPr>
          </w:p>
        </w:tc>
      </w:tr>
      <w:tr w14:paraId="69DFE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DDD2691">
            <w:pPr>
              <w:jc w:val="center"/>
              <w:rPr>
                <w:rFonts w:hint="default" w:ascii="宋体" w:hAnsi="宋体" w:cs="宋体"/>
                <w:sz w:val="16"/>
                <w:szCs w:val="16"/>
              </w:rPr>
            </w:pPr>
          </w:p>
        </w:tc>
        <w:tc>
          <w:tcPr>
            <w:tcW w:w="832" w:type="dxa"/>
            <w:shd w:val="clear" w:color="auto" w:fill="auto"/>
            <w:vAlign w:val="center"/>
          </w:tcPr>
          <w:p w14:paraId="6FC88DB0">
            <w:pPr>
              <w:jc w:val="center"/>
              <w:rPr>
                <w:rFonts w:hint="default" w:ascii="宋体" w:hAnsi="宋体" w:eastAsia="宋体" w:cs="宋体"/>
                <w:sz w:val="16"/>
                <w:szCs w:val="16"/>
              </w:rPr>
            </w:pPr>
            <w:r>
              <w:rPr>
                <w:rFonts w:hint="default" w:ascii="宋体" w:hAnsi="宋体" w:eastAsia="宋体" w:cs="宋体"/>
                <w:sz w:val="16"/>
                <w:szCs w:val="16"/>
                <w:lang w:val="en-US" w:eastAsia="zh-CN"/>
              </w:rPr>
              <w:t>社会成本指标</w:t>
            </w:r>
          </w:p>
        </w:tc>
        <w:tc>
          <w:tcPr>
            <w:tcW w:w="1670" w:type="dxa"/>
            <w:gridSpan w:val="2"/>
            <w:shd w:val="clear" w:color="auto" w:fill="auto"/>
            <w:vAlign w:val="center"/>
          </w:tcPr>
          <w:p w14:paraId="583C3C32">
            <w:pPr>
              <w:jc w:val="center"/>
              <w:rPr>
                <w:rFonts w:hint="default" w:ascii="宋体" w:hAnsi="宋体"/>
                <w:sz w:val="16"/>
                <w:szCs w:val="16"/>
              </w:rPr>
            </w:pPr>
          </w:p>
        </w:tc>
        <w:tc>
          <w:tcPr>
            <w:tcW w:w="898" w:type="dxa"/>
            <w:shd w:val="clear" w:color="auto" w:fill="auto"/>
            <w:vAlign w:val="center"/>
          </w:tcPr>
          <w:p w14:paraId="6014CE1B">
            <w:pPr>
              <w:jc w:val="center"/>
              <w:rPr>
                <w:rFonts w:hint="default" w:ascii="宋体" w:hAnsi="宋体"/>
                <w:sz w:val="16"/>
                <w:szCs w:val="16"/>
              </w:rPr>
            </w:pPr>
          </w:p>
        </w:tc>
        <w:tc>
          <w:tcPr>
            <w:tcW w:w="1360" w:type="dxa"/>
            <w:shd w:val="clear" w:color="auto" w:fill="auto"/>
            <w:vAlign w:val="center"/>
          </w:tcPr>
          <w:p w14:paraId="4D3A4BCC">
            <w:pPr>
              <w:jc w:val="center"/>
              <w:rPr>
                <w:rFonts w:hint="default" w:ascii="宋体" w:hAnsi="宋体"/>
                <w:sz w:val="16"/>
                <w:szCs w:val="16"/>
              </w:rPr>
            </w:pPr>
          </w:p>
        </w:tc>
        <w:tc>
          <w:tcPr>
            <w:tcW w:w="680" w:type="dxa"/>
            <w:shd w:val="clear" w:color="auto" w:fill="auto"/>
            <w:vAlign w:val="center"/>
          </w:tcPr>
          <w:p w14:paraId="3185AA25">
            <w:pPr>
              <w:jc w:val="center"/>
              <w:rPr>
                <w:rFonts w:hint="default" w:ascii="宋体" w:hAnsi="宋体"/>
                <w:sz w:val="16"/>
                <w:szCs w:val="16"/>
              </w:rPr>
            </w:pPr>
          </w:p>
        </w:tc>
        <w:tc>
          <w:tcPr>
            <w:tcW w:w="852" w:type="dxa"/>
            <w:shd w:val="clear" w:color="auto" w:fill="auto"/>
            <w:vAlign w:val="center"/>
          </w:tcPr>
          <w:p w14:paraId="0185A7FC">
            <w:pPr>
              <w:jc w:val="center"/>
              <w:rPr>
                <w:rFonts w:hint="default" w:ascii="宋体" w:hAnsi="宋体"/>
                <w:sz w:val="16"/>
                <w:szCs w:val="16"/>
              </w:rPr>
            </w:pPr>
          </w:p>
        </w:tc>
        <w:tc>
          <w:tcPr>
            <w:tcW w:w="1470" w:type="dxa"/>
            <w:shd w:val="clear" w:color="auto" w:fill="auto"/>
            <w:vAlign w:val="center"/>
          </w:tcPr>
          <w:p w14:paraId="01F0A5C0">
            <w:pPr>
              <w:jc w:val="center"/>
              <w:rPr>
                <w:rFonts w:hint="default" w:ascii="宋体" w:hAnsi="宋体"/>
                <w:sz w:val="16"/>
                <w:szCs w:val="16"/>
              </w:rPr>
            </w:pPr>
          </w:p>
        </w:tc>
        <w:tc>
          <w:tcPr>
            <w:tcW w:w="1078" w:type="dxa"/>
            <w:shd w:val="clear" w:color="auto" w:fill="auto"/>
            <w:vAlign w:val="center"/>
          </w:tcPr>
          <w:p w14:paraId="1132DD9B">
            <w:pPr>
              <w:jc w:val="center"/>
              <w:rPr>
                <w:rFonts w:hint="default" w:ascii="宋体" w:hAnsi="宋体"/>
                <w:sz w:val="16"/>
                <w:szCs w:val="16"/>
              </w:rPr>
            </w:pPr>
          </w:p>
        </w:tc>
      </w:tr>
      <w:tr w14:paraId="29966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7B96048">
            <w:pPr>
              <w:jc w:val="center"/>
              <w:rPr>
                <w:rFonts w:hint="default" w:ascii="宋体" w:hAnsi="宋体" w:cs="宋体"/>
                <w:sz w:val="16"/>
                <w:szCs w:val="16"/>
              </w:rPr>
            </w:pPr>
          </w:p>
        </w:tc>
        <w:tc>
          <w:tcPr>
            <w:tcW w:w="832" w:type="dxa"/>
            <w:shd w:val="clear" w:color="auto" w:fill="auto"/>
            <w:vAlign w:val="center"/>
          </w:tcPr>
          <w:p w14:paraId="7A282618">
            <w:pPr>
              <w:jc w:val="center"/>
              <w:rPr>
                <w:rFonts w:hint="default" w:ascii="宋体" w:hAnsi="宋体" w:eastAsia="宋体" w:cs="宋体"/>
                <w:sz w:val="16"/>
                <w:szCs w:val="16"/>
              </w:rPr>
            </w:pPr>
            <w:r>
              <w:rPr>
                <w:rFonts w:hint="default" w:ascii="宋体" w:hAnsi="宋体" w:eastAsia="宋体" w:cs="宋体"/>
                <w:sz w:val="16"/>
                <w:szCs w:val="16"/>
                <w:lang w:val="en-US" w:eastAsia="zh-CN"/>
              </w:rPr>
              <w:t>生态成本指标</w:t>
            </w:r>
          </w:p>
        </w:tc>
        <w:tc>
          <w:tcPr>
            <w:tcW w:w="1670" w:type="dxa"/>
            <w:gridSpan w:val="2"/>
            <w:shd w:val="clear" w:color="auto" w:fill="auto"/>
            <w:vAlign w:val="center"/>
          </w:tcPr>
          <w:p w14:paraId="13CAF18E">
            <w:pPr>
              <w:jc w:val="center"/>
              <w:rPr>
                <w:rFonts w:hint="default" w:ascii="宋体" w:hAnsi="宋体"/>
                <w:sz w:val="16"/>
                <w:szCs w:val="16"/>
              </w:rPr>
            </w:pPr>
          </w:p>
        </w:tc>
        <w:tc>
          <w:tcPr>
            <w:tcW w:w="898" w:type="dxa"/>
            <w:shd w:val="clear" w:color="auto" w:fill="auto"/>
            <w:vAlign w:val="center"/>
          </w:tcPr>
          <w:p w14:paraId="7E4B5C24">
            <w:pPr>
              <w:jc w:val="center"/>
              <w:rPr>
                <w:rFonts w:hint="default" w:ascii="宋体" w:hAnsi="宋体"/>
                <w:sz w:val="16"/>
                <w:szCs w:val="16"/>
              </w:rPr>
            </w:pPr>
          </w:p>
        </w:tc>
        <w:tc>
          <w:tcPr>
            <w:tcW w:w="1360" w:type="dxa"/>
            <w:shd w:val="clear" w:color="auto" w:fill="auto"/>
            <w:vAlign w:val="center"/>
          </w:tcPr>
          <w:p w14:paraId="5D3D8A60">
            <w:pPr>
              <w:jc w:val="center"/>
              <w:rPr>
                <w:rFonts w:hint="default" w:ascii="宋体" w:hAnsi="宋体"/>
                <w:sz w:val="16"/>
                <w:szCs w:val="16"/>
              </w:rPr>
            </w:pPr>
          </w:p>
        </w:tc>
        <w:tc>
          <w:tcPr>
            <w:tcW w:w="680" w:type="dxa"/>
            <w:shd w:val="clear" w:color="auto" w:fill="auto"/>
            <w:vAlign w:val="center"/>
          </w:tcPr>
          <w:p w14:paraId="5AB4F46A">
            <w:pPr>
              <w:jc w:val="center"/>
              <w:rPr>
                <w:rFonts w:hint="default" w:ascii="宋体" w:hAnsi="宋体"/>
                <w:sz w:val="16"/>
                <w:szCs w:val="16"/>
              </w:rPr>
            </w:pPr>
          </w:p>
        </w:tc>
        <w:tc>
          <w:tcPr>
            <w:tcW w:w="852" w:type="dxa"/>
            <w:shd w:val="clear" w:color="auto" w:fill="auto"/>
            <w:vAlign w:val="center"/>
          </w:tcPr>
          <w:p w14:paraId="72A07830">
            <w:pPr>
              <w:jc w:val="center"/>
              <w:rPr>
                <w:rFonts w:hint="default" w:ascii="宋体" w:hAnsi="宋体"/>
                <w:sz w:val="16"/>
                <w:szCs w:val="16"/>
              </w:rPr>
            </w:pPr>
          </w:p>
        </w:tc>
        <w:tc>
          <w:tcPr>
            <w:tcW w:w="1470" w:type="dxa"/>
            <w:shd w:val="clear" w:color="auto" w:fill="auto"/>
            <w:vAlign w:val="center"/>
          </w:tcPr>
          <w:p w14:paraId="793079DB">
            <w:pPr>
              <w:jc w:val="center"/>
              <w:rPr>
                <w:rFonts w:hint="default" w:ascii="宋体" w:hAnsi="宋体"/>
                <w:sz w:val="16"/>
                <w:szCs w:val="16"/>
              </w:rPr>
            </w:pPr>
          </w:p>
        </w:tc>
        <w:tc>
          <w:tcPr>
            <w:tcW w:w="1078" w:type="dxa"/>
            <w:shd w:val="clear" w:color="auto" w:fill="auto"/>
            <w:vAlign w:val="center"/>
          </w:tcPr>
          <w:p w14:paraId="118592D4">
            <w:pPr>
              <w:jc w:val="center"/>
              <w:rPr>
                <w:rFonts w:hint="default" w:ascii="宋体" w:hAnsi="宋体"/>
                <w:sz w:val="16"/>
                <w:szCs w:val="16"/>
              </w:rPr>
            </w:pPr>
          </w:p>
        </w:tc>
      </w:tr>
      <w:tr w14:paraId="0C497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ABF7356">
            <w:pPr>
              <w:jc w:val="center"/>
              <w:rPr>
                <w:rFonts w:hint="eastAsia" w:ascii="宋体" w:hAnsi="宋体"/>
                <w:sz w:val="16"/>
                <w:szCs w:val="16"/>
              </w:rPr>
            </w:pPr>
            <w:r>
              <w:rPr>
                <w:rFonts w:hint="default" w:ascii="宋体" w:hAnsi="宋体" w:cs="宋体"/>
                <w:sz w:val="16"/>
                <w:szCs w:val="16"/>
              </w:rPr>
              <w:t>效益</w:t>
            </w:r>
            <w:r>
              <w:rPr>
                <w:rFonts w:hint="default" w:ascii="宋体" w:hAnsi="宋体" w:eastAsia="宋体" w:cs="宋体"/>
                <w:sz w:val="16"/>
                <w:szCs w:val="16"/>
              </w:rPr>
              <w:t>指标</w:t>
            </w:r>
          </w:p>
        </w:tc>
        <w:tc>
          <w:tcPr>
            <w:tcW w:w="832" w:type="dxa"/>
            <w:shd w:val="clear" w:color="auto" w:fill="auto"/>
            <w:vAlign w:val="center"/>
          </w:tcPr>
          <w:p w14:paraId="3714DCAE">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经济效益指标</w:t>
            </w:r>
          </w:p>
        </w:tc>
        <w:tc>
          <w:tcPr>
            <w:tcW w:w="1670" w:type="dxa"/>
            <w:gridSpan w:val="2"/>
            <w:shd w:val="clear" w:color="auto" w:fill="auto"/>
            <w:vAlign w:val="center"/>
          </w:tcPr>
          <w:p w14:paraId="44CB00A6">
            <w:pPr>
              <w:jc w:val="center"/>
              <w:rPr>
                <w:rFonts w:hint="eastAsia" w:ascii="宋体" w:hAnsi="宋体"/>
                <w:sz w:val="16"/>
                <w:szCs w:val="16"/>
              </w:rPr>
            </w:pPr>
          </w:p>
        </w:tc>
        <w:tc>
          <w:tcPr>
            <w:tcW w:w="898" w:type="dxa"/>
            <w:shd w:val="clear" w:color="auto" w:fill="auto"/>
            <w:vAlign w:val="center"/>
          </w:tcPr>
          <w:p w14:paraId="06DE1B68">
            <w:pPr>
              <w:jc w:val="center"/>
              <w:rPr>
                <w:rFonts w:hint="eastAsia" w:ascii="宋体" w:hAnsi="宋体"/>
                <w:sz w:val="16"/>
                <w:szCs w:val="16"/>
              </w:rPr>
            </w:pPr>
          </w:p>
        </w:tc>
        <w:tc>
          <w:tcPr>
            <w:tcW w:w="1360" w:type="dxa"/>
            <w:shd w:val="clear" w:color="auto" w:fill="auto"/>
            <w:vAlign w:val="center"/>
          </w:tcPr>
          <w:p w14:paraId="686C5904">
            <w:pPr>
              <w:jc w:val="center"/>
              <w:rPr>
                <w:rFonts w:hint="eastAsia" w:ascii="宋体" w:hAnsi="宋体"/>
                <w:sz w:val="16"/>
                <w:szCs w:val="16"/>
              </w:rPr>
            </w:pPr>
          </w:p>
        </w:tc>
        <w:tc>
          <w:tcPr>
            <w:tcW w:w="680" w:type="dxa"/>
            <w:shd w:val="clear" w:color="auto" w:fill="auto"/>
            <w:vAlign w:val="center"/>
          </w:tcPr>
          <w:p w14:paraId="499AD499">
            <w:pPr>
              <w:jc w:val="center"/>
              <w:rPr>
                <w:rFonts w:hint="eastAsia" w:ascii="宋体" w:hAnsi="宋体"/>
                <w:sz w:val="16"/>
                <w:szCs w:val="16"/>
              </w:rPr>
            </w:pPr>
          </w:p>
        </w:tc>
        <w:tc>
          <w:tcPr>
            <w:tcW w:w="852" w:type="dxa"/>
            <w:shd w:val="clear" w:color="auto" w:fill="auto"/>
            <w:vAlign w:val="center"/>
          </w:tcPr>
          <w:p w14:paraId="77F06AC3">
            <w:pPr>
              <w:jc w:val="center"/>
              <w:rPr>
                <w:rFonts w:hint="eastAsia" w:ascii="宋体" w:hAnsi="宋体"/>
                <w:sz w:val="16"/>
                <w:szCs w:val="16"/>
              </w:rPr>
            </w:pPr>
          </w:p>
        </w:tc>
        <w:tc>
          <w:tcPr>
            <w:tcW w:w="1470" w:type="dxa"/>
            <w:shd w:val="clear" w:color="auto" w:fill="auto"/>
            <w:vAlign w:val="center"/>
          </w:tcPr>
          <w:p w14:paraId="44829332">
            <w:pPr>
              <w:jc w:val="center"/>
              <w:rPr>
                <w:rFonts w:hint="eastAsia" w:ascii="宋体" w:hAnsi="宋体"/>
                <w:sz w:val="16"/>
                <w:szCs w:val="16"/>
              </w:rPr>
            </w:pPr>
          </w:p>
        </w:tc>
        <w:tc>
          <w:tcPr>
            <w:tcW w:w="1078" w:type="dxa"/>
            <w:shd w:val="clear" w:color="auto" w:fill="auto"/>
            <w:vAlign w:val="center"/>
          </w:tcPr>
          <w:p w14:paraId="729A2006">
            <w:pPr>
              <w:jc w:val="center"/>
              <w:rPr>
                <w:rFonts w:hint="eastAsia" w:ascii="宋体" w:hAnsi="宋体"/>
                <w:sz w:val="16"/>
                <w:szCs w:val="16"/>
              </w:rPr>
            </w:pPr>
          </w:p>
        </w:tc>
      </w:tr>
      <w:tr w14:paraId="50605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87A2AAC">
            <w:pPr>
              <w:jc w:val="center"/>
              <w:rPr>
                <w:rFonts w:hint="eastAsia" w:ascii="宋体" w:hAnsi="宋体"/>
                <w:sz w:val="16"/>
                <w:szCs w:val="16"/>
              </w:rPr>
            </w:pPr>
          </w:p>
        </w:tc>
        <w:tc>
          <w:tcPr>
            <w:tcW w:w="832" w:type="dxa"/>
            <w:shd w:val="clear" w:color="auto" w:fill="auto"/>
            <w:vAlign w:val="center"/>
          </w:tcPr>
          <w:p w14:paraId="25322219">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社会效益指标</w:t>
            </w:r>
          </w:p>
        </w:tc>
        <w:tc>
          <w:tcPr>
            <w:tcW w:w="1670" w:type="dxa"/>
            <w:gridSpan w:val="2"/>
            <w:shd w:val="clear" w:color="auto" w:fill="auto"/>
            <w:vAlign w:val="center"/>
          </w:tcPr>
          <w:p w14:paraId="1D8C636C">
            <w:pPr>
              <w:jc w:val="center"/>
              <w:rPr>
                <w:rFonts w:hint="default" w:ascii="宋体" w:hAnsi="宋体"/>
                <w:sz w:val="16"/>
                <w:szCs w:val="16"/>
              </w:rPr>
            </w:pPr>
          </w:p>
        </w:tc>
        <w:tc>
          <w:tcPr>
            <w:tcW w:w="898" w:type="dxa"/>
            <w:shd w:val="clear" w:color="auto" w:fill="auto"/>
            <w:vAlign w:val="center"/>
          </w:tcPr>
          <w:p w14:paraId="5D45019C">
            <w:pPr>
              <w:jc w:val="center"/>
              <w:rPr>
                <w:rFonts w:hint="default" w:ascii="宋体" w:hAnsi="宋体"/>
                <w:sz w:val="16"/>
                <w:szCs w:val="16"/>
              </w:rPr>
            </w:pPr>
          </w:p>
        </w:tc>
        <w:tc>
          <w:tcPr>
            <w:tcW w:w="1360" w:type="dxa"/>
            <w:shd w:val="clear" w:color="auto" w:fill="auto"/>
            <w:vAlign w:val="center"/>
          </w:tcPr>
          <w:p w14:paraId="016D25BB">
            <w:pPr>
              <w:jc w:val="center"/>
              <w:rPr>
                <w:rFonts w:hint="default" w:ascii="宋体" w:hAnsi="宋体"/>
                <w:sz w:val="16"/>
                <w:szCs w:val="16"/>
              </w:rPr>
            </w:pPr>
          </w:p>
        </w:tc>
        <w:tc>
          <w:tcPr>
            <w:tcW w:w="680" w:type="dxa"/>
            <w:shd w:val="clear" w:color="auto" w:fill="auto"/>
            <w:vAlign w:val="center"/>
          </w:tcPr>
          <w:p w14:paraId="33102667">
            <w:pPr>
              <w:jc w:val="center"/>
              <w:rPr>
                <w:rFonts w:hint="default" w:ascii="宋体" w:hAnsi="宋体"/>
                <w:sz w:val="16"/>
                <w:szCs w:val="16"/>
              </w:rPr>
            </w:pPr>
          </w:p>
        </w:tc>
        <w:tc>
          <w:tcPr>
            <w:tcW w:w="852" w:type="dxa"/>
            <w:shd w:val="clear" w:color="auto" w:fill="auto"/>
            <w:vAlign w:val="center"/>
          </w:tcPr>
          <w:p w14:paraId="0AF5CCC0">
            <w:pPr>
              <w:jc w:val="center"/>
              <w:rPr>
                <w:rFonts w:hint="default" w:ascii="宋体" w:hAnsi="宋体"/>
                <w:sz w:val="16"/>
                <w:szCs w:val="16"/>
              </w:rPr>
            </w:pPr>
          </w:p>
        </w:tc>
        <w:tc>
          <w:tcPr>
            <w:tcW w:w="1470" w:type="dxa"/>
            <w:shd w:val="clear" w:color="auto" w:fill="auto"/>
            <w:vAlign w:val="center"/>
          </w:tcPr>
          <w:p w14:paraId="1A4BF985">
            <w:pPr>
              <w:jc w:val="center"/>
              <w:rPr>
                <w:rFonts w:hint="default" w:ascii="宋体" w:hAnsi="宋体"/>
                <w:sz w:val="16"/>
                <w:szCs w:val="16"/>
              </w:rPr>
            </w:pPr>
          </w:p>
        </w:tc>
        <w:tc>
          <w:tcPr>
            <w:tcW w:w="1078" w:type="dxa"/>
            <w:shd w:val="clear" w:color="auto" w:fill="auto"/>
            <w:vAlign w:val="center"/>
          </w:tcPr>
          <w:p w14:paraId="222A9FBE">
            <w:pPr>
              <w:jc w:val="center"/>
              <w:rPr>
                <w:rFonts w:hint="default" w:ascii="宋体" w:hAnsi="宋体"/>
                <w:sz w:val="16"/>
                <w:szCs w:val="16"/>
              </w:rPr>
            </w:pPr>
          </w:p>
        </w:tc>
      </w:tr>
      <w:tr w14:paraId="733C0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1C47F8F">
            <w:pPr>
              <w:jc w:val="center"/>
              <w:rPr>
                <w:rFonts w:hint="eastAsia" w:ascii="宋体" w:hAnsi="宋体"/>
                <w:sz w:val="16"/>
                <w:szCs w:val="16"/>
              </w:rPr>
            </w:pPr>
          </w:p>
        </w:tc>
        <w:tc>
          <w:tcPr>
            <w:tcW w:w="832" w:type="dxa"/>
            <w:shd w:val="clear" w:color="auto" w:fill="auto"/>
            <w:vAlign w:val="center"/>
          </w:tcPr>
          <w:p w14:paraId="5A43227A">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生态效益指标</w:t>
            </w:r>
          </w:p>
        </w:tc>
        <w:tc>
          <w:tcPr>
            <w:tcW w:w="1670" w:type="dxa"/>
            <w:gridSpan w:val="2"/>
            <w:shd w:val="clear" w:color="auto" w:fill="auto"/>
            <w:vAlign w:val="center"/>
          </w:tcPr>
          <w:p w14:paraId="60B53EE0">
            <w:pPr>
              <w:jc w:val="center"/>
              <w:rPr>
                <w:rFonts w:hint="default" w:ascii="宋体" w:hAnsi="宋体"/>
                <w:sz w:val="16"/>
                <w:szCs w:val="16"/>
              </w:rPr>
            </w:pPr>
          </w:p>
        </w:tc>
        <w:tc>
          <w:tcPr>
            <w:tcW w:w="898" w:type="dxa"/>
            <w:shd w:val="clear" w:color="auto" w:fill="auto"/>
            <w:vAlign w:val="center"/>
          </w:tcPr>
          <w:p w14:paraId="186DF005">
            <w:pPr>
              <w:jc w:val="center"/>
              <w:rPr>
                <w:rFonts w:hint="default" w:ascii="宋体" w:hAnsi="宋体"/>
                <w:sz w:val="16"/>
                <w:szCs w:val="16"/>
              </w:rPr>
            </w:pPr>
          </w:p>
        </w:tc>
        <w:tc>
          <w:tcPr>
            <w:tcW w:w="1360" w:type="dxa"/>
            <w:shd w:val="clear" w:color="auto" w:fill="auto"/>
            <w:vAlign w:val="center"/>
          </w:tcPr>
          <w:p w14:paraId="14E78AC2">
            <w:pPr>
              <w:jc w:val="center"/>
              <w:rPr>
                <w:rFonts w:hint="default" w:ascii="宋体" w:hAnsi="宋体"/>
                <w:sz w:val="16"/>
                <w:szCs w:val="16"/>
              </w:rPr>
            </w:pPr>
          </w:p>
        </w:tc>
        <w:tc>
          <w:tcPr>
            <w:tcW w:w="680" w:type="dxa"/>
            <w:shd w:val="clear" w:color="auto" w:fill="auto"/>
            <w:vAlign w:val="center"/>
          </w:tcPr>
          <w:p w14:paraId="6EB92364">
            <w:pPr>
              <w:jc w:val="center"/>
              <w:rPr>
                <w:rFonts w:hint="default" w:ascii="宋体" w:hAnsi="宋体"/>
                <w:sz w:val="16"/>
                <w:szCs w:val="16"/>
              </w:rPr>
            </w:pPr>
          </w:p>
        </w:tc>
        <w:tc>
          <w:tcPr>
            <w:tcW w:w="852" w:type="dxa"/>
            <w:shd w:val="clear" w:color="auto" w:fill="auto"/>
            <w:vAlign w:val="center"/>
          </w:tcPr>
          <w:p w14:paraId="42C19B62">
            <w:pPr>
              <w:jc w:val="center"/>
              <w:rPr>
                <w:rFonts w:hint="default" w:ascii="宋体" w:hAnsi="宋体"/>
                <w:sz w:val="16"/>
                <w:szCs w:val="16"/>
              </w:rPr>
            </w:pPr>
          </w:p>
        </w:tc>
        <w:tc>
          <w:tcPr>
            <w:tcW w:w="1470" w:type="dxa"/>
            <w:shd w:val="clear" w:color="auto" w:fill="auto"/>
            <w:vAlign w:val="center"/>
          </w:tcPr>
          <w:p w14:paraId="70972280">
            <w:pPr>
              <w:jc w:val="center"/>
              <w:rPr>
                <w:rFonts w:hint="default" w:ascii="宋体" w:hAnsi="宋体"/>
                <w:sz w:val="16"/>
                <w:szCs w:val="16"/>
              </w:rPr>
            </w:pPr>
          </w:p>
        </w:tc>
        <w:tc>
          <w:tcPr>
            <w:tcW w:w="1078" w:type="dxa"/>
            <w:shd w:val="clear" w:color="auto" w:fill="auto"/>
            <w:vAlign w:val="center"/>
          </w:tcPr>
          <w:p w14:paraId="7B47AFE8">
            <w:pPr>
              <w:jc w:val="center"/>
              <w:rPr>
                <w:rFonts w:hint="default" w:ascii="宋体" w:hAnsi="宋体"/>
                <w:sz w:val="16"/>
                <w:szCs w:val="16"/>
              </w:rPr>
            </w:pPr>
          </w:p>
        </w:tc>
      </w:tr>
      <w:tr w14:paraId="5300D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14:paraId="62B9DFC6">
            <w:pPr>
              <w:jc w:val="center"/>
              <w:rPr>
                <w:rFonts w:hint="eastAsia" w:ascii="宋体" w:hAnsi="宋体" w:eastAsia="宋体" w:cs="宋体"/>
                <w:sz w:val="16"/>
                <w:szCs w:val="16"/>
              </w:rPr>
            </w:pPr>
            <w:r>
              <w:rPr>
                <w:rFonts w:hint="default" w:ascii="宋体" w:hAnsi="宋体" w:eastAsia="宋体" w:cs="宋体"/>
                <w:sz w:val="16"/>
                <w:szCs w:val="16"/>
                <w:lang w:val="en-US" w:eastAsia="zh-CN"/>
              </w:rPr>
              <w:t>满意度指标</w:t>
            </w:r>
          </w:p>
        </w:tc>
        <w:tc>
          <w:tcPr>
            <w:tcW w:w="832" w:type="dxa"/>
            <w:shd w:val="clear" w:color="auto" w:fill="auto"/>
            <w:vAlign w:val="center"/>
          </w:tcPr>
          <w:p w14:paraId="45641D13">
            <w:pPr>
              <w:jc w:val="center"/>
              <w:rPr>
                <w:rFonts w:hint="default" w:ascii="宋体" w:hAnsi="宋体" w:eastAsia="宋体" w:cs="宋体"/>
                <w:sz w:val="16"/>
                <w:szCs w:val="16"/>
                <w:lang w:val="en-US" w:eastAsia="zh-CN"/>
              </w:rPr>
            </w:pPr>
            <w:r>
              <w:rPr>
                <w:rFonts w:hint="default" w:ascii="宋体" w:hAnsi="宋体" w:eastAsia="宋体" w:cs="宋体"/>
                <w:sz w:val="16"/>
                <w:szCs w:val="16"/>
                <w:lang w:val="en-US" w:eastAsia="zh-CN"/>
              </w:rPr>
              <w:t>满意度指标</w:t>
            </w:r>
          </w:p>
        </w:tc>
        <w:tc>
          <w:tcPr>
            <w:tcW w:w="1670" w:type="dxa"/>
            <w:gridSpan w:val="2"/>
            <w:shd w:val="clear" w:color="auto" w:fill="auto"/>
            <w:vAlign w:val="center"/>
          </w:tcPr>
          <w:p w14:paraId="717E7A82">
            <w:pPr>
              <w:jc w:val="center"/>
              <w:rPr>
                <w:rFonts w:hint="default" w:ascii="宋体" w:hAnsi="宋体" w:eastAsia="宋体" w:cs="宋体"/>
                <w:sz w:val="16"/>
                <w:szCs w:val="16"/>
              </w:rPr>
            </w:pPr>
          </w:p>
        </w:tc>
        <w:tc>
          <w:tcPr>
            <w:tcW w:w="898" w:type="dxa"/>
            <w:shd w:val="clear" w:color="auto" w:fill="auto"/>
            <w:vAlign w:val="center"/>
          </w:tcPr>
          <w:p w14:paraId="37A0AA6C">
            <w:pPr>
              <w:rPr>
                <w:rFonts w:hint="default" w:ascii="宋体" w:hAnsi="宋体"/>
                <w:sz w:val="16"/>
                <w:szCs w:val="16"/>
              </w:rPr>
            </w:pPr>
          </w:p>
        </w:tc>
        <w:tc>
          <w:tcPr>
            <w:tcW w:w="1360" w:type="dxa"/>
            <w:shd w:val="clear" w:color="auto" w:fill="auto"/>
            <w:vAlign w:val="center"/>
          </w:tcPr>
          <w:p w14:paraId="2458349C">
            <w:pPr>
              <w:rPr>
                <w:rFonts w:hint="default" w:ascii="宋体" w:hAnsi="宋体"/>
                <w:sz w:val="16"/>
                <w:szCs w:val="16"/>
              </w:rPr>
            </w:pPr>
          </w:p>
        </w:tc>
        <w:tc>
          <w:tcPr>
            <w:tcW w:w="680" w:type="dxa"/>
            <w:shd w:val="clear" w:color="auto" w:fill="auto"/>
            <w:vAlign w:val="center"/>
          </w:tcPr>
          <w:p w14:paraId="11AC46A4">
            <w:pPr>
              <w:jc w:val="center"/>
              <w:rPr>
                <w:rFonts w:hint="default" w:ascii="宋体" w:hAnsi="宋体"/>
                <w:sz w:val="16"/>
                <w:szCs w:val="16"/>
              </w:rPr>
            </w:pPr>
          </w:p>
        </w:tc>
        <w:tc>
          <w:tcPr>
            <w:tcW w:w="852" w:type="dxa"/>
            <w:shd w:val="clear" w:color="auto" w:fill="auto"/>
            <w:vAlign w:val="center"/>
          </w:tcPr>
          <w:p w14:paraId="5986B3E9">
            <w:pPr>
              <w:jc w:val="center"/>
              <w:rPr>
                <w:rFonts w:hint="default" w:ascii="宋体" w:hAnsi="宋体"/>
                <w:sz w:val="16"/>
                <w:szCs w:val="16"/>
              </w:rPr>
            </w:pPr>
          </w:p>
        </w:tc>
        <w:tc>
          <w:tcPr>
            <w:tcW w:w="1470" w:type="dxa"/>
            <w:shd w:val="clear" w:color="auto" w:fill="auto"/>
            <w:vAlign w:val="center"/>
          </w:tcPr>
          <w:p w14:paraId="3FECAC1C">
            <w:pPr>
              <w:jc w:val="center"/>
              <w:rPr>
                <w:rFonts w:hint="default" w:ascii="宋体" w:hAnsi="宋体"/>
                <w:sz w:val="16"/>
                <w:szCs w:val="16"/>
              </w:rPr>
            </w:pPr>
          </w:p>
        </w:tc>
        <w:tc>
          <w:tcPr>
            <w:tcW w:w="1078" w:type="dxa"/>
            <w:shd w:val="clear" w:color="auto" w:fill="auto"/>
            <w:vAlign w:val="center"/>
          </w:tcPr>
          <w:p w14:paraId="013B63DF">
            <w:pPr>
              <w:jc w:val="center"/>
              <w:rPr>
                <w:rFonts w:hint="default" w:ascii="宋体" w:hAnsi="宋体"/>
                <w:sz w:val="16"/>
                <w:szCs w:val="16"/>
              </w:rPr>
            </w:pPr>
          </w:p>
        </w:tc>
      </w:tr>
    </w:tbl>
    <w:p w14:paraId="326F5C9B">
      <w:pPr>
        <w:pStyle w:val="5"/>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我单位无其他需说明事项。</w:t>
      </w:r>
    </w:p>
    <w:p w14:paraId="046325DC">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托克逊县伊拉湖镇中学</w:t>
      </w:r>
    </w:p>
    <w:p w14:paraId="284F3300">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bookmarkStart w:id="0" w:name="_GoBack"/>
      <w:bookmarkEnd w:id="0"/>
      <w:r>
        <w:rPr>
          <w:rFonts w:hint="eastAsia" w:ascii="仿宋" w:hAnsi="CIDFont+F6" w:eastAsia="仿宋"/>
          <w:color w:val="000000"/>
          <w:sz w:val="28"/>
          <w:szCs w:val="28"/>
        </w:rPr>
        <w:t>日</w:t>
      </w:r>
    </w:p>
    <w:p w14:paraId="64566638"/>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6"/>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6"/>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0062D3"/>
    <w:rsid w:val="1DDA5288"/>
    <w:rsid w:val="2FB27C17"/>
    <w:rsid w:val="32030C63"/>
    <w:rsid w:val="32B37F2E"/>
    <w:rsid w:val="41CA0DF1"/>
    <w:rsid w:val="41DB4DAC"/>
    <w:rsid w:val="52412A09"/>
    <w:rsid w:val="54302D35"/>
    <w:rsid w:val="69FA19C4"/>
    <w:rsid w:val="6FE0165C"/>
    <w:rsid w:val="74786307"/>
    <w:rsid w:val="7AB830DA"/>
    <w:rsid w:val="7BDC291C"/>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4">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5">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footnote text"/>
    <w:basedOn w:val="1"/>
    <w:qFormat/>
    <w:uiPriority w:val="0"/>
    <w:pPr>
      <w:snapToGrid w:val="0"/>
      <w:jc w:val="left"/>
    </w:pPr>
    <w:rPr>
      <w:sz w:val="18"/>
    </w:rPr>
  </w:style>
  <w:style w:type="paragraph" w:styleId="6">
    <w:name w:val="footer"/>
    <w:basedOn w:val="1"/>
    <w:qFormat/>
    <w:uiPriority w:val="0"/>
    <w:pPr>
      <w:snapToGrid w:val="0"/>
      <w:jc w:val="left"/>
    </w:pPr>
    <w:rPr>
      <w:sz w:val="18"/>
      <w:szCs w:val="18"/>
    </w:rPr>
  </w:style>
  <w:style w:type="paragraph" w:customStyle="1" w:styleId="9">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34</Pages>
  <Words>2289</Words>
  <Characters>2923</Characters>
  <Lines>0</Lines>
  <Paragraphs>0</Paragraphs>
  <TotalTime>1</TotalTime>
  <ScaleCrop>false</ScaleCrop>
  <LinksUpToDate>false</LinksUpToDate>
  <CharactersWithSpaces>3117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&amp;</cp:lastModifiedBy>
  <dcterms:modified xsi:type="dcterms:W3CDTF">2026-03-25T10:46:07Z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eyJoZGlkIjoiZGYzY2I1MzM3ZDhhZjI2NjQwNWI2ZWM4NDFiMDE5ZGEiLCJ1c2VySWQiOiI2ODI0NjcwMjYifQ==</vt:lpwstr>
  </property>
  <property fmtid="{D5CDD505-2E9C-101B-9397-08002B2CF9AE}" pid="4" name="ICV">
    <vt:lpwstr>1C83B739AE5C4728BC8A825C62065249_13</vt:lpwstr>
  </property>
</Properties>
</file>