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53A9E51E">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2026年托克逊县郭勒布依乡中心学校</w:t>
      </w:r>
    </w:p>
    <w:p w14:paraId="0DDE5EA9">
      <w:pPr>
        <w:jc w:val="center"/>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关于托克逊县郭勒布依乡中心学校2026年收支预算情况的总体说明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关于托克逊县郭勒布依乡中心学校2026年收入预算情况说明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关于托克逊县郭勒布依乡中心学校2026年支出预算情况说明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关于托克逊县郭勒布依乡中心学校2026年财政拨款收支预算情况的总体说明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关于托克逊县郭勒布依乡中心学校2026年一般公共预算当年拨款情况说明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关于托克逊县郭勒布依乡中心学校2026年一般公共预算基本支出情况说明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关于托克逊县郭勒布依乡中心学校2026年一般公共预算项目支出情况说明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关于托克逊县郭勒布依乡中心学校2026年政府性基金预算拨款情况说明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关于托克逊县郭勒布依乡中心学校2026年国有资本经营预算拨款情况说明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关于托克逊县郭勒布依乡中心学校2026年财政拨款“三公”经费预算情况说明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关于托克逊县郭勒布依乡中心学校2026年财政拨款委托业务费支出情况说明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关于托克逊县郭勒布依乡中心学校2026年上年结转结余预算情况说明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宣传贯彻执行党和国家的教育方针、政策、法律法规等，坚持依法治教、依法治学，贯彻执行县教体局的行政规章制度;配合县、镇人民政府制定符合党的教育方针和国家教育法律法规以及本校实际的教育发展规划和学校布局调整规划，并抓好组织实施和落实工作;配合县、镇人民政府制定符合党的教育方针和国家教育法律法规以及本校实际的教育发展规划和学校布局调整规划，并抓好组织实施和落实工作;组织开展本校的教育教学科研和教育教学改革，科研兴教，科研兴校。负责对本校教育教学业务的具体管理，负责教育教学管理及教研教改工作，全力推进素质教育实施;按照干部和教师的职数、编制和管理权限，负责本校教师人事管理、继续教育、考核考评等工作;指导、管理、检查、评价本校的教育教学工作，提高办学质量和办学效益。按照义务教育课程计划，开齐课程，开足课时，认真实施中小学的教育教学管理，全面推进素质教育，全面提高教育教学质量。</w:t>
      </w:r>
    </w:p>
    <w:p w14:paraId="5B5F45D8">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托克逊县郭勒布依乡中心学校无下属预算单位。</w:t>
      </w:r>
    </w:p>
    <w:p w14:paraId="486FDB24">
      <w:pPr>
        <w:pStyle w:val="3"/>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编制单位：托克逊县郭勒布依乡中心学校</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7,639.54</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p>
        </w:tc>
      </w:tr>
      <w:tr w14:paraId="6B67B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AAC50D5">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7F5B165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7,633.12</w:t>
            </w:r>
          </w:p>
        </w:tc>
        <w:tc>
          <w:tcPr>
            <w:tcW w:w="3600" w:type="dxa"/>
            <w:shd w:val="clear" w:color="auto" w:fill="auto"/>
            <w:vAlign w:val="center"/>
          </w:tcPr>
          <w:p w14:paraId="52B344B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6971E1CE">
            <w:pPr>
              <w:widowControl/>
              <w:spacing w:line="280" w:lineRule="exact"/>
              <w:jc w:val="right"/>
              <w:rPr>
                <w:rFonts w:hint="default" w:ascii="宋体" w:hAnsi="宋体"/>
                <w:color w:val="000000"/>
                <w:sz w:val="18"/>
                <w:szCs w:val="18"/>
              </w:rPr>
            </w:pPr>
          </w:p>
        </w:tc>
      </w:tr>
      <w:tr w14:paraId="72546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AE273D8">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59443E4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7,472.48</w:t>
            </w:r>
          </w:p>
        </w:tc>
        <w:tc>
          <w:tcPr>
            <w:tcW w:w="3600" w:type="dxa"/>
            <w:shd w:val="clear" w:color="auto" w:fill="auto"/>
            <w:vAlign w:val="center"/>
          </w:tcPr>
          <w:p w14:paraId="31E581A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2C6EE435">
            <w:pPr>
              <w:widowControl/>
              <w:spacing w:line="280" w:lineRule="exact"/>
              <w:jc w:val="right"/>
              <w:rPr>
                <w:rFonts w:hint="default" w:ascii="宋体" w:hAnsi="宋体"/>
                <w:color w:val="000000"/>
                <w:sz w:val="18"/>
                <w:szCs w:val="18"/>
              </w:rPr>
            </w:pPr>
          </w:p>
        </w:tc>
      </w:tr>
      <w:tr w14:paraId="30A4D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52E955A">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4DAA7C9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160.64</w:t>
            </w:r>
          </w:p>
        </w:tc>
        <w:tc>
          <w:tcPr>
            <w:tcW w:w="3600" w:type="dxa"/>
            <w:shd w:val="clear" w:color="auto" w:fill="auto"/>
            <w:vAlign w:val="center"/>
          </w:tcPr>
          <w:p w14:paraId="533C3F6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7C91DF96">
            <w:pPr>
              <w:widowControl/>
              <w:spacing w:line="280" w:lineRule="exact"/>
              <w:jc w:val="right"/>
              <w:rPr>
                <w:rFonts w:hint="default" w:ascii="宋体" w:hAnsi="宋体"/>
                <w:color w:val="000000"/>
                <w:sz w:val="18"/>
                <w:szCs w:val="18"/>
              </w:rPr>
            </w:pPr>
          </w:p>
        </w:tc>
      </w:tr>
      <w:tr w14:paraId="761E1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D3FA5C4">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37B086A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718FAA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668B9AA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7,439.58</w:t>
            </w:r>
          </w:p>
        </w:tc>
      </w:tr>
      <w:tr w14:paraId="2CAFE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009C4B3">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5A59A21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2EE5DA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64C949E5">
            <w:pPr>
              <w:widowControl/>
              <w:spacing w:line="280" w:lineRule="exact"/>
              <w:jc w:val="right"/>
              <w:rPr>
                <w:rFonts w:hint="default" w:ascii="宋体" w:hAnsi="宋体"/>
                <w:color w:val="000000"/>
                <w:sz w:val="18"/>
                <w:szCs w:val="18"/>
              </w:rPr>
            </w:pPr>
          </w:p>
        </w:tc>
      </w:tr>
      <w:tr w14:paraId="1F6E8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3B45453">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42845C1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8A3E84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3BECCC80">
            <w:pPr>
              <w:widowControl/>
              <w:spacing w:line="280" w:lineRule="exact"/>
              <w:jc w:val="right"/>
              <w:rPr>
                <w:rFonts w:hint="default" w:ascii="宋体" w:hAnsi="宋体"/>
                <w:color w:val="000000"/>
                <w:sz w:val="18"/>
                <w:szCs w:val="18"/>
              </w:rPr>
            </w:pPr>
          </w:p>
        </w:tc>
      </w:tr>
      <w:tr w14:paraId="130F2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4D837D6">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5EFF2A4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3D9E3B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39C4D0C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208.77</w:t>
            </w:r>
          </w:p>
        </w:tc>
      </w:tr>
      <w:tr w14:paraId="36897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8C1746B">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455936A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FDA1E2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342D8CCE">
            <w:pPr>
              <w:widowControl/>
              <w:spacing w:line="280" w:lineRule="exact"/>
              <w:jc w:val="right"/>
              <w:rPr>
                <w:rFonts w:hint="default" w:ascii="宋体" w:hAnsi="宋体"/>
                <w:color w:val="000000"/>
                <w:sz w:val="18"/>
                <w:szCs w:val="18"/>
              </w:rPr>
            </w:pPr>
          </w:p>
        </w:tc>
      </w:tr>
      <w:tr w14:paraId="740D5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BA20847">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5A5A449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DA50B3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6EDF2ED3">
            <w:pPr>
              <w:widowControl/>
              <w:spacing w:line="280" w:lineRule="exact"/>
              <w:jc w:val="right"/>
              <w:rPr>
                <w:rFonts w:hint="default" w:ascii="宋体" w:hAnsi="宋体"/>
                <w:color w:val="000000"/>
                <w:sz w:val="18"/>
                <w:szCs w:val="18"/>
              </w:rPr>
            </w:pPr>
          </w:p>
        </w:tc>
      </w:tr>
      <w:tr w14:paraId="6BB9E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B3C1988">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11FE381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E6E35E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7F088AC9">
            <w:pPr>
              <w:widowControl/>
              <w:spacing w:line="280" w:lineRule="exact"/>
              <w:jc w:val="right"/>
              <w:rPr>
                <w:rFonts w:hint="default" w:ascii="宋体" w:hAnsi="宋体"/>
                <w:color w:val="000000"/>
                <w:sz w:val="18"/>
                <w:szCs w:val="18"/>
              </w:rPr>
            </w:pPr>
          </w:p>
        </w:tc>
      </w:tr>
      <w:tr w14:paraId="1F59A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60D6B34">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3958CFD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6.42</w:t>
            </w:r>
          </w:p>
        </w:tc>
        <w:tc>
          <w:tcPr>
            <w:tcW w:w="3600" w:type="dxa"/>
            <w:shd w:val="clear" w:color="auto" w:fill="auto"/>
            <w:vAlign w:val="center"/>
          </w:tcPr>
          <w:p w14:paraId="00684A6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02C39674">
            <w:pPr>
              <w:widowControl/>
              <w:spacing w:line="280" w:lineRule="exact"/>
              <w:jc w:val="right"/>
              <w:rPr>
                <w:rFonts w:hint="default" w:ascii="宋体" w:hAnsi="宋体"/>
                <w:color w:val="000000"/>
                <w:sz w:val="18"/>
                <w:szCs w:val="18"/>
              </w:rPr>
            </w:pPr>
          </w:p>
        </w:tc>
      </w:tr>
      <w:tr w14:paraId="2F4E2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D6B56B7">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6B058C8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BC3B3B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30AEC879">
            <w:pPr>
              <w:widowControl/>
              <w:spacing w:line="280" w:lineRule="exact"/>
              <w:jc w:val="right"/>
              <w:rPr>
                <w:rFonts w:hint="default" w:ascii="宋体" w:hAnsi="宋体"/>
                <w:color w:val="000000"/>
                <w:sz w:val="18"/>
                <w:szCs w:val="18"/>
              </w:rPr>
            </w:pPr>
          </w:p>
        </w:tc>
      </w:tr>
      <w:tr w14:paraId="59737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C551984">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30B6268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D01265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292DBF68">
            <w:pPr>
              <w:widowControl/>
              <w:spacing w:line="280" w:lineRule="exact"/>
              <w:jc w:val="right"/>
              <w:rPr>
                <w:rFonts w:hint="default" w:ascii="宋体" w:hAnsi="宋体"/>
                <w:color w:val="000000"/>
                <w:sz w:val="18"/>
                <w:szCs w:val="18"/>
              </w:rPr>
            </w:pPr>
          </w:p>
        </w:tc>
      </w:tr>
      <w:tr w14:paraId="0D11F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CA80302">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5F22E63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405876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2D93B9D8">
            <w:pPr>
              <w:widowControl/>
              <w:spacing w:line="280" w:lineRule="exact"/>
              <w:jc w:val="right"/>
              <w:rPr>
                <w:rFonts w:hint="default" w:ascii="宋体" w:hAnsi="宋体"/>
                <w:color w:val="000000"/>
                <w:sz w:val="18"/>
                <w:szCs w:val="18"/>
              </w:rPr>
            </w:pPr>
          </w:p>
        </w:tc>
      </w:tr>
      <w:tr w14:paraId="3A5C3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D38B3F">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12C6368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C5A35E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6A10A094">
            <w:pPr>
              <w:widowControl/>
              <w:spacing w:line="280" w:lineRule="exact"/>
              <w:jc w:val="right"/>
              <w:rPr>
                <w:rFonts w:hint="default" w:ascii="宋体" w:hAnsi="宋体"/>
                <w:color w:val="000000"/>
                <w:sz w:val="18"/>
                <w:szCs w:val="18"/>
              </w:rPr>
            </w:pPr>
          </w:p>
        </w:tc>
      </w:tr>
      <w:tr w14:paraId="5D47A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11A42D3">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0346B0A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6.42</w:t>
            </w:r>
          </w:p>
        </w:tc>
        <w:tc>
          <w:tcPr>
            <w:tcW w:w="3600" w:type="dxa"/>
            <w:shd w:val="clear" w:color="auto" w:fill="auto"/>
            <w:vAlign w:val="center"/>
          </w:tcPr>
          <w:p w14:paraId="75B6279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2FDCE17A">
            <w:pPr>
              <w:widowControl/>
              <w:spacing w:line="280" w:lineRule="exact"/>
              <w:jc w:val="right"/>
              <w:rPr>
                <w:rFonts w:hint="default" w:ascii="宋体" w:hAnsi="宋体"/>
                <w:color w:val="000000"/>
                <w:sz w:val="18"/>
                <w:szCs w:val="18"/>
              </w:rPr>
            </w:pPr>
          </w:p>
        </w:tc>
      </w:tr>
      <w:tr w14:paraId="3EB42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40315BC">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7C22525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8.81</w:t>
            </w:r>
          </w:p>
        </w:tc>
        <w:tc>
          <w:tcPr>
            <w:tcW w:w="3600" w:type="dxa"/>
            <w:shd w:val="clear" w:color="auto" w:fill="auto"/>
            <w:vAlign w:val="center"/>
          </w:tcPr>
          <w:p w14:paraId="5F9DF4A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08A2722B">
            <w:pPr>
              <w:widowControl/>
              <w:spacing w:line="280" w:lineRule="exact"/>
              <w:jc w:val="right"/>
              <w:rPr>
                <w:rFonts w:hint="default" w:ascii="宋体" w:hAnsi="宋体"/>
                <w:color w:val="000000"/>
                <w:sz w:val="18"/>
                <w:szCs w:val="18"/>
              </w:rPr>
            </w:pPr>
          </w:p>
        </w:tc>
      </w:tr>
      <w:tr w14:paraId="5DADD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9591450">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00219B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8.81</w:t>
            </w:r>
          </w:p>
        </w:tc>
        <w:tc>
          <w:tcPr>
            <w:tcW w:w="3600" w:type="dxa"/>
            <w:shd w:val="clear" w:color="auto" w:fill="auto"/>
            <w:vAlign w:val="center"/>
          </w:tcPr>
          <w:p w14:paraId="3F33C28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49E61822">
            <w:pPr>
              <w:widowControl/>
              <w:spacing w:line="280" w:lineRule="exact"/>
              <w:jc w:val="right"/>
              <w:rPr>
                <w:rFonts w:hint="default" w:ascii="宋体" w:hAnsi="宋体"/>
                <w:color w:val="000000"/>
                <w:sz w:val="18"/>
                <w:szCs w:val="18"/>
              </w:rPr>
            </w:pPr>
          </w:p>
        </w:tc>
      </w:tr>
      <w:tr w14:paraId="4C120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65E205B">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70FD2BD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8.81</w:t>
            </w:r>
          </w:p>
        </w:tc>
        <w:tc>
          <w:tcPr>
            <w:tcW w:w="3600" w:type="dxa"/>
            <w:shd w:val="clear" w:color="auto" w:fill="auto"/>
            <w:vAlign w:val="center"/>
          </w:tcPr>
          <w:p w14:paraId="3C6064B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7675986E">
            <w:pPr>
              <w:widowControl/>
              <w:spacing w:line="280" w:lineRule="exact"/>
              <w:jc w:val="right"/>
              <w:rPr>
                <w:rFonts w:hint="default" w:ascii="宋体" w:hAnsi="宋体"/>
                <w:color w:val="000000"/>
                <w:sz w:val="18"/>
                <w:szCs w:val="18"/>
              </w:rPr>
            </w:pPr>
          </w:p>
        </w:tc>
      </w:tr>
      <w:tr w14:paraId="7143B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7E42C3A">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112FF52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009722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75019456">
            <w:pPr>
              <w:widowControl/>
              <w:spacing w:line="280" w:lineRule="exact"/>
              <w:jc w:val="right"/>
              <w:rPr>
                <w:rFonts w:hint="default" w:ascii="宋体" w:hAnsi="宋体"/>
                <w:color w:val="000000"/>
                <w:sz w:val="18"/>
                <w:szCs w:val="18"/>
              </w:rPr>
            </w:pPr>
          </w:p>
        </w:tc>
      </w:tr>
      <w:tr w14:paraId="25109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7933179">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0B1A7A3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D6A411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142B66A3">
            <w:pPr>
              <w:widowControl/>
              <w:spacing w:line="280" w:lineRule="exact"/>
              <w:jc w:val="right"/>
              <w:rPr>
                <w:rFonts w:hint="default" w:ascii="宋体" w:hAnsi="宋体"/>
                <w:color w:val="000000"/>
                <w:sz w:val="18"/>
                <w:szCs w:val="18"/>
              </w:rPr>
            </w:pPr>
          </w:p>
        </w:tc>
      </w:tr>
      <w:tr w14:paraId="01F92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FD1CD54">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6B843EC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7D8ADA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4728B45F">
            <w:pPr>
              <w:widowControl/>
              <w:spacing w:line="280" w:lineRule="exact"/>
              <w:jc w:val="right"/>
              <w:rPr>
                <w:rFonts w:hint="default" w:ascii="宋体" w:hAnsi="宋体"/>
                <w:color w:val="000000"/>
                <w:sz w:val="18"/>
                <w:szCs w:val="18"/>
              </w:rPr>
            </w:pPr>
          </w:p>
        </w:tc>
      </w:tr>
      <w:tr w14:paraId="1EAF3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BBE88DF">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796B0CF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6CFBC8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09A69C07">
            <w:pPr>
              <w:widowControl/>
              <w:spacing w:line="280" w:lineRule="exact"/>
              <w:jc w:val="right"/>
              <w:rPr>
                <w:rFonts w:hint="default" w:ascii="宋体" w:hAnsi="宋体"/>
                <w:color w:val="000000"/>
                <w:sz w:val="18"/>
                <w:szCs w:val="18"/>
              </w:rPr>
            </w:pPr>
          </w:p>
        </w:tc>
      </w:tr>
      <w:tr w14:paraId="4CA9F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FC8534E">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52D7DC9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B640DB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11DC880D">
            <w:pPr>
              <w:widowControl/>
              <w:spacing w:line="280" w:lineRule="exact"/>
              <w:jc w:val="right"/>
              <w:rPr>
                <w:rFonts w:hint="default" w:ascii="宋体" w:hAnsi="宋体"/>
                <w:color w:val="000000"/>
                <w:sz w:val="18"/>
                <w:szCs w:val="18"/>
              </w:rPr>
            </w:pPr>
          </w:p>
        </w:tc>
      </w:tr>
      <w:tr w14:paraId="59291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01B2C85">
            <w:pPr>
              <w:rPr>
                <w:rFonts w:hint="default" w:ascii="宋体" w:hAnsi="宋体"/>
                <w:color w:val="000000"/>
                <w:sz w:val="18"/>
                <w:szCs w:val="18"/>
              </w:rPr>
            </w:pPr>
          </w:p>
        </w:tc>
        <w:tc>
          <w:tcPr>
            <w:tcW w:w="1150" w:type="dxa"/>
            <w:shd w:val="clear" w:color="auto" w:fill="auto"/>
            <w:vAlign w:val="center"/>
          </w:tcPr>
          <w:p w14:paraId="737D0AA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C5E677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5E801DA3">
            <w:pPr>
              <w:widowControl/>
              <w:spacing w:line="280" w:lineRule="exact"/>
              <w:jc w:val="right"/>
              <w:rPr>
                <w:rFonts w:hint="default" w:ascii="宋体" w:hAnsi="宋体"/>
                <w:color w:val="000000"/>
                <w:sz w:val="18"/>
                <w:szCs w:val="18"/>
              </w:rPr>
            </w:pPr>
          </w:p>
        </w:tc>
      </w:tr>
      <w:tr w14:paraId="02F86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6320FD5">
            <w:pPr>
              <w:rPr>
                <w:rFonts w:hint="default" w:ascii="宋体" w:hAnsi="宋体"/>
                <w:color w:val="000000"/>
                <w:sz w:val="18"/>
                <w:szCs w:val="18"/>
              </w:rPr>
            </w:pPr>
          </w:p>
        </w:tc>
        <w:tc>
          <w:tcPr>
            <w:tcW w:w="1150" w:type="dxa"/>
            <w:shd w:val="clear" w:color="auto" w:fill="auto"/>
            <w:vAlign w:val="center"/>
          </w:tcPr>
          <w:p w14:paraId="140600D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28FA69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62582EF4">
            <w:pPr>
              <w:widowControl/>
              <w:spacing w:line="280" w:lineRule="exact"/>
              <w:jc w:val="right"/>
              <w:rPr>
                <w:rFonts w:hint="default" w:ascii="宋体" w:hAnsi="宋体"/>
                <w:color w:val="000000"/>
                <w:sz w:val="18"/>
                <w:szCs w:val="18"/>
              </w:rPr>
            </w:pPr>
          </w:p>
        </w:tc>
      </w:tr>
      <w:tr w14:paraId="3A6B3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00E93C0">
            <w:pPr>
              <w:rPr>
                <w:rFonts w:hint="default" w:ascii="宋体" w:hAnsi="宋体"/>
                <w:color w:val="000000"/>
                <w:sz w:val="18"/>
                <w:szCs w:val="18"/>
              </w:rPr>
            </w:pPr>
          </w:p>
        </w:tc>
        <w:tc>
          <w:tcPr>
            <w:tcW w:w="1150" w:type="dxa"/>
            <w:shd w:val="clear" w:color="auto" w:fill="auto"/>
            <w:vAlign w:val="center"/>
          </w:tcPr>
          <w:p w14:paraId="564731C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2ADABA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099AB2B0">
            <w:pPr>
              <w:widowControl/>
              <w:spacing w:line="280" w:lineRule="exact"/>
              <w:jc w:val="right"/>
              <w:rPr>
                <w:rFonts w:hint="default" w:ascii="宋体" w:hAnsi="宋体"/>
                <w:color w:val="000000"/>
                <w:sz w:val="18"/>
                <w:szCs w:val="18"/>
              </w:rPr>
            </w:pPr>
          </w:p>
        </w:tc>
      </w:tr>
      <w:tr w14:paraId="37A79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B3987CC">
            <w:pPr>
              <w:rPr>
                <w:rFonts w:hint="default" w:ascii="宋体" w:hAnsi="宋体"/>
                <w:color w:val="000000"/>
                <w:sz w:val="18"/>
                <w:szCs w:val="18"/>
              </w:rPr>
            </w:pPr>
          </w:p>
        </w:tc>
        <w:tc>
          <w:tcPr>
            <w:tcW w:w="1150" w:type="dxa"/>
            <w:shd w:val="clear" w:color="auto" w:fill="auto"/>
            <w:vAlign w:val="center"/>
          </w:tcPr>
          <w:p w14:paraId="33F3713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8BFF33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5472A846">
            <w:pPr>
              <w:widowControl/>
              <w:spacing w:line="280" w:lineRule="exact"/>
              <w:jc w:val="right"/>
              <w:rPr>
                <w:rFonts w:hint="default" w:ascii="宋体" w:hAnsi="宋体"/>
                <w:color w:val="000000"/>
                <w:sz w:val="18"/>
                <w:szCs w:val="18"/>
              </w:rPr>
            </w:pPr>
          </w:p>
        </w:tc>
      </w:tr>
      <w:tr w14:paraId="2B38D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D7D8FFF">
            <w:pPr>
              <w:rPr>
                <w:rFonts w:hint="default" w:ascii="宋体" w:hAnsi="宋体"/>
                <w:color w:val="000000"/>
                <w:sz w:val="18"/>
                <w:szCs w:val="18"/>
              </w:rPr>
            </w:pPr>
          </w:p>
        </w:tc>
        <w:tc>
          <w:tcPr>
            <w:tcW w:w="1150" w:type="dxa"/>
            <w:shd w:val="clear" w:color="auto" w:fill="auto"/>
            <w:vAlign w:val="center"/>
          </w:tcPr>
          <w:p w14:paraId="473E9AD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18443A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40AFCB33">
            <w:pPr>
              <w:widowControl/>
              <w:spacing w:line="280" w:lineRule="exact"/>
              <w:jc w:val="right"/>
              <w:rPr>
                <w:rFonts w:hint="default" w:ascii="宋体" w:hAnsi="宋体"/>
                <w:color w:val="000000"/>
                <w:sz w:val="18"/>
                <w:szCs w:val="18"/>
              </w:rPr>
            </w:pPr>
          </w:p>
        </w:tc>
      </w:tr>
      <w:tr w14:paraId="3A040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B981499">
            <w:pPr>
              <w:rPr>
                <w:rFonts w:hint="default" w:ascii="宋体" w:hAnsi="宋体"/>
                <w:color w:val="000000"/>
                <w:sz w:val="18"/>
                <w:szCs w:val="18"/>
              </w:rPr>
            </w:pPr>
            <w:r>
              <w:rPr>
                <w:rFonts w:hint="default" w:ascii="宋体" w:hAnsi="宋体"/>
                <w:color w:val="000000"/>
                <w:sz w:val="18"/>
                <w:szCs w:val="18"/>
              </w:rPr>
              <w:t>收  入  总  计</w:t>
            </w:r>
          </w:p>
        </w:tc>
        <w:tc>
          <w:tcPr>
            <w:tcW w:w="1150" w:type="dxa"/>
            <w:shd w:val="clear" w:color="auto" w:fill="auto"/>
            <w:vAlign w:val="center"/>
          </w:tcPr>
          <w:p w14:paraId="05877D9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7,648.35</w:t>
            </w:r>
          </w:p>
        </w:tc>
        <w:tc>
          <w:tcPr>
            <w:tcW w:w="3600" w:type="dxa"/>
            <w:shd w:val="clear" w:color="auto" w:fill="auto"/>
            <w:vAlign w:val="center"/>
          </w:tcPr>
          <w:p w14:paraId="58E81E9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50" w:type="dxa"/>
            <w:shd w:val="clear" w:color="auto" w:fill="auto"/>
            <w:vAlign w:val="center"/>
          </w:tcPr>
          <w:p w14:paraId="568A601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7,648.35</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编制单位：托克逊县郭勒布依乡中心学校</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教育支出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7,439.58</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7,424.35</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7,263.71</w:t>
            </w:r>
          </w:p>
        </w:tc>
        <w:tc>
          <w:tcPr>
            <w:tcW w:w="924" w:type="dxa"/>
            <w:shd w:val="clear" w:color="auto" w:fill="auto"/>
            <w:vAlign w:val="center"/>
          </w:tcPr>
          <w:p w14:paraId="465626E9">
            <w:pPr>
              <w:jc w:val="right"/>
              <w:rPr>
                <w:rFonts w:hint="default" w:ascii="宋体" w:hAnsi="宋体"/>
                <w:b/>
                <w:sz w:val="15"/>
                <w:szCs w:val="15"/>
              </w:rPr>
            </w:pPr>
            <w:r>
              <w:rPr>
                <w:rFonts w:hint="eastAsia" w:ascii="宋体" w:hAnsi="宋体" w:eastAsia="宋体" w:cs="宋体"/>
                <w:sz w:val="15"/>
                <w:szCs w:val="15"/>
              </w:rPr>
              <w:t>160.64</w:t>
            </w: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r>
              <w:rPr>
                <w:rFonts w:hint="eastAsia" w:ascii="宋体" w:hAnsi="宋体" w:eastAsia="宋体" w:cs="宋体"/>
                <w:sz w:val="15"/>
                <w:szCs w:val="15"/>
              </w:rPr>
              <w:t>6.42</w:t>
            </w:r>
          </w:p>
        </w:tc>
        <w:tc>
          <w:tcPr>
            <w:tcW w:w="900" w:type="dxa"/>
            <w:shd w:val="clear" w:color="auto" w:fill="auto"/>
            <w:vAlign w:val="center"/>
          </w:tcPr>
          <w:p w14:paraId="2AD5D148">
            <w:pPr>
              <w:jc w:val="right"/>
              <w:rPr>
                <w:rFonts w:hint="eastAsia" w:ascii="宋体" w:hAnsi="宋体"/>
                <w:b/>
                <w:color w:val="000000"/>
                <w:sz w:val="18"/>
                <w:szCs w:val="18"/>
              </w:rPr>
            </w:pPr>
            <w:r>
              <w:rPr>
                <w:rFonts w:hint="eastAsia" w:ascii="宋体" w:hAnsi="宋体" w:eastAsia="宋体" w:cs="宋体"/>
                <w:sz w:val="15"/>
                <w:szCs w:val="15"/>
              </w:rPr>
              <w:t>8.81</w:t>
            </w:r>
          </w:p>
        </w:tc>
        <w:tc>
          <w:tcPr>
            <w:tcW w:w="900" w:type="dxa"/>
            <w:shd w:val="clear" w:color="auto" w:fill="auto"/>
            <w:vAlign w:val="center"/>
          </w:tcPr>
          <w:p w14:paraId="72BDEE9E">
            <w:pPr>
              <w:jc w:val="right"/>
              <w:rPr>
                <w:rFonts w:hint="eastAsia" w:ascii="宋体" w:hAnsi="宋体"/>
                <w:b/>
                <w:color w:val="000000"/>
                <w:sz w:val="18"/>
                <w:szCs w:val="18"/>
              </w:rPr>
            </w:pPr>
          </w:p>
        </w:tc>
      </w:tr>
      <w:tr w14:paraId="48344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C9A9FFE">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6334155D">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3B7AB3C8">
            <w:pPr>
              <w:jc w:val="center"/>
              <w:rPr>
                <w:rFonts w:hint="default" w:ascii="宋体" w:hAnsi="宋体"/>
                <w:b/>
                <w:sz w:val="18"/>
                <w:szCs w:val="18"/>
              </w:rPr>
            </w:pPr>
          </w:p>
        </w:tc>
        <w:tc>
          <w:tcPr>
            <w:tcW w:w="2500" w:type="dxa"/>
            <w:shd w:val="clear" w:color="auto" w:fill="auto"/>
            <w:vAlign w:val="center"/>
          </w:tcPr>
          <w:p w14:paraId="0441CC4D">
            <w:pPr>
              <w:jc w:val="left"/>
              <w:rPr>
                <w:rFonts w:hint="default" w:ascii="宋体" w:hAnsi="宋体"/>
                <w:b/>
                <w:sz w:val="18"/>
                <w:szCs w:val="18"/>
              </w:rPr>
            </w:pPr>
            <w:r>
              <w:rPr>
                <w:rFonts w:hint="eastAsia" w:ascii="宋体" w:hAnsi="宋体" w:eastAsia="宋体" w:cs="宋体"/>
                <w:sz w:val="15"/>
                <w:szCs w:val="15"/>
              </w:rPr>
              <w:t>普通教育</w:t>
            </w:r>
          </w:p>
        </w:tc>
        <w:tc>
          <w:tcPr>
            <w:tcW w:w="1100" w:type="dxa"/>
            <w:shd w:val="clear" w:color="auto" w:fill="auto"/>
            <w:vAlign w:val="center"/>
          </w:tcPr>
          <w:p w14:paraId="65AA01A2">
            <w:pPr>
              <w:jc w:val="right"/>
              <w:rPr>
                <w:rFonts w:hint="default" w:ascii="宋体" w:hAnsi="宋体"/>
                <w:b/>
                <w:sz w:val="18"/>
                <w:szCs w:val="18"/>
              </w:rPr>
            </w:pPr>
            <w:r>
              <w:rPr>
                <w:rFonts w:hint="eastAsia" w:ascii="宋体" w:hAnsi="宋体" w:eastAsia="宋体" w:cs="宋体"/>
                <w:sz w:val="15"/>
                <w:szCs w:val="15"/>
              </w:rPr>
              <w:t>7,439.58</w:t>
            </w:r>
          </w:p>
        </w:tc>
        <w:tc>
          <w:tcPr>
            <w:tcW w:w="1048" w:type="dxa"/>
            <w:shd w:val="clear" w:color="auto" w:fill="auto"/>
            <w:vAlign w:val="center"/>
          </w:tcPr>
          <w:p w14:paraId="23739EB5">
            <w:pPr>
              <w:jc w:val="right"/>
              <w:rPr>
                <w:rFonts w:hint="default" w:ascii="宋体" w:hAnsi="宋体"/>
                <w:b/>
                <w:sz w:val="18"/>
                <w:szCs w:val="18"/>
              </w:rPr>
            </w:pPr>
            <w:r>
              <w:rPr>
                <w:rFonts w:hint="eastAsia" w:ascii="宋体" w:hAnsi="宋体" w:eastAsia="宋体" w:cs="宋体"/>
                <w:sz w:val="15"/>
                <w:szCs w:val="15"/>
              </w:rPr>
              <w:t>7,424.35</w:t>
            </w:r>
          </w:p>
        </w:tc>
        <w:tc>
          <w:tcPr>
            <w:tcW w:w="925" w:type="dxa"/>
            <w:shd w:val="clear" w:color="auto" w:fill="auto"/>
            <w:vAlign w:val="center"/>
          </w:tcPr>
          <w:p w14:paraId="02C75EB7">
            <w:pPr>
              <w:jc w:val="right"/>
              <w:rPr>
                <w:rFonts w:hint="default" w:ascii="宋体" w:hAnsi="宋体"/>
                <w:b/>
                <w:sz w:val="18"/>
                <w:szCs w:val="18"/>
              </w:rPr>
            </w:pPr>
            <w:r>
              <w:rPr>
                <w:rFonts w:hint="eastAsia" w:ascii="宋体" w:hAnsi="宋体" w:eastAsia="宋体" w:cs="宋体"/>
                <w:sz w:val="15"/>
                <w:szCs w:val="15"/>
              </w:rPr>
              <w:t>7,263.71</w:t>
            </w:r>
          </w:p>
        </w:tc>
        <w:tc>
          <w:tcPr>
            <w:tcW w:w="924" w:type="dxa"/>
            <w:shd w:val="clear" w:color="auto" w:fill="auto"/>
            <w:vAlign w:val="center"/>
          </w:tcPr>
          <w:p w14:paraId="168BAEDE">
            <w:pPr>
              <w:jc w:val="right"/>
              <w:rPr>
                <w:rFonts w:hint="default" w:ascii="宋体" w:hAnsi="宋体"/>
                <w:b/>
                <w:sz w:val="15"/>
                <w:szCs w:val="15"/>
              </w:rPr>
            </w:pPr>
            <w:r>
              <w:rPr>
                <w:rFonts w:hint="eastAsia" w:ascii="宋体" w:hAnsi="宋体" w:eastAsia="宋体" w:cs="宋体"/>
                <w:sz w:val="15"/>
                <w:szCs w:val="15"/>
              </w:rPr>
              <w:t>160.64</w:t>
            </w:r>
          </w:p>
        </w:tc>
        <w:tc>
          <w:tcPr>
            <w:tcW w:w="924" w:type="dxa"/>
            <w:shd w:val="clear" w:color="auto" w:fill="auto"/>
            <w:vAlign w:val="center"/>
          </w:tcPr>
          <w:p w14:paraId="1F7F5980">
            <w:pPr>
              <w:jc w:val="right"/>
              <w:rPr>
                <w:rFonts w:hint="default" w:ascii="宋体" w:hAnsi="宋体"/>
                <w:b/>
                <w:sz w:val="18"/>
                <w:szCs w:val="18"/>
              </w:rPr>
            </w:pPr>
          </w:p>
        </w:tc>
        <w:tc>
          <w:tcPr>
            <w:tcW w:w="924" w:type="dxa"/>
            <w:shd w:val="clear" w:color="auto" w:fill="auto"/>
            <w:vAlign w:val="center"/>
          </w:tcPr>
          <w:p w14:paraId="73943899">
            <w:pPr>
              <w:jc w:val="right"/>
              <w:rPr>
                <w:rFonts w:hint="default" w:ascii="宋体" w:hAnsi="宋体"/>
                <w:b/>
                <w:sz w:val="18"/>
                <w:szCs w:val="18"/>
              </w:rPr>
            </w:pPr>
          </w:p>
        </w:tc>
        <w:tc>
          <w:tcPr>
            <w:tcW w:w="924" w:type="dxa"/>
            <w:shd w:val="clear" w:color="auto" w:fill="auto"/>
            <w:vAlign w:val="center"/>
          </w:tcPr>
          <w:p w14:paraId="62278139">
            <w:pPr>
              <w:jc w:val="right"/>
              <w:rPr>
                <w:rFonts w:hint="default" w:ascii="宋体" w:hAnsi="宋体"/>
                <w:b/>
                <w:sz w:val="18"/>
                <w:szCs w:val="18"/>
              </w:rPr>
            </w:pPr>
          </w:p>
        </w:tc>
        <w:tc>
          <w:tcPr>
            <w:tcW w:w="671" w:type="dxa"/>
            <w:shd w:val="clear" w:color="auto" w:fill="auto"/>
            <w:vAlign w:val="center"/>
          </w:tcPr>
          <w:p w14:paraId="6B13FE98">
            <w:pPr>
              <w:jc w:val="right"/>
              <w:rPr>
                <w:rFonts w:hint="default" w:ascii="宋体" w:hAnsi="宋体"/>
                <w:b/>
                <w:sz w:val="18"/>
                <w:szCs w:val="18"/>
              </w:rPr>
            </w:pPr>
          </w:p>
        </w:tc>
        <w:tc>
          <w:tcPr>
            <w:tcW w:w="900" w:type="dxa"/>
            <w:shd w:val="clear" w:color="auto" w:fill="auto"/>
            <w:vAlign w:val="center"/>
          </w:tcPr>
          <w:p w14:paraId="52BA466D">
            <w:pPr>
              <w:jc w:val="right"/>
              <w:rPr>
                <w:rFonts w:hint="default" w:ascii="宋体" w:hAnsi="宋体"/>
                <w:b/>
                <w:sz w:val="18"/>
                <w:szCs w:val="18"/>
              </w:rPr>
            </w:pPr>
          </w:p>
        </w:tc>
        <w:tc>
          <w:tcPr>
            <w:tcW w:w="900" w:type="dxa"/>
            <w:shd w:val="clear" w:color="auto" w:fill="auto"/>
            <w:vAlign w:val="center"/>
          </w:tcPr>
          <w:p w14:paraId="6A10798D">
            <w:pPr>
              <w:jc w:val="right"/>
              <w:rPr>
                <w:rFonts w:hint="default" w:ascii="宋体" w:hAnsi="宋体"/>
                <w:b/>
                <w:sz w:val="18"/>
                <w:szCs w:val="18"/>
              </w:rPr>
            </w:pPr>
            <w:r>
              <w:rPr>
                <w:rFonts w:hint="eastAsia" w:ascii="宋体" w:hAnsi="宋体" w:eastAsia="宋体" w:cs="宋体"/>
                <w:sz w:val="15"/>
                <w:szCs w:val="15"/>
              </w:rPr>
              <w:t>6.42</w:t>
            </w:r>
          </w:p>
        </w:tc>
        <w:tc>
          <w:tcPr>
            <w:tcW w:w="900" w:type="dxa"/>
            <w:shd w:val="clear" w:color="auto" w:fill="auto"/>
            <w:vAlign w:val="center"/>
          </w:tcPr>
          <w:p w14:paraId="321B6DD3">
            <w:pPr>
              <w:jc w:val="right"/>
              <w:rPr>
                <w:rFonts w:hint="eastAsia" w:ascii="宋体" w:hAnsi="宋体"/>
                <w:b/>
                <w:color w:val="000000"/>
                <w:sz w:val="18"/>
                <w:szCs w:val="18"/>
              </w:rPr>
            </w:pPr>
            <w:r>
              <w:rPr>
                <w:rFonts w:hint="eastAsia" w:ascii="宋体" w:hAnsi="宋体" w:eastAsia="宋体" w:cs="宋体"/>
                <w:sz w:val="15"/>
                <w:szCs w:val="15"/>
              </w:rPr>
              <w:t>8.81</w:t>
            </w:r>
          </w:p>
        </w:tc>
        <w:tc>
          <w:tcPr>
            <w:tcW w:w="900" w:type="dxa"/>
            <w:shd w:val="clear" w:color="auto" w:fill="auto"/>
            <w:vAlign w:val="center"/>
          </w:tcPr>
          <w:p w14:paraId="0D762DB2">
            <w:pPr>
              <w:jc w:val="right"/>
              <w:rPr>
                <w:rFonts w:hint="eastAsia" w:ascii="宋体" w:hAnsi="宋体"/>
                <w:b/>
                <w:color w:val="000000"/>
                <w:sz w:val="18"/>
                <w:szCs w:val="18"/>
              </w:rPr>
            </w:pPr>
          </w:p>
        </w:tc>
      </w:tr>
      <w:tr w14:paraId="11E07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251A5F2">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1B3BE92A">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3BDCED8A">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3E756450">
            <w:pPr>
              <w:jc w:val="left"/>
              <w:rPr>
                <w:rFonts w:hint="default" w:ascii="宋体" w:hAnsi="宋体"/>
                <w:b/>
                <w:sz w:val="18"/>
                <w:szCs w:val="18"/>
              </w:rPr>
            </w:pPr>
            <w:r>
              <w:rPr>
                <w:rFonts w:hint="eastAsia" w:ascii="宋体" w:hAnsi="宋体" w:eastAsia="宋体" w:cs="宋体"/>
                <w:sz w:val="15"/>
                <w:szCs w:val="15"/>
              </w:rPr>
              <w:t>学前教育</w:t>
            </w:r>
          </w:p>
        </w:tc>
        <w:tc>
          <w:tcPr>
            <w:tcW w:w="1100" w:type="dxa"/>
            <w:shd w:val="clear" w:color="auto" w:fill="auto"/>
            <w:vAlign w:val="center"/>
          </w:tcPr>
          <w:p w14:paraId="7A14D8F4">
            <w:pPr>
              <w:jc w:val="right"/>
              <w:rPr>
                <w:rFonts w:hint="default" w:ascii="宋体" w:hAnsi="宋体"/>
                <w:b/>
                <w:sz w:val="18"/>
                <w:szCs w:val="18"/>
              </w:rPr>
            </w:pPr>
            <w:r>
              <w:rPr>
                <w:rFonts w:hint="eastAsia" w:ascii="宋体" w:hAnsi="宋体" w:eastAsia="宋体" w:cs="宋体"/>
                <w:sz w:val="15"/>
                <w:szCs w:val="15"/>
              </w:rPr>
              <w:t>34.74</w:t>
            </w:r>
          </w:p>
        </w:tc>
        <w:tc>
          <w:tcPr>
            <w:tcW w:w="1048" w:type="dxa"/>
            <w:shd w:val="clear" w:color="auto" w:fill="auto"/>
            <w:vAlign w:val="center"/>
          </w:tcPr>
          <w:p w14:paraId="1A57D566">
            <w:pPr>
              <w:jc w:val="right"/>
              <w:rPr>
                <w:rFonts w:hint="default" w:ascii="宋体" w:hAnsi="宋体"/>
                <w:b/>
                <w:sz w:val="18"/>
                <w:szCs w:val="18"/>
              </w:rPr>
            </w:pPr>
            <w:r>
              <w:rPr>
                <w:rFonts w:hint="eastAsia" w:ascii="宋体" w:hAnsi="宋体" w:eastAsia="宋体" w:cs="宋体"/>
                <w:sz w:val="15"/>
                <w:szCs w:val="15"/>
              </w:rPr>
              <w:t>32.84</w:t>
            </w:r>
          </w:p>
        </w:tc>
        <w:tc>
          <w:tcPr>
            <w:tcW w:w="925" w:type="dxa"/>
            <w:shd w:val="clear" w:color="auto" w:fill="auto"/>
            <w:vAlign w:val="center"/>
          </w:tcPr>
          <w:p w14:paraId="3B1B72FF">
            <w:pPr>
              <w:jc w:val="right"/>
              <w:rPr>
                <w:rFonts w:hint="default" w:ascii="宋体" w:hAnsi="宋体"/>
                <w:b/>
                <w:sz w:val="18"/>
                <w:szCs w:val="18"/>
              </w:rPr>
            </w:pPr>
            <w:r>
              <w:rPr>
                <w:rFonts w:hint="eastAsia" w:ascii="宋体" w:hAnsi="宋体" w:eastAsia="宋体" w:cs="宋体"/>
                <w:sz w:val="15"/>
                <w:szCs w:val="15"/>
              </w:rPr>
              <w:t>21.58</w:t>
            </w:r>
          </w:p>
        </w:tc>
        <w:tc>
          <w:tcPr>
            <w:tcW w:w="924" w:type="dxa"/>
            <w:shd w:val="clear" w:color="auto" w:fill="auto"/>
            <w:vAlign w:val="center"/>
          </w:tcPr>
          <w:p w14:paraId="3CFD8BE5">
            <w:pPr>
              <w:jc w:val="right"/>
              <w:rPr>
                <w:rFonts w:hint="default" w:ascii="宋体" w:hAnsi="宋体"/>
                <w:b/>
                <w:sz w:val="15"/>
                <w:szCs w:val="15"/>
              </w:rPr>
            </w:pPr>
            <w:r>
              <w:rPr>
                <w:rFonts w:hint="eastAsia" w:ascii="宋体" w:hAnsi="宋体" w:eastAsia="宋体" w:cs="宋体"/>
                <w:sz w:val="15"/>
                <w:szCs w:val="15"/>
              </w:rPr>
              <w:t>11.26</w:t>
            </w:r>
          </w:p>
        </w:tc>
        <w:tc>
          <w:tcPr>
            <w:tcW w:w="924" w:type="dxa"/>
            <w:shd w:val="clear" w:color="auto" w:fill="auto"/>
            <w:vAlign w:val="center"/>
          </w:tcPr>
          <w:p w14:paraId="4659ABDC">
            <w:pPr>
              <w:jc w:val="right"/>
              <w:rPr>
                <w:rFonts w:hint="default" w:ascii="宋体" w:hAnsi="宋体"/>
                <w:b/>
                <w:sz w:val="18"/>
                <w:szCs w:val="18"/>
              </w:rPr>
            </w:pPr>
          </w:p>
        </w:tc>
        <w:tc>
          <w:tcPr>
            <w:tcW w:w="924" w:type="dxa"/>
            <w:shd w:val="clear" w:color="auto" w:fill="auto"/>
            <w:vAlign w:val="center"/>
          </w:tcPr>
          <w:p w14:paraId="182D42BA">
            <w:pPr>
              <w:jc w:val="right"/>
              <w:rPr>
                <w:rFonts w:hint="default" w:ascii="宋体" w:hAnsi="宋体"/>
                <w:b/>
                <w:sz w:val="18"/>
                <w:szCs w:val="18"/>
              </w:rPr>
            </w:pPr>
          </w:p>
        </w:tc>
        <w:tc>
          <w:tcPr>
            <w:tcW w:w="924" w:type="dxa"/>
            <w:shd w:val="clear" w:color="auto" w:fill="auto"/>
            <w:vAlign w:val="center"/>
          </w:tcPr>
          <w:p w14:paraId="094CE91F">
            <w:pPr>
              <w:jc w:val="right"/>
              <w:rPr>
                <w:rFonts w:hint="default" w:ascii="宋体" w:hAnsi="宋体"/>
                <w:b/>
                <w:sz w:val="18"/>
                <w:szCs w:val="18"/>
              </w:rPr>
            </w:pPr>
          </w:p>
        </w:tc>
        <w:tc>
          <w:tcPr>
            <w:tcW w:w="671" w:type="dxa"/>
            <w:shd w:val="clear" w:color="auto" w:fill="auto"/>
            <w:vAlign w:val="center"/>
          </w:tcPr>
          <w:p w14:paraId="7A591F82">
            <w:pPr>
              <w:jc w:val="right"/>
              <w:rPr>
                <w:rFonts w:hint="default" w:ascii="宋体" w:hAnsi="宋体"/>
                <w:b/>
                <w:sz w:val="18"/>
                <w:szCs w:val="18"/>
              </w:rPr>
            </w:pPr>
          </w:p>
        </w:tc>
        <w:tc>
          <w:tcPr>
            <w:tcW w:w="900" w:type="dxa"/>
            <w:shd w:val="clear" w:color="auto" w:fill="auto"/>
            <w:vAlign w:val="center"/>
          </w:tcPr>
          <w:p w14:paraId="4AC7FB06">
            <w:pPr>
              <w:jc w:val="right"/>
              <w:rPr>
                <w:rFonts w:hint="default" w:ascii="宋体" w:hAnsi="宋体"/>
                <w:b/>
                <w:sz w:val="18"/>
                <w:szCs w:val="18"/>
              </w:rPr>
            </w:pPr>
          </w:p>
        </w:tc>
        <w:tc>
          <w:tcPr>
            <w:tcW w:w="900" w:type="dxa"/>
            <w:shd w:val="clear" w:color="auto" w:fill="auto"/>
            <w:vAlign w:val="center"/>
          </w:tcPr>
          <w:p w14:paraId="0C1CF91D">
            <w:pPr>
              <w:jc w:val="right"/>
              <w:rPr>
                <w:rFonts w:hint="default" w:ascii="宋体" w:hAnsi="宋体"/>
                <w:b/>
                <w:sz w:val="18"/>
                <w:szCs w:val="18"/>
              </w:rPr>
            </w:pPr>
          </w:p>
        </w:tc>
        <w:tc>
          <w:tcPr>
            <w:tcW w:w="900" w:type="dxa"/>
            <w:shd w:val="clear" w:color="auto" w:fill="auto"/>
            <w:vAlign w:val="center"/>
          </w:tcPr>
          <w:p w14:paraId="38D463E2">
            <w:pPr>
              <w:jc w:val="right"/>
              <w:rPr>
                <w:rFonts w:hint="eastAsia" w:ascii="宋体" w:hAnsi="宋体"/>
                <w:b/>
                <w:color w:val="000000"/>
                <w:sz w:val="18"/>
                <w:szCs w:val="18"/>
              </w:rPr>
            </w:pPr>
            <w:r>
              <w:rPr>
                <w:rFonts w:hint="eastAsia" w:ascii="宋体" w:hAnsi="宋体" w:eastAsia="宋体" w:cs="宋体"/>
                <w:sz w:val="15"/>
                <w:szCs w:val="15"/>
              </w:rPr>
              <w:t>1.90</w:t>
            </w:r>
          </w:p>
        </w:tc>
        <w:tc>
          <w:tcPr>
            <w:tcW w:w="900" w:type="dxa"/>
            <w:shd w:val="clear" w:color="auto" w:fill="auto"/>
            <w:vAlign w:val="center"/>
          </w:tcPr>
          <w:p w14:paraId="61DAFB30">
            <w:pPr>
              <w:jc w:val="right"/>
              <w:rPr>
                <w:rFonts w:hint="eastAsia" w:ascii="宋体" w:hAnsi="宋体"/>
                <w:b/>
                <w:color w:val="000000"/>
                <w:sz w:val="18"/>
                <w:szCs w:val="18"/>
              </w:rPr>
            </w:pPr>
          </w:p>
        </w:tc>
      </w:tr>
      <w:tr w14:paraId="64440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617DFB2">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26E4B044">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519B1B3F">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3FCD8185">
            <w:pPr>
              <w:jc w:val="left"/>
              <w:rPr>
                <w:rFonts w:hint="default" w:ascii="宋体" w:hAnsi="宋体"/>
                <w:b/>
                <w:sz w:val="18"/>
                <w:szCs w:val="18"/>
              </w:rPr>
            </w:pPr>
            <w:r>
              <w:rPr>
                <w:rFonts w:hint="eastAsia" w:ascii="宋体" w:hAnsi="宋体" w:eastAsia="宋体" w:cs="宋体"/>
                <w:sz w:val="15"/>
                <w:szCs w:val="15"/>
              </w:rPr>
              <w:t>小学教育</w:t>
            </w:r>
          </w:p>
        </w:tc>
        <w:tc>
          <w:tcPr>
            <w:tcW w:w="1100" w:type="dxa"/>
            <w:shd w:val="clear" w:color="auto" w:fill="auto"/>
            <w:vAlign w:val="center"/>
          </w:tcPr>
          <w:p w14:paraId="17BB46BC">
            <w:pPr>
              <w:jc w:val="right"/>
              <w:rPr>
                <w:rFonts w:hint="default" w:ascii="宋体" w:hAnsi="宋体"/>
                <w:b/>
                <w:sz w:val="18"/>
                <w:szCs w:val="18"/>
              </w:rPr>
            </w:pPr>
            <w:r>
              <w:rPr>
                <w:rFonts w:hint="eastAsia" w:ascii="宋体" w:hAnsi="宋体" w:eastAsia="宋体" w:cs="宋体"/>
                <w:sz w:val="15"/>
                <w:szCs w:val="15"/>
              </w:rPr>
              <w:t>7,353.68</w:t>
            </w:r>
          </w:p>
        </w:tc>
        <w:tc>
          <w:tcPr>
            <w:tcW w:w="1048" w:type="dxa"/>
            <w:shd w:val="clear" w:color="auto" w:fill="auto"/>
            <w:vAlign w:val="center"/>
          </w:tcPr>
          <w:p w14:paraId="693F8FED">
            <w:pPr>
              <w:jc w:val="right"/>
              <w:rPr>
                <w:rFonts w:hint="default" w:ascii="宋体" w:hAnsi="宋体"/>
                <w:b/>
                <w:sz w:val="18"/>
                <w:szCs w:val="18"/>
              </w:rPr>
            </w:pPr>
            <w:r>
              <w:rPr>
                <w:rFonts w:hint="eastAsia" w:ascii="宋体" w:hAnsi="宋体" w:eastAsia="宋体" w:cs="宋体"/>
                <w:sz w:val="15"/>
                <w:szCs w:val="15"/>
              </w:rPr>
              <w:t>7,347.26</w:t>
            </w:r>
          </w:p>
        </w:tc>
        <w:tc>
          <w:tcPr>
            <w:tcW w:w="925" w:type="dxa"/>
            <w:shd w:val="clear" w:color="auto" w:fill="auto"/>
            <w:vAlign w:val="center"/>
          </w:tcPr>
          <w:p w14:paraId="2178A3BF">
            <w:pPr>
              <w:jc w:val="right"/>
              <w:rPr>
                <w:rFonts w:hint="default" w:ascii="宋体" w:hAnsi="宋体"/>
                <w:b/>
                <w:sz w:val="18"/>
                <w:szCs w:val="18"/>
              </w:rPr>
            </w:pPr>
            <w:r>
              <w:rPr>
                <w:rFonts w:hint="eastAsia" w:ascii="宋体" w:hAnsi="宋体" w:eastAsia="宋体" w:cs="宋体"/>
                <w:sz w:val="15"/>
                <w:szCs w:val="15"/>
              </w:rPr>
              <w:t>7,230.04</w:t>
            </w:r>
          </w:p>
        </w:tc>
        <w:tc>
          <w:tcPr>
            <w:tcW w:w="924" w:type="dxa"/>
            <w:shd w:val="clear" w:color="auto" w:fill="auto"/>
            <w:vAlign w:val="center"/>
          </w:tcPr>
          <w:p w14:paraId="28F09207">
            <w:pPr>
              <w:jc w:val="right"/>
              <w:rPr>
                <w:rFonts w:hint="default" w:ascii="宋体" w:hAnsi="宋体"/>
                <w:b/>
                <w:sz w:val="15"/>
                <w:szCs w:val="15"/>
              </w:rPr>
            </w:pPr>
            <w:r>
              <w:rPr>
                <w:rFonts w:hint="eastAsia" w:ascii="宋体" w:hAnsi="宋体" w:eastAsia="宋体" w:cs="宋体"/>
                <w:sz w:val="15"/>
                <w:szCs w:val="15"/>
              </w:rPr>
              <w:t>117.22</w:t>
            </w:r>
          </w:p>
        </w:tc>
        <w:tc>
          <w:tcPr>
            <w:tcW w:w="924" w:type="dxa"/>
            <w:shd w:val="clear" w:color="auto" w:fill="auto"/>
            <w:vAlign w:val="center"/>
          </w:tcPr>
          <w:p w14:paraId="6CEBCB31">
            <w:pPr>
              <w:jc w:val="right"/>
              <w:rPr>
                <w:rFonts w:hint="default" w:ascii="宋体" w:hAnsi="宋体"/>
                <w:b/>
                <w:sz w:val="18"/>
                <w:szCs w:val="18"/>
              </w:rPr>
            </w:pPr>
          </w:p>
        </w:tc>
        <w:tc>
          <w:tcPr>
            <w:tcW w:w="924" w:type="dxa"/>
            <w:shd w:val="clear" w:color="auto" w:fill="auto"/>
            <w:vAlign w:val="center"/>
          </w:tcPr>
          <w:p w14:paraId="3B1B882A">
            <w:pPr>
              <w:jc w:val="right"/>
              <w:rPr>
                <w:rFonts w:hint="default" w:ascii="宋体" w:hAnsi="宋体"/>
                <w:b/>
                <w:sz w:val="18"/>
                <w:szCs w:val="18"/>
              </w:rPr>
            </w:pPr>
          </w:p>
        </w:tc>
        <w:tc>
          <w:tcPr>
            <w:tcW w:w="924" w:type="dxa"/>
            <w:shd w:val="clear" w:color="auto" w:fill="auto"/>
            <w:vAlign w:val="center"/>
          </w:tcPr>
          <w:p w14:paraId="059C869A">
            <w:pPr>
              <w:jc w:val="right"/>
              <w:rPr>
                <w:rFonts w:hint="default" w:ascii="宋体" w:hAnsi="宋体"/>
                <w:b/>
                <w:sz w:val="18"/>
                <w:szCs w:val="18"/>
              </w:rPr>
            </w:pPr>
          </w:p>
        </w:tc>
        <w:tc>
          <w:tcPr>
            <w:tcW w:w="671" w:type="dxa"/>
            <w:shd w:val="clear" w:color="auto" w:fill="auto"/>
            <w:vAlign w:val="center"/>
          </w:tcPr>
          <w:p w14:paraId="13524312">
            <w:pPr>
              <w:jc w:val="right"/>
              <w:rPr>
                <w:rFonts w:hint="default" w:ascii="宋体" w:hAnsi="宋体"/>
                <w:b/>
                <w:sz w:val="18"/>
                <w:szCs w:val="18"/>
              </w:rPr>
            </w:pPr>
          </w:p>
        </w:tc>
        <w:tc>
          <w:tcPr>
            <w:tcW w:w="900" w:type="dxa"/>
            <w:shd w:val="clear" w:color="auto" w:fill="auto"/>
            <w:vAlign w:val="center"/>
          </w:tcPr>
          <w:p w14:paraId="1931CDD3">
            <w:pPr>
              <w:jc w:val="right"/>
              <w:rPr>
                <w:rFonts w:hint="default" w:ascii="宋体" w:hAnsi="宋体"/>
                <w:b/>
                <w:sz w:val="18"/>
                <w:szCs w:val="18"/>
              </w:rPr>
            </w:pPr>
          </w:p>
        </w:tc>
        <w:tc>
          <w:tcPr>
            <w:tcW w:w="900" w:type="dxa"/>
            <w:shd w:val="clear" w:color="auto" w:fill="auto"/>
            <w:vAlign w:val="center"/>
          </w:tcPr>
          <w:p w14:paraId="12835295">
            <w:pPr>
              <w:jc w:val="right"/>
              <w:rPr>
                <w:rFonts w:hint="default" w:ascii="宋体" w:hAnsi="宋体"/>
                <w:b/>
                <w:sz w:val="18"/>
                <w:szCs w:val="18"/>
              </w:rPr>
            </w:pPr>
            <w:r>
              <w:rPr>
                <w:rFonts w:hint="eastAsia" w:ascii="宋体" w:hAnsi="宋体" w:eastAsia="宋体" w:cs="宋体"/>
                <w:sz w:val="15"/>
                <w:szCs w:val="15"/>
              </w:rPr>
              <w:t>6.42</w:t>
            </w:r>
          </w:p>
        </w:tc>
        <w:tc>
          <w:tcPr>
            <w:tcW w:w="900" w:type="dxa"/>
            <w:shd w:val="clear" w:color="auto" w:fill="auto"/>
            <w:vAlign w:val="center"/>
          </w:tcPr>
          <w:p w14:paraId="534188B0">
            <w:pPr>
              <w:jc w:val="right"/>
              <w:rPr>
                <w:rFonts w:hint="eastAsia" w:ascii="宋体" w:hAnsi="宋体"/>
                <w:b/>
                <w:color w:val="000000"/>
                <w:sz w:val="18"/>
                <w:szCs w:val="18"/>
              </w:rPr>
            </w:pPr>
          </w:p>
        </w:tc>
        <w:tc>
          <w:tcPr>
            <w:tcW w:w="900" w:type="dxa"/>
            <w:shd w:val="clear" w:color="auto" w:fill="auto"/>
            <w:vAlign w:val="center"/>
          </w:tcPr>
          <w:p w14:paraId="43FCDACD">
            <w:pPr>
              <w:jc w:val="right"/>
              <w:rPr>
                <w:rFonts w:hint="eastAsia" w:ascii="宋体" w:hAnsi="宋体"/>
                <w:b/>
                <w:color w:val="000000"/>
                <w:sz w:val="18"/>
                <w:szCs w:val="18"/>
              </w:rPr>
            </w:pPr>
          </w:p>
        </w:tc>
      </w:tr>
      <w:tr w14:paraId="6868F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12BED1F">
            <w:pPr>
              <w:jc w:val="center"/>
              <w:rPr>
                <w:rFonts w:hint="default" w:ascii="宋体" w:hAnsi="宋体"/>
                <w:b/>
                <w:sz w:val="18"/>
                <w:szCs w:val="18"/>
              </w:rPr>
            </w:pPr>
            <w:r>
              <w:rPr>
                <w:rFonts w:hint="eastAsia" w:ascii="宋体" w:hAnsi="宋体" w:eastAsia="宋体" w:cs="宋体"/>
                <w:sz w:val="15"/>
                <w:szCs w:val="15"/>
              </w:rPr>
              <w:t>205</w:t>
            </w:r>
          </w:p>
        </w:tc>
        <w:tc>
          <w:tcPr>
            <w:tcW w:w="268" w:type="dxa"/>
            <w:shd w:val="clear" w:color="auto" w:fill="auto"/>
            <w:vAlign w:val="center"/>
          </w:tcPr>
          <w:p w14:paraId="00B899D1">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464D9CE6">
            <w:pPr>
              <w:jc w:val="center"/>
              <w:rPr>
                <w:rFonts w:hint="default" w:ascii="宋体" w:hAnsi="宋体"/>
                <w:b/>
                <w:sz w:val="18"/>
                <w:szCs w:val="18"/>
              </w:rPr>
            </w:pPr>
            <w:r>
              <w:rPr>
                <w:rFonts w:hint="eastAsia" w:ascii="宋体" w:hAnsi="宋体" w:eastAsia="宋体" w:cs="宋体"/>
                <w:sz w:val="15"/>
                <w:szCs w:val="15"/>
              </w:rPr>
              <w:t>03</w:t>
            </w:r>
          </w:p>
        </w:tc>
        <w:tc>
          <w:tcPr>
            <w:tcW w:w="2500" w:type="dxa"/>
            <w:shd w:val="clear" w:color="auto" w:fill="auto"/>
            <w:vAlign w:val="center"/>
          </w:tcPr>
          <w:p w14:paraId="00E76C68">
            <w:pPr>
              <w:jc w:val="left"/>
              <w:rPr>
                <w:rFonts w:hint="default" w:ascii="宋体" w:hAnsi="宋体"/>
                <w:b/>
                <w:sz w:val="18"/>
                <w:szCs w:val="18"/>
              </w:rPr>
            </w:pPr>
            <w:r>
              <w:rPr>
                <w:rFonts w:hint="eastAsia" w:ascii="宋体" w:hAnsi="宋体" w:eastAsia="宋体" w:cs="宋体"/>
                <w:sz w:val="15"/>
                <w:szCs w:val="15"/>
              </w:rPr>
              <w:t>初中教育</w:t>
            </w:r>
          </w:p>
        </w:tc>
        <w:tc>
          <w:tcPr>
            <w:tcW w:w="1100" w:type="dxa"/>
            <w:shd w:val="clear" w:color="auto" w:fill="auto"/>
            <w:vAlign w:val="center"/>
          </w:tcPr>
          <w:p w14:paraId="245A4BEE">
            <w:pPr>
              <w:jc w:val="right"/>
              <w:rPr>
                <w:rFonts w:hint="default" w:ascii="宋体" w:hAnsi="宋体"/>
                <w:b/>
                <w:sz w:val="18"/>
                <w:szCs w:val="18"/>
              </w:rPr>
            </w:pPr>
            <w:r>
              <w:rPr>
                <w:rFonts w:hint="eastAsia" w:ascii="宋体" w:hAnsi="宋体" w:eastAsia="宋体" w:cs="宋体"/>
                <w:sz w:val="15"/>
                <w:szCs w:val="15"/>
              </w:rPr>
              <w:t>51.16</w:t>
            </w:r>
          </w:p>
        </w:tc>
        <w:tc>
          <w:tcPr>
            <w:tcW w:w="1048" w:type="dxa"/>
            <w:shd w:val="clear" w:color="auto" w:fill="auto"/>
            <w:vAlign w:val="center"/>
          </w:tcPr>
          <w:p w14:paraId="5FC02753">
            <w:pPr>
              <w:jc w:val="right"/>
              <w:rPr>
                <w:rFonts w:hint="default" w:ascii="宋体" w:hAnsi="宋体"/>
                <w:b/>
                <w:sz w:val="18"/>
                <w:szCs w:val="18"/>
              </w:rPr>
            </w:pPr>
            <w:r>
              <w:rPr>
                <w:rFonts w:hint="eastAsia" w:ascii="宋体" w:hAnsi="宋体" w:eastAsia="宋体" w:cs="宋体"/>
                <w:sz w:val="15"/>
                <w:szCs w:val="15"/>
              </w:rPr>
              <w:t>44.25</w:t>
            </w:r>
          </w:p>
        </w:tc>
        <w:tc>
          <w:tcPr>
            <w:tcW w:w="925" w:type="dxa"/>
            <w:shd w:val="clear" w:color="auto" w:fill="auto"/>
            <w:vAlign w:val="center"/>
          </w:tcPr>
          <w:p w14:paraId="246BB795">
            <w:pPr>
              <w:jc w:val="right"/>
              <w:rPr>
                <w:rFonts w:hint="default" w:ascii="宋体" w:hAnsi="宋体"/>
                <w:b/>
                <w:sz w:val="18"/>
                <w:szCs w:val="18"/>
              </w:rPr>
            </w:pPr>
            <w:r>
              <w:rPr>
                <w:rFonts w:hint="eastAsia" w:ascii="宋体" w:hAnsi="宋体" w:eastAsia="宋体" w:cs="宋体"/>
                <w:sz w:val="15"/>
                <w:szCs w:val="15"/>
              </w:rPr>
              <w:t>12.09</w:t>
            </w:r>
          </w:p>
        </w:tc>
        <w:tc>
          <w:tcPr>
            <w:tcW w:w="924" w:type="dxa"/>
            <w:shd w:val="clear" w:color="auto" w:fill="auto"/>
            <w:vAlign w:val="center"/>
          </w:tcPr>
          <w:p w14:paraId="21526DB7">
            <w:pPr>
              <w:jc w:val="right"/>
              <w:rPr>
                <w:rFonts w:hint="default" w:ascii="宋体" w:hAnsi="宋体"/>
                <w:b/>
                <w:sz w:val="15"/>
                <w:szCs w:val="15"/>
              </w:rPr>
            </w:pPr>
            <w:r>
              <w:rPr>
                <w:rFonts w:hint="eastAsia" w:ascii="宋体" w:hAnsi="宋体" w:eastAsia="宋体" w:cs="宋体"/>
                <w:sz w:val="15"/>
                <w:szCs w:val="15"/>
              </w:rPr>
              <w:t>32.16</w:t>
            </w:r>
          </w:p>
        </w:tc>
        <w:tc>
          <w:tcPr>
            <w:tcW w:w="924" w:type="dxa"/>
            <w:shd w:val="clear" w:color="auto" w:fill="auto"/>
            <w:vAlign w:val="center"/>
          </w:tcPr>
          <w:p w14:paraId="7E1BF2E6">
            <w:pPr>
              <w:jc w:val="right"/>
              <w:rPr>
                <w:rFonts w:hint="default" w:ascii="宋体" w:hAnsi="宋体"/>
                <w:b/>
                <w:sz w:val="18"/>
                <w:szCs w:val="18"/>
              </w:rPr>
            </w:pPr>
          </w:p>
        </w:tc>
        <w:tc>
          <w:tcPr>
            <w:tcW w:w="924" w:type="dxa"/>
            <w:shd w:val="clear" w:color="auto" w:fill="auto"/>
            <w:vAlign w:val="center"/>
          </w:tcPr>
          <w:p w14:paraId="5594F3CA">
            <w:pPr>
              <w:jc w:val="right"/>
              <w:rPr>
                <w:rFonts w:hint="default" w:ascii="宋体" w:hAnsi="宋体"/>
                <w:b/>
                <w:sz w:val="18"/>
                <w:szCs w:val="18"/>
              </w:rPr>
            </w:pPr>
          </w:p>
        </w:tc>
        <w:tc>
          <w:tcPr>
            <w:tcW w:w="924" w:type="dxa"/>
            <w:shd w:val="clear" w:color="auto" w:fill="auto"/>
            <w:vAlign w:val="center"/>
          </w:tcPr>
          <w:p w14:paraId="7344C7D3">
            <w:pPr>
              <w:jc w:val="right"/>
              <w:rPr>
                <w:rFonts w:hint="default" w:ascii="宋体" w:hAnsi="宋体"/>
                <w:b/>
                <w:sz w:val="18"/>
                <w:szCs w:val="18"/>
              </w:rPr>
            </w:pPr>
          </w:p>
        </w:tc>
        <w:tc>
          <w:tcPr>
            <w:tcW w:w="671" w:type="dxa"/>
            <w:shd w:val="clear" w:color="auto" w:fill="auto"/>
            <w:vAlign w:val="center"/>
          </w:tcPr>
          <w:p w14:paraId="020446B0">
            <w:pPr>
              <w:jc w:val="right"/>
              <w:rPr>
                <w:rFonts w:hint="default" w:ascii="宋体" w:hAnsi="宋体"/>
                <w:b/>
                <w:sz w:val="18"/>
                <w:szCs w:val="18"/>
              </w:rPr>
            </w:pPr>
          </w:p>
        </w:tc>
        <w:tc>
          <w:tcPr>
            <w:tcW w:w="900" w:type="dxa"/>
            <w:shd w:val="clear" w:color="auto" w:fill="auto"/>
            <w:vAlign w:val="center"/>
          </w:tcPr>
          <w:p w14:paraId="1B1248BC">
            <w:pPr>
              <w:jc w:val="right"/>
              <w:rPr>
                <w:rFonts w:hint="default" w:ascii="宋体" w:hAnsi="宋体"/>
                <w:b/>
                <w:sz w:val="18"/>
                <w:szCs w:val="18"/>
              </w:rPr>
            </w:pPr>
          </w:p>
        </w:tc>
        <w:tc>
          <w:tcPr>
            <w:tcW w:w="900" w:type="dxa"/>
            <w:shd w:val="clear" w:color="auto" w:fill="auto"/>
            <w:vAlign w:val="center"/>
          </w:tcPr>
          <w:p w14:paraId="35548732">
            <w:pPr>
              <w:jc w:val="right"/>
              <w:rPr>
                <w:rFonts w:hint="default" w:ascii="宋体" w:hAnsi="宋体"/>
                <w:b/>
                <w:sz w:val="18"/>
                <w:szCs w:val="18"/>
              </w:rPr>
            </w:pPr>
          </w:p>
        </w:tc>
        <w:tc>
          <w:tcPr>
            <w:tcW w:w="900" w:type="dxa"/>
            <w:shd w:val="clear" w:color="auto" w:fill="auto"/>
            <w:vAlign w:val="center"/>
          </w:tcPr>
          <w:p w14:paraId="357BC223">
            <w:pPr>
              <w:jc w:val="right"/>
              <w:rPr>
                <w:rFonts w:hint="eastAsia" w:ascii="宋体" w:hAnsi="宋体"/>
                <w:b/>
                <w:color w:val="000000"/>
                <w:sz w:val="18"/>
                <w:szCs w:val="18"/>
              </w:rPr>
            </w:pPr>
            <w:r>
              <w:rPr>
                <w:rFonts w:hint="eastAsia" w:ascii="宋体" w:hAnsi="宋体" w:eastAsia="宋体" w:cs="宋体"/>
                <w:sz w:val="15"/>
                <w:szCs w:val="15"/>
              </w:rPr>
              <w:t>6.91</w:t>
            </w:r>
          </w:p>
        </w:tc>
        <w:tc>
          <w:tcPr>
            <w:tcW w:w="900" w:type="dxa"/>
            <w:shd w:val="clear" w:color="auto" w:fill="auto"/>
            <w:vAlign w:val="center"/>
          </w:tcPr>
          <w:p w14:paraId="07D40D70">
            <w:pPr>
              <w:jc w:val="right"/>
              <w:rPr>
                <w:rFonts w:hint="eastAsia" w:ascii="宋体" w:hAnsi="宋体"/>
                <w:b/>
                <w:color w:val="000000"/>
                <w:sz w:val="18"/>
                <w:szCs w:val="18"/>
              </w:rPr>
            </w:pPr>
          </w:p>
        </w:tc>
      </w:tr>
      <w:tr w14:paraId="2E584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433B093">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30C2E803">
            <w:pPr>
              <w:jc w:val="center"/>
              <w:rPr>
                <w:rFonts w:hint="default" w:ascii="宋体" w:hAnsi="宋体"/>
                <w:b/>
                <w:sz w:val="18"/>
                <w:szCs w:val="18"/>
              </w:rPr>
            </w:pPr>
          </w:p>
        </w:tc>
        <w:tc>
          <w:tcPr>
            <w:tcW w:w="243" w:type="dxa"/>
            <w:shd w:val="clear" w:color="auto" w:fill="auto"/>
            <w:vAlign w:val="center"/>
          </w:tcPr>
          <w:p w14:paraId="772D41BD">
            <w:pPr>
              <w:jc w:val="center"/>
              <w:rPr>
                <w:rFonts w:hint="default" w:ascii="宋体" w:hAnsi="宋体"/>
                <w:b/>
                <w:sz w:val="18"/>
                <w:szCs w:val="18"/>
              </w:rPr>
            </w:pPr>
          </w:p>
        </w:tc>
        <w:tc>
          <w:tcPr>
            <w:tcW w:w="2500" w:type="dxa"/>
            <w:shd w:val="clear" w:color="auto" w:fill="auto"/>
            <w:vAlign w:val="center"/>
          </w:tcPr>
          <w:p w14:paraId="1BC39A61">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1904B876">
            <w:pPr>
              <w:jc w:val="right"/>
              <w:rPr>
                <w:rFonts w:hint="default" w:ascii="宋体" w:hAnsi="宋体"/>
                <w:b/>
                <w:sz w:val="18"/>
                <w:szCs w:val="18"/>
              </w:rPr>
            </w:pPr>
            <w:r>
              <w:rPr>
                <w:rFonts w:hint="eastAsia" w:ascii="宋体" w:hAnsi="宋体" w:eastAsia="宋体" w:cs="宋体"/>
                <w:sz w:val="15"/>
                <w:szCs w:val="15"/>
              </w:rPr>
              <w:t>208.77</w:t>
            </w:r>
          </w:p>
        </w:tc>
        <w:tc>
          <w:tcPr>
            <w:tcW w:w="1048" w:type="dxa"/>
            <w:shd w:val="clear" w:color="auto" w:fill="auto"/>
            <w:vAlign w:val="center"/>
          </w:tcPr>
          <w:p w14:paraId="76245BD8">
            <w:pPr>
              <w:jc w:val="right"/>
              <w:rPr>
                <w:rFonts w:hint="default" w:ascii="宋体" w:hAnsi="宋体"/>
                <w:b/>
                <w:sz w:val="18"/>
                <w:szCs w:val="18"/>
              </w:rPr>
            </w:pPr>
            <w:r>
              <w:rPr>
                <w:rFonts w:hint="eastAsia" w:ascii="宋体" w:hAnsi="宋体" w:eastAsia="宋体" w:cs="宋体"/>
                <w:sz w:val="15"/>
                <w:szCs w:val="15"/>
              </w:rPr>
              <w:t>208.77</w:t>
            </w:r>
          </w:p>
        </w:tc>
        <w:tc>
          <w:tcPr>
            <w:tcW w:w="925" w:type="dxa"/>
            <w:shd w:val="clear" w:color="auto" w:fill="auto"/>
            <w:vAlign w:val="center"/>
          </w:tcPr>
          <w:p w14:paraId="2539AED2">
            <w:pPr>
              <w:jc w:val="right"/>
              <w:rPr>
                <w:rFonts w:hint="default" w:ascii="宋体" w:hAnsi="宋体"/>
                <w:b/>
                <w:sz w:val="18"/>
                <w:szCs w:val="18"/>
              </w:rPr>
            </w:pPr>
            <w:r>
              <w:rPr>
                <w:rFonts w:hint="eastAsia" w:ascii="宋体" w:hAnsi="宋体" w:eastAsia="宋体" w:cs="宋体"/>
                <w:sz w:val="15"/>
                <w:szCs w:val="15"/>
              </w:rPr>
              <w:t>208.77</w:t>
            </w:r>
          </w:p>
        </w:tc>
        <w:tc>
          <w:tcPr>
            <w:tcW w:w="924" w:type="dxa"/>
            <w:shd w:val="clear" w:color="auto" w:fill="auto"/>
            <w:vAlign w:val="center"/>
          </w:tcPr>
          <w:p w14:paraId="43232035">
            <w:pPr>
              <w:jc w:val="right"/>
              <w:rPr>
                <w:rFonts w:hint="default" w:ascii="宋体" w:hAnsi="宋体"/>
                <w:b/>
                <w:sz w:val="15"/>
                <w:szCs w:val="15"/>
              </w:rPr>
            </w:pPr>
          </w:p>
        </w:tc>
        <w:tc>
          <w:tcPr>
            <w:tcW w:w="924" w:type="dxa"/>
            <w:shd w:val="clear" w:color="auto" w:fill="auto"/>
            <w:vAlign w:val="center"/>
          </w:tcPr>
          <w:p w14:paraId="728C8908">
            <w:pPr>
              <w:jc w:val="right"/>
              <w:rPr>
                <w:rFonts w:hint="default" w:ascii="宋体" w:hAnsi="宋体"/>
                <w:b/>
                <w:sz w:val="18"/>
                <w:szCs w:val="18"/>
              </w:rPr>
            </w:pPr>
          </w:p>
        </w:tc>
        <w:tc>
          <w:tcPr>
            <w:tcW w:w="924" w:type="dxa"/>
            <w:shd w:val="clear" w:color="auto" w:fill="auto"/>
            <w:vAlign w:val="center"/>
          </w:tcPr>
          <w:p w14:paraId="67547404">
            <w:pPr>
              <w:jc w:val="right"/>
              <w:rPr>
                <w:rFonts w:hint="default" w:ascii="宋体" w:hAnsi="宋体"/>
                <w:b/>
                <w:sz w:val="18"/>
                <w:szCs w:val="18"/>
              </w:rPr>
            </w:pPr>
          </w:p>
        </w:tc>
        <w:tc>
          <w:tcPr>
            <w:tcW w:w="924" w:type="dxa"/>
            <w:shd w:val="clear" w:color="auto" w:fill="auto"/>
            <w:vAlign w:val="center"/>
          </w:tcPr>
          <w:p w14:paraId="75997939">
            <w:pPr>
              <w:jc w:val="right"/>
              <w:rPr>
                <w:rFonts w:hint="default" w:ascii="宋体" w:hAnsi="宋体"/>
                <w:b/>
                <w:sz w:val="18"/>
                <w:szCs w:val="18"/>
              </w:rPr>
            </w:pPr>
          </w:p>
        </w:tc>
        <w:tc>
          <w:tcPr>
            <w:tcW w:w="671" w:type="dxa"/>
            <w:shd w:val="clear" w:color="auto" w:fill="auto"/>
            <w:vAlign w:val="center"/>
          </w:tcPr>
          <w:p w14:paraId="6DE32506">
            <w:pPr>
              <w:jc w:val="right"/>
              <w:rPr>
                <w:rFonts w:hint="default" w:ascii="宋体" w:hAnsi="宋体"/>
                <w:b/>
                <w:sz w:val="18"/>
                <w:szCs w:val="18"/>
              </w:rPr>
            </w:pPr>
          </w:p>
        </w:tc>
        <w:tc>
          <w:tcPr>
            <w:tcW w:w="900" w:type="dxa"/>
            <w:shd w:val="clear" w:color="auto" w:fill="auto"/>
            <w:vAlign w:val="center"/>
          </w:tcPr>
          <w:p w14:paraId="18814F70">
            <w:pPr>
              <w:jc w:val="right"/>
              <w:rPr>
                <w:rFonts w:hint="default" w:ascii="宋体" w:hAnsi="宋体"/>
                <w:b/>
                <w:sz w:val="18"/>
                <w:szCs w:val="18"/>
              </w:rPr>
            </w:pPr>
          </w:p>
        </w:tc>
        <w:tc>
          <w:tcPr>
            <w:tcW w:w="900" w:type="dxa"/>
            <w:shd w:val="clear" w:color="auto" w:fill="auto"/>
            <w:vAlign w:val="center"/>
          </w:tcPr>
          <w:p w14:paraId="2E644F1D">
            <w:pPr>
              <w:jc w:val="right"/>
              <w:rPr>
                <w:rFonts w:hint="default" w:ascii="宋体" w:hAnsi="宋体"/>
                <w:b/>
                <w:sz w:val="18"/>
                <w:szCs w:val="18"/>
              </w:rPr>
            </w:pPr>
          </w:p>
        </w:tc>
        <w:tc>
          <w:tcPr>
            <w:tcW w:w="900" w:type="dxa"/>
            <w:shd w:val="clear" w:color="auto" w:fill="auto"/>
            <w:vAlign w:val="center"/>
          </w:tcPr>
          <w:p w14:paraId="39EB5003">
            <w:pPr>
              <w:jc w:val="right"/>
              <w:rPr>
                <w:rFonts w:hint="eastAsia" w:ascii="宋体" w:hAnsi="宋体"/>
                <w:b/>
                <w:color w:val="000000"/>
                <w:sz w:val="18"/>
                <w:szCs w:val="18"/>
              </w:rPr>
            </w:pPr>
          </w:p>
        </w:tc>
        <w:tc>
          <w:tcPr>
            <w:tcW w:w="900" w:type="dxa"/>
            <w:shd w:val="clear" w:color="auto" w:fill="auto"/>
            <w:vAlign w:val="center"/>
          </w:tcPr>
          <w:p w14:paraId="0D3D79C0">
            <w:pPr>
              <w:jc w:val="right"/>
              <w:rPr>
                <w:rFonts w:hint="eastAsia" w:ascii="宋体" w:hAnsi="宋体"/>
                <w:b/>
                <w:color w:val="000000"/>
                <w:sz w:val="18"/>
                <w:szCs w:val="18"/>
              </w:rPr>
            </w:pPr>
          </w:p>
        </w:tc>
      </w:tr>
      <w:tr w14:paraId="7EB72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1BA77D0">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6DFE5A52">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5835C07C">
            <w:pPr>
              <w:jc w:val="center"/>
              <w:rPr>
                <w:rFonts w:hint="default" w:ascii="宋体" w:hAnsi="宋体"/>
                <w:b/>
                <w:sz w:val="18"/>
                <w:szCs w:val="18"/>
              </w:rPr>
            </w:pPr>
          </w:p>
        </w:tc>
        <w:tc>
          <w:tcPr>
            <w:tcW w:w="2500" w:type="dxa"/>
            <w:shd w:val="clear" w:color="auto" w:fill="auto"/>
            <w:vAlign w:val="center"/>
          </w:tcPr>
          <w:p w14:paraId="30ABB07D">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0AF55F93">
            <w:pPr>
              <w:jc w:val="right"/>
              <w:rPr>
                <w:rFonts w:hint="default" w:ascii="宋体" w:hAnsi="宋体"/>
                <w:b/>
                <w:sz w:val="18"/>
                <w:szCs w:val="18"/>
              </w:rPr>
            </w:pPr>
            <w:r>
              <w:rPr>
                <w:rFonts w:hint="eastAsia" w:ascii="宋体" w:hAnsi="宋体" w:eastAsia="宋体" w:cs="宋体"/>
                <w:sz w:val="15"/>
                <w:szCs w:val="15"/>
              </w:rPr>
              <w:t>208.77</w:t>
            </w:r>
          </w:p>
        </w:tc>
        <w:tc>
          <w:tcPr>
            <w:tcW w:w="1048" w:type="dxa"/>
            <w:shd w:val="clear" w:color="auto" w:fill="auto"/>
            <w:vAlign w:val="center"/>
          </w:tcPr>
          <w:p w14:paraId="302B4985">
            <w:pPr>
              <w:jc w:val="right"/>
              <w:rPr>
                <w:rFonts w:hint="default" w:ascii="宋体" w:hAnsi="宋体"/>
                <w:b/>
                <w:sz w:val="18"/>
                <w:szCs w:val="18"/>
              </w:rPr>
            </w:pPr>
            <w:r>
              <w:rPr>
                <w:rFonts w:hint="eastAsia" w:ascii="宋体" w:hAnsi="宋体" w:eastAsia="宋体" w:cs="宋体"/>
                <w:sz w:val="15"/>
                <w:szCs w:val="15"/>
              </w:rPr>
              <w:t>208.77</w:t>
            </w:r>
          </w:p>
        </w:tc>
        <w:tc>
          <w:tcPr>
            <w:tcW w:w="925" w:type="dxa"/>
            <w:shd w:val="clear" w:color="auto" w:fill="auto"/>
            <w:vAlign w:val="center"/>
          </w:tcPr>
          <w:p w14:paraId="1D5E70AA">
            <w:pPr>
              <w:jc w:val="right"/>
              <w:rPr>
                <w:rFonts w:hint="default" w:ascii="宋体" w:hAnsi="宋体"/>
                <w:b/>
                <w:sz w:val="18"/>
                <w:szCs w:val="18"/>
              </w:rPr>
            </w:pPr>
            <w:r>
              <w:rPr>
                <w:rFonts w:hint="eastAsia" w:ascii="宋体" w:hAnsi="宋体" w:eastAsia="宋体" w:cs="宋体"/>
                <w:sz w:val="15"/>
                <w:szCs w:val="15"/>
              </w:rPr>
              <w:t>208.77</w:t>
            </w:r>
          </w:p>
        </w:tc>
        <w:tc>
          <w:tcPr>
            <w:tcW w:w="924" w:type="dxa"/>
            <w:shd w:val="clear" w:color="auto" w:fill="auto"/>
            <w:vAlign w:val="center"/>
          </w:tcPr>
          <w:p w14:paraId="1F537E8D">
            <w:pPr>
              <w:jc w:val="right"/>
              <w:rPr>
                <w:rFonts w:hint="default" w:ascii="宋体" w:hAnsi="宋体"/>
                <w:b/>
                <w:sz w:val="15"/>
                <w:szCs w:val="15"/>
              </w:rPr>
            </w:pPr>
          </w:p>
        </w:tc>
        <w:tc>
          <w:tcPr>
            <w:tcW w:w="924" w:type="dxa"/>
            <w:shd w:val="clear" w:color="auto" w:fill="auto"/>
            <w:vAlign w:val="center"/>
          </w:tcPr>
          <w:p w14:paraId="00DC5619">
            <w:pPr>
              <w:jc w:val="right"/>
              <w:rPr>
                <w:rFonts w:hint="default" w:ascii="宋体" w:hAnsi="宋体"/>
                <w:b/>
                <w:sz w:val="18"/>
                <w:szCs w:val="18"/>
              </w:rPr>
            </w:pPr>
          </w:p>
        </w:tc>
        <w:tc>
          <w:tcPr>
            <w:tcW w:w="924" w:type="dxa"/>
            <w:shd w:val="clear" w:color="auto" w:fill="auto"/>
            <w:vAlign w:val="center"/>
          </w:tcPr>
          <w:p w14:paraId="5A402071">
            <w:pPr>
              <w:jc w:val="right"/>
              <w:rPr>
                <w:rFonts w:hint="default" w:ascii="宋体" w:hAnsi="宋体"/>
                <w:b/>
                <w:sz w:val="18"/>
                <w:szCs w:val="18"/>
              </w:rPr>
            </w:pPr>
          </w:p>
        </w:tc>
        <w:tc>
          <w:tcPr>
            <w:tcW w:w="924" w:type="dxa"/>
            <w:shd w:val="clear" w:color="auto" w:fill="auto"/>
            <w:vAlign w:val="center"/>
          </w:tcPr>
          <w:p w14:paraId="7F49CB56">
            <w:pPr>
              <w:jc w:val="right"/>
              <w:rPr>
                <w:rFonts w:hint="default" w:ascii="宋体" w:hAnsi="宋体"/>
                <w:b/>
                <w:sz w:val="18"/>
                <w:szCs w:val="18"/>
              </w:rPr>
            </w:pPr>
          </w:p>
        </w:tc>
        <w:tc>
          <w:tcPr>
            <w:tcW w:w="671" w:type="dxa"/>
            <w:shd w:val="clear" w:color="auto" w:fill="auto"/>
            <w:vAlign w:val="center"/>
          </w:tcPr>
          <w:p w14:paraId="31F6322C">
            <w:pPr>
              <w:jc w:val="right"/>
              <w:rPr>
                <w:rFonts w:hint="default" w:ascii="宋体" w:hAnsi="宋体"/>
                <w:b/>
                <w:sz w:val="18"/>
                <w:szCs w:val="18"/>
              </w:rPr>
            </w:pPr>
          </w:p>
        </w:tc>
        <w:tc>
          <w:tcPr>
            <w:tcW w:w="900" w:type="dxa"/>
            <w:shd w:val="clear" w:color="auto" w:fill="auto"/>
            <w:vAlign w:val="center"/>
          </w:tcPr>
          <w:p w14:paraId="14EF4C41">
            <w:pPr>
              <w:jc w:val="right"/>
              <w:rPr>
                <w:rFonts w:hint="default" w:ascii="宋体" w:hAnsi="宋体"/>
                <w:b/>
                <w:sz w:val="18"/>
                <w:szCs w:val="18"/>
              </w:rPr>
            </w:pPr>
          </w:p>
        </w:tc>
        <w:tc>
          <w:tcPr>
            <w:tcW w:w="900" w:type="dxa"/>
            <w:shd w:val="clear" w:color="auto" w:fill="auto"/>
            <w:vAlign w:val="center"/>
          </w:tcPr>
          <w:p w14:paraId="066212D2">
            <w:pPr>
              <w:jc w:val="right"/>
              <w:rPr>
                <w:rFonts w:hint="default" w:ascii="宋体" w:hAnsi="宋体"/>
                <w:b/>
                <w:sz w:val="18"/>
                <w:szCs w:val="18"/>
              </w:rPr>
            </w:pPr>
          </w:p>
        </w:tc>
        <w:tc>
          <w:tcPr>
            <w:tcW w:w="900" w:type="dxa"/>
            <w:shd w:val="clear" w:color="auto" w:fill="auto"/>
            <w:vAlign w:val="center"/>
          </w:tcPr>
          <w:p w14:paraId="60C51B23">
            <w:pPr>
              <w:jc w:val="right"/>
              <w:rPr>
                <w:rFonts w:hint="eastAsia" w:ascii="宋体" w:hAnsi="宋体"/>
                <w:b/>
                <w:color w:val="000000"/>
                <w:sz w:val="18"/>
                <w:szCs w:val="18"/>
              </w:rPr>
            </w:pPr>
          </w:p>
        </w:tc>
        <w:tc>
          <w:tcPr>
            <w:tcW w:w="900" w:type="dxa"/>
            <w:shd w:val="clear" w:color="auto" w:fill="auto"/>
            <w:vAlign w:val="center"/>
          </w:tcPr>
          <w:p w14:paraId="46F9C374">
            <w:pPr>
              <w:jc w:val="right"/>
              <w:rPr>
                <w:rFonts w:hint="eastAsia" w:ascii="宋体" w:hAnsi="宋体"/>
                <w:b/>
                <w:color w:val="000000"/>
                <w:sz w:val="18"/>
                <w:szCs w:val="18"/>
              </w:rPr>
            </w:pPr>
          </w:p>
        </w:tc>
      </w:tr>
      <w:tr w14:paraId="1EAF0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C9138F9">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0E48C162">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5A3F5B78">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2A016643">
            <w:pPr>
              <w:jc w:val="left"/>
              <w:rPr>
                <w:rFonts w:hint="default" w:ascii="宋体" w:hAnsi="宋体"/>
                <w:b/>
                <w:sz w:val="18"/>
                <w:szCs w:val="18"/>
              </w:rPr>
            </w:pPr>
            <w:r>
              <w:rPr>
                <w:rFonts w:hint="eastAsia" w:ascii="宋体" w:hAnsi="宋体" w:eastAsia="宋体" w:cs="宋体"/>
                <w:sz w:val="15"/>
                <w:szCs w:val="15"/>
              </w:rPr>
              <w:t>事业单位离退休</w:t>
            </w:r>
          </w:p>
        </w:tc>
        <w:tc>
          <w:tcPr>
            <w:tcW w:w="1100" w:type="dxa"/>
            <w:shd w:val="clear" w:color="auto" w:fill="auto"/>
            <w:vAlign w:val="center"/>
          </w:tcPr>
          <w:p w14:paraId="5485C28E">
            <w:pPr>
              <w:jc w:val="right"/>
              <w:rPr>
                <w:rFonts w:hint="default" w:ascii="宋体" w:hAnsi="宋体"/>
                <w:b/>
                <w:sz w:val="18"/>
                <w:szCs w:val="18"/>
              </w:rPr>
            </w:pPr>
            <w:r>
              <w:rPr>
                <w:rFonts w:hint="eastAsia" w:ascii="宋体" w:hAnsi="宋体" w:eastAsia="宋体" w:cs="宋体"/>
                <w:sz w:val="15"/>
                <w:szCs w:val="15"/>
              </w:rPr>
              <w:t>208.77</w:t>
            </w:r>
          </w:p>
        </w:tc>
        <w:tc>
          <w:tcPr>
            <w:tcW w:w="1048" w:type="dxa"/>
            <w:shd w:val="clear" w:color="auto" w:fill="auto"/>
            <w:vAlign w:val="center"/>
          </w:tcPr>
          <w:p w14:paraId="5C0B4A21">
            <w:pPr>
              <w:jc w:val="right"/>
              <w:rPr>
                <w:rFonts w:hint="default" w:ascii="宋体" w:hAnsi="宋体"/>
                <w:b/>
                <w:sz w:val="18"/>
                <w:szCs w:val="18"/>
              </w:rPr>
            </w:pPr>
            <w:r>
              <w:rPr>
                <w:rFonts w:hint="eastAsia" w:ascii="宋体" w:hAnsi="宋体" w:eastAsia="宋体" w:cs="宋体"/>
                <w:sz w:val="15"/>
                <w:szCs w:val="15"/>
              </w:rPr>
              <w:t>208.77</w:t>
            </w:r>
          </w:p>
        </w:tc>
        <w:tc>
          <w:tcPr>
            <w:tcW w:w="925" w:type="dxa"/>
            <w:shd w:val="clear" w:color="auto" w:fill="auto"/>
            <w:vAlign w:val="center"/>
          </w:tcPr>
          <w:p w14:paraId="1BA62058">
            <w:pPr>
              <w:jc w:val="right"/>
              <w:rPr>
                <w:rFonts w:hint="default" w:ascii="宋体" w:hAnsi="宋体"/>
                <w:b/>
                <w:sz w:val="18"/>
                <w:szCs w:val="18"/>
              </w:rPr>
            </w:pPr>
            <w:r>
              <w:rPr>
                <w:rFonts w:hint="eastAsia" w:ascii="宋体" w:hAnsi="宋体" w:eastAsia="宋体" w:cs="宋体"/>
                <w:sz w:val="15"/>
                <w:szCs w:val="15"/>
              </w:rPr>
              <w:t>208.77</w:t>
            </w:r>
          </w:p>
        </w:tc>
        <w:tc>
          <w:tcPr>
            <w:tcW w:w="924" w:type="dxa"/>
            <w:shd w:val="clear" w:color="auto" w:fill="auto"/>
            <w:vAlign w:val="center"/>
          </w:tcPr>
          <w:p w14:paraId="50285723">
            <w:pPr>
              <w:jc w:val="right"/>
              <w:rPr>
                <w:rFonts w:hint="default" w:ascii="宋体" w:hAnsi="宋体"/>
                <w:b/>
                <w:sz w:val="15"/>
                <w:szCs w:val="15"/>
              </w:rPr>
            </w:pPr>
          </w:p>
        </w:tc>
        <w:tc>
          <w:tcPr>
            <w:tcW w:w="924" w:type="dxa"/>
            <w:shd w:val="clear" w:color="auto" w:fill="auto"/>
            <w:vAlign w:val="center"/>
          </w:tcPr>
          <w:p w14:paraId="14FAEBE2">
            <w:pPr>
              <w:jc w:val="right"/>
              <w:rPr>
                <w:rFonts w:hint="default" w:ascii="宋体" w:hAnsi="宋体"/>
                <w:b/>
                <w:sz w:val="18"/>
                <w:szCs w:val="18"/>
              </w:rPr>
            </w:pPr>
          </w:p>
        </w:tc>
        <w:tc>
          <w:tcPr>
            <w:tcW w:w="924" w:type="dxa"/>
            <w:shd w:val="clear" w:color="auto" w:fill="auto"/>
            <w:vAlign w:val="center"/>
          </w:tcPr>
          <w:p w14:paraId="51899D32">
            <w:pPr>
              <w:jc w:val="right"/>
              <w:rPr>
                <w:rFonts w:hint="default" w:ascii="宋体" w:hAnsi="宋体"/>
                <w:b/>
                <w:sz w:val="18"/>
                <w:szCs w:val="18"/>
              </w:rPr>
            </w:pPr>
          </w:p>
        </w:tc>
        <w:tc>
          <w:tcPr>
            <w:tcW w:w="924" w:type="dxa"/>
            <w:shd w:val="clear" w:color="auto" w:fill="auto"/>
            <w:vAlign w:val="center"/>
          </w:tcPr>
          <w:p w14:paraId="30CBC54C">
            <w:pPr>
              <w:jc w:val="right"/>
              <w:rPr>
                <w:rFonts w:hint="default" w:ascii="宋体" w:hAnsi="宋体"/>
                <w:b/>
                <w:sz w:val="18"/>
                <w:szCs w:val="18"/>
              </w:rPr>
            </w:pPr>
          </w:p>
        </w:tc>
        <w:tc>
          <w:tcPr>
            <w:tcW w:w="671" w:type="dxa"/>
            <w:shd w:val="clear" w:color="auto" w:fill="auto"/>
            <w:vAlign w:val="center"/>
          </w:tcPr>
          <w:p w14:paraId="31A8B7B1">
            <w:pPr>
              <w:jc w:val="right"/>
              <w:rPr>
                <w:rFonts w:hint="default" w:ascii="宋体" w:hAnsi="宋体"/>
                <w:b/>
                <w:sz w:val="18"/>
                <w:szCs w:val="18"/>
              </w:rPr>
            </w:pPr>
          </w:p>
        </w:tc>
        <w:tc>
          <w:tcPr>
            <w:tcW w:w="900" w:type="dxa"/>
            <w:shd w:val="clear" w:color="auto" w:fill="auto"/>
            <w:vAlign w:val="center"/>
          </w:tcPr>
          <w:p w14:paraId="63C72E55">
            <w:pPr>
              <w:jc w:val="right"/>
              <w:rPr>
                <w:rFonts w:hint="default" w:ascii="宋体" w:hAnsi="宋体"/>
                <w:b/>
                <w:sz w:val="18"/>
                <w:szCs w:val="18"/>
              </w:rPr>
            </w:pPr>
          </w:p>
        </w:tc>
        <w:tc>
          <w:tcPr>
            <w:tcW w:w="900" w:type="dxa"/>
            <w:shd w:val="clear" w:color="auto" w:fill="auto"/>
            <w:vAlign w:val="center"/>
          </w:tcPr>
          <w:p w14:paraId="1A02B160">
            <w:pPr>
              <w:jc w:val="right"/>
              <w:rPr>
                <w:rFonts w:hint="default" w:ascii="宋体" w:hAnsi="宋体"/>
                <w:b/>
                <w:sz w:val="18"/>
                <w:szCs w:val="18"/>
              </w:rPr>
            </w:pPr>
          </w:p>
        </w:tc>
        <w:tc>
          <w:tcPr>
            <w:tcW w:w="900" w:type="dxa"/>
            <w:shd w:val="clear" w:color="auto" w:fill="auto"/>
            <w:vAlign w:val="center"/>
          </w:tcPr>
          <w:p w14:paraId="10A0F315">
            <w:pPr>
              <w:jc w:val="right"/>
              <w:rPr>
                <w:rFonts w:hint="eastAsia" w:ascii="宋体" w:hAnsi="宋体"/>
                <w:b/>
                <w:color w:val="000000"/>
                <w:sz w:val="18"/>
                <w:szCs w:val="18"/>
              </w:rPr>
            </w:pPr>
          </w:p>
        </w:tc>
        <w:tc>
          <w:tcPr>
            <w:tcW w:w="900" w:type="dxa"/>
            <w:shd w:val="clear" w:color="auto" w:fill="auto"/>
            <w:vAlign w:val="center"/>
          </w:tcPr>
          <w:p w14:paraId="233B7F84">
            <w:pPr>
              <w:jc w:val="right"/>
              <w:rPr>
                <w:rFonts w:hint="eastAsia" w:ascii="宋体" w:hAnsi="宋体"/>
                <w:b/>
                <w:color w:val="000000"/>
                <w:sz w:val="18"/>
                <w:szCs w:val="18"/>
              </w:rPr>
            </w:pPr>
          </w:p>
        </w:tc>
      </w:tr>
      <w:tr w14:paraId="43E49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BD3127E">
            <w:pPr>
              <w:jc w:val="center"/>
              <w:rPr>
                <w:rFonts w:hint="default" w:ascii="宋体" w:hAnsi="宋体"/>
                <w:b/>
                <w:sz w:val="18"/>
                <w:szCs w:val="18"/>
              </w:rPr>
            </w:pPr>
          </w:p>
        </w:tc>
        <w:tc>
          <w:tcPr>
            <w:tcW w:w="268" w:type="dxa"/>
            <w:shd w:val="clear" w:color="auto" w:fill="auto"/>
            <w:vAlign w:val="center"/>
          </w:tcPr>
          <w:p w14:paraId="382DED34">
            <w:pPr>
              <w:jc w:val="center"/>
              <w:rPr>
                <w:rFonts w:hint="default" w:ascii="宋体" w:hAnsi="宋体"/>
                <w:b/>
                <w:sz w:val="18"/>
                <w:szCs w:val="18"/>
              </w:rPr>
            </w:pPr>
          </w:p>
        </w:tc>
        <w:tc>
          <w:tcPr>
            <w:tcW w:w="243" w:type="dxa"/>
            <w:shd w:val="clear" w:color="auto" w:fill="auto"/>
            <w:vAlign w:val="center"/>
          </w:tcPr>
          <w:p w14:paraId="422FBCD5">
            <w:pPr>
              <w:jc w:val="center"/>
              <w:rPr>
                <w:rFonts w:hint="default" w:ascii="宋体" w:hAnsi="宋体"/>
                <w:b/>
                <w:sz w:val="18"/>
                <w:szCs w:val="18"/>
              </w:rPr>
            </w:pPr>
          </w:p>
        </w:tc>
        <w:tc>
          <w:tcPr>
            <w:tcW w:w="2500" w:type="dxa"/>
            <w:shd w:val="clear" w:color="auto" w:fill="auto"/>
            <w:vAlign w:val="center"/>
          </w:tcPr>
          <w:p w14:paraId="4918D22C">
            <w:pPr>
              <w:jc w:val="left"/>
              <w:rPr>
                <w:rFonts w:hint="default" w:ascii="宋体" w:hAnsi="宋体"/>
                <w:b/>
                <w:sz w:val="18"/>
                <w:szCs w:val="18"/>
              </w:rPr>
            </w:pPr>
            <w:r>
              <w:rPr>
                <w:rFonts w:hint="eastAsia" w:ascii="宋体" w:hAnsi="宋体" w:eastAsia="宋体" w:cs="宋体"/>
                <w:sz w:val="15"/>
                <w:szCs w:val="15"/>
              </w:rPr>
              <w:t>总  计</w:t>
            </w:r>
          </w:p>
        </w:tc>
        <w:tc>
          <w:tcPr>
            <w:tcW w:w="1100" w:type="dxa"/>
            <w:shd w:val="clear" w:color="auto" w:fill="auto"/>
            <w:vAlign w:val="center"/>
          </w:tcPr>
          <w:p w14:paraId="72C344DD">
            <w:pPr>
              <w:jc w:val="right"/>
              <w:rPr>
                <w:rFonts w:hint="default" w:ascii="宋体" w:hAnsi="宋体"/>
                <w:b/>
                <w:sz w:val="18"/>
                <w:szCs w:val="18"/>
              </w:rPr>
            </w:pPr>
            <w:r>
              <w:rPr>
                <w:rFonts w:hint="eastAsia" w:ascii="宋体" w:hAnsi="宋体" w:eastAsia="宋体" w:cs="宋体"/>
                <w:sz w:val="15"/>
                <w:szCs w:val="15"/>
              </w:rPr>
              <w:t>7,648.35</w:t>
            </w:r>
          </w:p>
        </w:tc>
        <w:tc>
          <w:tcPr>
            <w:tcW w:w="1048" w:type="dxa"/>
            <w:shd w:val="clear" w:color="auto" w:fill="auto"/>
            <w:vAlign w:val="center"/>
          </w:tcPr>
          <w:p w14:paraId="36DD7A5C">
            <w:pPr>
              <w:jc w:val="right"/>
              <w:rPr>
                <w:rFonts w:hint="default" w:ascii="宋体" w:hAnsi="宋体"/>
                <w:b/>
                <w:sz w:val="18"/>
                <w:szCs w:val="18"/>
              </w:rPr>
            </w:pPr>
            <w:r>
              <w:rPr>
                <w:rFonts w:hint="eastAsia" w:ascii="宋体" w:hAnsi="宋体" w:eastAsia="宋体" w:cs="宋体"/>
                <w:sz w:val="15"/>
                <w:szCs w:val="15"/>
              </w:rPr>
              <w:t>7,633.12</w:t>
            </w:r>
          </w:p>
        </w:tc>
        <w:tc>
          <w:tcPr>
            <w:tcW w:w="925" w:type="dxa"/>
            <w:shd w:val="clear" w:color="auto" w:fill="auto"/>
            <w:vAlign w:val="center"/>
          </w:tcPr>
          <w:p w14:paraId="27386D35">
            <w:pPr>
              <w:jc w:val="right"/>
              <w:rPr>
                <w:rFonts w:hint="default" w:ascii="宋体" w:hAnsi="宋体"/>
                <w:b/>
                <w:sz w:val="18"/>
                <w:szCs w:val="18"/>
              </w:rPr>
            </w:pPr>
            <w:r>
              <w:rPr>
                <w:rFonts w:hint="eastAsia" w:ascii="宋体" w:hAnsi="宋体" w:eastAsia="宋体" w:cs="宋体"/>
                <w:sz w:val="15"/>
                <w:szCs w:val="15"/>
              </w:rPr>
              <w:t>7,472.48</w:t>
            </w:r>
          </w:p>
        </w:tc>
        <w:tc>
          <w:tcPr>
            <w:tcW w:w="924" w:type="dxa"/>
            <w:shd w:val="clear" w:color="auto" w:fill="auto"/>
            <w:vAlign w:val="center"/>
          </w:tcPr>
          <w:p w14:paraId="10F9FF44">
            <w:pPr>
              <w:jc w:val="right"/>
              <w:rPr>
                <w:rFonts w:hint="default" w:ascii="宋体" w:hAnsi="宋体"/>
                <w:b/>
                <w:sz w:val="15"/>
                <w:szCs w:val="15"/>
              </w:rPr>
            </w:pPr>
            <w:r>
              <w:rPr>
                <w:rFonts w:hint="eastAsia" w:ascii="宋体" w:hAnsi="宋体" w:eastAsia="宋体" w:cs="宋体"/>
                <w:sz w:val="15"/>
                <w:szCs w:val="15"/>
              </w:rPr>
              <w:t>160.64</w:t>
            </w:r>
          </w:p>
        </w:tc>
        <w:tc>
          <w:tcPr>
            <w:tcW w:w="924" w:type="dxa"/>
            <w:shd w:val="clear" w:color="auto" w:fill="auto"/>
            <w:vAlign w:val="center"/>
          </w:tcPr>
          <w:p w14:paraId="310D4C94">
            <w:pPr>
              <w:jc w:val="right"/>
              <w:rPr>
                <w:rFonts w:hint="default" w:ascii="宋体" w:hAnsi="宋体"/>
                <w:b/>
                <w:sz w:val="18"/>
                <w:szCs w:val="18"/>
              </w:rPr>
            </w:pPr>
          </w:p>
        </w:tc>
        <w:tc>
          <w:tcPr>
            <w:tcW w:w="924" w:type="dxa"/>
            <w:shd w:val="clear" w:color="auto" w:fill="auto"/>
            <w:vAlign w:val="center"/>
          </w:tcPr>
          <w:p w14:paraId="18444884">
            <w:pPr>
              <w:jc w:val="right"/>
              <w:rPr>
                <w:rFonts w:hint="default" w:ascii="宋体" w:hAnsi="宋体"/>
                <w:b/>
                <w:sz w:val="18"/>
                <w:szCs w:val="18"/>
              </w:rPr>
            </w:pPr>
          </w:p>
        </w:tc>
        <w:tc>
          <w:tcPr>
            <w:tcW w:w="924" w:type="dxa"/>
            <w:shd w:val="clear" w:color="auto" w:fill="auto"/>
            <w:vAlign w:val="center"/>
          </w:tcPr>
          <w:p w14:paraId="016ACEDA">
            <w:pPr>
              <w:jc w:val="right"/>
              <w:rPr>
                <w:rFonts w:hint="default" w:ascii="宋体" w:hAnsi="宋体"/>
                <w:b/>
                <w:sz w:val="18"/>
                <w:szCs w:val="18"/>
              </w:rPr>
            </w:pPr>
          </w:p>
        </w:tc>
        <w:tc>
          <w:tcPr>
            <w:tcW w:w="671" w:type="dxa"/>
            <w:shd w:val="clear" w:color="auto" w:fill="auto"/>
            <w:vAlign w:val="center"/>
          </w:tcPr>
          <w:p w14:paraId="3929F305">
            <w:pPr>
              <w:jc w:val="right"/>
              <w:rPr>
                <w:rFonts w:hint="default" w:ascii="宋体" w:hAnsi="宋体"/>
                <w:b/>
                <w:sz w:val="18"/>
                <w:szCs w:val="18"/>
              </w:rPr>
            </w:pPr>
          </w:p>
        </w:tc>
        <w:tc>
          <w:tcPr>
            <w:tcW w:w="900" w:type="dxa"/>
            <w:shd w:val="clear" w:color="auto" w:fill="auto"/>
            <w:vAlign w:val="center"/>
          </w:tcPr>
          <w:p w14:paraId="0BDF9BFE">
            <w:pPr>
              <w:jc w:val="right"/>
              <w:rPr>
                <w:rFonts w:hint="default" w:ascii="宋体" w:hAnsi="宋体"/>
                <w:b/>
                <w:sz w:val="18"/>
                <w:szCs w:val="18"/>
              </w:rPr>
            </w:pPr>
          </w:p>
        </w:tc>
        <w:tc>
          <w:tcPr>
            <w:tcW w:w="900" w:type="dxa"/>
            <w:shd w:val="clear" w:color="auto" w:fill="auto"/>
            <w:vAlign w:val="center"/>
          </w:tcPr>
          <w:p w14:paraId="11758055">
            <w:pPr>
              <w:jc w:val="right"/>
              <w:rPr>
                <w:rFonts w:hint="default" w:ascii="宋体" w:hAnsi="宋体"/>
                <w:b/>
                <w:sz w:val="18"/>
                <w:szCs w:val="18"/>
              </w:rPr>
            </w:pPr>
            <w:r>
              <w:rPr>
                <w:rFonts w:hint="eastAsia" w:ascii="宋体" w:hAnsi="宋体" w:eastAsia="宋体" w:cs="宋体"/>
                <w:sz w:val="15"/>
                <w:szCs w:val="15"/>
              </w:rPr>
              <w:t>6.42</w:t>
            </w:r>
          </w:p>
        </w:tc>
        <w:tc>
          <w:tcPr>
            <w:tcW w:w="900" w:type="dxa"/>
            <w:shd w:val="clear" w:color="auto" w:fill="auto"/>
            <w:vAlign w:val="center"/>
          </w:tcPr>
          <w:p w14:paraId="4BB37234">
            <w:pPr>
              <w:jc w:val="right"/>
              <w:rPr>
                <w:rFonts w:hint="eastAsia" w:ascii="宋体" w:hAnsi="宋体"/>
                <w:b/>
                <w:color w:val="000000"/>
                <w:sz w:val="18"/>
                <w:szCs w:val="18"/>
              </w:rPr>
            </w:pPr>
            <w:r>
              <w:rPr>
                <w:rFonts w:hint="eastAsia" w:ascii="宋体" w:hAnsi="宋体" w:eastAsia="宋体" w:cs="宋体"/>
                <w:sz w:val="15"/>
                <w:szCs w:val="15"/>
              </w:rPr>
              <w:t>8.81</w:t>
            </w:r>
          </w:p>
        </w:tc>
        <w:tc>
          <w:tcPr>
            <w:tcW w:w="900" w:type="dxa"/>
            <w:shd w:val="clear" w:color="auto" w:fill="auto"/>
            <w:vAlign w:val="center"/>
          </w:tcPr>
          <w:p w14:paraId="1EBE5694">
            <w:pPr>
              <w:jc w:val="right"/>
              <w:rPr>
                <w:rFonts w:hint="eastAsia" w:ascii="宋体" w:hAnsi="宋体"/>
                <w:b/>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编制单位：托克逊县郭勒布依乡中心学校</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教育支出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7,439.58</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7,216.13</w:t>
            </w:r>
          </w:p>
        </w:tc>
        <w:tc>
          <w:tcPr>
            <w:tcW w:w="1405" w:type="dxa"/>
            <w:shd w:val="clear" w:color="auto" w:fill="auto"/>
            <w:vAlign w:val="center"/>
          </w:tcPr>
          <w:p w14:paraId="335387C8">
            <w:pPr>
              <w:jc w:val="right"/>
              <w:rPr>
                <w:b/>
                <w:sz w:val="18"/>
                <w:szCs w:val="18"/>
              </w:rPr>
            </w:pPr>
            <w:r>
              <w:rPr>
                <w:rFonts w:hint="eastAsia" w:ascii="宋体" w:hAnsi="宋体" w:eastAsia="宋体" w:cs="宋体"/>
                <w:sz w:val="18"/>
                <w:szCs w:val="18"/>
              </w:rPr>
              <w:t>223.45</w:t>
            </w:r>
          </w:p>
        </w:tc>
      </w:tr>
      <w:tr w14:paraId="479CB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17230B2">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71C95A97">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49463208">
            <w:pPr>
              <w:jc w:val="center"/>
              <w:rPr>
                <w:rFonts w:hint="default" w:ascii="宋体" w:hAnsi="宋体"/>
                <w:b/>
                <w:sz w:val="18"/>
                <w:szCs w:val="18"/>
              </w:rPr>
            </w:pPr>
          </w:p>
        </w:tc>
        <w:tc>
          <w:tcPr>
            <w:tcW w:w="4169" w:type="dxa"/>
            <w:shd w:val="clear" w:color="auto" w:fill="auto"/>
            <w:vAlign w:val="center"/>
          </w:tcPr>
          <w:p w14:paraId="565FD1EB">
            <w:pPr>
              <w:jc w:val="left"/>
              <w:rPr>
                <w:rFonts w:hint="default" w:ascii="宋体" w:hAnsi="宋体"/>
                <w:b/>
                <w:sz w:val="18"/>
                <w:szCs w:val="18"/>
              </w:rPr>
            </w:pPr>
            <w:r>
              <w:rPr>
                <w:rFonts w:hint="eastAsia" w:ascii="宋体" w:hAnsi="宋体" w:eastAsia="宋体" w:cs="宋体"/>
                <w:sz w:val="18"/>
                <w:szCs w:val="18"/>
              </w:rPr>
              <w:t>普通教育</w:t>
            </w:r>
          </w:p>
        </w:tc>
        <w:tc>
          <w:tcPr>
            <w:tcW w:w="1306" w:type="dxa"/>
            <w:shd w:val="clear" w:color="auto" w:fill="auto"/>
            <w:vAlign w:val="center"/>
          </w:tcPr>
          <w:p w14:paraId="50C76067">
            <w:pPr>
              <w:jc w:val="right"/>
              <w:rPr>
                <w:b/>
                <w:sz w:val="18"/>
                <w:szCs w:val="18"/>
              </w:rPr>
            </w:pPr>
            <w:r>
              <w:rPr>
                <w:rFonts w:hint="eastAsia" w:ascii="宋体" w:hAnsi="宋体" w:eastAsia="宋体" w:cs="宋体"/>
                <w:sz w:val="18"/>
                <w:szCs w:val="18"/>
              </w:rPr>
              <w:t>7,439.58</w:t>
            </w:r>
          </w:p>
        </w:tc>
        <w:tc>
          <w:tcPr>
            <w:tcW w:w="1306" w:type="dxa"/>
            <w:gridSpan w:val="2"/>
            <w:shd w:val="clear" w:color="auto" w:fill="auto"/>
            <w:vAlign w:val="center"/>
          </w:tcPr>
          <w:p w14:paraId="63C825A0">
            <w:pPr>
              <w:jc w:val="right"/>
              <w:rPr>
                <w:b/>
                <w:sz w:val="18"/>
                <w:szCs w:val="18"/>
              </w:rPr>
            </w:pPr>
            <w:r>
              <w:rPr>
                <w:rFonts w:hint="eastAsia" w:ascii="宋体" w:hAnsi="宋体" w:eastAsia="宋体" w:cs="宋体"/>
                <w:sz w:val="18"/>
                <w:szCs w:val="18"/>
              </w:rPr>
              <w:t>7,216.13</w:t>
            </w:r>
          </w:p>
        </w:tc>
        <w:tc>
          <w:tcPr>
            <w:tcW w:w="1405" w:type="dxa"/>
            <w:shd w:val="clear" w:color="auto" w:fill="auto"/>
            <w:vAlign w:val="center"/>
          </w:tcPr>
          <w:p w14:paraId="7EE45AF0">
            <w:pPr>
              <w:jc w:val="right"/>
              <w:rPr>
                <w:b/>
                <w:sz w:val="18"/>
                <w:szCs w:val="18"/>
              </w:rPr>
            </w:pPr>
            <w:r>
              <w:rPr>
                <w:rFonts w:hint="eastAsia" w:ascii="宋体" w:hAnsi="宋体" w:eastAsia="宋体" w:cs="宋体"/>
                <w:sz w:val="18"/>
                <w:szCs w:val="18"/>
              </w:rPr>
              <w:t>223.45</w:t>
            </w:r>
          </w:p>
        </w:tc>
      </w:tr>
      <w:tr w14:paraId="6A89D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1544F3B">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036B243B">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122C4877">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1707BB4A">
            <w:pPr>
              <w:jc w:val="left"/>
              <w:rPr>
                <w:rFonts w:hint="default" w:ascii="宋体" w:hAnsi="宋体"/>
                <w:b/>
                <w:sz w:val="18"/>
                <w:szCs w:val="18"/>
              </w:rPr>
            </w:pPr>
            <w:r>
              <w:rPr>
                <w:rFonts w:hint="eastAsia" w:ascii="宋体" w:hAnsi="宋体" w:eastAsia="宋体" w:cs="宋体"/>
                <w:sz w:val="18"/>
                <w:szCs w:val="18"/>
              </w:rPr>
              <w:t>学前教育</w:t>
            </w:r>
          </w:p>
        </w:tc>
        <w:tc>
          <w:tcPr>
            <w:tcW w:w="1306" w:type="dxa"/>
            <w:shd w:val="clear" w:color="auto" w:fill="auto"/>
            <w:vAlign w:val="center"/>
          </w:tcPr>
          <w:p w14:paraId="70B13F0B">
            <w:pPr>
              <w:jc w:val="right"/>
              <w:rPr>
                <w:b/>
                <w:sz w:val="18"/>
                <w:szCs w:val="18"/>
              </w:rPr>
            </w:pPr>
            <w:r>
              <w:rPr>
                <w:rFonts w:hint="eastAsia" w:ascii="宋体" w:hAnsi="宋体" w:eastAsia="宋体" w:cs="宋体"/>
                <w:sz w:val="18"/>
                <w:szCs w:val="18"/>
              </w:rPr>
              <w:t>34.74</w:t>
            </w:r>
          </w:p>
        </w:tc>
        <w:tc>
          <w:tcPr>
            <w:tcW w:w="1306" w:type="dxa"/>
            <w:gridSpan w:val="2"/>
            <w:shd w:val="clear" w:color="auto" w:fill="auto"/>
            <w:vAlign w:val="center"/>
          </w:tcPr>
          <w:p w14:paraId="50FEF371">
            <w:pPr>
              <w:jc w:val="right"/>
              <w:rPr>
                <w:b/>
                <w:sz w:val="18"/>
                <w:szCs w:val="18"/>
              </w:rPr>
            </w:pPr>
          </w:p>
        </w:tc>
        <w:tc>
          <w:tcPr>
            <w:tcW w:w="1405" w:type="dxa"/>
            <w:shd w:val="clear" w:color="auto" w:fill="auto"/>
            <w:vAlign w:val="center"/>
          </w:tcPr>
          <w:p w14:paraId="0FAC0D06">
            <w:pPr>
              <w:jc w:val="right"/>
              <w:rPr>
                <w:b/>
                <w:sz w:val="18"/>
                <w:szCs w:val="18"/>
              </w:rPr>
            </w:pPr>
            <w:r>
              <w:rPr>
                <w:rFonts w:hint="eastAsia" w:ascii="宋体" w:hAnsi="宋体" w:eastAsia="宋体" w:cs="宋体"/>
                <w:sz w:val="18"/>
                <w:szCs w:val="18"/>
              </w:rPr>
              <w:t>34.74</w:t>
            </w:r>
          </w:p>
        </w:tc>
      </w:tr>
      <w:tr w14:paraId="3409A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3FC554A">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70D2CFCC">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315FD335">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787AAF7E">
            <w:pPr>
              <w:jc w:val="left"/>
              <w:rPr>
                <w:rFonts w:hint="default" w:ascii="宋体" w:hAnsi="宋体"/>
                <w:b/>
                <w:sz w:val="18"/>
                <w:szCs w:val="18"/>
              </w:rPr>
            </w:pPr>
            <w:r>
              <w:rPr>
                <w:rFonts w:hint="eastAsia" w:ascii="宋体" w:hAnsi="宋体" w:eastAsia="宋体" w:cs="宋体"/>
                <w:sz w:val="18"/>
                <w:szCs w:val="18"/>
              </w:rPr>
              <w:t>小学教育</w:t>
            </w:r>
          </w:p>
        </w:tc>
        <w:tc>
          <w:tcPr>
            <w:tcW w:w="1306" w:type="dxa"/>
            <w:shd w:val="clear" w:color="auto" w:fill="auto"/>
            <w:vAlign w:val="center"/>
          </w:tcPr>
          <w:p w14:paraId="2574E544">
            <w:pPr>
              <w:jc w:val="right"/>
              <w:rPr>
                <w:b/>
                <w:sz w:val="18"/>
                <w:szCs w:val="18"/>
              </w:rPr>
            </w:pPr>
            <w:r>
              <w:rPr>
                <w:rFonts w:hint="eastAsia" w:ascii="宋体" w:hAnsi="宋体" w:eastAsia="宋体" w:cs="宋体"/>
                <w:sz w:val="18"/>
                <w:szCs w:val="18"/>
              </w:rPr>
              <w:t>7,353.68</w:t>
            </w:r>
          </w:p>
        </w:tc>
        <w:tc>
          <w:tcPr>
            <w:tcW w:w="1306" w:type="dxa"/>
            <w:gridSpan w:val="2"/>
            <w:shd w:val="clear" w:color="auto" w:fill="auto"/>
            <w:vAlign w:val="center"/>
          </w:tcPr>
          <w:p w14:paraId="371E14FE">
            <w:pPr>
              <w:jc w:val="right"/>
              <w:rPr>
                <w:b/>
                <w:sz w:val="18"/>
                <w:szCs w:val="18"/>
              </w:rPr>
            </w:pPr>
            <w:r>
              <w:rPr>
                <w:rFonts w:hint="eastAsia" w:ascii="宋体" w:hAnsi="宋体" w:eastAsia="宋体" w:cs="宋体"/>
                <w:sz w:val="18"/>
                <w:szCs w:val="18"/>
              </w:rPr>
              <w:t>7,216.13</w:t>
            </w:r>
          </w:p>
        </w:tc>
        <w:tc>
          <w:tcPr>
            <w:tcW w:w="1405" w:type="dxa"/>
            <w:shd w:val="clear" w:color="auto" w:fill="auto"/>
            <w:vAlign w:val="center"/>
          </w:tcPr>
          <w:p w14:paraId="6821CE22">
            <w:pPr>
              <w:jc w:val="right"/>
              <w:rPr>
                <w:b/>
                <w:sz w:val="18"/>
                <w:szCs w:val="18"/>
              </w:rPr>
            </w:pPr>
            <w:r>
              <w:rPr>
                <w:rFonts w:hint="eastAsia" w:ascii="宋体" w:hAnsi="宋体" w:eastAsia="宋体" w:cs="宋体"/>
                <w:sz w:val="18"/>
                <w:szCs w:val="18"/>
              </w:rPr>
              <w:t>137.55</w:t>
            </w:r>
          </w:p>
        </w:tc>
      </w:tr>
      <w:tr w14:paraId="61833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652556D">
            <w:pPr>
              <w:jc w:val="center"/>
              <w:rPr>
                <w:rFonts w:hint="default" w:ascii="宋体" w:hAnsi="宋体"/>
                <w:b/>
                <w:sz w:val="18"/>
                <w:szCs w:val="18"/>
              </w:rPr>
            </w:pPr>
            <w:r>
              <w:rPr>
                <w:rFonts w:hint="eastAsia" w:ascii="宋体" w:hAnsi="宋体" w:eastAsia="宋体" w:cs="宋体"/>
                <w:sz w:val="18"/>
                <w:szCs w:val="18"/>
              </w:rPr>
              <w:t>205</w:t>
            </w:r>
          </w:p>
        </w:tc>
        <w:tc>
          <w:tcPr>
            <w:tcW w:w="567" w:type="dxa"/>
            <w:shd w:val="clear" w:color="auto" w:fill="auto"/>
            <w:vAlign w:val="center"/>
          </w:tcPr>
          <w:p w14:paraId="54609638">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47DA4A26">
            <w:pPr>
              <w:jc w:val="center"/>
              <w:rPr>
                <w:rFonts w:hint="default" w:ascii="宋体" w:hAnsi="宋体"/>
                <w:b/>
                <w:sz w:val="18"/>
                <w:szCs w:val="18"/>
              </w:rPr>
            </w:pPr>
            <w:r>
              <w:rPr>
                <w:rFonts w:hint="eastAsia" w:ascii="宋体" w:hAnsi="宋体" w:eastAsia="宋体" w:cs="宋体"/>
                <w:sz w:val="18"/>
                <w:szCs w:val="18"/>
              </w:rPr>
              <w:t>03</w:t>
            </w:r>
          </w:p>
        </w:tc>
        <w:tc>
          <w:tcPr>
            <w:tcW w:w="4169" w:type="dxa"/>
            <w:shd w:val="clear" w:color="auto" w:fill="auto"/>
            <w:vAlign w:val="center"/>
          </w:tcPr>
          <w:p w14:paraId="2CAC4EAD">
            <w:pPr>
              <w:jc w:val="left"/>
              <w:rPr>
                <w:rFonts w:hint="default" w:ascii="宋体" w:hAnsi="宋体"/>
                <w:b/>
                <w:sz w:val="18"/>
                <w:szCs w:val="18"/>
              </w:rPr>
            </w:pPr>
            <w:r>
              <w:rPr>
                <w:rFonts w:hint="eastAsia" w:ascii="宋体" w:hAnsi="宋体" w:eastAsia="宋体" w:cs="宋体"/>
                <w:sz w:val="18"/>
                <w:szCs w:val="18"/>
              </w:rPr>
              <w:t>初中教育</w:t>
            </w:r>
          </w:p>
        </w:tc>
        <w:tc>
          <w:tcPr>
            <w:tcW w:w="1306" w:type="dxa"/>
            <w:shd w:val="clear" w:color="auto" w:fill="auto"/>
            <w:vAlign w:val="center"/>
          </w:tcPr>
          <w:p w14:paraId="1A80960B">
            <w:pPr>
              <w:jc w:val="right"/>
              <w:rPr>
                <w:b/>
                <w:sz w:val="18"/>
                <w:szCs w:val="18"/>
              </w:rPr>
            </w:pPr>
            <w:r>
              <w:rPr>
                <w:rFonts w:hint="eastAsia" w:ascii="宋体" w:hAnsi="宋体" w:eastAsia="宋体" w:cs="宋体"/>
                <w:sz w:val="18"/>
                <w:szCs w:val="18"/>
              </w:rPr>
              <w:t>51.16</w:t>
            </w:r>
          </w:p>
        </w:tc>
        <w:tc>
          <w:tcPr>
            <w:tcW w:w="1306" w:type="dxa"/>
            <w:gridSpan w:val="2"/>
            <w:shd w:val="clear" w:color="auto" w:fill="auto"/>
            <w:vAlign w:val="center"/>
          </w:tcPr>
          <w:p w14:paraId="3AC6C5F3">
            <w:pPr>
              <w:jc w:val="right"/>
              <w:rPr>
                <w:b/>
                <w:sz w:val="18"/>
                <w:szCs w:val="18"/>
              </w:rPr>
            </w:pPr>
          </w:p>
        </w:tc>
        <w:tc>
          <w:tcPr>
            <w:tcW w:w="1405" w:type="dxa"/>
            <w:shd w:val="clear" w:color="auto" w:fill="auto"/>
            <w:vAlign w:val="center"/>
          </w:tcPr>
          <w:p w14:paraId="66D2E3CD">
            <w:pPr>
              <w:jc w:val="right"/>
              <w:rPr>
                <w:b/>
                <w:sz w:val="18"/>
                <w:szCs w:val="18"/>
              </w:rPr>
            </w:pPr>
            <w:r>
              <w:rPr>
                <w:rFonts w:hint="eastAsia" w:ascii="宋体" w:hAnsi="宋体" w:eastAsia="宋体" w:cs="宋体"/>
                <w:sz w:val="18"/>
                <w:szCs w:val="18"/>
              </w:rPr>
              <w:t>51.16</w:t>
            </w:r>
          </w:p>
        </w:tc>
      </w:tr>
      <w:tr w14:paraId="2B833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9132A6C">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3E9BCDAB">
            <w:pPr>
              <w:jc w:val="center"/>
              <w:rPr>
                <w:rFonts w:hint="default" w:ascii="宋体" w:hAnsi="宋体"/>
                <w:b/>
                <w:sz w:val="18"/>
                <w:szCs w:val="18"/>
              </w:rPr>
            </w:pPr>
          </w:p>
        </w:tc>
        <w:tc>
          <w:tcPr>
            <w:tcW w:w="567" w:type="dxa"/>
            <w:shd w:val="clear" w:color="auto" w:fill="auto"/>
            <w:vAlign w:val="center"/>
          </w:tcPr>
          <w:p w14:paraId="39C1876C">
            <w:pPr>
              <w:jc w:val="center"/>
              <w:rPr>
                <w:rFonts w:hint="default" w:ascii="宋体" w:hAnsi="宋体"/>
                <w:b/>
                <w:sz w:val="18"/>
                <w:szCs w:val="18"/>
              </w:rPr>
            </w:pPr>
          </w:p>
        </w:tc>
        <w:tc>
          <w:tcPr>
            <w:tcW w:w="4169" w:type="dxa"/>
            <w:shd w:val="clear" w:color="auto" w:fill="auto"/>
            <w:vAlign w:val="center"/>
          </w:tcPr>
          <w:p w14:paraId="19E4D95F">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6C5B3C30">
            <w:pPr>
              <w:jc w:val="right"/>
              <w:rPr>
                <w:b/>
                <w:sz w:val="18"/>
                <w:szCs w:val="18"/>
              </w:rPr>
            </w:pPr>
            <w:r>
              <w:rPr>
                <w:rFonts w:hint="eastAsia" w:ascii="宋体" w:hAnsi="宋体" w:eastAsia="宋体" w:cs="宋体"/>
                <w:sz w:val="18"/>
                <w:szCs w:val="18"/>
              </w:rPr>
              <w:t>208.77</w:t>
            </w:r>
          </w:p>
        </w:tc>
        <w:tc>
          <w:tcPr>
            <w:tcW w:w="1306" w:type="dxa"/>
            <w:gridSpan w:val="2"/>
            <w:shd w:val="clear" w:color="auto" w:fill="auto"/>
            <w:vAlign w:val="center"/>
          </w:tcPr>
          <w:p w14:paraId="36118685">
            <w:pPr>
              <w:jc w:val="right"/>
              <w:rPr>
                <w:b/>
                <w:sz w:val="18"/>
                <w:szCs w:val="18"/>
              </w:rPr>
            </w:pPr>
            <w:r>
              <w:rPr>
                <w:rFonts w:hint="eastAsia" w:ascii="宋体" w:hAnsi="宋体" w:eastAsia="宋体" w:cs="宋体"/>
                <w:sz w:val="18"/>
                <w:szCs w:val="18"/>
              </w:rPr>
              <w:t>208.77</w:t>
            </w:r>
          </w:p>
        </w:tc>
        <w:tc>
          <w:tcPr>
            <w:tcW w:w="1405" w:type="dxa"/>
            <w:shd w:val="clear" w:color="auto" w:fill="auto"/>
            <w:vAlign w:val="center"/>
          </w:tcPr>
          <w:p w14:paraId="7AD3B510">
            <w:pPr>
              <w:jc w:val="right"/>
              <w:rPr>
                <w:b/>
                <w:sz w:val="18"/>
                <w:szCs w:val="18"/>
              </w:rPr>
            </w:pPr>
          </w:p>
        </w:tc>
      </w:tr>
      <w:tr w14:paraId="5E517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D8E6B78">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465F1D21">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290B8336">
            <w:pPr>
              <w:jc w:val="center"/>
              <w:rPr>
                <w:rFonts w:hint="default" w:ascii="宋体" w:hAnsi="宋体"/>
                <w:b/>
                <w:sz w:val="18"/>
                <w:szCs w:val="18"/>
              </w:rPr>
            </w:pPr>
          </w:p>
        </w:tc>
        <w:tc>
          <w:tcPr>
            <w:tcW w:w="4169" w:type="dxa"/>
            <w:shd w:val="clear" w:color="auto" w:fill="auto"/>
            <w:vAlign w:val="center"/>
          </w:tcPr>
          <w:p w14:paraId="66D576C4">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552C8C18">
            <w:pPr>
              <w:jc w:val="right"/>
              <w:rPr>
                <w:b/>
                <w:sz w:val="18"/>
                <w:szCs w:val="18"/>
              </w:rPr>
            </w:pPr>
            <w:r>
              <w:rPr>
                <w:rFonts w:hint="eastAsia" w:ascii="宋体" w:hAnsi="宋体" w:eastAsia="宋体" w:cs="宋体"/>
                <w:sz w:val="18"/>
                <w:szCs w:val="18"/>
              </w:rPr>
              <w:t>208.77</w:t>
            </w:r>
          </w:p>
        </w:tc>
        <w:tc>
          <w:tcPr>
            <w:tcW w:w="1306" w:type="dxa"/>
            <w:gridSpan w:val="2"/>
            <w:shd w:val="clear" w:color="auto" w:fill="auto"/>
            <w:vAlign w:val="center"/>
          </w:tcPr>
          <w:p w14:paraId="47E6B05A">
            <w:pPr>
              <w:jc w:val="right"/>
              <w:rPr>
                <w:b/>
                <w:sz w:val="18"/>
                <w:szCs w:val="18"/>
              </w:rPr>
            </w:pPr>
            <w:r>
              <w:rPr>
                <w:rFonts w:hint="eastAsia" w:ascii="宋体" w:hAnsi="宋体" w:eastAsia="宋体" w:cs="宋体"/>
                <w:sz w:val="18"/>
                <w:szCs w:val="18"/>
              </w:rPr>
              <w:t>208.77</w:t>
            </w:r>
          </w:p>
        </w:tc>
        <w:tc>
          <w:tcPr>
            <w:tcW w:w="1405" w:type="dxa"/>
            <w:shd w:val="clear" w:color="auto" w:fill="auto"/>
            <w:vAlign w:val="center"/>
          </w:tcPr>
          <w:p w14:paraId="0AF9AB91">
            <w:pPr>
              <w:jc w:val="right"/>
              <w:rPr>
                <w:b/>
                <w:sz w:val="18"/>
                <w:szCs w:val="18"/>
              </w:rPr>
            </w:pPr>
          </w:p>
        </w:tc>
      </w:tr>
      <w:tr w14:paraId="67931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8255694">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51CE9271">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0C4D435C">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3F31F3A0">
            <w:pPr>
              <w:jc w:val="left"/>
              <w:rPr>
                <w:rFonts w:hint="default" w:ascii="宋体" w:hAnsi="宋体"/>
                <w:b/>
                <w:sz w:val="18"/>
                <w:szCs w:val="18"/>
              </w:rPr>
            </w:pPr>
            <w:r>
              <w:rPr>
                <w:rFonts w:hint="eastAsia" w:ascii="宋体" w:hAnsi="宋体" w:eastAsia="宋体" w:cs="宋体"/>
                <w:sz w:val="18"/>
                <w:szCs w:val="18"/>
              </w:rPr>
              <w:t>事业单位离退休</w:t>
            </w:r>
          </w:p>
        </w:tc>
        <w:tc>
          <w:tcPr>
            <w:tcW w:w="1306" w:type="dxa"/>
            <w:shd w:val="clear" w:color="auto" w:fill="auto"/>
            <w:vAlign w:val="center"/>
          </w:tcPr>
          <w:p w14:paraId="1232DB62">
            <w:pPr>
              <w:jc w:val="right"/>
              <w:rPr>
                <w:b/>
                <w:sz w:val="18"/>
                <w:szCs w:val="18"/>
              </w:rPr>
            </w:pPr>
            <w:r>
              <w:rPr>
                <w:rFonts w:hint="eastAsia" w:ascii="宋体" w:hAnsi="宋体" w:eastAsia="宋体" w:cs="宋体"/>
                <w:sz w:val="18"/>
                <w:szCs w:val="18"/>
              </w:rPr>
              <w:t>208.77</w:t>
            </w:r>
          </w:p>
        </w:tc>
        <w:tc>
          <w:tcPr>
            <w:tcW w:w="1306" w:type="dxa"/>
            <w:gridSpan w:val="2"/>
            <w:shd w:val="clear" w:color="auto" w:fill="auto"/>
            <w:vAlign w:val="center"/>
          </w:tcPr>
          <w:p w14:paraId="686FD0E0">
            <w:pPr>
              <w:jc w:val="right"/>
              <w:rPr>
                <w:b/>
                <w:sz w:val="18"/>
                <w:szCs w:val="18"/>
              </w:rPr>
            </w:pPr>
            <w:r>
              <w:rPr>
                <w:rFonts w:hint="eastAsia" w:ascii="宋体" w:hAnsi="宋体" w:eastAsia="宋体" w:cs="宋体"/>
                <w:sz w:val="18"/>
                <w:szCs w:val="18"/>
              </w:rPr>
              <w:t>208.77</w:t>
            </w:r>
          </w:p>
        </w:tc>
        <w:tc>
          <w:tcPr>
            <w:tcW w:w="1405" w:type="dxa"/>
            <w:shd w:val="clear" w:color="auto" w:fill="auto"/>
            <w:vAlign w:val="center"/>
          </w:tcPr>
          <w:p w14:paraId="6FA6135C">
            <w:pPr>
              <w:jc w:val="right"/>
              <w:rPr>
                <w:b/>
                <w:sz w:val="18"/>
                <w:szCs w:val="18"/>
              </w:rPr>
            </w:pPr>
          </w:p>
        </w:tc>
      </w:tr>
      <w:tr w14:paraId="6E9A2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362EB35">
            <w:pPr>
              <w:jc w:val="center"/>
              <w:rPr>
                <w:rFonts w:hint="default" w:ascii="宋体" w:hAnsi="宋体"/>
                <w:b/>
                <w:sz w:val="18"/>
                <w:szCs w:val="18"/>
              </w:rPr>
            </w:pPr>
          </w:p>
        </w:tc>
        <w:tc>
          <w:tcPr>
            <w:tcW w:w="567" w:type="dxa"/>
            <w:shd w:val="clear" w:color="auto" w:fill="auto"/>
            <w:vAlign w:val="center"/>
          </w:tcPr>
          <w:p w14:paraId="63A466B5">
            <w:pPr>
              <w:jc w:val="center"/>
              <w:rPr>
                <w:rFonts w:hint="default" w:ascii="宋体" w:hAnsi="宋体"/>
                <w:b/>
                <w:sz w:val="18"/>
                <w:szCs w:val="18"/>
              </w:rPr>
            </w:pPr>
          </w:p>
        </w:tc>
        <w:tc>
          <w:tcPr>
            <w:tcW w:w="567" w:type="dxa"/>
            <w:shd w:val="clear" w:color="auto" w:fill="auto"/>
            <w:vAlign w:val="center"/>
          </w:tcPr>
          <w:p w14:paraId="5D05FB82">
            <w:pPr>
              <w:jc w:val="center"/>
              <w:rPr>
                <w:rFonts w:hint="default" w:ascii="宋体" w:hAnsi="宋体"/>
                <w:b/>
                <w:sz w:val="18"/>
                <w:szCs w:val="18"/>
              </w:rPr>
            </w:pPr>
          </w:p>
        </w:tc>
        <w:tc>
          <w:tcPr>
            <w:tcW w:w="4169" w:type="dxa"/>
            <w:shd w:val="clear" w:color="auto" w:fill="auto"/>
            <w:vAlign w:val="center"/>
          </w:tcPr>
          <w:p w14:paraId="2BB1F4AE">
            <w:pPr>
              <w:jc w:val="left"/>
              <w:rPr>
                <w:rFonts w:hint="default" w:ascii="宋体" w:hAnsi="宋体"/>
                <w:b/>
                <w:sz w:val="18"/>
                <w:szCs w:val="18"/>
              </w:rPr>
            </w:pPr>
            <w:r>
              <w:rPr>
                <w:rFonts w:hint="eastAsia" w:ascii="宋体" w:hAnsi="宋体" w:eastAsia="宋体" w:cs="宋体"/>
                <w:sz w:val="18"/>
                <w:szCs w:val="18"/>
              </w:rPr>
              <w:t>总  计</w:t>
            </w:r>
          </w:p>
        </w:tc>
        <w:tc>
          <w:tcPr>
            <w:tcW w:w="1306" w:type="dxa"/>
            <w:shd w:val="clear" w:color="auto" w:fill="auto"/>
            <w:vAlign w:val="center"/>
          </w:tcPr>
          <w:p w14:paraId="38815AD4">
            <w:pPr>
              <w:jc w:val="right"/>
              <w:rPr>
                <w:b/>
                <w:sz w:val="18"/>
                <w:szCs w:val="18"/>
              </w:rPr>
            </w:pPr>
            <w:r>
              <w:rPr>
                <w:rFonts w:hint="eastAsia" w:ascii="宋体" w:hAnsi="宋体" w:eastAsia="宋体" w:cs="宋体"/>
                <w:sz w:val="18"/>
                <w:szCs w:val="18"/>
              </w:rPr>
              <w:t>7,648.35</w:t>
            </w:r>
          </w:p>
        </w:tc>
        <w:tc>
          <w:tcPr>
            <w:tcW w:w="1306" w:type="dxa"/>
            <w:gridSpan w:val="2"/>
            <w:shd w:val="clear" w:color="auto" w:fill="auto"/>
            <w:vAlign w:val="center"/>
          </w:tcPr>
          <w:p w14:paraId="11E2599D">
            <w:pPr>
              <w:jc w:val="right"/>
              <w:rPr>
                <w:b/>
                <w:sz w:val="18"/>
                <w:szCs w:val="18"/>
              </w:rPr>
            </w:pPr>
            <w:r>
              <w:rPr>
                <w:rFonts w:hint="eastAsia" w:ascii="宋体" w:hAnsi="宋体" w:eastAsia="宋体" w:cs="宋体"/>
                <w:sz w:val="18"/>
                <w:szCs w:val="18"/>
              </w:rPr>
              <w:t>7,424.90</w:t>
            </w:r>
          </w:p>
        </w:tc>
        <w:tc>
          <w:tcPr>
            <w:tcW w:w="1405" w:type="dxa"/>
            <w:shd w:val="clear" w:color="auto" w:fill="auto"/>
            <w:vAlign w:val="center"/>
          </w:tcPr>
          <w:p w14:paraId="2B876FB2">
            <w:pPr>
              <w:jc w:val="right"/>
              <w:rPr>
                <w:b/>
                <w:sz w:val="18"/>
                <w:szCs w:val="18"/>
              </w:rPr>
            </w:pPr>
            <w:r>
              <w:rPr>
                <w:rFonts w:hint="eastAsia" w:ascii="宋体" w:hAnsi="宋体" w:eastAsia="宋体" w:cs="宋体"/>
                <w:sz w:val="18"/>
                <w:szCs w:val="18"/>
              </w:rPr>
              <w:t>223.45</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编制单位：托克逊县郭勒布依乡中心学校</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7,633.12</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49D41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B66E5CB">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2B6C0B36">
            <w:pPr>
              <w:widowControl/>
              <w:spacing w:line="280" w:lineRule="exact"/>
              <w:jc w:val="right"/>
              <w:rPr>
                <w:sz w:val="18"/>
                <w:szCs w:val="18"/>
              </w:rPr>
            </w:pPr>
            <w:r>
              <w:rPr>
                <w:rFonts w:hint="eastAsia" w:ascii="宋体" w:hAnsi="宋体" w:eastAsia="宋体" w:cs="宋体"/>
                <w:kern w:val="0"/>
                <w:sz w:val="18"/>
                <w:szCs w:val="18"/>
              </w:rPr>
              <w:t>7,633.12</w:t>
            </w:r>
          </w:p>
        </w:tc>
        <w:tc>
          <w:tcPr>
            <w:tcW w:w="2434" w:type="dxa"/>
            <w:shd w:val="clear" w:color="auto" w:fill="auto"/>
            <w:vAlign w:val="center"/>
          </w:tcPr>
          <w:p w14:paraId="0AA46E8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223D0B5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130DDA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DEB57F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AF784A3">
            <w:pPr>
              <w:widowControl/>
              <w:spacing w:line="280" w:lineRule="exact"/>
              <w:jc w:val="right"/>
              <w:rPr>
                <w:rFonts w:hint="default" w:ascii="宋体" w:hAnsi="宋体"/>
                <w:color w:val="000000"/>
                <w:sz w:val="18"/>
                <w:szCs w:val="18"/>
              </w:rPr>
            </w:pPr>
          </w:p>
        </w:tc>
      </w:tr>
      <w:tr w14:paraId="5159C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0F173C5">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74080ED9">
            <w:pPr>
              <w:widowControl/>
              <w:spacing w:line="280" w:lineRule="exact"/>
              <w:jc w:val="right"/>
              <w:rPr>
                <w:sz w:val="18"/>
                <w:szCs w:val="18"/>
              </w:rPr>
            </w:pPr>
          </w:p>
        </w:tc>
        <w:tc>
          <w:tcPr>
            <w:tcW w:w="2434" w:type="dxa"/>
            <w:shd w:val="clear" w:color="auto" w:fill="auto"/>
            <w:vAlign w:val="center"/>
          </w:tcPr>
          <w:p w14:paraId="70594E6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794014B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B2E46D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818B8E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FAA35A7">
            <w:pPr>
              <w:widowControl/>
              <w:spacing w:line="280" w:lineRule="exact"/>
              <w:jc w:val="right"/>
              <w:rPr>
                <w:rFonts w:hint="default" w:ascii="宋体" w:hAnsi="宋体"/>
                <w:color w:val="000000"/>
                <w:sz w:val="18"/>
                <w:szCs w:val="18"/>
              </w:rPr>
            </w:pPr>
          </w:p>
        </w:tc>
      </w:tr>
      <w:tr w14:paraId="34E33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A4E412F">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6E664194">
            <w:pPr>
              <w:widowControl/>
              <w:spacing w:line="280" w:lineRule="exact"/>
              <w:jc w:val="right"/>
              <w:rPr>
                <w:sz w:val="18"/>
                <w:szCs w:val="18"/>
              </w:rPr>
            </w:pPr>
          </w:p>
        </w:tc>
        <w:tc>
          <w:tcPr>
            <w:tcW w:w="2434" w:type="dxa"/>
            <w:shd w:val="clear" w:color="auto" w:fill="auto"/>
            <w:vAlign w:val="center"/>
          </w:tcPr>
          <w:p w14:paraId="172D4B9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01C5193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D1B5E8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49B673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6B4069B">
            <w:pPr>
              <w:widowControl/>
              <w:spacing w:line="280" w:lineRule="exact"/>
              <w:jc w:val="right"/>
              <w:rPr>
                <w:rFonts w:hint="default" w:ascii="宋体" w:hAnsi="宋体"/>
                <w:color w:val="000000"/>
                <w:sz w:val="18"/>
                <w:szCs w:val="18"/>
              </w:rPr>
            </w:pPr>
          </w:p>
        </w:tc>
      </w:tr>
      <w:tr w14:paraId="579DF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79A708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1B9AFA5">
            <w:pPr>
              <w:widowControl/>
              <w:spacing w:line="280" w:lineRule="exact"/>
              <w:jc w:val="right"/>
              <w:rPr>
                <w:sz w:val="18"/>
                <w:szCs w:val="18"/>
              </w:rPr>
            </w:pPr>
          </w:p>
        </w:tc>
        <w:tc>
          <w:tcPr>
            <w:tcW w:w="2434" w:type="dxa"/>
            <w:shd w:val="clear" w:color="auto" w:fill="auto"/>
            <w:vAlign w:val="center"/>
          </w:tcPr>
          <w:p w14:paraId="3D08179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066283A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7,424.35</w:t>
            </w:r>
          </w:p>
        </w:tc>
        <w:tc>
          <w:tcPr>
            <w:tcW w:w="1063" w:type="dxa"/>
            <w:gridSpan w:val="2"/>
            <w:shd w:val="clear" w:color="auto" w:fill="auto"/>
            <w:vAlign w:val="center"/>
          </w:tcPr>
          <w:p w14:paraId="537DFCE6">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7,424.35</w:t>
            </w:r>
          </w:p>
        </w:tc>
        <w:tc>
          <w:tcPr>
            <w:tcW w:w="1063" w:type="dxa"/>
            <w:gridSpan w:val="2"/>
            <w:shd w:val="clear" w:color="auto" w:fill="auto"/>
            <w:vAlign w:val="center"/>
          </w:tcPr>
          <w:p w14:paraId="395001E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746E511">
            <w:pPr>
              <w:widowControl/>
              <w:spacing w:line="280" w:lineRule="exact"/>
              <w:jc w:val="right"/>
              <w:rPr>
                <w:rFonts w:hint="default" w:ascii="宋体" w:hAnsi="宋体"/>
                <w:color w:val="000000"/>
                <w:sz w:val="18"/>
                <w:szCs w:val="18"/>
              </w:rPr>
            </w:pPr>
          </w:p>
        </w:tc>
      </w:tr>
      <w:tr w14:paraId="6EB69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2BE9AA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48D9353">
            <w:pPr>
              <w:widowControl/>
              <w:spacing w:line="280" w:lineRule="exact"/>
              <w:jc w:val="right"/>
              <w:rPr>
                <w:sz w:val="18"/>
                <w:szCs w:val="18"/>
              </w:rPr>
            </w:pPr>
          </w:p>
        </w:tc>
        <w:tc>
          <w:tcPr>
            <w:tcW w:w="2434" w:type="dxa"/>
            <w:shd w:val="clear" w:color="auto" w:fill="auto"/>
            <w:vAlign w:val="center"/>
          </w:tcPr>
          <w:p w14:paraId="0D0C298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68460F3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4BC92B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BAC4D0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4CA231E">
            <w:pPr>
              <w:widowControl/>
              <w:spacing w:line="280" w:lineRule="exact"/>
              <w:jc w:val="right"/>
              <w:rPr>
                <w:rFonts w:hint="default" w:ascii="宋体" w:hAnsi="宋体"/>
                <w:color w:val="000000"/>
                <w:sz w:val="18"/>
                <w:szCs w:val="18"/>
              </w:rPr>
            </w:pPr>
          </w:p>
        </w:tc>
      </w:tr>
      <w:tr w14:paraId="0F206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E6329D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5A66716">
            <w:pPr>
              <w:widowControl/>
              <w:spacing w:line="280" w:lineRule="exact"/>
              <w:jc w:val="right"/>
              <w:rPr>
                <w:sz w:val="18"/>
                <w:szCs w:val="18"/>
              </w:rPr>
            </w:pPr>
          </w:p>
        </w:tc>
        <w:tc>
          <w:tcPr>
            <w:tcW w:w="2434" w:type="dxa"/>
            <w:shd w:val="clear" w:color="auto" w:fill="auto"/>
            <w:vAlign w:val="center"/>
          </w:tcPr>
          <w:p w14:paraId="340C255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12CC458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97509D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9489E0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346A631">
            <w:pPr>
              <w:widowControl/>
              <w:spacing w:line="280" w:lineRule="exact"/>
              <w:jc w:val="right"/>
              <w:rPr>
                <w:rFonts w:hint="default" w:ascii="宋体" w:hAnsi="宋体"/>
                <w:color w:val="000000"/>
                <w:sz w:val="18"/>
                <w:szCs w:val="18"/>
              </w:rPr>
            </w:pPr>
          </w:p>
        </w:tc>
      </w:tr>
      <w:tr w14:paraId="179AF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43DF2B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B3F244A">
            <w:pPr>
              <w:widowControl/>
              <w:spacing w:line="280" w:lineRule="exact"/>
              <w:jc w:val="right"/>
              <w:rPr>
                <w:sz w:val="18"/>
                <w:szCs w:val="18"/>
              </w:rPr>
            </w:pPr>
          </w:p>
        </w:tc>
        <w:tc>
          <w:tcPr>
            <w:tcW w:w="2434" w:type="dxa"/>
            <w:shd w:val="clear" w:color="auto" w:fill="auto"/>
            <w:vAlign w:val="center"/>
          </w:tcPr>
          <w:p w14:paraId="67790C3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6D5C1A9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208.77</w:t>
            </w:r>
          </w:p>
        </w:tc>
        <w:tc>
          <w:tcPr>
            <w:tcW w:w="1063" w:type="dxa"/>
            <w:gridSpan w:val="2"/>
            <w:shd w:val="clear" w:color="auto" w:fill="auto"/>
            <w:vAlign w:val="center"/>
          </w:tcPr>
          <w:p w14:paraId="50017263">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208.77</w:t>
            </w:r>
          </w:p>
        </w:tc>
        <w:tc>
          <w:tcPr>
            <w:tcW w:w="1063" w:type="dxa"/>
            <w:gridSpan w:val="2"/>
            <w:shd w:val="clear" w:color="auto" w:fill="auto"/>
            <w:vAlign w:val="center"/>
          </w:tcPr>
          <w:p w14:paraId="2A70D35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688C17A">
            <w:pPr>
              <w:widowControl/>
              <w:spacing w:line="280" w:lineRule="exact"/>
              <w:jc w:val="right"/>
              <w:rPr>
                <w:rFonts w:hint="default" w:ascii="宋体" w:hAnsi="宋体"/>
                <w:color w:val="000000"/>
                <w:sz w:val="18"/>
                <w:szCs w:val="18"/>
              </w:rPr>
            </w:pPr>
          </w:p>
        </w:tc>
      </w:tr>
      <w:tr w14:paraId="516F1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10B5E0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C7C83E5">
            <w:pPr>
              <w:widowControl/>
              <w:spacing w:line="280" w:lineRule="exact"/>
              <w:jc w:val="right"/>
              <w:rPr>
                <w:sz w:val="18"/>
                <w:szCs w:val="18"/>
              </w:rPr>
            </w:pPr>
          </w:p>
        </w:tc>
        <w:tc>
          <w:tcPr>
            <w:tcW w:w="2434" w:type="dxa"/>
            <w:shd w:val="clear" w:color="auto" w:fill="auto"/>
            <w:vAlign w:val="center"/>
          </w:tcPr>
          <w:p w14:paraId="12DC061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30BEB39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903BC1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E13886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6AE186A">
            <w:pPr>
              <w:widowControl/>
              <w:spacing w:line="280" w:lineRule="exact"/>
              <w:jc w:val="right"/>
              <w:rPr>
                <w:rFonts w:hint="default" w:ascii="宋体" w:hAnsi="宋体"/>
                <w:color w:val="000000"/>
                <w:sz w:val="18"/>
                <w:szCs w:val="18"/>
              </w:rPr>
            </w:pPr>
          </w:p>
        </w:tc>
      </w:tr>
      <w:tr w14:paraId="2E485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78FF38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9636B88">
            <w:pPr>
              <w:widowControl/>
              <w:spacing w:line="280" w:lineRule="exact"/>
              <w:jc w:val="right"/>
              <w:rPr>
                <w:sz w:val="18"/>
                <w:szCs w:val="18"/>
              </w:rPr>
            </w:pPr>
          </w:p>
        </w:tc>
        <w:tc>
          <w:tcPr>
            <w:tcW w:w="2434" w:type="dxa"/>
            <w:shd w:val="clear" w:color="auto" w:fill="auto"/>
            <w:vAlign w:val="center"/>
          </w:tcPr>
          <w:p w14:paraId="0BBB8A0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3D7B9A7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B63E12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DD4BCA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E9BC1F6">
            <w:pPr>
              <w:widowControl/>
              <w:spacing w:line="280" w:lineRule="exact"/>
              <w:jc w:val="right"/>
              <w:rPr>
                <w:rFonts w:hint="default" w:ascii="宋体" w:hAnsi="宋体"/>
                <w:color w:val="000000"/>
                <w:sz w:val="18"/>
                <w:szCs w:val="18"/>
              </w:rPr>
            </w:pPr>
          </w:p>
        </w:tc>
      </w:tr>
      <w:tr w14:paraId="4C06E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6C2D6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BCD5F7D">
            <w:pPr>
              <w:widowControl/>
              <w:spacing w:line="280" w:lineRule="exact"/>
              <w:jc w:val="right"/>
              <w:rPr>
                <w:sz w:val="18"/>
                <w:szCs w:val="18"/>
              </w:rPr>
            </w:pPr>
          </w:p>
        </w:tc>
        <w:tc>
          <w:tcPr>
            <w:tcW w:w="2434" w:type="dxa"/>
            <w:shd w:val="clear" w:color="auto" w:fill="auto"/>
            <w:vAlign w:val="center"/>
          </w:tcPr>
          <w:p w14:paraId="4B4FDE0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2219092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273AAE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970E7B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F83AC45">
            <w:pPr>
              <w:widowControl/>
              <w:spacing w:line="280" w:lineRule="exact"/>
              <w:jc w:val="right"/>
              <w:rPr>
                <w:rFonts w:hint="default" w:ascii="宋体" w:hAnsi="宋体"/>
                <w:color w:val="000000"/>
                <w:sz w:val="18"/>
                <w:szCs w:val="18"/>
              </w:rPr>
            </w:pPr>
          </w:p>
        </w:tc>
      </w:tr>
      <w:tr w14:paraId="5BEC9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E88179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D662E2D">
            <w:pPr>
              <w:widowControl/>
              <w:spacing w:line="280" w:lineRule="exact"/>
              <w:jc w:val="right"/>
              <w:rPr>
                <w:sz w:val="18"/>
                <w:szCs w:val="18"/>
              </w:rPr>
            </w:pPr>
          </w:p>
        </w:tc>
        <w:tc>
          <w:tcPr>
            <w:tcW w:w="2434" w:type="dxa"/>
            <w:shd w:val="clear" w:color="auto" w:fill="auto"/>
            <w:vAlign w:val="center"/>
          </w:tcPr>
          <w:p w14:paraId="59D6E0D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295CA43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BF2899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166055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47797F4">
            <w:pPr>
              <w:widowControl/>
              <w:spacing w:line="280" w:lineRule="exact"/>
              <w:jc w:val="right"/>
              <w:rPr>
                <w:rFonts w:hint="default" w:ascii="宋体" w:hAnsi="宋体"/>
                <w:color w:val="000000"/>
                <w:sz w:val="18"/>
                <w:szCs w:val="18"/>
              </w:rPr>
            </w:pPr>
          </w:p>
        </w:tc>
      </w:tr>
      <w:tr w14:paraId="0D5F5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49DDFC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EA42760">
            <w:pPr>
              <w:widowControl/>
              <w:spacing w:line="280" w:lineRule="exact"/>
              <w:jc w:val="right"/>
              <w:rPr>
                <w:sz w:val="18"/>
                <w:szCs w:val="18"/>
              </w:rPr>
            </w:pPr>
          </w:p>
        </w:tc>
        <w:tc>
          <w:tcPr>
            <w:tcW w:w="2434" w:type="dxa"/>
            <w:shd w:val="clear" w:color="auto" w:fill="auto"/>
            <w:vAlign w:val="center"/>
          </w:tcPr>
          <w:p w14:paraId="369BCA0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770AF7B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27AF81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AFD2A4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10A0C5A">
            <w:pPr>
              <w:widowControl/>
              <w:spacing w:line="280" w:lineRule="exact"/>
              <w:jc w:val="right"/>
              <w:rPr>
                <w:rFonts w:hint="default" w:ascii="宋体" w:hAnsi="宋体"/>
                <w:color w:val="000000"/>
                <w:sz w:val="18"/>
                <w:szCs w:val="18"/>
              </w:rPr>
            </w:pPr>
          </w:p>
        </w:tc>
      </w:tr>
      <w:tr w14:paraId="6E076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6DA468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8836C93">
            <w:pPr>
              <w:widowControl/>
              <w:spacing w:line="280" w:lineRule="exact"/>
              <w:jc w:val="right"/>
              <w:rPr>
                <w:sz w:val="18"/>
                <w:szCs w:val="18"/>
              </w:rPr>
            </w:pPr>
          </w:p>
        </w:tc>
        <w:tc>
          <w:tcPr>
            <w:tcW w:w="2434" w:type="dxa"/>
            <w:shd w:val="clear" w:color="auto" w:fill="auto"/>
            <w:vAlign w:val="center"/>
          </w:tcPr>
          <w:p w14:paraId="319F3AF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65DCA14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ACD2E0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585207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55D4F69">
            <w:pPr>
              <w:widowControl/>
              <w:spacing w:line="280" w:lineRule="exact"/>
              <w:jc w:val="right"/>
              <w:rPr>
                <w:rFonts w:hint="default" w:ascii="宋体" w:hAnsi="宋体"/>
                <w:color w:val="000000"/>
                <w:sz w:val="18"/>
                <w:szCs w:val="18"/>
              </w:rPr>
            </w:pPr>
          </w:p>
        </w:tc>
      </w:tr>
      <w:tr w14:paraId="4F21A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C8A0FB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7B0BDCA">
            <w:pPr>
              <w:widowControl/>
              <w:spacing w:line="280" w:lineRule="exact"/>
              <w:jc w:val="right"/>
              <w:rPr>
                <w:sz w:val="18"/>
                <w:szCs w:val="18"/>
              </w:rPr>
            </w:pPr>
          </w:p>
        </w:tc>
        <w:tc>
          <w:tcPr>
            <w:tcW w:w="2434" w:type="dxa"/>
            <w:shd w:val="clear" w:color="auto" w:fill="auto"/>
            <w:vAlign w:val="center"/>
          </w:tcPr>
          <w:p w14:paraId="4D413AB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195491E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ACADA4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4F97A4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B04E7EC">
            <w:pPr>
              <w:widowControl/>
              <w:spacing w:line="280" w:lineRule="exact"/>
              <w:jc w:val="right"/>
              <w:rPr>
                <w:rFonts w:hint="default" w:ascii="宋体" w:hAnsi="宋体"/>
                <w:color w:val="000000"/>
                <w:sz w:val="18"/>
                <w:szCs w:val="18"/>
              </w:rPr>
            </w:pPr>
          </w:p>
        </w:tc>
      </w:tr>
      <w:tr w14:paraId="63C70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81701A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3E592F7">
            <w:pPr>
              <w:widowControl/>
              <w:spacing w:line="280" w:lineRule="exact"/>
              <w:jc w:val="right"/>
              <w:rPr>
                <w:sz w:val="18"/>
                <w:szCs w:val="18"/>
              </w:rPr>
            </w:pPr>
          </w:p>
        </w:tc>
        <w:tc>
          <w:tcPr>
            <w:tcW w:w="2434" w:type="dxa"/>
            <w:shd w:val="clear" w:color="auto" w:fill="auto"/>
            <w:vAlign w:val="center"/>
          </w:tcPr>
          <w:p w14:paraId="51A8C90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14E2BD7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42DAAD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960FF9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811489C">
            <w:pPr>
              <w:widowControl/>
              <w:spacing w:line="280" w:lineRule="exact"/>
              <w:jc w:val="right"/>
              <w:rPr>
                <w:rFonts w:hint="default" w:ascii="宋体" w:hAnsi="宋体"/>
                <w:color w:val="000000"/>
                <w:sz w:val="18"/>
                <w:szCs w:val="18"/>
              </w:rPr>
            </w:pPr>
          </w:p>
        </w:tc>
      </w:tr>
      <w:tr w14:paraId="31786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79FE7F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09F14E0">
            <w:pPr>
              <w:widowControl/>
              <w:spacing w:line="280" w:lineRule="exact"/>
              <w:jc w:val="right"/>
              <w:rPr>
                <w:sz w:val="18"/>
                <w:szCs w:val="18"/>
              </w:rPr>
            </w:pPr>
          </w:p>
        </w:tc>
        <w:tc>
          <w:tcPr>
            <w:tcW w:w="2434" w:type="dxa"/>
            <w:shd w:val="clear" w:color="auto" w:fill="auto"/>
            <w:vAlign w:val="center"/>
          </w:tcPr>
          <w:p w14:paraId="087967F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62C984F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CBC627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7E50F4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B2F7169">
            <w:pPr>
              <w:widowControl/>
              <w:spacing w:line="280" w:lineRule="exact"/>
              <w:jc w:val="right"/>
              <w:rPr>
                <w:rFonts w:hint="default" w:ascii="宋体" w:hAnsi="宋体"/>
                <w:color w:val="000000"/>
                <w:sz w:val="18"/>
                <w:szCs w:val="18"/>
              </w:rPr>
            </w:pPr>
          </w:p>
        </w:tc>
      </w:tr>
      <w:tr w14:paraId="5CF45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C62248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EE63EBA">
            <w:pPr>
              <w:widowControl/>
              <w:spacing w:line="280" w:lineRule="exact"/>
              <w:jc w:val="right"/>
              <w:rPr>
                <w:sz w:val="18"/>
                <w:szCs w:val="18"/>
              </w:rPr>
            </w:pPr>
          </w:p>
        </w:tc>
        <w:tc>
          <w:tcPr>
            <w:tcW w:w="2434" w:type="dxa"/>
            <w:shd w:val="clear" w:color="auto" w:fill="auto"/>
            <w:vAlign w:val="center"/>
          </w:tcPr>
          <w:p w14:paraId="0B1A38C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560EC10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865475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366A59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4DF2509">
            <w:pPr>
              <w:widowControl/>
              <w:spacing w:line="280" w:lineRule="exact"/>
              <w:jc w:val="right"/>
              <w:rPr>
                <w:rFonts w:hint="default" w:ascii="宋体" w:hAnsi="宋体"/>
                <w:color w:val="000000"/>
                <w:sz w:val="18"/>
                <w:szCs w:val="18"/>
              </w:rPr>
            </w:pPr>
          </w:p>
        </w:tc>
      </w:tr>
      <w:tr w14:paraId="6B4A4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AEA265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4FA6A23">
            <w:pPr>
              <w:widowControl/>
              <w:spacing w:line="280" w:lineRule="exact"/>
              <w:jc w:val="right"/>
              <w:rPr>
                <w:sz w:val="18"/>
                <w:szCs w:val="18"/>
              </w:rPr>
            </w:pPr>
          </w:p>
        </w:tc>
        <w:tc>
          <w:tcPr>
            <w:tcW w:w="2434" w:type="dxa"/>
            <w:shd w:val="clear" w:color="auto" w:fill="auto"/>
            <w:vAlign w:val="center"/>
          </w:tcPr>
          <w:p w14:paraId="568ADCE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4E8C001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6B8856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76CB60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0C5C2E7">
            <w:pPr>
              <w:widowControl/>
              <w:spacing w:line="280" w:lineRule="exact"/>
              <w:jc w:val="right"/>
              <w:rPr>
                <w:rFonts w:hint="default" w:ascii="宋体" w:hAnsi="宋体"/>
                <w:color w:val="000000"/>
                <w:sz w:val="18"/>
                <w:szCs w:val="18"/>
              </w:rPr>
            </w:pPr>
          </w:p>
        </w:tc>
      </w:tr>
      <w:tr w14:paraId="4517D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07FB61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8E2DEC1">
            <w:pPr>
              <w:widowControl/>
              <w:spacing w:line="280" w:lineRule="exact"/>
              <w:jc w:val="right"/>
              <w:rPr>
                <w:sz w:val="18"/>
                <w:szCs w:val="18"/>
              </w:rPr>
            </w:pPr>
          </w:p>
        </w:tc>
        <w:tc>
          <w:tcPr>
            <w:tcW w:w="2434" w:type="dxa"/>
            <w:shd w:val="clear" w:color="auto" w:fill="auto"/>
            <w:vAlign w:val="center"/>
          </w:tcPr>
          <w:p w14:paraId="2E22575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1148E76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43EC58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8E49AD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3471C4C">
            <w:pPr>
              <w:widowControl/>
              <w:spacing w:line="280" w:lineRule="exact"/>
              <w:jc w:val="right"/>
              <w:rPr>
                <w:rFonts w:hint="default" w:ascii="宋体" w:hAnsi="宋体"/>
                <w:color w:val="000000"/>
                <w:sz w:val="18"/>
                <w:szCs w:val="18"/>
              </w:rPr>
            </w:pPr>
          </w:p>
        </w:tc>
      </w:tr>
      <w:tr w14:paraId="20AD9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B49090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E9C5137">
            <w:pPr>
              <w:widowControl/>
              <w:spacing w:line="280" w:lineRule="exact"/>
              <w:jc w:val="right"/>
              <w:rPr>
                <w:sz w:val="18"/>
                <w:szCs w:val="18"/>
              </w:rPr>
            </w:pPr>
          </w:p>
        </w:tc>
        <w:tc>
          <w:tcPr>
            <w:tcW w:w="2434" w:type="dxa"/>
            <w:shd w:val="clear" w:color="auto" w:fill="auto"/>
            <w:vAlign w:val="center"/>
          </w:tcPr>
          <w:p w14:paraId="12AC71A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48DF25F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548C22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4081A1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F4E592E">
            <w:pPr>
              <w:widowControl/>
              <w:spacing w:line="280" w:lineRule="exact"/>
              <w:jc w:val="right"/>
              <w:rPr>
                <w:rFonts w:hint="default" w:ascii="宋体" w:hAnsi="宋体"/>
                <w:color w:val="000000"/>
                <w:sz w:val="18"/>
                <w:szCs w:val="18"/>
              </w:rPr>
            </w:pPr>
          </w:p>
        </w:tc>
      </w:tr>
      <w:tr w14:paraId="7ECB4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8247E0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5C2F573">
            <w:pPr>
              <w:widowControl/>
              <w:spacing w:line="280" w:lineRule="exact"/>
              <w:jc w:val="right"/>
              <w:rPr>
                <w:sz w:val="18"/>
                <w:szCs w:val="18"/>
              </w:rPr>
            </w:pPr>
          </w:p>
        </w:tc>
        <w:tc>
          <w:tcPr>
            <w:tcW w:w="2434" w:type="dxa"/>
            <w:shd w:val="clear" w:color="auto" w:fill="auto"/>
            <w:vAlign w:val="center"/>
          </w:tcPr>
          <w:p w14:paraId="0221D7C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7C464D3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0E6B35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0B0AB2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7C6F0A7">
            <w:pPr>
              <w:widowControl/>
              <w:spacing w:line="280" w:lineRule="exact"/>
              <w:jc w:val="right"/>
              <w:rPr>
                <w:rFonts w:hint="default" w:ascii="宋体" w:hAnsi="宋体"/>
                <w:color w:val="000000"/>
                <w:sz w:val="18"/>
                <w:szCs w:val="18"/>
              </w:rPr>
            </w:pPr>
          </w:p>
        </w:tc>
      </w:tr>
      <w:tr w14:paraId="7CEBC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BCDD6E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92DEA4A">
            <w:pPr>
              <w:widowControl/>
              <w:spacing w:line="280" w:lineRule="exact"/>
              <w:jc w:val="right"/>
              <w:rPr>
                <w:sz w:val="18"/>
                <w:szCs w:val="18"/>
              </w:rPr>
            </w:pPr>
          </w:p>
        </w:tc>
        <w:tc>
          <w:tcPr>
            <w:tcW w:w="2434" w:type="dxa"/>
            <w:shd w:val="clear" w:color="auto" w:fill="auto"/>
            <w:vAlign w:val="center"/>
          </w:tcPr>
          <w:p w14:paraId="5071A8A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387B427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4B343A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F5AE9F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C751DCF">
            <w:pPr>
              <w:widowControl/>
              <w:spacing w:line="280" w:lineRule="exact"/>
              <w:jc w:val="right"/>
              <w:rPr>
                <w:rFonts w:hint="default" w:ascii="宋体" w:hAnsi="宋体"/>
                <w:color w:val="000000"/>
                <w:sz w:val="18"/>
                <w:szCs w:val="18"/>
              </w:rPr>
            </w:pPr>
          </w:p>
        </w:tc>
      </w:tr>
      <w:tr w14:paraId="5ECDD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CFE82F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F41571D">
            <w:pPr>
              <w:widowControl/>
              <w:spacing w:line="280" w:lineRule="exact"/>
              <w:jc w:val="right"/>
              <w:rPr>
                <w:sz w:val="18"/>
                <w:szCs w:val="18"/>
              </w:rPr>
            </w:pPr>
          </w:p>
        </w:tc>
        <w:tc>
          <w:tcPr>
            <w:tcW w:w="2434" w:type="dxa"/>
            <w:shd w:val="clear" w:color="auto" w:fill="auto"/>
            <w:vAlign w:val="center"/>
          </w:tcPr>
          <w:p w14:paraId="0E800E8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05D0660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F0F7D3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BBDBD0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CC2E7D4">
            <w:pPr>
              <w:widowControl/>
              <w:spacing w:line="280" w:lineRule="exact"/>
              <w:jc w:val="right"/>
              <w:rPr>
                <w:rFonts w:hint="default" w:ascii="宋体" w:hAnsi="宋体"/>
                <w:color w:val="000000"/>
                <w:sz w:val="18"/>
                <w:szCs w:val="18"/>
              </w:rPr>
            </w:pPr>
          </w:p>
        </w:tc>
      </w:tr>
      <w:tr w14:paraId="5AAFF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29985E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4EF9220">
            <w:pPr>
              <w:widowControl/>
              <w:spacing w:line="280" w:lineRule="exact"/>
              <w:jc w:val="right"/>
              <w:rPr>
                <w:sz w:val="18"/>
                <w:szCs w:val="18"/>
              </w:rPr>
            </w:pPr>
          </w:p>
        </w:tc>
        <w:tc>
          <w:tcPr>
            <w:tcW w:w="2434" w:type="dxa"/>
            <w:shd w:val="clear" w:color="auto" w:fill="auto"/>
            <w:vAlign w:val="center"/>
          </w:tcPr>
          <w:p w14:paraId="7BED303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1DF5E12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075A28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37A498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8845A56">
            <w:pPr>
              <w:widowControl/>
              <w:spacing w:line="280" w:lineRule="exact"/>
              <w:jc w:val="right"/>
              <w:rPr>
                <w:rFonts w:hint="default" w:ascii="宋体" w:hAnsi="宋体"/>
                <w:color w:val="000000"/>
                <w:sz w:val="18"/>
                <w:szCs w:val="18"/>
              </w:rPr>
            </w:pPr>
          </w:p>
        </w:tc>
      </w:tr>
      <w:tr w14:paraId="154EF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C8F4DC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3F397D9">
            <w:pPr>
              <w:widowControl/>
              <w:spacing w:line="280" w:lineRule="exact"/>
              <w:jc w:val="right"/>
              <w:rPr>
                <w:sz w:val="18"/>
                <w:szCs w:val="18"/>
              </w:rPr>
            </w:pPr>
          </w:p>
        </w:tc>
        <w:tc>
          <w:tcPr>
            <w:tcW w:w="2434" w:type="dxa"/>
            <w:shd w:val="clear" w:color="auto" w:fill="auto"/>
            <w:vAlign w:val="center"/>
          </w:tcPr>
          <w:p w14:paraId="13425DC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76A5F85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F00831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47818D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AE020E2">
            <w:pPr>
              <w:widowControl/>
              <w:spacing w:line="280" w:lineRule="exact"/>
              <w:jc w:val="right"/>
              <w:rPr>
                <w:rFonts w:hint="default" w:ascii="宋体" w:hAnsi="宋体"/>
                <w:color w:val="000000"/>
                <w:sz w:val="18"/>
                <w:szCs w:val="18"/>
              </w:rPr>
            </w:pPr>
          </w:p>
        </w:tc>
      </w:tr>
      <w:tr w14:paraId="2F201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4E06CB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8D49989">
            <w:pPr>
              <w:widowControl/>
              <w:spacing w:line="280" w:lineRule="exact"/>
              <w:jc w:val="right"/>
              <w:rPr>
                <w:sz w:val="18"/>
                <w:szCs w:val="18"/>
              </w:rPr>
            </w:pPr>
          </w:p>
        </w:tc>
        <w:tc>
          <w:tcPr>
            <w:tcW w:w="2434" w:type="dxa"/>
            <w:shd w:val="clear" w:color="auto" w:fill="auto"/>
            <w:vAlign w:val="center"/>
          </w:tcPr>
          <w:p w14:paraId="463E4DC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2D58B08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3CFDC9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374F3C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8803474">
            <w:pPr>
              <w:widowControl/>
              <w:spacing w:line="280" w:lineRule="exact"/>
              <w:jc w:val="right"/>
              <w:rPr>
                <w:rFonts w:hint="default" w:ascii="宋体" w:hAnsi="宋体"/>
                <w:color w:val="000000"/>
                <w:sz w:val="18"/>
                <w:szCs w:val="18"/>
              </w:rPr>
            </w:pPr>
          </w:p>
        </w:tc>
      </w:tr>
      <w:tr w14:paraId="0F063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0DB98A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3E22D95">
            <w:pPr>
              <w:widowControl/>
              <w:spacing w:line="280" w:lineRule="exact"/>
              <w:jc w:val="right"/>
              <w:rPr>
                <w:sz w:val="18"/>
                <w:szCs w:val="18"/>
              </w:rPr>
            </w:pPr>
          </w:p>
        </w:tc>
        <w:tc>
          <w:tcPr>
            <w:tcW w:w="2434" w:type="dxa"/>
            <w:shd w:val="clear" w:color="auto" w:fill="auto"/>
            <w:vAlign w:val="center"/>
          </w:tcPr>
          <w:p w14:paraId="229DEE1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2634B67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EB752E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98CC95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603D64B">
            <w:pPr>
              <w:widowControl/>
              <w:spacing w:line="280" w:lineRule="exact"/>
              <w:jc w:val="right"/>
              <w:rPr>
                <w:rFonts w:hint="default" w:ascii="宋体" w:hAnsi="宋体"/>
                <w:color w:val="000000"/>
                <w:sz w:val="18"/>
                <w:szCs w:val="18"/>
              </w:rPr>
            </w:pPr>
          </w:p>
        </w:tc>
      </w:tr>
      <w:tr w14:paraId="52800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6C677F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4866B2F">
            <w:pPr>
              <w:widowControl/>
              <w:spacing w:line="280" w:lineRule="exact"/>
              <w:jc w:val="right"/>
              <w:rPr>
                <w:sz w:val="18"/>
                <w:szCs w:val="18"/>
              </w:rPr>
            </w:pPr>
          </w:p>
        </w:tc>
        <w:tc>
          <w:tcPr>
            <w:tcW w:w="2434" w:type="dxa"/>
            <w:shd w:val="clear" w:color="auto" w:fill="auto"/>
            <w:vAlign w:val="center"/>
          </w:tcPr>
          <w:p w14:paraId="58E6FB3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42D40FC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E175A3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ABA753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EB1DD43">
            <w:pPr>
              <w:widowControl/>
              <w:spacing w:line="280" w:lineRule="exact"/>
              <w:jc w:val="right"/>
              <w:rPr>
                <w:rFonts w:hint="default" w:ascii="宋体" w:hAnsi="宋体"/>
                <w:color w:val="000000"/>
                <w:sz w:val="18"/>
                <w:szCs w:val="18"/>
              </w:rPr>
            </w:pPr>
          </w:p>
        </w:tc>
      </w:tr>
      <w:tr w14:paraId="3215C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2E47CA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DCD3566">
            <w:pPr>
              <w:widowControl/>
              <w:spacing w:line="280" w:lineRule="exact"/>
              <w:jc w:val="right"/>
              <w:rPr>
                <w:sz w:val="18"/>
                <w:szCs w:val="18"/>
              </w:rPr>
            </w:pPr>
          </w:p>
        </w:tc>
        <w:tc>
          <w:tcPr>
            <w:tcW w:w="2434" w:type="dxa"/>
            <w:shd w:val="clear" w:color="auto" w:fill="auto"/>
            <w:vAlign w:val="center"/>
          </w:tcPr>
          <w:p w14:paraId="6D4EB5A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4EDDDDE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431F38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60527A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D1D7D54">
            <w:pPr>
              <w:widowControl/>
              <w:spacing w:line="280" w:lineRule="exact"/>
              <w:jc w:val="right"/>
              <w:rPr>
                <w:rFonts w:hint="default" w:ascii="宋体" w:hAnsi="宋体"/>
                <w:color w:val="000000"/>
                <w:sz w:val="18"/>
                <w:szCs w:val="18"/>
              </w:rPr>
            </w:pPr>
          </w:p>
        </w:tc>
      </w:tr>
      <w:tr w14:paraId="18A56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312AB1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CBEF53D">
            <w:pPr>
              <w:widowControl/>
              <w:spacing w:line="280" w:lineRule="exact"/>
              <w:jc w:val="right"/>
              <w:rPr>
                <w:sz w:val="18"/>
                <w:szCs w:val="18"/>
              </w:rPr>
            </w:pPr>
          </w:p>
        </w:tc>
        <w:tc>
          <w:tcPr>
            <w:tcW w:w="2434" w:type="dxa"/>
            <w:shd w:val="clear" w:color="auto" w:fill="auto"/>
            <w:vAlign w:val="center"/>
          </w:tcPr>
          <w:p w14:paraId="3C29E3DA">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11EC76C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833496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F947F3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02C4CD7">
            <w:pPr>
              <w:widowControl/>
              <w:spacing w:line="280" w:lineRule="exact"/>
              <w:jc w:val="right"/>
              <w:rPr>
                <w:rFonts w:hint="default" w:ascii="宋体" w:hAnsi="宋体"/>
                <w:color w:val="000000"/>
                <w:sz w:val="18"/>
                <w:szCs w:val="18"/>
              </w:rPr>
            </w:pPr>
          </w:p>
        </w:tc>
      </w:tr>
      <w:tr w14:paraId="764CB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D3B6CB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60C8C39">
            <w:pPr>
              <w:widowControl/>
              <w:spacing w:line="280" w:lineRule="exact"/>
              <w:jc w:val="right"/>
              <w:rPr>
                <w:sz w:val="18"/>
                <w:szCs w:val="18"/>
              </w:rPr>
            </w:pPr>
          </w:p>
        </w:tc>
        <w:tc>
          <w:tcPr>
            <w:tcW w:w="2434" w:type="dxa"/>
            <w:shd w:val="clear" w:color="auto" w:fill="auto"/>
            <w:vAlign w:val="center"/>
          </w:tcPr>
          <w:p w14:paraId="4662E32C">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4F335A1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2C350B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BFD3A0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8C71E1E">
            <w:pPr>
              <w:widowControl/>
              <w:spacing w:line="280" w:lineRule="exact"/>
              <w:jc w:val="right"/>
              <w:rPr>
                <w:rFonts w:hint="default" w:ascii="宋体" w:hAnsi="宋体"/>
                <w:color w:val="000000"/>
                <w:sz w:val="18"/>
                <w:szCs w:val="18"/>
              </w:rPr>
            </w:pPr>
          </w:p>
        </w:tc>
      </w:tr>
      <w:tr w14:paraId="1F5CC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2450FB4">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收  入  总  计</w:t>
            </w:r>
          </w:p>
        </w:tc>
        <w:tc>
          <w:tcPr>
            <w:tcW w:w="1117" w:type="dxa"/>
            <w:shd w:val="clear" w:color="auto" w:fill="auto"/>
            <w:vAlign w:val="center"/>
          </w:tcPr>
          <w:p w14:paraId="1BA2124A">
            <w:pPr>
              <w:widowControl/>
              <w:spacing w:line="280" w:lineRule="exact"/>
              <w:jc w:val="right"/>
              <w:rPr>
                <w:sz w:val="18"/>
                <w:szCs w:val="18"/>
              </w:rPr>
            </w:pPr>
            <w:r>
              <w:rPr>
                <w:rFonts w:hint="eastAsia" w:ascii="宋体" w:hAnsi="宋体" w:eastAsia="宋体" w:cs="宋体"/>
                <w:kern w:val="0"/>
                <w:sz w:val="18"/>
                <w:szCs w:val="18"/>
              </w:rPr>
              <w:t>7,633.12</w:t>
            </w:r>
          </w:p>
        </w:tc>
        <w:tc>
          <w:tcPr>
            <w:tcW w:w="2434" w:type="dxa"/>
            <w:shd w:val="clear" w:color="auto" w:fill="auto"/>
            <w:vAlign w:val="center"/>
          </w:tcPr>
          <w:p w14:paraId="5035558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17" w:type="dxa"/>
            <w:shd w:val="clear" w:color="auto" w:fill="auto"/>
            <w:vAlign w:val="center"/>
          </w:tcPr>
          <w:p w14:paraId="38709DA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7,633.12</w:t>
            </w:r>
          </w:p>
        </w:tc>
        <w:tc>
          <w:tcPr>
            <w:tcW w:w="1063" w:type="dxa"/>
            <w:gridSpan w:val="2"/>
            <w:shd w:val="clear" w:color="auto" w:fill="auto"/>
            <w:vAlign w:val="center"/>
          </w:tcPr>
          <w:p w14:paraId="1C26A6A0">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7,633.12</w:t>
            </w:r>
          </w:p>
        </w:tc>
        <w:tc>
          <w:tcPr>
            <w:tcW w:w="1063" w:type="dxa"/>
            <w:gridSpan w:val="2"/>
            <w:shd w:val="clear" w:color="auto" w:fill="auto"/>
            <w:vAlign w:val="center"/>
          </w:tcPr>
          <w:p w14:paraId="789E6F0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94539F7">
            <w:pPr>
              <w:widowControl/>
              <w:spacing w:line="280" w:lineRule="exact"/>
              <w:jc w:val="right"/>
              <w:rPr>
                <w:rFonts w:hint="default" w:ascii="宋体" w:hAnsi="宋体"/>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编制单位：托克逊县郭勒布依乡中心学校</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教育支出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7,424.35</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7,216.13</w:t>
            </w:r>
          </w:p>
        </w:tc>
        <w:tc>
          <w:tcPr>
            <w:tcW w:w="1427" w:type="dxa"/>
            <w:shd w:val="clear" w:color="auto" w:fill="auto"/>
            <w:vAlign w:val="center"/>
          </w:tcPr>
          <w:p w14:paraId="1544F2A2">
            <w:pPr>
              <w:jc w:val="right"/>
              <w:rPr>
                <w:b/>
                <w:sz w:val="18"/>
                <w:szCs w:val="18"/>
              </w:rPr>
            </w:pPr>
            <w:r>
              <w:rPr>
                <w:rFonts w:hint="eastAsia" w:ascii="宋体" w:hAnsi="宋体" w:eastAsia="宋体" w:cs="宋体"/>
                <w:kern w:val="0"/>
                <w:sz w:val="18"/>
                <w:szCs w:val="18"/>
              </w:rPr>
              <w:t>208.22</w:t>
            </w:r>
          </w:p>
        </w:tc>
      </w:tr>
      <w:tr w14:paraId="05989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E871D75">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1E0F43B6">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5F6DD520">
            <w:pPr>
              <w:jc w:val="center"/>
              <w:rPr>
                <w:b/>
                <w:sz w:val="18"/>
                <w:szCs w:val="18"/>
              </w:rPr>
            </w:pPr>
          </w:p>
        </w:tc>
        <w:tc>
          <w:tcPr>
            <w:tcW w:w="4026" w:type="dxa"/>
            <w:shd w:val="clear" w:color="auto" w:fill="auto"/>
            <w:vAlign w:val="center"/>
          </w:tcPr>
          <w:p w14:paraId="7B8779AF">
            <w:pPr>
              <w:jc w:val="left"/>
              <w:rPr>
                <w:b/>
                <w:sz w:val="18"/>
                <w:szCs w:val="18"/>
              </w:rPr>
            </w:pPr>
            <w:r>
              <w:rPr>
                <w:rFonts w:hint="eastAsia" w:ascii="宋体" w:hAnsi="宋体" w:eastAsia="宋体" w:cs="宋体"/>
                <w:kern w:val="0"/>
                <w:sz w:val="18"/>
                <w:szCs w:val="18"/>
              </w:rPr>
              <w:t>普通教育</w:t>
            </w:r>
          </w:p>
        </w:tc>
        <w:tc>
          <w:tcPr>
            <w:tcW w:w="1367" w:type="dxa"/>
            <w:shd w:val="clear" w:color="auto" w:fill="auto"/>
            <w:vAlign w:val="center"/>
          </w:tcPr>
          <w:p w14:paraId="2012273E">
            <w:pPr>
              <w:jc w:val="right"/>
              <w:rPr>
                <w:b/>
                <w:sz w:val="18"/>
                <w:szCs w:val="18"/>
              </w:rPr>
            </w:pPr>
            <w:r>
              <w:rPr>
                <w:rFonts w:hint="eastAsia" w:ascii="宋体" w:hAnsi="宋体" w:eastAsia="宋体" w:cs="宋体"/>
                <w:kern w:val="0"/>
                <w:sz w:val="18"/>
                <w:szCs w:val="18"/>
              </w:rPr>
              <w:t>7,424.35</w:t>
            </w:r>
          </w:p>
        </w:tc>
        <w:tc>
          <w:tcPr>
            <w:tcW w:w="1366" w:type="dxa"/>
            <w:gridSpan w:val="2"/>
            <w:shd w:val="clear" w:color="auto" w:fill="auto"/>
            <w:vAlign w:val="center"/>
          </w:tcPr>
          <w:p w14:paraId="7210BC29">
            <w:pPr>
              <w:jc w:val="right"/>
              <w:rPr>
                <w:b/>
                <w:sz w:val="18"/>
                <w:szCs w:val="18"/>
              </w:rPr>
            </w:pPr>
            <w:r>
              <w:rPr>
                <w:rFonts w:hint="eastAsia" w:ascii="宋体" w:hAnsi="宋体" w:eastAsia="宋体" w:cs="宋体"/>
                <w:kern w:val="0"/>
                <w:sz w:val="18"/>
                <w:szCs w:val="18"/>
              </w:rPr>
              <w:t>7,216.13</w:t>
            </w:r>
          </w:p>
        </w:tc>
        <w:tc>
          <w:tcPr>
            <w:tcW w:w="1427" w:type="dxa"/>
            <w:shd w:val="clear" w:color="auto" w:fill="auto"/>
            <w:vAlign w:val="center"/>
          </w:tcPr>
          <w:p w14:paraId="5045E9C6">
            <w:pPr>
              <w:jc w:val="right"/>
              <w:rPr>
                <w:b/>
                <w:sz w:val="18"/>
                <w:szCs w:val="18"/>
              </w:rPr>
            </w:pPr>
            <w:r>
              <w:rPr>
                <w:rFonts w:hint="eastAsia" w:ascii="宋体" w:hAnsi="宋体" w:eastAsia="宋体" w:cs="宋体"/>
                <w:kern w:val="0"/>
                <w:sz w:val="18"/>
                <w:szCs w:val="18"/>
              </w:rPr>
              <w:t>208.22</w:t>
            </w:r>
          </w:p>
        </w:tc>
      </w:tr>
      <w:tr w14:paraId="2F7D5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E92F2CA">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5F0AEF10">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08DCFCB0">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4ED8A91B">
            <w:pPr>
              <w:jc w:val="left"/>
              <w:rPr>
                <w:b/>
                <w:sz w:val="18"/>
                <w:szCs w:val="18"/>
              </w:rPr>
            </w:pPr>
            <w:r>
              <w:rPr>
                <w:rFonts w:hint="eastAsia" w:ascii="宋体" w:hAnsi="宋体" w:eastAsia="宋体" w:cs="宋体"/>
                <w:kern w:val="0"/>
                <w:sz w:val="18"/>
                <w:szCs w:val="18"/>
              </w:rPr>
              <w:t>学前教育</w:t>
            </w:r>
          </w:p>
        </w:tc>
        <w:tc>
          <w:tcPr>
            <w:tcW w:w="1367" w:type="dxa"/>
            <w:shd w:val="clear" w:color="auto" w:fill="auto"/>
            <w:vAlign w:val="center"/>
          </w:tcPr>
          <w:p w14:paraId="2E694078">
            <w:pPr>
              <w:jc w:val="right"/>
              <w:rPr>
                <w:b/>
                <w:sz w:val="18"/>
                <w:szCs w:val="18"/>
              </w:rPr>
            </w:pPr>
            <w:r>
              <w:rPr>
                <w:rFonts w:hint="eastAsia" w:ascii="宋体" w:hAnsi="宋体" w:eastAsia="宋体" w:cs="宋体"/>
                <w:kern w:val="0"/>
                <w:sz w:val="18"/>
                <w:szCs w:val="18"/>
              </w:rPr>
              <w:t>32.84</w:t>
            </w:r>
          </w:p>
        </w:tc>
        <w:tc>
          <w:tcPr>
            <w:tcW w:w="1366" w:type="dxa"/>
            <w:gridSpan w:val="2"/>
            <w:shd w:val="clear" w:color="auto" w:fill="auto"/>
            <w:vAlign w:val="center"/>
          </w:tcPr>
          <w:p w14:paraId="2BE87E8A">
            <w:pPr>
              <w:jc w:val="right"/>
              <w:rPr>
                <w:b/>
                <w:sz w:val="18"/>
                <w:szCs w:val="18"/>
              </w:rPr>
            </w:pPr>
          </w:p>
        </w:tc>
        <w:tc>
          <w:tcPr>
            <w:tcW w:w="1427" w:type="dxa"/>
            <w:shd w:val="clear" w:color="auto" w:fill="auto"/>
            <w:vAlign w:val="center"/>
          </w:tcPr>
          <w:p w14:paraId="648F5D03">
            <w:pPr>
              <w:jc w:val="right"/>
              <w:rPr>
                <w:b/>
                <w:sz w:val="18"/>
                <w:szCs w:val="18"/>
              </w:rPr>
            </w:pPr>
            <w:r>
              <w:rPr>
                <w:rFonts w:hint="eastAsia" w:ascii="宋体" w:hAnsi="宋体" w:eastAsia="宋体" w:cs="宋体"/>
                <w:kern w:val="0"/>
                <w:sz w:val="18"/>
                <w:szCs w:val="18"/>
              </w:rPr>
              <w:t>32.84</w:t>
            </w:r>
          </w:p>
        </w:tc>
      </w:tr>
      <w:tr w14:paraId="30D4D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D1FED9C">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74F45031">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6714A718">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532EA819">
            <w:pPr>
              <w:jc w:val="left"/>
              <w:rPr>
                <w:b/>
                <w:sz w:val="18"/>
                <w:szCs w:val="18"/>
              </w:rPr>
            </w:pPr>
            <w:r>
              <w:rPr>
                <w:rFonts w:hint="eastAsia" w:ascii="宋体" w:hAnsi="宋体" w:eastAsia="宋体" w:cs="宋体"/>
                <w:kern w:val="0"/>
                <w:sz w:val="18"/>
                <w:szCs w:val="18"/>
              </w:rPr>
              <w:t>小学教育</w:t>
            </w:r>
          </w:p>
        </w:tc>
        <w:tc>
          <w:tcPr>
            <w:tcW w:w="1367" w:type="dxa"/>
            <w:shd w:val="clear" w:color="auto" w:fill="auto"/>
            <w:vAlign w:val="center"/>
          </w:tcPr>
          <w:p w14:paraId="6E66939F">
            <w:pPr>
              <w:jc w:val="right"/>
              <w:rPr>
                <w:b/>
                <w:sz w:val="18"/>
                <w:szCs w:val="18"/>
              </w:rPr>
            </w:pPr>
            <w:r>
              <w:rPr>
                <w:rFonts w:hint="eastAsia" w:ascii="宋体" w:hAnsi="宋体" w:eastAsia="宋体" w:cs="宋体"/>
                <w:kern w:val="0"/>
                <w:sz w:val="18"/>
                <w:szCs w:val="18"/>
              </w:rPr>
              <w:t>7,347.26</w:t>
            </w:r>
          </w:p>
        </w:tc>
        <w:tc>
          <w:tcPr>
            <w:tcW w:w="1366" w:type="dxa"/>
            <w:gridSpan w:val="2"/>
            <w:shd w:val="clear" w:color="auto" w:fill="auto"/>
            <w:vAlign w:val="center"/>
          </w:tcPr>
          <w:p w14:paraId="6CB7F04D">
            <w:pPr>
              <w:jc w:val="right"/>
              <w:rPr>
                <w:b/>
                <w:sz w:val="18"/>
                <w:szCs w:val="18"/>
              </w:rPr>
            </w:pPr>
            <w:r>
              <w:rPr>
                <w:rFonts w:hint="eastAsia" w:ascii="宋体" w:hAnsi="宋体" w:eastAsia="宋体" w:cs="宋体"/>
                <w:kern w:val="0"/>
                <w:sz w:val="18"/>
                <w:szCs w:val="18"/>
              </w:rPr>
              <w:t>7,216.13</w:t>
            </w:r>
          </w:p>
        </w:tc>
        <w:tc>
          <w:tcPr>
            <w:tcW w:w="1427" w:type="dxa"/>
            <w:shd w:val="clear" w:color="auto" w:fill="auto"/>
            <w:vAlign w:val="center"/>
          </w:tcPr>
          <w:p w14:paraId="56DEB4F4">
            <w:pPr>
              <w:jc w:val="right"/>
              <w:rPr>
                <w:b/>
                <w:sz w:val="18"/>
                <w:szCs w:val="18"/>
              </w:rPr>
            </w:pPr>
            <w:r>
              <w:rPr>
                <w:rFonts w:hint="eastAsia" w:ascii="宋体" w:hAnsi="宋体" w:eastAsia="宋体" w:cs="宋体"/>
                <w:kern w:val="0"/>
                <w:sz w:val="18"/>
                <w:szCs w:val="18"/>
              </w:rPr>
              <w:t>131.13</w:t>
            </w:r>
          </w:p>
        </w:tc>
      </w:tr>
      <w:tr w14:paraId="5F2E3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431113A">
            <w:pPr>
              <w:jc w:val="center"/>
              <w:rPr>
                <w:b/>
                <w:sz w:val="18"/>
                <w:szCs w:val="18"/>
              </w:rPr>
            </w:pPr>
            <w:r>
              <w:rPr>
                <w:rFonts w:hint="eastAsia" w:ascii="宋体" w:hAnsi="宋体" w:eastAsia="宋体" w:cs="宋体"/>
                <w:kern w:val="0"/>
                <w:sz w:val="18"/>
                <w:szCs w:val="18"/>
              </w:rPr>
              <w:t>205</w:t>
            </w:r>
          </w:p>
        </w:tc>
        <w:tc>
          <w:tcPr>
            <w:tcW w:w="567" w:type="dxa"/>
            <w:shd w:val="clear" w:color="auto" w:fill="auto"/>
            <w:vAlign w:val="center"/>
          </w:tcPr>
          <w:p w14:paraId="565DD0D9">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1D18ACC8">
            <w:pPr>
              <w:jc w:val="center"/>
              <w:rPr>
                <w:b/>
                <w:sz w:val="18"/>
                <w:szCs w:val="18"/>
              </w:rPr>
            </w:pPr>
            <w:r>
              <w:rPr>
                <w:rFonts w:hint="eastAsia" w:ascii="宋体" w:hAnsi="宋体" w:eastAsia="宋体" w:cs="宋体"/>
                <w:kern w:val="0"/>
                <w:sz w:val="18"/>
                <w:szCs w:val="18"/>
              </w:rPr>
              <w:t>03</w:t>
            </w:r>
          </w:p>
        </w:tc>
        <w:tc>
          <w:tcPr>
            <w:tcW w:w="4026" w:type="dxa"/>
            <w:shd w:val="clear" w:color="auto" w:fill="auto"/>
            <w:vAlign w:val="center"/>
          </w:tcPr>
          <w:p w14:paraId="17804090">
            <w:pPr>
              <w:jc w:val="left"/>
              <w:rPr>
                <w:b/>
                <w:sz w:val="18"/>
                <w:szCs w:val="18"/>
              </w:rPr>
            </w:pPr>
            <w:r>
              <w:rPr>
                <w:rFonts w:hint="eastAsia" w:ascii="宋体" w:hAnsi="宋体" w:eastAsia="宋体" w:cs="宋体"/>
                <w:kern w:val="0"/>
                <w:sz w:val="18"/>
                <w:szCs w:val="18"/>
              </w:rPr>
              <w:t>初中教育</w:t>
            </w:r>
          </w:p>
        </w:tc>
        <w:tc>
          <w:tcPr>
            <w:tcW w:w="1367" w:type="dxa"/>
            <w:shd w:val="clear" w:color="auto" w:fill="auto"/>
            <w:vAlign w:val="center"/>
          </w:tcPr>
          <w:p w14:paraId="1D04CFFE">
            <w:pPr>
              <w:jc w:val="right"/>
              <w:rPr>
                <w:b/>
                <w:sz w:val="18"/>
                <w:szCs w:val="18"/>
              </w:rPr>
            </w:pPr>
            <w:r>
              <w:rPr>
                <w:rFonts w:hint="eastAsia" w:ascii="宋体" w:hAnsi="宋体" w:eastAsia="宋体" w:cs="宋体"/>
                <w:kern w:val="0"/>
                <w:sz w:val="18"/>
                <w:szCs w:val="18"/>
              </w:rPr>
              <w:t>44.25</w:t>
            </w:r>
          </w:p>
        </w:tc>
        <w:tc>
          <w:tcPr>
            <w:tcW w:w="1366" w:type="dxa"/>
            <w:gridSpan w:val="2"/>
            <w:shd w:val="clear" w:color="auto" w:fill="auto"/>
            <w:vAlign w:val="center"/>
          </w:tcPr>
          <w:p w14:paraId="4F552A1A">
            <w:pPr>
              <w:jc w:val="right"/>
              <w:rPr>
                <w:b/>
                <w:sz w:val="18"/>
                <w:szCs w:val="18"/>
              </w:rPr>
            </w:pPr>
          </w:p>
        </w:tc>
        <w:tc>
          <w:tcPr>
            <w:tcW w:w="1427" w:type="dxa"/>
            <w:shd w:val="clear" w:color="auto" w:fill="auto"/>
            <w:vAlign w:val="center"/>
          </w:tcPr>
          <w:p w14:paraId="660F351E">
            <w:pPr>
              <w:jc w:val="right"/>
              <w:rPr>
                <w:b/>
                <w:sz w:val="18"/>
                <w:szCs w:val="18"/>
              </w:rPr>
            </w:pPr>
            <w:r>
              <w:rPr>
                <w:rFonts w:hint="eastAsia" w:ascii="宋体" w:hAnsi="宋体" w:eastAsia="宋体" w:cs="宋体"/>
                <w:kern w:val="0"/>
                <w:sz w:val="18"/>
                <w:szCs w:val="18"/>
              </w:rPr>
              <w:t>44.25</w:t>
            </w:r>
          </w:p>
        </w:tc>
      </w:tr>
      <w:tr w14:paraId="220C0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D1F04D1">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6D866265">
            <w:pPr>
              <w:jc w:val="center"/>
              <w:rPr>
                <w:b/>
                <w:sz w:val="18"/>
                <w:szCs w:val="18"/>
              </w:rPr>
            </w:pPr>
          </w:p>
        </w:tc>
        <w:tc>
          <w:tcPr>
            <w:tcW w:w="567" w:type="dxa"/>
            <w:shd w:val="clear" w:color="auto" w:fill="auto"/>
            <w:vAlign w:val="center"/>
          </w:tcPr>
          <w:p w14:paraId="2EF72E87">
            <w:pPr>
              <w:jc w:val="center"/>
              <w:rPr>
                <w:b/>
                <w:sz w:val="18"/>
                <w:szCs w:val="18"/>
              </w:rPr>
            </w:pPr>
          </w:p>
        </w:tc>
        <w:tc>
          <w:tcPr>
            <w:tcW w:w="4026" w:type="dxa"/>
            <w:shd w:val="clear" w:color="auto" w:fill="auto"/>
            <w:vAlign w:val="center"/>
          </w:tcPr>
          <w:p w14:paraId="48389DA1">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76D6AD75">
            <w:pPr>
              <w:jc w:val="right"/>
              <w:rPr>
                <w:b/>
                <w:sz w:val="18"/>
                <w:szCs w:val="18"/>
              </w:rPr>
            </w:pPr>
            <w:r>
              <w:rPr>
                <w:rFonts w:hint="eastAsia" w:ascii="宋体" w:hAnsi="宋体" w:eastAsia="宋体" w:cs="宋体"/>
                <w:kern w:val="0"/>
                <w:sz w:val="18"/>
                <w:szCs w:val="18"/>
              </w:rPr>
              <w:t>208.77</w:t>
            </w:r>
          </w:p>
        </w:tc>
        <w:tc>
          <w:tcPr>
            <w:tcW w:w="1366" w:type="dxa"/>
            <w:gridSpan w:val="2"/>
            <w:shd w:val="clear" w:color="auto" w:fill="auto"/>
            <w:vAlign w:val="center"/>
          </w:tcPr>
          <w:p w14:paraId="05E6BCB9">
            <w:pPr>
              <w:jc w:val="right"/>
              <w:rPr>
                <w:b/>
                <w:sz w:val="18"/>
                <w:szCs w:val="18"/>
              </w:rPr>
            </w:pPr>
            <w:r>
              <w:rPr>
                <w:rFonts w:hint="eastAsia" w:ascii="宋体" w:hAnsi="宋体" w:eastAsia="宋体" w:cs="宋体"/>
                <w:kern w:val="0"/>
                <w:sz w:val="18"/>
                <w:szCs w:val="18"/>
              </w:rPr>
              <w:t>208.77</w:t>
            </w:r>
          </w:p>
        </w:tc>
        <w:tc>
          <w:tcPr>
            <w:tcW w:w="1427" w:type="dxa"/>
            <w:shd w:val="clear" w:color="auto" w:fill="auto"/>
            <w:vAlign w:val="center"/>
          </w:tcPr>
          <w:p w14:paraId="1AA66DA5">
            <w:pPr>
              <w:jc w:val="right"/>
              <w:rPr>
                <w:b/>
                <w:sz w:val="18"/>
                <w:szCs w:val="18"/>
              </w:rPr>
            </w:pPr>
          </w:p>
        </w:tc>
      </w:tr>
      <w:tr w14:paraId="483E3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873A3A2">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274E3AA1">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7C0118B4">
            <w:pPr>
              <w:jc w:val="center"/>
              <w:rPr>
                <w:b/>
                <w:sz w:val="18"/>
                <w:szCs w:val="18"/>
              </w:rPr>
            </w:pPr>
          </w:p>
        </w:tc>
        <w:tc>
          <w:tcPr>
            <w:tcW w:w="4026" w:type="dxa"/>
            <w:shd w:val="clear" w:color="auto" w:fill="auto"/>
            <w:vAlign w:val="center"/>
          </w:tcPr>
          <w:p w14:paraId="6FBA30D8">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16A46B6A">
            <w:pPr>
              <w:jc w:val="right"/>
              <w:rPr>
                <w:b/>
                <w:sz w:val="18"/>
                <w:szCs w:val="18"/>
              </w:rPr>
            </w:pPr>
            <w:r>
              <w:rPr>
                <w:rFonts w:hint="eastAsia" w:ascii="宋体" w:hAnsi="宋体" w:eastAsia="宋体" w:cs="宋体"/>
                <w:kern w:val="0"/>
                <w:sz w:val="18"/>
                <w:szCs w:val="18"/>
              </w:rPr>
              <w:t>208.77</w:t>
            </w:r>
          </w:p>
        </w:tc>
        <w:tc>
          <w:tcPr>
            <w:tcW w:w="1366" w:type="dxa"/>
            <w:gridSpan w:val="2"/>
            <w:shd w:val="clear" w:color="auto" w:fill="auto"/>
            <w:vAlign w:val="center"/>
          </w:tcPr>
          <w:p w14:paraId="1FAC9FF2">
            <w:pPr>
              <w:jc w:val="right"/>
              <w:rPr>
                <w:b/>
                <w:sz w:val="18"/>
                <w:szCs w:val="18"/>
              </w:rPr>
            </w:pPr>
            <w:r>
              <w:rPr>
                <w:rFonts w:hint="eastAsia" w:ascii="宋体" w:hAnsi="宋体" w:eastAsia="宋体" w:cs="宋体"/>
                <w:kern w:val="0"/>
                <w:sz w:val="18"/>
                <w:szCs w:val="18"/>
              </w:rPr>
              <w:t>208.77</w:t>
            </w:r>
          </w:p>
        </w:tc>
        <w:tc>
          <w:tcPr>
            <w:tcW w:w="1427" w:type="dxa"/>
            <w:shd w:val="clear" w:color="auto" w:fill="auto"/>
            <w:vAlign w:val="center"/>
          </w:tcPr>
          <w:p w14:paraId="54E4FF9C">
            <w:pPr>
              <w:jc w:val="right"/>
              <w:rPr>
                <w:b/>
                <w:sz w:val="18"/>
                <w:szCs w:val="18"/>
              </w:rPr>
            </w:pPr>
          </w:p>
        </w:tc>
      </w:tr>
      <w:tr w14:paraId="3E945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F747525">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52FFB5F2">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18171717">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31EE7AD1">
            <w:pPr>
              <w:jc w:val="left"/>
              <w:rPr>
                <w:b/>
                <w:sz w:val="18"/>
                <w:szCs w:val="18"/>
              </w:rPr>
            </w:pPr>
            <w:r>
              <w:rPr>
                <w:rFonts w:hint="eastAsia" w:ascii="宋体" w:hAnsi="宋体" w:eastAsia="宋体" w:cs="宋体"/>
                <w:kern w:val="0"/>
                <w:sz w:val="18"/>
                <w:szCs w:val="18"/>
              </w:rPr>
              <w:t>事业单位离退休</w:t>
            </w:r>
          </w:p>
        </w:tc>
        <w:tc>
          <w:tcPr>
            <w:tcW w:w="1367" w:type="dxa"/>
            <w:shd w:val="clear" w:color="auto" w:fill="auto"/>
            <w:vAlign w:val="center"/>
          </w:tcPr>
          <w:p w14:paraId="40C5F68B">
            <w:pPr>
              <w:jc w:val="right"/>
              <w:rPr>
                <w:b/>
                <w:sz w:val="18"/>
                <w:szCs w:val="18"/>
              </w:rPr>
            </w:pPr>
            <w:r>
              <w:rPr>
                <w:rFonts w:hint="eastAsia" w:ascii="宋体" w:hAnsi="宋体" w:eastAsia="宋体" w:cs="宋体"/>
                <w:kern w:val="0"/>
                <w:sz w:val="18"/>
                <w:szCs w:val="18"/>
              </w:rPr>
              <w:t>208.77</w:t>
            </w:r>
          </w:p>
        </w:tc>
        <w:tc>
          <w:tcPr>
            <w:tcW w:w="1366" w:type="dxa"/>
            <w:gridSpan w:val="2"/>
            <w:shd w:val="clear" w:color="auto" w:fill="auto"/>
            <w:vAlign w:val="center"/>
          </w:tcPr>
          <w:p w14:paraId="5670E395">
            <w:pPr>
              <w:jc w:val="right"/>
              <w:rPr>
                <w:b/>
                <w:sz w:val="18"/>
                <w:szCs w:val="18"/>
              </w:rPr>
            </w:pPr>
            <w:r>
              <w:rPr>
                <w:rFonts w:hint="eastAsia" w:ascii="宋体" w:hAnsi="宋体" w:eastAsia="宋体" w:cs="宋体"/>
                <w:kern w:val="0"/>
                <w:sz w:val="18"/>
                <w:szCs w:val="18"/>
              </w:rPr>
              <w:t>208.77</w:t>
            </w:r>
          </w:p>
        </w:tc>
        <w:tc>
          <w:tcPr>
            <w:tcW w:w="1427" w:type="dxa"/>
            <w:shd w:val="clear" w:color="auto" w:fill="auto"/>
            <w:vAlign w:val="center"/>
          </w:tcPr>
          <w:p w14:paraId="5219D79E">
            <w:pPr>
              <w:jc w:val="right"/>
              <w:rPr>
                <w:b/>
                <w:sz w:val="18"/>
                <w:szCs w:val="18"/>
              </w:rPr>
            </w:pPr>
          </w:p>
        </w:tc>
      </w:tr>
      <w:tr w14:paraId="0A85E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90EF706">
            <w:pPr>
              <w:jc w:val="center"/>
              <w:rPr>
                <w:b/>
                <w:sz w:val="18"/>
                <w:szCs w:val="18"/>
              </w:rPr>
            </w:pPr>
          </w:p>
        </w:tc>
        <w:tc>
          <w:tcPr>
            <w:tcW w:w="567" w:type="dxa"/>
            <w:shd w:val="clear" w:color="auto" w:fill="auto"/>
            <w:vAlign w:val="center"/>
          </w:tcPr>
          <w:p w14:paraId="56C6F4DA">
            <w:pPr>
              <w:jc w:val="center"/>
              <w:rPr>
                <w:b/>
                <w:sz w:val="18"/>
                <w:szCs w:val="18"/>
              </w:rPr>
            </w:pPr>
          </w:p>
        </w:tc>
        <w:tc>
          <w:tcPr>
            <w:tcW w:w="567" w:type="dxa"/>
            <w:shd w:val="clear" w:color="auto" w:fill="auto"/>
            <w:vAlign w:val="center"/>
          </w:tcPr>
          <w:p w14:paraId="0CCB109F">
            <w:pPr>
              <w:jc w:val="center"/>
              <w:rPr>
                <w:b/>
                <w:sz w:val="18"/>
                <w:szCs w:val="18"/>
              </w:rPr>
            </w:pPr>
          </w:p>
        </w:tc>
        <w:tc>
          <w:tcPr>
            <w:tcW w:w="4026" w:type="dxa"/>
            <w:shd w:val="clear" w:color="auto" w:fill="auto"/>
            <w:vAlign w:val="center"/>
          </w:tcPr>
          <w:p w14:paraId="0AF45820">
            <w:pPr>
              <w:jc w:val="left"/>
              <w:rPr>
                <w:b/>
                <w:sz w:val="18"/>
                <w:szCs w:val="18"/>
              </w:rPr>
            </w:pPr>
            <w:r>
              <w:rPr>
                <w:rFonts w:hint="eastAsia" w:ascii="宋体" w:hAnsi="宋体" w:eastAsia="宋体" w:cs="宋体"/>
                <w:kern w:val="0"/>
                <w:sz w:val="18"/>
                <w:szCs w:val="18"/>
              </w:rPr>
              <w:t>总  计</w:t>
            </w:r>
          </w:p>
        </w:tc>
        <w:tc>
          <w:tcPr>
            <w:tcW w:w="1367" w:type="dxa"/>
            <w:shd w:val="clear" w:color="auto" w:fill="auto"/>
            <w:vAlign w:val="center"/>
          </w:tcPr>
          <w:p w14:paraId="1C0CCA2D">
            <w:pPr>
              <w:jc w:val="right"/>
              <w:rPr>
                <w:b/>
                <w:sz w:val="18"/>
                <w:szCs w:val="18"/>
              </w:rPr>
            </w:pPr>
            <w:r>
              <w:rPr>
                <w:rFonts w:hint="eastAsia" w:ascii="宋体" w:hAnsi="宋体" w:eastAsia="宋体" w:cs="宋体"/>
                <w:kern w:val="0"/>
                <w:sz w:val="18"/>
                <w:szCs w:val="18"/>
              </w:rPr>
              <w:t>7,633.12</w:t>
            </w:r>
          </w:p>
        </w:tc>
        <w:tc>
          <w:tcPr>
            <w:tcW w:w="1366" w:type="dxa"/>
            <w:gridSpan w:val="2"/>
            <w:shd w:val="clear" w:color="auto" w:fill="auto"/>
            <w:vAlign w:val="center"/>
          </w:tcPr>
          <w:p w14:paraId="3199DECD">
            <w:pPr>
              <w:jc w:val="right"/>
              <w:rPr>
                <w:b/>
                <w:sz w:val="18"/>
                <w:szCs w:val="18"/>
              </w:rPr>
            </w:pPr>
            <w:r>
              <w:rPr>
                <w:rFonts w:hint="eastAsia" w:ascii="宋体" w:hAnsi="宋体" w:eastAsia="宋体" w:cs="宋体"/>
                <w:kern w:val="0"/>
                <w:sz w:val="18"/>
                <w:szCs w:val="18"/>
              </w:rPr>
              <w:t>7,424.90</w:t>
            </w:r>
          </w:p>
        </w:tc>
        <w:tc>
          <w:tcPr>
            <w:tcW w:w="1427" w:type="dxa"/>
            <w:shd w:val="clear" w:color="auto" w:fill="auto"/>
            <w:vAlign w:val="center"/>
          </w:tcPr>
          <w:p w14:paraId="0992CF2F">
            <w:pPr>
              <w:jc w:val="right"/>
              <w:rPr>
                <w:b/>
                <w:sz w:val="18"/>
                <w:szCs w:val="18"/>
              </w:rPr>
            </w:pPr>
            <w:r>
              <w:rPr>
                <w:rFonts w:hint="eastAsia" w:ascii="宋体" w:hAnsi="宋体" w:eastAsia="宋体" w:cs="宋体"/>
                <w:kern w:val="0"/>
                <w:sz w:val="18"/>
                <w:szCs w:val="18"/>
              </w:rPr>
              <w:t>208.22</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编制单位：托克逊县郭勒布依乡中心学校</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7,117.88</w:t>
            </w:r>
          </w:p>
        </w:tc>
        <w:tc>
          <w:tcPr>
            <w:tcW w:w="1366" w:type="dxa"/>
            <w:gridSpan w:val="2"/>
            <w:shd w:val="clear" w:color="auto" w:fill="auto"/>
            <w:vAlign w:val="center"/>
          </w:tcPr>
          <w:p w14:paraId="3BF87CD1">
            <w:pPr>
              <w:jc w:val="right"/>
              <w:rPr>
                <w:rFonts w:hint="default" w:ascii="宋体" w:hAnsi="宋体"/>
                <w:sz w:val="18"/>
                <w:szCs w:val="18"/>
              </w:rPr>
            </w:pPr>
            <w:r>
              <w:rPr>
                <w:b/>
              </w:rPr>
              <w:t>7,117.88</w:t>
            </w:r>
          </w:p>
        </w:tc>
        <w:tc>
          <w:tcPr>
            <w:tcW w:w="1427" w:type="dxa"/>
            <w:shd w:val="clear" w:color="auto" w:fill="auto"/>
            <w:vAlign w:val="center"/>
          </w:tcPr>
          <w:p w14:paraId="7906BFE2">
            <w:pPr>
              <w:jc w:val="right"/>
              <w:rPr>
                <w:rFonts w:hint="default" w:ascii="宋体" w:hAnsi="宋体"/>
                <w:sz w:val="18"/>
                <w:szCs w:val="18"/>
              </w:rPr>
            </w:pPr>
          </w:p>
        </w:tc>
      </w:tr>
      <w:tr w14:paraId="63A30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82D2BE6">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2AEBAA9">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35FE3213">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3811046A">
            <w:pPr>
              <w:jc w:val="right"/>
              <w:rPr>
                <w:rFonts w:hint="default" w:ascii="宋体" w:hAnsi="宋体"/>
                <w:sz w:val="18"/>
                <w:szCs w:val="18"/>
              </w:rPr>
            </w:pPr>
            <w:r>
              <w:rPr>
                <w:rFonts w:hint="eastAsia" w:ascii="宋体" w:hAnsi="宋体" w:eastAsia="宋体" w:cs="宋体"/>
                <w:sz w:val="18"/>
                <w:szCs w:val="18"/>
              </w:rPr>
              <w:t>1,856.22</w:t>
            </w:r>
          </w:p>
        </w:tc>
        <w:tc>
          <w:tcPr>
            <w:tcW w:w="1366" w:type="dxa"/>
            <w:gridSpan w:val="2"/>
            <w:shd w:val="clear" w:color="auto" w:fill="auto"/>
            <w:vAlign w:val="center"/>
          </w:tcPr>
          <w:p w14:paraId="766FEBE8">
            <w:pPr>
              <w:jc w:val="right"/>
              <w:rPr>
                <w:rFonts w:hint="default" w:ascii="宋体" w:hAnsi="宋体"/>
                <w:sz w:val="18"/>
                <w:szCs w:val="18"/>
              </w:rPr>
            </w:pPr>
            <w:r>
              <w:rPr>
                <w:rFonts w:hint="eastAsia" w:ascii="宋体" w:hAnsi="宋体" w:eastAsia="宋体" w:cs="宋体"/>
                <w:sz w:val="18"/>
                <w:szCs w:val="18"/>
              </w:rPr>
              <w:t>1,856.22</w:t>
            </w:r>
          </w:p>
        </w:tc>
        <w:tc>
          <w:tcPr>
            <w:tcW w:w="1427" w:type="dxa"/>
            <w:shd w:val="clear" w:color="auto" w:fill="auto"/>
            <w:vAlign w:val="center"/>
          </w:tcPr>
          <w:p w14:paraId="62333068">
            <w:pPr>
              <w:jc w:val="right"/>
              <w:rPr>
                <w:rFonts w:hint="default" w:ascii="宋体" w:hAnsi="宋体"/>
                <w:sz w:val="18"/>
                <w:szCs w:val="18"/>
              </w:rPr>
            </w:pPr>
          </w:p>
        </w:tc>
      </w:tr>
      <w:tr w14:paraId="181E3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D508DC9">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A8E1711">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7EB230CA">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4BA87CB5">
            <w:pPr>
              <w:jc w:val="right"/>
              <w:rPr>
                <w:rFonts w:hint="default" w:ascii="宋体" w:hAnsi="宋体"/>
                <w:sz w:val="18"/>
                <w:szCs w:val="18"/>
              </w:rPr>
            </w:pPr>
            <w:r>
              <w:rPr>
                <w:rFonts w:hint="eastAsia" w:ascii="宋体" w:hAnsi="宋体" w:eastAsia="宋体" w:cs="宋体"/>
                <w:sz w:val="18"/>
                <w:szCs w:val="18"/>
              </w:rPr>
              <w:t>792.39</w:t>
            </w:r>
          </w:p>
        </w:tc>
        <w:tc>
          <w:tcPr>
            <w:tcW w:w="1366" w:type="dxa"/>
            <w:gridSpan w:val="2"/>
            <w:shd w:val="clear" w:color="auto" w:fill="auto"/>
            <w:vAlign w:val="center"/>
          </w:tcPr>
          <w:p w14:paraId="5493F469">
            <w:pPr>
              <w:jc w:val="right"/>
              <w:rPr>
                <w:rFonts w:hint="default" w:ascii="宋体" w:hAnsi="宋体"/>
                <w:sz w:val="18"/>
                <w:szCs w:val="18"/>
              </w:rPr>
            </w:pPr>
            <w:r>
              <w:rPr>
                <w:rFonts w:hint="eastAsia" w:ascii="宋体" w:hAnsi="宋体" w:eastAsia="宋体" w:cs="宋体"/>
                <w:sz w:val="18"/>
                <w:szCs w:val="18"/>
              </w:rPr>
              <w:t>792.39</w:t>
            </w:r>
          </w:p>
        </w:tc>
        <w:tc>
          <w:tcPr>
            <w:tcW w:w="1427" w:type="dxa"/>
            <w:shd w:val="clear" w:color="auto" w:fill="auto"/>
            <w:vAlign w:val="center"/>
          </w:tcPr>
          <w:p w14:paraId="1DF77DC5">
            <w:pPr>
              <w:jc w:val="right"/>
              <w:rPr>
                <w:rFonts w:hint="default" w:ascii="宋体" w:hAnsi="宋体"/>
                <w:sz w:val="18"/>
                <w:szCs w:val="18"/>
              </w:rPr>
            </w:pPr>
          </w:p>
        </w:tc>
      </w:tr>
      <w:tr w14:paraId="3B363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B300E80">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DB7F53A">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3DC7EB1F">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600D6216">
            <w:pPr>
              <w:jc w:val="right"/>
              <w:rPr>
                <w:rFonts w:hint="default" w:ascii="宋体" w:hAnsi="宋体"/>
                <w:sz w:val="18"/>
                <w:szCs w:val="18"/>
              </w:rPr>
            </w:pPr>
            <w:r>
              <w:rPr>
                <w:rFonts w:hint="eastAsia" w:ascii="宋体" w:hAnsi="宋体" w:eastAsia="宋体" w:cs="宋体"/>
                <w:sz w:val="18"/>
                <w:szCs w:val="18"/>
              </w:rPr>
              <w:t>1,238.53</w:t>
            </w:r>
          </w:p>
        </w:tc>
        <w:tc>
          <w:tcPr>
            <w:tcW w:w="1366" w:type="dxa"/>
            <w:gridSpan w:val="2"/>
            <w:shd w:val="clear" w:color="auto" w:fill="auto"/>
            <w:vAlign w:val="center"/>
          </w:tcPr>
          <w:p w14:paraId="566D204E">
            <w:pPr>
              <w:jc w:val="right"/>
              <w:rPr>
                <w:rFonts w:hint="default" w:ascii="宋体" w:hAnsi="宋体"/>
                <w:sz w:val="18"/>
                <w:szCs w:val="18"/>
              </w:rPr>
            </w:pPr>
            <w:r>
              <w:rPr>
                <w:rFonts w:hint="eastAsia" w:ascii="宋体" w:hAnsi="宋体" w:eastAsia="宋体" w:cs="宋体"/>
                <w:sz w:val="18"/>
                <w:szCs w:val="18"/>
              </w:rPr>
              <w:t>1,238.53</w:t>
            </w:r>
          </w:p>
        </w:tc>
        <w:tc>
          <w:tcPr>
            <w:tcW w:w="1427" w:type="dxa"/>
            <w:shd w:val="clear" w:color="auto" w:fill="auto"/>
            <w:vAlign w:val="center"/>
          </w:tcPr>
          <w:p w14:paraId="40EDB4E9">
            <w:pPr>
              <w:jc w:val="right"/>
              <w:rPr>
                <w:rFonts w:hint="default" w:ascii="宋体" w:hAnsi="宋体"/>
                <w:sz w:val="18"/>
                <w:szCs w:val="18"/>
              </w:rPr>
            </w:pPr>
          </w:p>
        </w:tc>
      </w:tr>
      <w:tr w14:paraId="64EED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2B98F1A">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D3BDA56">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498BAAF6">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254CE3B2">
            <w:pPr>
              <w:jc w:val="right"/>
              <w:rPr>
                <w:rFonts w:hint="default" w:ascii="宋体" w:hAnsi="宋体"/>
                <w:sz w:val="18"/>
                <w:szCs w:val="18"/>
              </w:rPr>
            </w:pPr>
            <w:r>
              <w:rPr>
                <w:rFonts w:hint="eastAsia" w:ascii="宋体" w:hAnsi="宋体" w:eastAsia="宋体" w:cs="宋体"/>
                <w:sz w:val="18"/>
                <w:szCs w:val="18"/>
              </w:rPr>
              <w:t>771.43</w:t>
            </w:r>
          </w:p>
        </w:tc>
        <w:tc>
          <w:tcPr>
            <w:tcW w:w="1366" w:type="dxa"/>
            <w:gridSpan w:val="2"/>
            <w:shd w:val="clear" w:color="auto" w:fill="auto"/>
            <w:vAlign w:val="center"/>
          </w:tcPr>
          <w:p w14:paraId="792536D5">
            <w:pPr>
              <w:jc w:val="right"/>
              <w:rPr>
                <w:rFonts w:hint="default" w:ascii="宋体" w:hAnsi="宋体"/>
                <w:sz w:val="18"/>
                <w:szCs w:val="18"/>
              </w:rPr>
            </w:pPr>
            <w:r>
              <w:rPr>
                <w:rFonts w:hint="eastAsia" w:ascii="宋体" w:hAnsi="宋体" w:eastAsia="宋体" w:cs="宋体"/>
                <w:sz w:val="18"/>
                <w:szCs w:val="18"/>
              </w:rPr>
              <w:t>771.43</w:t>
            </w:r>
          </w:p>
        </w:tc>
        <w:tc>
          <w:tcPr>
            <w:tcW w:w="1427" w:type="dxa"/>
            <w:shd w:val="clear" w:color="auto" w:fill="auto"/>
            <w:vAlign w:val="center"/>
          </w:tcPr>
          <w:p w14:paraId="2D6E666A">
            <w:pPr>
              <w:jc w:val="right"/>
              <w:rPr>
                <w:rFonts w:hint="default" w:ascii="宋体" w:hAnsi="宋体"/>
                <w:sz w:val="18"/>
                <w:szCs w:val="18"/>
              </w:rPr>
            </w:pPr>
          </w:p>
        </w:tc>
      </w:tr>
      <w:tr w14:paraId="10375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135AC18">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04C62BC">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4D81C239">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4DB6C192">
            <w:pPr>
              <w:jc w:val="right"/>
              <w:rPr>
                <w:rFonts w:hint="default" w:ascii="宋体" w:hAnsi="宋体"/>
                <w:sz w:val="18"/>
                <w:szCs w:val="18"/>
              </w:rPr>
            </w:pPr>
            <w:r>
              <w:rPr>
                <w:rFonts w:hint="eastAsia" w:ascii="宋体" w:hAnsi="宋体" w:eastAsia="宋体" w:cs="宋体"/>
                <w:sz w:val="18"/>
                <w:szCs w:val="18"/>
              </w:rPr>
              <w:t>729.36</w:t>
            </w:r>
          </w:p>
        </w:tc>
        <w:tc>
          <w:tcPr>
            <w:tcW w:w="1366" w:type="dxa"/>
            <w:gridSpan w:val="2"/>
            <w:shd w:val="clear" w:color="auto" w:fill="auto"/>
            <w:vAlign w:val="center"/>
          </w:tcPr>
          <w:p w14:paraId="7588C5E6">
            <w:pPr>
              <w:jc w:val="right"/>
              <w:rPr>
                <w:rFonts w:hint="default" w:ascii="宋体" w:hAnsi="宋体"/>
                <w:sz w:val="18"/>
                <w:szCs w:val="18"/>
              </w:rPr>
            </w:pPr>
            <w:r>
              <w:rPr>
                <w:rFonts w:hint="eastAsia" w:ascii="宋体" w:hAnsi="宋体" w:eastAsia="宋体" w:cs="宋体"/>
                <w:sz w:val="18"/>
                <w:szCs w:val="18"/>
              </w:rPr>
              <w:t>729.36</w:t>
            </w:r>
          </w:p>
        </w:tc>
        <w:tc>
          <w:tcPr>
            <w:tcW w:w="1427" w:type="dxa"/>
            <w:shd w:val="clear" w:color="auto" w:fill="auto"/>
            <w:vAlign w:val="center"/>
          </w:tcPr>
          <w:p w14:paraId="24E90A4F">
            <w:pPr>
              <w:jc w:val="right"/>
              <w:rPr>
                <w:rFonts w:hint="default" w:ascii="宋体" w:hAnsi="宋体"/>
                <w:sz w:val="18"/>
                <w:szCs w:val="18"/>
              </w:rPr>
            </w:pPr>
          </w:p>
        </w:tc>
      </w:tr>
      <w:tr w14:paraId="4F9EB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534" w:type="dxa"/>
            <w:shd w:val="clear" w:color="auto" w:fill="auto"/>
            <w:vAlign w:val="center"/>
          </w:tcPr>
          <w:p w14:paraId="4D3D3E67">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B5D8D01">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185120C4">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5315657F">
            <w:pPr>
              <w:jc w:val="right"/>
              <w:rPr>
                <w:rFonts w:hint="default" w:ascii="宋体" w:hAnsi="宋体"/>
                <w:sz w:val="18"/>
                <w:szCs w:val="18"/>
              </w:rPr>
            </w:pPr>
            <w:r>
              <w:rPr>
                <w:rFonts w:hint="eastAsia" w:ascii="宋体" w:hAnsi="宋体" w:eastAsia="宋体" w:cs="宋体"/>
                <w:sz w:val="18"/>
                <w:szCs w:val="18"/>
              </w:rPr>
              <w:t>334.08</w:t>
            </w:r>
          </w:p>
        </w:tc>
        <w:tc>
          <w:tcPr>
            <w:tcW w:w="1366" w:type="dxa"/>
            <w:gridSpan w:val="2"/>
            <w:shd w:val="clear" w:color="auto" w:fill="auto"/>
            <w:vAlign w:val="center"/>
          </w:tcPr>
          <w:p w14:paraId="2FFDDFE7">
            <w:pPr>
              <w:jc w:val="right"/>
              <w:rPr>
                <w:rFonts w:hint="default" w:ascii="宋体" w:hAnsi="宋体"/>
                <w:sz w:val="18"/>
                <w:szCs w:val="18"/>
              </w:rPr>
            </w:pPr>
            <w:r>
              <w:rPr>
                <w:rFonts w:hint="eastAsia" w:ascii="宋体" w:hAnsi="宋体" w:eastAsia="宋体" w:cs="宋体"/>
                <w:sz w:val="18"/>
                <w:szCs w:val="18"/>
              </w:rPr>
              <w:t>334.08</w:t>
            </w:r>
          </w:p>
        </w:tc>
        <w:tc>
          <w:tcPr>
            <w:tcW w:w="1427" w:type="dxa"/>
            <w:shd w:val="clear" w:color="auto" w:fill="auto"/>
            <w:vAlign w:val="center"/>
          </w:tcPr>
          <w:p w14:paraId="676683A9">
            <w:pPr>
              <w:jc w:val="right"/>
              <w:rPr>
                <w:rFonts w:hint="default" w:ascii="宋体" w:hAnsi="宋体"/>
                <w:sz w:val="18"/>
                <w:szCs w:val="18"/>
              </w:rPr>
            </w:pPr>
          </w:p>
        </w:tc>
      </w:tr>
      <w:tr w14:paraId="3C2BA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04CA655">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151E195">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101DC87B">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04E17712">
            <w:pPr>
              <w:jc w:val="right"/>
              <w:rPr>
                <w:rFonts w:hint="default" w:ascii="宋体" w:hAnsi="宋体"/>
                <w:sz w:val="18"/>
                <w:szCs w:val="18"/>
              </w:rPr>
            </w:pPr>
            <w:r>
              <w:rPr>
                <w:rFonts w:hint="eastAsia" w:ascii="宋体" w:hAnsi="宋体" w:eastAsia="宋体" w:cs="宋体"/>
                <w:sz w:val="18"/>
                <w:szCs w:val="18"/>
              </w:rPr>
              <w:t>316.82</w:t>
            </w:r>
          </w:p>
        </w:tc>
        <w:tc>
          <w:tcPr>
            <w:tcW w:w="1366" w:type="dxa"/>
            <w:gridSpan w:val="2"/>
            <w:shd w:val="clear" w:color="auto" w:fill="auto"/>
            <w:vAlign w:val="center"/>
          </w:tcPr>
          <w:p w14:paraId="149A80AF">
            <w:pPr>
              <w:jc w:val="right"/>
              <w:rPr>
                <w:rFonts w:hint="default" w:ascii="宋体" w:hAnsi="宋体"/>
                <w:sz w:val="18"/>
                <w:szCs w:val="18"/>
              </w:rPr>
            </w:pPr>
            <w:r>
              <w:rPr>
                <w:rFonts w:hint="eastAsia" w:ascii="宋体" w:hAnsi="宋体" w:eastAsia="宋体" w:cs="宋体"/>
                <w:sz w:val="18"/>
                <w:szCs w:val="18"/>
              </w:rPr>
              <w:t>316.82</w:t>
            </w:r>
          </w:p>
        </w:tc>
        <w:tc>
          <w:tcPr>
            <w:tcW w:w="1427" w:type="dxa"/>
            <w:shd w:val="clear" w:color="auto" w:fill="auto"/>
            <w:vAlign w:val="center"/>
          </w:tcPr>
          <w:p w14:paraId="3C335050">
            <w:pPr>
              <w:jc w:val="right"/>
              <w:rPr>
                <w:rFonts w:hint="default" w:ascii="宋体" w:hAnsi="宋体"/>
                <w:sz w:val="18"/>
                <w:szCs w:val="18"/>
              </w:rPr>
            </w:pPr>
          </w:p>
        </w:tc>
      </w:tr>
      <w:tr w14:paraId="56CF5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B5B921A">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D86EA2B">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550A59FB">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55AD780F">
            <w:pPr>
              <w:jc w:val="right"/>
              <w:rPr>
                <w:rFonts w:hint="default" w:ascii="宋体" w:hAnsi="宋体"/>
                <w:sz w:val="18"/>
                <w:szCs w:val="18"/>
              </w:rPr>
            </w:pPr>
            <w:r>
              <w:rPr>
                <w:rFonts w:hint="eastAsia" w:ascii="宋体" w:hAnsi="宋体" w:eastAsia="宋体" w:cs="宋体"/>
                <w:sz w:val="18"/>
                <w:szCs w:val="18"/>
              </w:rPr>
              <w:t>31.91</w:t>
            </w:r>
          </w:p>
        </w:tc>
        <w:tc>
          <w:tcPr>
            <w:tcW w:w="1366" w:type="dxa"/>
            <w:gridSpan w:val="2"/>
            <w:shd w:val="clear" w:color="auto" w:fill="auto"/>
            <w:vAlign w:val="center"/>
          </w:tcPr>
          <w:p w14:paraId="7BE4566B">
            <w:pPr>
              <w:jc w:val="right"/>
              <w:rPr>
                <w:rFonts w:hint="default" w:ascii="宋体" w:hAnsi="宋体"/>
                <w:sz w:val="18"/>
                <w:szCs w:val="18"/>
              </w:rPr>
            </w:pPr>
            <w:r>
              <w:rPr>
                <w:rFonts w:hint="eastAsia" w:ascii="宋体" w:hAnsi="宋体" w:eastAsia="宋体" w:cs="宋体"/>
                <w:sz w:val="18"/>
                <w:szCs w:val="18"/>
              </w:rPr>
              <w:t>31.91</w:t>
            </w:r>
          </w:p>
        </w:tc>
        <w:tc>
          <w:tcPr>
            <w:tcW w:w="1427" w:type="dxa"/>
            <w:shd w:val="clear" w:color="auto" w:fill="auto"/>
            <w:vAlign w:val="center"/>
          </w:tcPr>
          <w:p w14:paraId="61AEDE5A">
            <w:pPr>
              <w:jc w:val="right"/>
              <w:rPr>
                <w:rFonts w:hint="default" w:ascii="宋体" w:hAnsi="宋体"/>
                <w:sz w:val="18"/>
                <w:szCs w:val="18"/>
              </w:rPr>
            </w:pPr>
          </w:p>
        </w:tc>
      </w:tr>
      <w:tr w14:paraId="29D7A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69EF525">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5E41479">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6CEA533D">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3D605A0C">
            <w:pPr>
              <w:jc w:val="right"/>
              <w:rPr>
                <w:rFonts w:hint="default" w:ascii="宋体" w:hAnsi="宋体"/>
                <w:sz w:val="18"/>
                <w:szCs w:val="18"/>
              </w:rPr>
            </w:pPr>
            <w:r>
              <w:rPr>
                <w:rFonts w:hint="eastAsia" w:ascii="宋体" w:hAnsi="宋体" w:eastAsia="宋体" w:cs="宋体"/>
                <w:sz w:val="18"/>
                <w:szCs w:val="18"/>
              </w:rPr>
              <w:t>608.61</w:t>
            </w:r>
          </w:p>
        </w:tc>
        <w:tc>
          <w:tcPr>
            <w:tcW w:w="1366" w:type="dxa"/>
            <w:gridSpan w:val="2"/>
            <w:shd w:val="clear" w:color="auto" w:fill="auto"/>
            <w:vAlign w:val="center"/>
          </w:tcPr>
          <w:p w14:paraId="2591F6B0">
            <w:pPr>
              <w:jc w:val="right"/>
              <w:rPr>
                <w:rFonts w:hint="default" w:ascii="宋体" w:hAnsi="宋体"/>
                <w:sz w:val="18"/>
                <w:szCs w:val="18"/>
              </w:rPr>
            </w:pPr>
            <w:r>
              <w:rPr>
                <w:rFonts w:hint="eastAsia" w:ascii="宋体" w:hAnsi="宋体" w:eastAsia="宋体" w:cs="宋体"/>
                <w:sz w:val="18"/>
                <w:szCs w:val="18"/>
              </w:rPr>
              <w:t>608.61</w:t>
            </w:r>
          </w:p>
        </w:tc>
        <w:tc>
          <w:tcPr>
            <w:tcW w:w="1427" w:type="dxa"/>
            <w:shd w:val="clear" w:color="auto" w:fill="auto"/>
            <w:vAlign w:val="center"/>
          </w:tcPr>
          <w:p w14:paraId="5FDFD7F8">
            <w:pPr>
              <w:jc w:val="right"/>
              <w:rPr>
                <w:rFonts w:hint="default" w:ascii="宋体" w:hAnsi="宋体"/>
                <w:sz w:val="18"/>
                <w:szCs w:val="18"/>
              </w:rPr>
            </w:pPr>
          </w:p>
        </w:tc>
      </w:tr>
      <w:tr w14:paraId="7F6C3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4E029E4">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2C7135D">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4F2DB8B8">
            <w:pPr>
              <w:jc w:val="left"/>
              <w:rPr>
                <w:rFonts w:hint="default" w:ascii="宋体" w:hAnsi="宋体"/>
                <w:sz w:val="18"/>
                <w:szCs w:val="18"/>
              </w:rPr>
            </w:pPr>
            <w:r>
              <w:rPr>
                <w:rFonts w:hint="eastAsia" w:ascii="宋体" w:hAnsi="宋体" w:eastAsia="宋体" w:cs="宋体"/>
                <w:sz w:val="18"/>
                <w:szCs w:val="18"/>
              </w:rPr>
              <w:t>其他工资福利支出</w:t>
            </w:r>
          </w:p>
        </w:tc>
        <w:tc>
          <w:tcPr>
            <w:tcW w:w="1367" w:type="dxa"/>
            <w:shd w:val="clear" w:color="auto" w:fill="auto"/>
            <w:vAlign w:val="center"/>
          </w:tcPr>
          <w:p w14:paraId="032DA5F6">
            <w:pPr>
              <w:jc w:val="right"/>
              <w:rPr>
                <w:rFonts w:hint="default" w:ascii="宋体" w:hAnsi="宋体"/>
                <w:sz w:val="18"/>
                <w:szCs w:val="18"/>
              </w:rPr>
            </w:pPr>
            <w:r>
              <w:rPr>
                <w:rFonts w:hint="eastAsia" w:ascii="宋体" w:hAnsi="宋体" w:eastAsia="宋体" w:cs="宋体"/>
                <w:sz w:val="18"/>
                <w:szCs w:val="18"/>
              </w:rPr>
              <w:t>438.53</w:t>
            </w:r>
          </w:p>
        </w:tc>
        <w:tc>
          <w:tcPr>
            <w:tcW w:w="1366" w:type="dxa"/>
            <w:gridSpan w:val="2"/>
            <w:shd w:val="clear" w:color="auto" w:fill="auto"/>
            <w:vAlign w:val="center"/>
          </w:tcPr>
          <w:p w14:paraId="3BD58AE4">
            <w:pPr>
              <w:jc w:val="right"/>
              <w:rPr>
                <w:rFonts w:hint="default" w:ascii="宋体" w:hAnsi="宋体"/>
                <w:sz w:val="18"/>
                <w:szCs w:val="18"/>
              </w:rPr>
            </w:pPr>
            <w:r>
              <w:rPr>
                <w:rFonts w:hint="eastAsia" w:ascii="宋体" w:hAnsi="宋体" w:eastAsia="宋体" w:cs="宋体"/>
                <w:sz w:val="18"/>
                <w:szCs w:val="18"/>
              </w:rPr>
              <w:t>438.53</w:t>
            </w:r>
          </w:p>
        </w:tc>
        <w:tc>
          <w:tcPr>
            <w:tcW w:w="1427" w:type="dxa"/>
            <w:shd w:val="clear" w:color="auto" w:fill="auto"/>
            <w:vAlign w:val="center"/>
          </w:tcPr>
          <w:p w14:paraId="5C7D75F3">
            <w:pPr>
              <w:jc w:val="right"/>
              <w:rPr>
                <w:rFonts w:hint="default" w:ascii="宋体" w:hAnsi="宋体"/>
                <w:sz w:val="18"/>
                <w:szCs w:val="18"/>
              </w:rPr>
            </w:pPr>
          </w:p>
        </w:tc>
      </w:tr>
      <w:tr w14:paraId="4C073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CC4B6B1">
            <w:pPr>
              <w:jc w:val="center"/>
              <w:rPr>
                <w:rFonts w:hint="default" w:ascii="宋体" w:hAnsi="宋体"/>
                <w:sz w:val="18"/>
                <w:szCs w:val="18"/>
              </w:rPr>
            </w:pPr>
            <w:r>
              <w:rPr>
                <w:b/>
              </w:rPr>
              <w:t>302</w:t>
            </w:r>
          </w:p>
        </w:tc>
        <w:tc>
          <w:tcPr>
            <w:tcW w:w="567" w:type="dxa"/>
            <w:shd w:val="clear" w:color="auto" w:fill="auto"/>
            <w:vAlign w:val="center"/>
          </w:tcPr>
          <w:p w14:paraId="19DC6CF3">
            <w:pPr>
              <w:jc w:val="center"/>
              <w:rPr>
                <w:rFonts w:hint="default" w:ascii="宋体" w:hAnsi="宋体"/>
                <w:sz w:val="18"/>
                <w:szCs w:val="18"/>
              </w:rPr>
            </w:pPr>
          </w:p>
        </w:tc>
        <w:tc>
          <w:tcPr>
            <w:tcW w:w="4593" w:type="dxa"/>
            <w:shd w:val="clear" w:color="auto" w:fill="auto"/>
            <w:vAlign w:val="center"/>
          </w:tcPr>
          <w:p w14:paraId="74D3AC9E">
            <w:pPr>
              <w:jc w:val="left"/>
              <w:rPr>
                <w:rFonts w:hint="default" w:ascii="宋体" w:hAnsi="宋体"/>
                <w:sz w:val="18"/>
                <w:szCs w:val="18"/>
              </w:rPr>
            </w:pPr>
            <w:r>
              <w:rPr>
                <w:b/>
              </w:rPr>
              <w:t>商品和服务支出</w:t>
            </w:r>
          </w:p>
        </w:tc>
        <w:tc>
          <w:tcPr>
            <w:tcW w:w="1367" w:type="dxa"/>
            <w:shd w:val="clear" w:color="auto" w:fill="auto"/>
            <w:vAlign w:val="center"/>
          </w:tcPr>
          <w:p w14:paraId="0404C784">
            <w:pPr>
              <w:jc w:val="right"/>
              <w:rPr>
                <w:rFonts w:hint="default" w:ascii="宋体" w:hAnsi="宋体"/>
                <w:sz w:val="18"/>
                <w:szCs w:val="18"/>
              </w:rPr>
            </w:pPr>
            <w:r>
              <w:rPr>
                <w:b/>
              </w:rPr>
              <w:t>87.83</w:t>
            </w:r>
          </w:p>
        </w:tc>
        <w:tc>
          <w:tcPr>
            <w:tcW w:w="1366" w:type="dxa"/>
            <w:gridSpan w:val="2"/>
            <w:shd w:val="clear" w:color="auto" w:fill="auto"/>
            <w:vAlign w:val="center"/>
          </w:tcPr>
          <w:p w14:paraId="1467CDE3">
            <w:pPr>
              <w:jc w:val="right"/>
              <w:rPr>
                <w:rFonts w:hint="default" w:ascii="宋体" w:hAnsi="宋体"/>
                <w:sz w:val="18"/>
                <w:szCs w:val="18"/>
              </w:rPr>
            </w:pPr>
          </w:p>
        </w:tc>
        <w:tc>
          <w:tcPr>
            <w:tcW w:w="1427" w:type="dxa"/>
            <w:shd w:val="clear" w:color="auto" w:fill="auto"/>
            <w:vAlign w:val="center"/>
          </w:tcPr>
          <w:p w14:paraId="1CE0ADC6">
            <w:pPr>
              <w:jc w:val="right"/>
              <w:rPr>
                <w:rFonts w:hint="default" w:ascii="宋体" w:hAnsi="宋体"/>
                <w:sz w:val="18"/>
                <w:szCs w:val="18"/>
              </w:rPr>
            </w:pPr>
            <w:r>
              <w:rPr>
                <w:b/>
              </w:rPr>
              <w:t>87.83</w:t>
            </w:r>
          </w:p>
        </w:tc>
      </w:tr>
      <w:tr w14:paraId="4FC70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9600266">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299CF281">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301F9A1B">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1DD69298">
            <w:pPr>
              <w:jc w:val="right"/>
              <w:rPr>
                <w:rFonts w:hint="default" w:ascii="宋体" w:hAnsi="宋体"/>
                <w:sz w:val="18"/>
                <w:szCs w:val="18"/>
              </w:rPr>
            </w:pPr>
            <w:r>
              <w:rPr>
                <w:rFonts w:hint="eastAsia" w:ascii="宋体" w:hAnsi="宋体" w:eastAsia="宋体" w:cs="宋体"/>
                <w:sz w:val="18"/>
                <w:szCs w:val="18"/>
              </w:rPr>
              <w:t>87.83</w:t>
            </w:r>
          </w:p>
        </w:tc>
        <w:tc>
          <w:tcPr>
            <w:tcW w:w="1366" w:type="dxa"/>
            <w:gridSpan w:val="2"/>
            <w:shd w:val="clear" w:color="auto" w:fill="auto"/>
            <w:vAlign w:val="center"/>
          </w:tcPr>
          <w:p w14:paraId="21A1FDEE">
            <w:pPr>
              <w:jc w:val="right"/>
              <w:rPr>
                <w:rFonts w:hint="default" w:ascii="宋体" w:hAnsi="宋体"/>
                <w:sz w:val="18"/>
                <w:szCs w:val="18"/>
              </w:rPr>
            </w:pPr>
          </w:p>
        </w:tc>
        <w:tc>
          <w:tcPr>
            <w:tcW w:w="1427" w:type="dxa"/>
            <w:shd w:val="clear" w:color="auto" w:fill="auto"/>
            <w:vAlign w:val="center"/>
          </w:tcPr>
          <w:p w14:paraId="530DBDC9">
            <w:pPr>
              <w:jc w:val="right"/>
              <w:rPr>
                <w:rFonts w:hint="default" w:ascii="宋体" w:hAnsi="宋体"/>
                <w:sz w:val="18"/>
                <w:szCs w:val="18"/>
              </w:rPr>
            </w:pPr>
            <w:r>
              <w:rPr>
                <w:rFonts w:hint="eastAsia" w:ascii="宋体" w:hAnsi="宋体" w:eastAsia="宋体" w:cs="宋体"/>
                <w:sz w:val="18"/>
                <w:szCs w:val="18"/>
              </w:rPr>
              <w:t>87.83</w:t>
            </w:r>
          </w:p>
        </w:tc>
      </w:tr>
      <w:tr w14:paraId="28C39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3399C8">
            <w:pPr>
              <w:jc w:val="center"/>
              <w:rPr>
                <w:rFonts w:hint="default" w:ascii="宋体" w:hAnsi="宋体"/>
                <w:sz w:val="18"/>
                <w:szCs w:val="18"/>
              </w:rPr>
            </w:pPr>
            <w:r>
              <w:rPr>
                <w:b/>
              </w:rPr>
              <w:t>303</w:t>
            </w:r>
          </w:p>
        </w:tc>
        <w:tc>
          <w:tcPr>
            <w:tcW w:w="567" w:type="dxa"/>
            <w:shd w:val="clear" w:color="auto" w:fill="auto"/>
            <w:vAlign w:val="center"/>
          </w:tcPr>
          <w:p w14:paraId="4908C503">
            <w:pPr>
              <w:jc w:val="center"/>
              <w:rPr>
                <w:rFonts w:hint="default" w:ascii="宋体" w:hAnsi="宋体"/>
                <w:sz w:val="18"/>
                <w:szCs w:val="18"/>
              </w:rPr>
            </w:pPr>
          </w:p>
        </w:tc>
        <w:tc>
          <w:tcPr>
            <w:tcW w:w="4593" w:type="dxa"/>
            <w:shd w:val="clear" w:color="auto" w:fill="auto"/>
            <w:vAlign w:val="center"/>
          </w:tcPr>
          <w:p w14:paraId="358A0867">
            <w:pPr>
              <w:jc w:val="left"/>
              <w:rPr>
                <w:rFonts w:hint="default" w:ascii="宋体" w:hAnsi="宋体"/>
                <w:sz w:val="18"/>
                <w:szCs w:val="18"/>
              </w:rPr>
            </w:pPr>
            <w:r>
              <w:rPr>
                <w:b/>
              </w:rPr>
              <w:t>对个人和家庭的补助</w:t>
            </w:r>
          </w:p>
        </w:tc>
        <w:tc>
          <w:tcPr>
            <w:tcW w:w="1367" w:type="dxa"/>
            <w:shd w:val="clear" w:color="auto" w:fill="auto"/>
            <w:vAlign w:val="center"/>
          </w:tcPr>
          <w:p w14:paraId="5C352C2F">
            <w:pPr>
              <w:jc w:val="right"/>
              <w:rPr>
                <w:rFonts w:hint="default" w:ascii="宋体" w:hAnsi="宋体"/>
                <w:sz w:val="18"/>
                <w:szCs w:val="18"/>
              </w:rPr>
            </w:pPr>
            <w:r>
              <w:rPr>
                <w:b/>
              </w:rPr>
              <w:t>219.19</w:t>
            </w:r>
          </w:p>
        </w:tc>
        <w:tc>
          <w:tcPr>
            <w:tcW w:w="1366" w:type="dxa"/>
            <w:gridSpan w:val="2"/>
            <w:shd w:val="clear" w:color="auto" w:fill="auto"/>
            <w:vAlign w:val="center"/>
          </w:tcPr>
          <w:p w14:paraId="155EFEF1">
            <w:pPr>
              <w:jc w:val="right"/>
              <w:rPr>
                <w:rFonts w:hint="default" w:ascii="宋体" w:hAnsi="宋体"/>
                <w:sz w:val="18"/>
                <w:szCs w:val="18"/>
              </w:rPr>
            </w:pPr>
            <w:r>
              <w:rPr>
                <w:b/>
              </w:rPr>
              <w:t>219.19</w:t>
            </w:r>
          </w:p>
        </w:tc>
        <w:tc>
          <w:tcPr>
            <w:tcW w:w="1427" w:type="dxa"/>
            <w:shd w:val="clear" w:color="auto" w:fill="auto"/>
            <w:vAlign w:val="center"/>
          </w:tcPr>
          <w:p w14:paraId="0C95327D">
            <w:pPr>
              <w:jc w:val="right"/>
              <w:rPr>
                <w:rFonts w:hint="default" w:ascii="宋体" w:hAnsi="宋体"/>
                <w:sz w:val="18"/>
                <w:szCs w:val="18"/>
              </w:rPr>
            </w:pPr>
          </w:p>
        </w:tc>
      </w:tr>
      <w:tr w14:paraId="1BBAE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005478F">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0A1FC713">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0E99406C">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4B9DB7FB">
            <w:pPr>
              <w:jc w:val="right"/>
              <w:rPr>
                <w:rFonts w:hint="default" w:ascii="宋体" w:hAnsi="宋体"/>
                <w:sz w:val="18"/>
                <w:szCs w:val="18"/>
              </w:rPr>
            </w:pPr>
            <w:r>
              <w:rPr>
                <w:rFonts w:hint="eastAsia" w:ascii="宋体" w:hAnsi="宋体" w:eastAsia="宋体" w:cs="宋体"/>
                <w:sz w:val="18"/>
                <w:szCs w:val="18"/>
              </w:rPr>
              <w:t>208.77</w:t>
            </w:r>
          </w:p>
        </w:tc>
        <w:tc>
          <w:tcPr>
            <w:tcW w:w="1366" w:type="dxa"/>
            <w:gridSpan w:val="2"/>
            <w:shd w:val="clear" w:color="auto" w:fill="auto"/>
            <w:vAlign w:val="center"/>
          </w:tcPr>
          <w:p w14:paraId="243AD6E5">
            <w:pPr>
              <w:jc w:val="right"/>
              <w:rPr>
                <w:rFonts w:hint="default" w:ascii="宋体" w:hAnsi="宋体"/>
                <w:sz w:val="18"/>
                <w:szCs w:val="18"/>
              </w:rPr>
            </w:pPr>
            <w:r>
              <w:rPr>
                <w:rFonts w:hint="eastAsia" w:ascii="宋体" w:hAnsi="宋体" w:eastAsia="宋体" w:cs="宋体"/>
                <w:sz w:val="18"/>
                <w:szCs w:val="18"/>
              </w:rPr>
              <w:t>208.77</w:t>
            </w:r>
          </w:p>
        </w:tc>
        <w:tc>
          <w:tcPr>
            <w:tcW w:w="1427" w:type="dxa"/>
            <w:shd w:val="clear" w:color="auto" w:fill="auto"/>
            <w:vAlign w:val="center"/>
          </w:tcPr>
          <w:p w14:paraId="44926303">
            <w:pPr>
              <w:jc w:val="right"/>
              <w:rPr>
                <w:rFonts w:hint="default" w:ascii="宋体" w:hAnsi="宋体"/>
                <w:sz w:val="18"/>
                <w:szCs w:val="18"/>
              </w:rPr>
            </w:pPr>
          </w:p>
        </w:tc>
      </w:tr>
      <w:tr w14:paraId="344DB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A1E33C2">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7BC258B6">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51DEC305">
            <w:pPr>
              <w:jc w:val="left"/>
              <w:rPr>
                <w:rFonts w:hint="default" w:ascii="宋体" w:hAnsi="宋体"/>
                <w:sz w:val="18"/>
                <w:szCs w:val="18"/>
              </w:rPr>
            </w:pPr>
            <w:r>
              <w:rPr>
                <w:rFonts w:hint="eastAsia" w:ascii="宋体" w:hAnsi="宋体" w:eastAsia="宋体" w:cs="宋体"/>
                <w:sz w:val="18"/>
                <w:szCs w:val="18"/>
              </w:rPr>
              <w:t>生活补助</w:t>
            </w:r>
          </w:p>
        </w:tc>
        <w:tc>
          <w:tcPr>
            <w:tcW w:w="1367" w:type="dxa"/>
            <w:shd w:val="clear" w:color="auto" w:fill="auto"/>
            <w:vAlign w:val="center"/>
          </w:tcPr>
          <w:p w14:paraId="2756A13F">
            <w:pPr>
              <w:jc w:val="right"/>
              <w:rPr>
                <w:rFonts w:hint="default" w:ascii="宋体" w:hAnsi="宋体"/>
                <w:sz w:val="18"/>
                <w:szCs w:val="18"/>
              </w:rPr>
            </w:pPr>
            <w:r>
              <w:rPr>
                <w:rFonts w:hint="eastAsia" w:ascii="宋体" w:hAnsi="宋体" w:eastAsia="宋体" w:cs="宋体"/>
                <w:sz w:val="18"/>
                <w:szCs w:val="18"/>
              </w:rPr>
              <w:t>10.42</w:t>
            </w:r>
          </w:p>
        </w:tc>
        <w:tc>
          <w:tcPr>
            <w:tcW w:w="1366" w:type="dxa"/>
            <w:gridSpan w:val="2"/>
            <w:shd w:val="clear" w:color="auto" w:fill="auto"/>
            <w:vAlign w:val="center"/>
          </w:tcPr>
          <w:p w14:paraId="214BC7CE">
            <w:pPr>
              <w:jc w:val="right"/>
              <w:rPr>
                <w:rFonts w:hint="default" w:ascii="宋体" w:hAnsi="宋体"/>
                <w:sz w:val="18"/>
                <w:szCs w:val="18"/>
              </w:rPr>
            </w:pPr>
            <w:r>
              <w:rPr>
                <w:rFonts w:hint="eastAsia" w:ascii="宋体" w:hAnsi="宋体" w:eastAsia="宋体" w:cs="宋体"/>
                <w:sz w:val="18"/>
                <w:szCs w:val="18"/>
              </w:rPr>
              <w:t>10.42</w:t>
            </w:r>
          </w:p>
        </w:tc>
        <w:tc>
          <w:tcPr>
            <w:tcW w:w="1427" w:type="dxa"/>
            <w:shd w:val="clear" w:color="auto" w:fill="auto"/>
            <w:vAlign w:val="center"/>
          </w:tcPr>
          <w:p w14:paraId="19976EA6">
            <w:pPr>
              <w:jc w:val="right"/>
              <w:rPr>
                <w:rFonts w:hint="default" w:ascii="宋体" w:hAnsi="宋体"/>
                <w:sz w:val="18"/>
                <w:szCs w:val="18"/>
              </w:rPr>
            </w:pPr>
          </w:p>
        </w:tc>
      </w:tr>
      <w:tr w14:paraId="650C6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FA2BC6B">
            <w:pPr>
              <w:jc w:val="center"/>
              <w:rPr>
                <w:rFonts w:hint="default" w:ascii="宋体" w:hAnsi="宋体"/>
                <w:sz w:val="18"/>
                <w:szCs w:val="18"/>
              </w:rPr>
            </w:pPr>
          </w:p>
        </w:tc>
        <w:tc>
          <w:tcPr>
            <w:tcW w:w="567" w:type="dxa"/>
            <w:shd w:val="clear" w:color="auto" w:fill="auto"/>
            <w:vAlign w:val="center"/>
          </w:tcPr>
          <w:p w14:paraId="5046AAB1">
            <w:pPr>
              <w:jc w:val="center"/>
              <w:rPr>
                <w:rFonts w:hint="default" w:ascii="宋体" w:hAnsi="宋体"/>
                <w:sz w:val="18"/>
                <w:szCs w:val="18"/>
              </w:rPr>
            </w:pPr>
          </w:p>
        </w:tc>
        <w:tc>
          <w:tcPr>
            <w:tcW w:w="4593" w:type="dxa"/>
            <w:shd w:val="clear" w:color="auto" w:fill="auto"/>
            <w:vAlign w:val="center"/>
          </w:tcPr>
          <w:p w14:paraId="71B2A5D4">
            <w:pPr>
              <w:jc w:val="left"/>
              <w:rPr>
                <w:rFonts w:hint="default" w:ascii="宋体" w:hAnsi="宋体"/>
                <w:sz w:val="18"/>
                <w:szCs w:val="18"/>
              </w:rPr>
            </w:pPr>
            <w:r>
              <w:rPr>
                <w:b/>
              </w:rPr>
              <w:t>总  计</w:t>
            </w:r>
          </w:p>
        </w:tc>
        <w:tc>
          <w:tcPr>
            <w:tcW w:w="1367" w:type="dxa"/>
            <w:shd w:val="clear" w:color="auto" w:fill="auto"/>
            <w:vAlign w:val="center"/>
          </w:tcPr>
          <w:p w14:paraId="083E6489">
            <w:pPr>
              <w:jc w:val="right"/>
              <w:rPr>
                <w:rFonts w:hint="default" w:ascii="宋体" w:hAnsi="宋体"/>
                <w:sz w:val="18"/>
                <w:szCs w:val="18"/>
              </w:rPr>
            </w:pPr>
            <w:r>
              <w:rPr>
                <w:b/>
              </w:rPr>
              <w:t>7,424.90</w:t>
            </w:r>
          </w:p>
        </w:tc>
        <w:tc>
          <w:tcPr>
            <w:tcW w:w="1366" w:type="dxa"/>
            <w:gridSpan w:val="2"/>
            <w:shd w:val="clear" w:color="auto" w:fill="auto"/>
            <w:vAlign w:val="center"/>
          </w:tcPr>
          <w:p w14:paraId="0CFCA96B">
            <w:pPr>
              <w:jc w:val="right"/>
              <w:rPr>
                <w:rFonts w:hint="default" w:ascii="宋体" w:hAnsi="宋体"/>
                <w:sz w:val="18"/>
                <w:szCs w:val="18"/>
              </w:rPr>
            </w:pPr>
            <w:r>
              <w:rPr>
                <w:b/>
              </w:rPr>
              <w:t>7,337.07</w:t>
            </w:r>
          </w:p>
        </w:tc>
        <w:tc>
          <w:tcPr>
            <w:tcW w:w="1427" w:type="dxa"/>
            <w:shd w:val="clear" w:color="auto" w:fill="auto"/>
            <w:vAlign w:val="center"/>
          </w:tcPr>
          <w:p w14:paraId="004445D1">
            <w:pPr>
              <w:jc w:val="right"/>
              <w:rPr>
                <w:rFonts w:hint="default" w:ascii="宋体" w:hAnsi="宋体"/>
                <w:sz w:val="18"/>
                <w:szCs w:val="18"/>
              </w:rPr>
            </w:pPr>
            <w:r>
              <w:rPr>
                <w:b/>
              </w:rPr>
              <w:t>87.83</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编制单位：托克逊县郭勒布依乡中心学校</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教育支出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208.22</w:t>
            </w:r>
          </w:p>
        </w:tc>
        <w:tc>
          <w:tcPr>
            <w:tcW w:w="881" w:type="dxa"/>
            <w:shd w:val="clear" w:color="auto" w:fill="auto"/>
            <w:vAlign w:val="center"/>
          </w:tcPr>
          <w:p w14:paraId="7C6D5241">
            <w:pPr>
              <w:jc w:val="right"/>
              <w:rPr>
                <w:sz w:val="18"/>
                <w:szCs w:val="18"/>
              </w:rPr>
            </w:pPr>
            <w:r>
              <w:rPr>
                <w:rFonts w:hint="eastAsia" w:ascii="宋体" w:hAnsi="宋体" w:eastAsia="宋体" w:cs="宋体"/>
                <w:sz w:val="13"/>
                <w:szCs w:val="13"/>
              </w:rPr>
              <w:t>5.16</w:t>
            </w:r>
          </w:p>
        </w:tc>
        <w:tc>
          <w:tcPr>
            <w:tcW w:w="881" w:type="dxa"/>
            <w:shd w:val="clear" w:color="auto" w:fill="auto"/>
            <w:vAlign w:val="center"/>
          </w:tcPr>
          <w:p w14:paraId="6119C170">
            <w:pPr>
              <w:jc w:val="right"/>
              <w:rPr>
                <w:sz w:val="18"/>
                <w:szCs w:val="18"/>
              </w:rPr>
            </w:pPr>
            <w:r>
              <w:rPr>
                <w:rFonts w:hint="eastAsia" w:ascii="宋体" w:hAnsi="宋体" w:eastAsia="宋体" w:cs="宋体"/>
                <w:sz w:val="13"/>
                <w:szCs w:val="13"/>
              </w:rPr>
              <w:t>133.75</w:t>
            </w:r>
          </w:p>
        </w:tc>
        <w:tc>
          <w:tcPr>
            <w:tcW w:w="881" w:type="dxa"/>
            <w:shd w:val="clear" w:color="auto" w:fill="auto"/>
            <w:vAlign w:val="center"/>
          </w:tcPr>
          <w:p w14:paraId="492ADDFD">
            <w:pPr>
              <w:jc w:val="right"/>
              <w:rPr>
                <w:sz w:val="18"/>
                <w:szCs w:val="18"/>
              </w:rPr>
            </w:pPr>
            <w:r>
              <w:rPr>
                <w:rFonts w:hint="eastAsia" w:ascii="宋体" w:hAnsi="宋体" w:eastAsia="宋体" w:cs="宋体"/>
                <w:sz w:val="13"/>
                <w:szCs w:val="13"/>
              </w:rPr>
              <w:t>65.63</w:t>
            </w: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p>
        </w:tc>
        <w:tc>
          <w:tcPr>
            <w:tcW w:w="881" w:type="dxa"/>
            <w:shd w:val="clear" w:color="auto" w:fill="auto"/>
            <w:vAlign w:val="center"/>
          </w:tcPr>
          <w:p w14:paraId="218F141E">
            <w:pPr>
              <w:jc w:val="right"/>
              <w:rPr>
                <w:sz w:val="18"/>
                <w:szCs w:val="18"/>
              </w:rPr>
            </w:pPr>
            <w:r>
              <w:rPr>
                <w:rFonts w:hint="eastAsia" w:ascii="宋体" w:hAnsi="宋体" w:eastAsia="宋体" w:cs="宋体"/>
                <w:sz w:val="13"/>
                <w:szCs w:val="13"/>
              </w:rPr>
              <w:t>3.68</w:t>
            </w: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7E251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80DD969">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3459A971">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1D318FD5">
            <w:pPr>
              <w:jc w:val="center"/>
              <w:rPr>
                <w:sz w:val="18"/>
                <w:szCs w:val="18"/>
              </w:rPr>
            </w:pPr>
          </w:p>
        </w:tc>
        <w:tc>
          <w:tcPr>
            <w:tcW w:w="2073" w:type="dxa"/>
            <w:shd w:val="clear" w:color="auto" w:fill="auto"/>
            <w:vAlign w:val="center"/>
          </w:tcPr>
          <w:p w14:paraId="59FF3E37">
            <w:pPr>
              <w:jc w:val="left"/>
              <w:rPr>
                <w:sz w:val="18"/>
                <w:szCs w:val="18"/>
              </w:rPr>
            </w:pPr>
            <w:r>
              <w:rPr>
                <w:rFonts w:hint="eastAsia" w:ascii="宋体" w:hAnsi="宋体" w:eastAsia="宋体" w:cs="宋体"/>
                <w:sz w:val="13"/>
                <w:szCs w:val="13"/>
              </w:rPr>
              <w:t>普通教育</w:t>
            </w:r>
          </w:p>
        </w:tc>
        <w:tc>
          <w:tcPr>
            <w:tcW w:w="2073" w:type="dxa"/>
            <w:shd w:val="clear" w:color="auto" w:fill="auto"/>
            <w:vAlign w:val="center"/>
          </w:tcPr>
          <w:p w14:paraId="44F3E4D6">
            <w:pPr>
              <w:jc w:val="left"/>
              <w:rPr>
                <w:sz w:val="18"/>
                <w:szCs w:val="18"/>
              </w:rPr>
            </w:pPr>
          </w:p>
        </w:tc>
        <w:tc>
          <w:tcPr>
            <w:tcW w:w="881" w:type="dxa"/>
            <w:shd w:val="clear" w:color="auto" w:fill="auto"/>
            <w:vAlign w:val="center"/>
          </w:tcPr>
          <w:p w14:paraId="152820EC">
            <w:pPr>
              <w:jc w:val="right"/>
              <w:rPr>
                <w:sz w:val="18"/>
                <w:szCs w:val="18"/>
              </w:rPr>
            </w:pPr>
            <w:r>
              <w:rPr>
                <w:rFonts w:hint="eastAsia" w:ascii="宋体" w:hAnsi="宋体" w:eastAsia="宋体" w:cs="宋体"/>
                <w:sz w:val="13"/>
                <w:szCs w:val="13"/>
              </w:rPr>
              <w:t>208.22</w:t>
            </w:r>
          </w:p>
        </w:tc>
        <w:tc>
          <w:tcPr>
            <w:tcW w:w="881" w:type="dxa"/>
            <w:shd w:val="clear" w:color="auto" w:fill="auto"/>
            <w:vAlign w:val="center"/>
          </w:tcPr>
          <w:p w14:paraId="721D6BF4">
            <w:pPr>
              <w:jc w:val="right"/>
              <w:rPr>
                <w:sz w:val="18"/>
                <w:szCs w:val="18"/>
              </w:rPr>
            </w:pPr>
            <w:r>
              <w:rPr>
                <w:rFonts w:hint="eastAsia" w:ascii="宋体" w:hAnsi="宋体" w:eastAsia="宋体" w:cs="宋体"/>
                <w:sz w:val="13"/>
                <w:szCs w:val="13"/>
              </w:rPr>
              <w:t>5.16</w:t>
            </w:r>
          </w:p>
        </w:tc>
        <w:tc>
          <w:tcPr>
            <w:tcW w:w="881" w:type="dxa"/>
            <w:shd w:val="clear" w:color="auto" w:fill="auto"/>
            <w:vAlign w:val="center"/>
          </w:tcPr>
          <w:p w14:paraId="2894740E">
            <w:pPr>
              <w:jc w:val="right"/>
              <w:rPr>
                <w:sz w:val="18"/>
                <w:szCs w:val="18"/>
              </w:rPr>
            </w:pPr>
            <w:r>
              <w:rPr>
                <w:rFonts w:hint="eastAsia" w:ascii="宋体" w:hAnsi="宋体" w:eastAsia="宋体" w:cs="宋体"/>
                <w:sz w:val="13"/>
                <w:szCs w:val="13"/>
              </w:rPr>
              <w:t>133.75</w:t>
            </w:r>
          </w:p>
        </w:tc>
        <w:tc>
          <w:tcPr>
            <w:tcW w:w="881" w:type="dxa"/>
            <w:shd w:val="clear" w:color="auto" w:fill="auto"/>
            <w:vAlign w:val="center"/>
          </w:tcPr>
          <w:p w14:paraId="35FC6137">
            <w:pPr>
              <w:jc w:val="right"/>
              <w:rPr>
                <w:sz w:val="18"/>
                <w:szCs w:val="18"/>
              </w:rPr>
            </w:pPr>
            <w:r>
              <w:rPr>
                <w:rFonts w:hint="eastAsia" w:ascii="宋体" w:hAnsi="宋体" w:eastAsia="宋体" w:cs="宋体"/>
                <w:sz w:val="13"/>
                <w:szCs w:val="13"/>
              </w:rPr>
              <w:t>65.63</w:t>
            </w:r>
          </w:p>
        </w:tc>
        <w:tc>
          <w:tcPr>
            <w:tcW w:w="881" w:type="dxa"/>
            <w:shd w:val="clear" w:color="auto" w:fill="auto"/>
            <w:vAlign w:val="center"/>
          </w:tcPr>
          <w:p w14:paraId="2DD5A024">
            <w:pPr>
              <w:jc w:val="right"/>
              <w:rPr>
                <w:sz w:val="18"/>
                <w:szCs w:val="18"/>
              </w:rPr>
            </w:pPr>
          </w:p>
        </w:tc>
        <w:tc>
          <w:tcPr>
            <w:tcW w:w="881" w:type="dxa"/>
            <w:shd w:val="clear" w:color="auto" w:fill="auto"/>
            <w:vAlign w:val="center"/>
          </w:tcPr>
          <w:p w14:paraId="1189A1A6">
            <w:pPr>
              <w:jc w:val="right"/>
              <w:rPr>
                <w:sz w:val="18"/>
                <w:szCs w:val="18"/>
              </w:rPr>
            </w:pPr>
          </w:p>
        </w:tc>
        <w:tc>
          <w:tcPr>
            <w:tcW w:w="881" w:type="dxa"/>
            <w:shd w:val="clear" w:color="auto" w:fill="auto"/>
            <w:vAlign w:val="center"/>
          </w:tcPr>
          <w:p w14:paraId="70EE02BD">
            <w:pPr>
              <w:jc w:val="right"/>
              <w:rPr>
                <w:sz w:val="18"/>
                <w:szCs w:val="18"/>
              </w:rPr>
            </w:pPr>
            <w:r>
              <w:rPr>
                <w:rFonts w:hint="eastAsia" w:ascii="宋体" w:hAnsi="宋体" w:eastAsia="宋体" w:cs="宋体"/>
                <w:sz w:val="13"/>
                <w:szCs w:val="13"/>
              </w:rPr>
              <w:t>3.68</w:t>
            </w:r>
          </w:p>
        </w:tc>
        <w:tc>
          <w:tcPr>
            <w:tcW w:w="882" w:type="dxa"/>
            <w:shd w:val="clear" w:color="auto" w:fill="auto"/>
            <w:vAlign w:val="center"/>
          </w:tcPr>
          <w:p w14:paraId="244DEB34">
            <w:pPr>
              <w:jc w:val="right"/>
              <w:rPr>
                <w:sz w:val="18"/>
                <w:szCs w:val="18"/>
              </w:rPr>
            </w:pPr>
          </w:p>
        </w:tc>
        <w:tc>
          <w:tcPr>
            <w:tcW w:w="783" w:type="dxa"/>
            <w:shd w:val="clear" w:color="auto" w:fill="auto"/>
            <w:vAlign w:val="center"/>
          </w:tcPr>
          <w:p w14:paraId="1055DC76">
            <w:pPr>
              <w:jc w:val="right"/>
              <w:rPr>
                <w:sz w:val="18"/>
                <w:szCs w:val="18"/>
              </w:rPr>
            </w:pPr>
          </w:p>
        </w:tc>
        <w:tc>
          <w:tcPr>
            <w:tcW w:w="981" w:type="dxa"/>
            <w:shd w:val="clear" w:color="auto" w:fill="auto"/>
            <w:vAlign w:val="center"/>
          </w:tcPr>
          <w:p w14:paraId="4F9E0C08">
            <w:pPr>
              <w:jc w:val="right"/>
              <w:rPr>
                <w:sz w:val="18"/>
                <w:szCs w:val="18"/>
              </w:rPr>
            </w:pPr>
          </w:p>
        </w:tc>
        <w:tc>
          <w:tcPr>
            <w:tcW w:w="882" w:type="dxa"/>
            <w:shd w:val="clear" w:color="auto" w:fill="auto"/>
            <w:vAlign w:val="center"/>
          </w:tcPr>
          <w:p w14:paraId="5150113E">
            <w:pPr>
              <w:jc w:val="right"/>
              <w:rPr>
                <w:sz w:val="18"/>
                <w:szCs w:val="18"/>
              </w:rPr>
            </w:pPr>
          </w:p>
        </w:tc>
      </w:tr>
      <w:tr w14:paraId="2A371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ECC4B5D">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5E55B05D">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5EC14F85">
            <w:pPr>
              <w:jc w:val="center"/>
              <w:rPr>
                <w:sz w:val="18"/>
                <w:szCs w:val="18"/>
              </w:rPr>
            </w:pPr>
            <w:r>
              <w:rPr>
                <w:rFonts w:hint="eastAsia" w:ascii="宋体" w:hAnsi="宋体" w:eastAsia="宋体" w:cs="宋体"/>
                <w:sz w:val="13"/>
                <w:szCs w:val="13"/>
              </w:rPr>
              <w:t>01</w:t>
            </w:r>
          </w:p>
        </w:tc>
        <w:tc>
          <w:tcPr>
            <w:tcW w:w="2073" w:type="dxa"/>
            <w:shd w:val="clear" w:color="auto" w:fill="auto"/>
            <w:vAlign w:val="center"/>
          </w:tcPr>
          <w:p w14:paraId="5A086C88">
            <w:pPr>
              <w:jc w:val="left"/>
              <w:rPr>
                <w:sz w:val="18"/>
                <w:szCs w:val="18"/>
              </w:rPr>
            </w:pPr>
            <w:r>
              <w:rPr>
                <w:rFonts w:hint="eastAsia" w:ascii="宋体" w:hAnsi="宋体" w:eastAsia="宋体" w:cs="宋体"/>
                <w:sz w:val="13"/>
                <w:szCs w:val="13"/>
              </w:rPr>
              <w:t>学前教育</w:t>
            </w:r>
          </w:p>
        </w:tc>
        <w:tc>
          <w:tcPr>
            <w:tcW w:w="2073" w:type="dxa"/>
            <w:shd w:val="clear" w:color="auto" w:fill="auto"/>
            <w:vAlign w:val="center"/>
          </w:tcPr>
          <w:p w14:paraId="6F59C9C3">
            <w:pPr>
              <w:jc w:val="left"/>
              <w:rPr>
                <w:sz w:val="18"/>
                <w:szCs w:val="18"/>
              </w:rPr>
            </w:pPr>
            <w:r>
              <w:rPr>
                <w:rFonts w:hint="eastAsia" w:ascii="宋体" w:hAnsi="宋体" w:eastAsia="宋体" w:cs="宋体"/>
                <w:sz w:val="13"/>
                <w:szCs w:val="13"/>
              </w:rPr>
              <w:t xml:space="preserve">2026年新疆西藏等地区教育特殊补助资金学前三年教育保障机制经费      </w:t>
            </w:r>
          </w:p>
        </w:tc>
        <w:tc>
          <w:tcPr>
            <w:tcW w:w="881" w:type="dxa"/>
            <w:shd w:val="clear" w:color="auto" w:fill="auto"/>
            <w:vAlign w:val="center"/>
          </w:tcPr>
          <w:p w14:paraId="2C289696">
            <w:pPr>
              <w:jc w:val="right"/>
              <w:rPr>
                <w:sz w:val="18"/>
                <w:szCs w:val="18"/>
              </w:rPr>
            </w:pPr>
            <w:r>
              <w:rPr>
                <w:rFonts w:hint="eastAsia" w:ascii="宋体" w:hAnsi="宋体" w:eastAsia="宋体" w:cs="宋体"/>
                <w:sz w:val="13"/>
                <w:szCs w:val="13"/>
              </w:rPr>
              <w:t>11.26</w:t>
            </w:r>
          </w:p>
        </w:tc>
        <w:tc>
          <w:tcPr>
            <w:tcW w:w="881" w:type="dxa"/>
            <w:shd w:val="clear" w:color="auto" w:fill="auto"/>
            <w:vAlign w:val="center"/>
          </w:tcPr>
          <w:p w14:paraId="1279B458">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0A68AE32">
            <w:pPr>
              <w:jc w:val="right"/>
              <w:rPr>
                <w:sz w:val="18"/>
                <w:szCs w:val="18"/>
              </w:rPr>
            </w:pPr>
            <w:r>
              <w:rPr>
                <w:rFonts w:hint="eastAsia" w:ascii="宋体" w:hAnsi="宋体" w:eastAsia="宋体" w:cs="宋体"/>
                <w:sz w:val="13"/>
                <w:szCs w:val="13"/>
              </w:rPr>
              <w:t>2.65</w:t>
            </w:r>
          </w:p>
        </w:tc>
        <w:tc>
          <w:tcPr>
            <w:tcW w:w="881" w:type="dxa"/>
            <w:shd w:val="clear" w:color="auto" w:fill="auto"/>
            <w:vAlign w:val="center"/>
          </w:tcPr>
          <w:p w14:paraId="46EA0012">
            <w:pPr>
              <w:jc w:val="right"/>
              <w:rPr>
                <w:sz w:val="18"/>
                <w:szCs w:val="18"/>
              </w:rPr>
            </w:pPr>
            <w:r>
              <w:rPr>
                <w:rFonts w:hint="eastAsia" w:ascii="宋体" w:hAnsi="宋体" w:eastAsia="宋体" w:cs="宋体"/>
                <w:sz w:val="13"/>
                <w:szCs w:val="13"/>
              </w:rPr>
              <w:t>8.61</w:t>
            </w:r>
          </w:p>
        </w:tc>
        <w:tc>
          <w:tcPr>
            <w:tcW w:w="881" w:type="dxa"/>
            <w:shd w:val="clear" w:color="auto" w:fill="auto"/>
            <w:vAlign w:val="center"/>
          </w:tcPr>
          <w:p w14:paraId="6C2B6F7F">
            <w:pPr>
              <w:jc w:val="right"/>
              <w:rPr>
                <w:sz w:val="18"/>
                <w:szCs w:val="18"/>
              </w:rPr>
            </w:pPr>
          </w:p>
        </w:tc>
        <w:tc>
          <w:tcPr>
            <w:tcW w:w="881" w:type="dxa"/>
            <w:shd w:val="clear" w:color="auto" w:fill="auto"/>
            <w:vAlign w:val="center"/>
          </w:tcPr>
          <w:p w14:paraId="15431751">
            <w:pPr>
              <w:jc w:val="right"/>
              <w:rPr>
                <w:sz w:val="18"/>
                <w:szCs w:val="18"/>
              </w:rPr>
            </w:pPr>
          </w:p>
        </w:tc>
        <w:tc>
          <w:tcPr>
            <w:tcW w:w="881" w:type="dxa"/>
            <w:shd w:val="clear" w:color="auto" w:fill="auto"/>
            <w:vAlign w:val="center"/>
          </w:tcPr>
          <w:p w14:paraId="5FB9B387">
            <w:pPr>
              <w:jc w:val="right"/>
              <w:rPr>
                <w:sz w:val="18"/>
                <w:szCs w:val="18"/>
              </w:rPr>
            </w:pPr>
          </w:p>
        </w:tc>
        <w:tc>
          <w:tcPr>
            <w:tcW w:w="882" w:type="dxa"/>
            <w:shd w:val="clear" w:color="auto" w:fill="auto"/>
            <w:vAlign w:val="center"/>
          </w:tcPr>
          <w:p w14:paraId="2503A43B">
            <w:pPr>
              <w:jc w:val="right"/>
              <w:rPr>
                <w:sz w:val="18"/>
                <w:szCs w:val="18"/>
              </w:rPr>
            </w:pPr>
          </w:p>
        </w:tc>
        <w:tc>
          <w:tcPr>
            <w:tcW w:w="783" w:type="dxa"/>
            <w:shd w:val="clear" w:color="auto" w:fill="auto"/>
            <w:vAlign w:val="center"/>
          </w:tcPr>
          <w:p w14:paraId="1611BEAF">
            <w:pPr>
              <w:jc w:val="right"/>
              <w:rPr>
                <w:sz w:val="18"/>
                <w:szCs w:val="18"/>
              </w:rPr>
            </w:pPr>
          </w:p>
        </w:tc>
        <w:tc>
          <w:tcPr>
            <w:tcW w:w="981" w:type="dxa"/>
            <w:shd w:val="clear" w:color="auto" w:fill="auto"/>
            <w:vAlign w:val="center"/>
          </w:tcPr>
          <w:p w14:paraId="3AF553D6">
            <w:pPr>
              <w:jc w:val="right"/>
              <w:rPr>
                <w:sz w:val="18"/>
                <w:szCs w:val="18"/>
              </w:rPr>
            </w:pPr>
          </w:p>
        </w:tc>
        <w:tc>
          <w:tcPr>
            <w:tcW w:w="882" w:type="dxa"/>
            <w:shd w:val="clear" w:color="auto" w:fill="auto"/>
            <w:vAlign w:val="center"/>
          </w:tcPr>
          <w:p w14:paraId="7A96FB46">
            <w:pPr>
              <w:jc w:val="right"/>
              <w:rPr>
                <w:sz w:val="18"/>
                <w:szCs w:val="18"/>
              </w:rPr>
            </w:pPr>
          </w:p>
        </w:tc>
      </w:tr>
      <w:tr w14:paraId="3C451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C1D1C91">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0BB5E49B">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3EAF31C9">
            <w:pPr>
              <w:jc w:val="center"/>
              <w:rPr>
                <w:sz w:val="18"/>
                <w:szCs w:val="18"/>
              </w:rPr>
            </w:pPr>
            <w:r>
              <w:rPr>
                <w:rFonts w:hint="eastAsia" w:ascii="宋体" w:hAnsi="宋体" w:eastAsia="宋体" w:cs="宋体"/>
                <w:sz w:val="13"/>
                <w:szCs w:val="13"/>
              </w:rPr>
              <w:t>01</w:t>
            </w:r>
          </w:p>
        </w:tc>
        <w:tc>
          <w:tcPr>
            <w:tcW w:w="2073" w:type="dxa"/>
            <w:shd w:val="clear" w:color="auto" w:fill="auto"/>
            <w:vAlign w:val="center"/>
          </w:tcPr>
          <w:p w14:paraId="13A28F69">
            <w:pPr>
              <w:jc w:val="left"/>
              <w:rPr>
                <w:sz w:val="18"/>
                <w:szCs w:val="18"/>
              </w:rPr>
            </w:pPr>
            <w:r>
              <w:rPr>
                <w:rFonts w:hint="eastAsia" w:ascii="宋体" w:hAnsi="宋体" w:eastAsia="宋体" w:cs="宋体"/>
                <w:sz w:val="13"/>
                <w:szCs w:val="13"/>
              </w:rPr>
              <w:t>学前教育</w:t>
            </w:r>
          </w:p>
        </w:tc>
        <w:tc>
          <w:tcPr>
            <w:tcW w:w="2073" w:type="dxa"/>
            <w:shd w:val="clear" w:color="auto" w:fill="auto"/>
            <w:vAlign w:val="center"/>
          </w:tcPr>
          <w:p w14:paraId="290CC17A">
            <w:pPr>
              <w:jc w:val="left"/>
              <w:rPr>
                <w:sz w:val="18"/>
                <w:szCs w:val="18"/>
              </w:rPr>
            </w:pPr>
            <w:r>
              <w:rPr>
                <w:rFonts w:hint="eastAsia" w:ascii="宋体" w:hAnsi="宋体" w:eastAsia="宋体" w:cs="宋体"/>
                <w:sz w:val="13"/>
                <w:szCs w:val="13"/>
              </w:rPr>
              <w:t xml:space="preserve">2026年学前三年教育保障机制经费县级配套资金                      </w:t>
            </w:r>
          </w:p>
        </w:tc>
        <w:tc>
          <w:tcPr>
            <w:tcW w:w="881" w:type="dxa"/>
            <w:shd w:val="clear" w:color="auto" w:fill="auto"/>
            <w:vAlign w:val="center"/>
          </w:tcPr>
          <w:p w14:paraId="237E3E4C">
            <w:pPr>
              <w:jc w:val="right"/>
              <w:rPr>
                <w:sz w:val="18"/>
                <w:szCs w:val="18"/>
              </w:rPr>
            </w:pPr>
            <w:r>
              <w:rPr>
                <w:rFonts w:hint="eastAsia" w:ascii="宋体" w:hAnsi="宋体" w:eastAsia="宋体" w:cs="宋体"/>
                <w:sz w:val="13"/>
                <w:szCs w:val="13"/>
              </w:rPr>
              <w:t>21.58</w:t>
            </w:r>
          </w:p>
        </w:tc>
        <w:tc>
          <w:tcPr>
            <w:tcW w:w="881" w:type="dxa"/>
            <w:shd w:val="clear" w:color="auto" w:fill="auto"/>
            <w:vAlign w:val="center"/>
          </w:tcPr>
          <w:p w14:paraId="5AA3615A">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4669025F">
            <w:pPr>
              <w:jc w:val="right"/>
              <w:rPr>
                <w:sz w:val="18"/>
                <w:szCs w:val="18"/>
              </w:rPr>
            </w:pPr>
            <w:r>
              <w:rPr>
                <w:rFonts w:hint="eastAsia" w:ascii="宋体" w:hAnsi="宋体" w:eastAsia="宋体" w:cs="宋体"/>
                <w:sz w:val="13"/>
                <w:szCs w:val="13"/>
              </w:rPr>
              <w:t>11.96</w:t>
            </w:r>
          </w:p>
        </w:tc>
        <w:tc>
          <w:tcPr>
            <w:tcW w:w="881" w:type="dxa"/>
            <w:shd w:val="clear" w:color="auto" w:fill="auto"/>
            <w:vAlign w:val="center"/>
          </w:tcPr>
          <w:p w14:paraId="087D0A58">
            <w:pPr>
              <w:jc w:val="right"/>
              <w:rPr>
                <w:sz w:val="18"/>
                <w:szCs w:val="18"/>
              </w:rPr>
            </w:pPr>
            <w:r>
              <w:rPr>
                <w:rFonts w:hint="eastAsia" w:ascii="宋体" w:hAnsi="宋体" w:eastAsia="宋体" w:cs="宋体"/>
                <w:sz w:val="13"/>
                <w:szCs w:val="13"/>
              </w:rPr>
              <w:t>9.23</w:t>
            </w:r>
          </w:p>
        </w:tc>
        <w:tc>
          <w:tcPr>
            <w:tcW w:w="881" w:type="dxa"/>
            <w:shd w:val="clear" w:color="auto" w:fill="auto"/>
            <w:vAlign w:val="center"/>
          </w:tcPr>
          <w:p w14:paraId="17F88BB9">
            <w:pPr>
              <w:jc w:val="right"/>
              <w:rPr>
                <w:sz w:val="18"/>
                <w:szCs w:val="18"/>
              </w:rPr>
            </w:pPr>
          </w:p>
        </w:tc>
        <w:tc>
          <w:tcPr>
            <w:tcW w:w="881" w:type="dxa"/>
            <w:shd w:val="clear" w:color="auto" w:fill="auto"/>
            <w:vAlign w:val="center"/>
          </w:tcPr>
          <w:p w14:paraId="1CD12156">
            <w:pPr>
              <w:jc w:val="right"/>
              <w:rPr>
                <w:sz w:val="18"/>
                <w:szCs w:val="18"/>
              </w:rPr>
            </w:pPr>
          </w:p>
        </w:tc>
        <w:tc>
          <w:tcPr>
            <w:tcW w:w="881" w:type="dxa"/>
            <w:shd w:val="clear" w:color="auto" w:fill="auto"/>
            <w:vAlign w:val="center"/>
          </w:tcPr>
          <w:p w14:paraId="1332E9F6">
            <w:pPr>
              <w:jc w:val="right"/>
              <w:rPr>
                <w:sz w:val="18"/>
                <w:szCs w:val="18"/>
              </w:rPr>
            </w:pPr>
            <w:r>
              <w:rPr>
                <w:rFonts w:hint="eastAsia" w:ascii="宋体" w:hAnsi="宋体" w:eastAsia="宋体" w:cs="宋体"/>
                <w:sz w:val="13"/>
                <w:szCs w:val="13"/>
              </w:rPr>
              <w:t>0.39</w:t>
            </w:r>
          </w:p>
        </w:tc>
        <w:tc>
          <w:tcPr>
            <w:tcW w:w="882" w:type="dxa"/>
            <w:shd w:val="clear" w:color="auto" w:fill="auto"/>
            <w:vAlign w:val="center"/>
          </w:tcPr>
          <w:p w14:paraId="52B866E1">
            <w:pPr>
              <w:jc w:val="right"/>
              <w:rPr>
                <w:sz w:val="18"/>
                <w:szCs w:val="18"/>
              </w:rPr>
            </w:pPr>
          </w:p>
        </w:tc>
        <w:tc>
          <w:tcPr>
            <w:tcW w:w="783" w:type="dxa"/>
            <w:shd w:val="clear" w:color="auto" w:fill="auto"/>
            <w:vAlign w:val="center"/>
          </w:tcPr>
          <w:p w14:paraId="35D31EC2">
            <w:pPr>
              <w:jc w:val="right"/>
              <w:rPr>
                <w:sz w:val="18"/>
                <w:szCs w:val="18"/>
              </w:rPr>
            </w:pPr>
          </w:p>
        </w:tc>
        <w:tc>
          <w:tcPr>
            <w:tcW w:w="981" w:type="dxa"/>
            <w:shd w:val="clear" w:color="auto" w:fill="auto"/>
            <w:vAlign w:val="center"/>
          </w:tcPr>
          <w:p w14:paraId="23497FA2">
            <w:pPr>
              <w:jc w:val="right"/>
              <w:rPr>
                <w:sz w:val="18"/>
                <w:szCs w:val="18"/>
              </w:rPr>
            </w:pPr>
          </w:p>
        </w:tc>
        <w:tc>
          <w:tcPr>
            <w:tcW w:w="882" w:type="dxa"/>
            <w:shd w:val="clear" w:color="auto" w:fill="auto"/>
            <w:vAlign w:val="center"/>
          </w:tcPr>
          <w:p w14:paraId="0FE81E47">
            <w:pPr>
              <w:jc w:val="right"/>
              <w:rPr>
                <w:sz w:val="18"/>
                <w:szCs w:val="18"/>
              </w:rPr>
            </w:pPr>
          </w:p>
        </w:tc>
      </w:tr>
      <w:tr w14:paraId="1534D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79CA1EB">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0F23E125">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1A6797CC">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5E0BBB21">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032ABD78">
            <w:pPr>
              <w:jc w:val="left"/>
              <w:rPr>
                <w:sz w:val="18"/>
                <w:szCs w:val="18"/>
              </w:rPr>
            </w:pPr>
            <w:r>
              <w:rPr>
                <w:rFonts w:hint="eastAsia" w:ascii="宋体" w:hAnsi="宋体" w:eastAsia="宋体" w:cs="宋体"/>
                <w:sz w:val="13"/>
                <w:szCs w:val="13"/>
              </w:rPr>
              <w:t>2026年义务教育补助经费特殊教育经费自治区资金</w:t>
            </w:r>
          </w:p>
        </w:tc>
        <w:tc>
          <w:tcPr>
            <w:tcW w:w="881" w:type="dxa"/>
            <w:shd w:val="clear" w:color="auto" w:fill="auto"/>
            <w:vAlign w:val="center"/>
          </w:tcPr>
          <w:p w14:paraId="3780A5ED">
            <w:pPr>
              <w:jc w:val="right"/>
              <w:rPr>
                <w:sz w:val="18"/>
                <w:szCs w:val="18"/>
              </w:rPr>
            </w:pPr>
            <w:r>
              <w:rPr>
                <w:rFonts w:hint="eastAsia" w:ascii="宋体" w:hAnsi="宋体" w:eastAsia="宋体" w:cs="宋体"/>
                <w:sz w:val="13"/>
                <w:szCs w:val="13"/>
              </w:rPr>
              <w:t>0.76</w:t>
            </w:r>
          </w:p>
        </w:tc>
        <w:tc>
          <w:tcPr>
            <w:tcW w:w="881" w:type="dxa"/>
            <w:shd w:val="clear" w:color="auto" w:fill="auto"/>
            <w:vAlign w:val="center"/>
          </w:tcPr>
          <w:p w14:paraId="7BF00D18">
            <w:pPr>
              <w:jc w:val="right"/>
              <w:rPr>
                <w:sz w:val="18"/>
                <w:szCs w:val="18"/>
              </w:rPr>
            </w:pPr>
          </w:p>
        </w:tc>
        <w:tc>
          <w:tcPr>
            <w:tcW w:w="881" w:type="dxa"/>
            <w:shd w:val="clear" w:color="auto" w:fill="auto"/>
            <w:vAlign w:val="center"/>
          </w:tcPr>
          <w:p w14:paraId="49EF82A4">
            <w:pPr>
              <w:jc w:val="right"/>
              <w:rPr>
                <w:sz w:val="18"/>
                <w:szCs w:val="18"/>
              </w:rPr>
            </w:pPr>
            <w:r>
              <w:rPr>
                <w:rFonts w:hint="eastAsia" w:ascii="宋体" w:hAnsi="宋体" w:eastAsia="宋体" w:cs="宋体"/>
                <w:sz w:val="13"/>
                <w:szCs w:val="13"/>
              </w:rPr>
              <w:t>0.76</w:t>
            </w:r>
          </w:p>
        </w:tc>
        <w:tc>
          <w:tcPr>
            <w:tcW w:w="881" w:type="dxa"/>
            <w:shd w:val="clear" w:color="auto" w:fill="auto"/>
            <w:vAlign w:val="center"/>
          </w:tcPr>
          <w:p w14:paraId="4FAD6E8C">
            <w:pPr>
              <w:jc w:val="right"/>
              <w:rPr>
                <w:sz w:val="18"/>
                <w:szCs w:val="18"/>
              </w:rPr>
            </w:pPr>
          </w:p>
        </w:tc>
        <w:tc>
          <w:tcPr>
            <w:tcW w:w="881" w:type="dxa"/>
            <w:shd w:val="clear" w:color="auto" w:fill="auto"/>
            <w:vAlign w:val="center"/>
          </w:tcPr>
          <w:p w14:paraId="183C844F">
            <w:pPr>
              <w:jc w:val="right"/>
              <w:rPr>
                <w:sz w:val="18"/>
                <w:szCs w:val="18"/>
              </w:rPr>
            </w:pPr>
          </w:p>
        </w:tc>
        <w:tc>
          <w:tcPr>
            <w:tcW w:w="881" w:type="dxa"/>
            <w:shd w:val="clear" w:color="auto" w:fill="auto"/>
            <w:vAlign w:val="center"/>
          </w:tcPr>
          <w:p w14:paraId="6F18829A">
            <w:pPr>
              <w:jc w:val="right"/>
              <w:rPr>
                <w:sz w:val="18"/>
                <w:szCs w:val="18"/>
              </w:rPr>
            </w:pPr>
          </w:p>
        </w:tc>
        <w:tc>
          <w:tcPr>
            <w:tcW w:w="881" w:type="dxa"/>
            <w:shd w:val="clear" w:color="auto" w:fill="auto"/>
            <w:vAlign w:val="center"/>
          </w:tcPr>
          <w:p w14:paraId="46BF4C18">
            <w:pPr>
              <w:jc w:val="right"/>
              <w:rPr>
                <w:sz w:val="18"/>
                <w:szCs w:val="18"/>
              </w:rPr>
            </w:pPr>
          </w:p>
        </w:tc>
        <w:tc>
          <w:tcPr>
            <w:tcW w:w="882" w:type="dxa"/>
            <w:shd w:val="clear" w:color="auto" w:fill="auto"/>
            <w:vAlign w:val="center"/>
          </w:tcPr>
          <w:p w14:paraId="463EFF1B">
            <w:pPr>
              <w:jc w:val="right"/>
              <w:rPr>
                <w:sz w:val="18"/>
                <w:szCs w:val="18"/>
              </w:rPr>
            </w:pPr>
          </w:p>
        </w:tc>
        <w:tc>
          <w:tcPr>
            <w:tcW w:w="783" w:type="dxa"/>
            <w:shd w:val="clear" w:color="auto" w:fill="auto"/>
            <w:vAlign w:val="center"/>
          </w:tcPr>
          <w:p w14:paraId="0A54CAC2">
            <w:pPr>
              <w:jc w:val="right"/>
              <w:rPr>
                <w:sz w:val="18"/>
                <w:szCs w:val="18"/>
              </w:rPr>
            </w:pPr>
          </w:p>
        </w:tc>
        <w:tc>
          <w:tcPr>
            <w:tcW w:w="981" w:type="dxa"/>
            <w:shd w:val="clear" w:color="auto" w:fill="auto"/>
            <w:vAlign w:val="center"/>
          </w:tcPr>
          <w:p w14:paraId="01E2E252">
            <w:pPr>
              <w:jc w:val="right"/>
              <w:rPr>
                <w:sz w:val="18"/>
                <w:szCs w:val="18"/>
              </w:rPr>
            </w:pPr>
          </w:p>
        </w:tc>
        <w:tc>
          <w:tcPr>
            <w:tcW w:w="882" w:type="dxa"/>
            <w:shd w:val="clear" w:color="auto" w:fill="auto"/>
            <w:vAlign w:val="center"/>
          </w:tcPr>
          <w:p w14:paraId="5332AE0A">
            <w:pPr>
              <w:jc w:val="right"/>
              <w:rPr>
                <w:sz w:val="18"/>
                <w:szCs w:val="18"/>
              </w:rPr>
            </w:pPr>
          </w:p>
        </w:tc>
      </w:tr>
      <w:tr w14:paraId="37313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459E952">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19BDC61D">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6DF33514">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71241B4D">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21084E73">
            <w:pPr>
              <w:jc w:val="left"/>
              <w:rPr>
                <w:sz w:val="18"/>
                <w:szCs w:val="18"/>
              </w:rPr>
            </w:pPr>
            <w:r>
              <w:rPr>
                <w:rFonts w:hint="eastAsia" w:ascii="宋体" w:hAnsi="宋体" w:eastAsia="宋体" w:cs="宋体"/>
                <w:sz w:val="13"/>
                <w:szCs w:val="13"/>
              </w:rPr>
              <w:t>2026年义务教育补助经费小学经费自治区资金</w:t>
            </w:r>
          </w:p>
        </w:tc>
        <w:tc>
          <w:tcPr>
            <w:tcW w:w="881" w:type="dxa"/>
            <w:shd w:val="clear" w:color="auto" w:fill="auto"/>
            <w:vAlign w:val="center"/>
          </w:tcPr>
          <w:p w14:paraId="7F28BEBE">
            <w:pPr>
              <w:jc w:val="right"/>
              <w:rPr>
                <w:sz w:val="18"/>
                <w:szCs w:val="18"/>
              </w:rPr>
            </w:pPr>
            <w:r>
              <w:rPr>
                <w:rFonts w:hint="eastAsia" w:ascii="宋体" w:hAnsi="宋体" w:eastAsia="宋体" w:cs="宋体"/>
                <w:sz w:val="13"/>
                <w:szCs w:val="13"/>
              </w:rPr>
              <w:t>3.67</w:t>
            </w:r>
          </w:p>
        </w:tc>
        <w:tc>
          <w:tcPr>
            <w:tcW w:w="881" w:type="dxa"/>
            <w:shd w:val="clear" w:color="auto" w:fill="auto"/>
            <w:vAlign w:val="center"/>
          </w:tcPr>
          <w:p w14:paraId="69480BAC">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4DE05FAE">
            <w:pPr>
              <w:jc w:val="right"/>
              <w:rPr>
                <w:sz w:val="18"/>
                <w:szCs w:val="18"/>
              </w:rPr>
            </w:pPr>
            <w:r>
              <w:rPr>
                <w:rFonts w:hint="eastAsia" w:ascii="宋体" w:hAnsi="宋体" w:eastAsia="宋体" w:cs="宋体"/>
                <w:sz w:val="13"/>
                <w:szCs w:val="13"/>
              </w:rPr>
              <w:t>3.67</w:t>
            </w:r>
          </w:p>
        </w:tc>
        <w:tc>
          <w:tcPr>
            <w:tcW w:w="881" w:type="dxa"/>
            <w:shd w:val="clear" w:color="auto" w:fill="auto"/>
            <w:vAlign w:val="center"/>
          </w:tcPr>
          <w:p w14:paraId="0E165307">
            <w:pPr>
              <w:jc w:val="right"/>
              <w:rPr>
                <w:sz w:val="18"/>
                <w:szCs w:val="18"/>
              </w:rPr>
            </w:pPr>
          </w:p>
        </w:tc>
        <w:tc>
          <w:tcPr>
            <w:tcW w:w="881" w:type="dxa"/>
            <w:shd w:val="clear" w:color="auto" w:fill="auto"/>
            <w:vAlign w:val="center"/>
          </w:tcPr>
          <w:p w14:paraId="77836529">
            <w:pPr>
              <w:jc w:val="right"/>
              <w:rPr>
                <w:sz w:val="18"/>
                <w:szCs w:val="18"/>
              </w:rPr>
            </w:pPr>
          </w:p>
        </w:tc>
        <w:tc>
          <w:tcPr>
            <w:tcW w:w="881" w:type="dxa"/>
            <w:shd w:val="clear" w:color="auto" w:fill="auto"/>
            <w:vAlign w:val="center"/>
          </w:tcPr>
          <w:p w14:paraId="4523525C">
            <w:pPr>
              <w:jc w:val="right"/>
              <w:rPr>
                <w:sz w:val="18"/>
                <w:szCs w:val="18"/>
              </w:rPr>
            </w:pPr>
          </w:p>
        </w:tc>
        <w:tc>
          <w:tcPr>
            <w:tcW w:w="881" w:type="dxa"/>
            <w:shd w:val="clear" w:color="auto" w:fill="auto"/>
            <w:vAlign w:val="center"/>
          </w:tcPr>
          <w:p w14:paraId="763373F5">
            <w:pPr>
              <w:jc w:val="right"/>
              <w:rPr>
                <w:sz w:val="18"/>
                <w:szCs w:val="18"/>
              </w:rPr>
            </w:pPr>
          </w:p>
        </w:tc>
        <w:tc>
          <w:tcPr>
            <w:tcW w:w="882" w:type="dxa"/>
            <w:shd w:val="clear" w:color="auto" w:fill="auto"/>
            <w:vAlign w:val="center"/>
          </w:tcPr>
          <w:p w14:paraId="4465548A">
            <w:pPr>
              <w:jc w:val="right"/>
              <w:rPr>
                <w:sz w:val="18"/>
                <w:szCs w:val="18"/>
              </w:rPr>
            </w:pPr>
          </w:p>
        </w:tc>
        <w:tc>
          <w:tcPr>
            <w:tcW w:w="783" w:type="dxa"/>
            <w:shd w:val="clear" w:color="auto" w:fill="auto"/>
            <w:vAlign w:val="center"/>
          </w:tcPr>
          <w:p w14:paraId="5225A80B">
            <w:pPr>
              <w:jc w:val="right"/>
              <w:rPr>
                <w:sz w:val="18"/>
                <w:szCs w:val="18"/>
              </w:rPr>
            </w:pPr>
          </w:p>
        </w:tc>
        <w:tc>
          <w:tcPr>
            <w:tcW w:w="981" w:type="dxa"/>
            <w:shd w:val="clear" w:color="auto" w:fill="auto"/>
            <w:vAlign w:val="center"/>
          </w:tcPr>
          <w:p w14:paraId="32ECFD75">
            <w:pPr>
              <w:jc w:val="right"/>
              <w:rPr>
                <w:sz w:val="18"/>
                <w:szCs w:val="18"/>
              </w:rPr>
            </w:pPr>
          </w:p>
        </w:tc>
        <w:tc>
          <w:tcPr>
            <w:tcW w:w="882" w:type="dxa"/>
            <w:shd w:val="clear" w:color="auto" w:fill="auto"/>
            <w:vAlign w:val="center"/>
          </w:tcPr>
          <w:p w14:paraId="08085925">
            <w:pPr>
              <w:jc w:val="right"/>
              <w:rPr>
                <w:sz w:val="18"/>
                <w:szCs w:val="18"/>
              </w:rPr>
            </w:pPr>
          </w:p>
        </w:tc>
      </w:tr>
      <w:tr w14:paraId="72893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F44281E">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6019FDC6">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271FAE2E">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14944574">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29C9C720">
            <w:pPr>
              <w:jc w:val="left"/>
              <w:rPr>
                <w:sz w:val="18"/>
                <w:szCs w:val="18"/>
              </w:rPr>
            </w:pPr>
            <w:r>
              <w:rPr>
                <w:rFonts w:hint="eastAsia" w:ascii="宋体" w:hAnsi="宋体" w:eastAsia="宋体" w:cs="宋体"/>
                <w:sz w:val="13"/>
                <w:szCs w:val="13"/>
              </w:rPr>
              <w:t xml:space="preserve">2026年义务教育补助经费特殊教育公用经费中央资金  </w:t>
            </w:r>
          </w:p>
        </w:tc>
        <w:tc>
          <w:tcPr>
            <w:tcW w:w="881" w:type="dxa"/>
            <w:shd w:val="clear" w:color="auto" w:fill="auto"/>
            <w:vAlign w:val="center"/>
          </w:tcPr>
          <w:p w14:paraId="58C5C8BE">
            <w:pPr>
              <w:jc w:val="right"/>
              <w:rPr>
                <w:sz w:val="18"/>
                <w:szCs w:val="18"/>
              </w:rPr>
            </w:pPr>
            <w:r>
              <w:rPr>
                <w:rFonts w:hint="eastAsia" w:ascii="宋体" w:hAnsi="宋体" w:eastAsia="宋体" w:cs="宋体"/>
                <w:sz w:val="13"/>
                <w:szCs w:val="13"/>
              </w:rPr>
              <w:t>9.07</w:t>
            </w:r>
          </w:p>
        </w:tc>
        <w:tc>
          <w:tcPr>
            <w:tcW w:w="881" w:type="dxa"/>
            <w:shd w:val="clear" w:color="auto" w:fill="auto"/>
            <w:vAlign w:val="center"/>
          </w:tcPr>
          <w:p w14:paraId="44CD394A">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08C12F5A">
            <w:pPr>
              <w:jc w:val="right"/>
              <w:rPr>
                <w:sz w:val="18"/>
                <w:szCs w:val="18"/>
              </w:rPr>
            </w:pPr>
            <w:r>
              <w:rPr>
                <w:rFonts w:hint="eastAsia" w:ascii="宋体" w:hAnsi="宋体" w:eastAsia="宋体" w:cs="宋体"/>
                <w:sz w:val="13"/>
                <w:szCs w:val="13"/>
              </w:rPr>
              <w:t>9.07</w:t>
            </w:r>
          </w:p>
        </w:tc>
        <w:tc>
          <w:tcPr>
            <w:tcW w:w="881" w:type="dxa"/>
            <w:shd w:val="clear" w:color="auto" w:fill="auto"/>
            <w:vAlign w:val="center"/>
          </w:tcPr>
          <w:p w14:paraId="4EB9DA39">
            <w:pPr>
              <w:jc w:val="right"/>
              <w:rPr>
                <w:sz w:val="18"/>
                <w:szCs w:val="18"/>
              </w:rPr>
            </w:pPr>
          </w:p>
        </w:tc>
        <w:tc>
          <w:tcPr>
            <w:tcW w:w="881" w:type="dxa"/>
            <w:shd w:val="clear" w:color="auto" w:fill="auto"/>
            <w:vAlign w:val="center"/>
          </w:tcPr>
          <w:p w14:paraId="3CE9606D">
            <w:pPr>
              <w:jc w:val="right"/>
              <w:rPr>
                <w:sz w:val="18"/>
                <w:szCs w:val="18"/>
              </w:rPr>
            </w:pPr>
          </w:p>
        </w:tc>
        <w:tc>
          <w:tcPr>
            <w:tcW w:w="881" w:type="dxa"/>
            <w:shd w:val="clear" w:color="auto" w:fill="auto"/>
            <w:vAlign w:val="center"/>
          </w:tcPr>
          <w:p w14:paraId="6C4CD6B9">
            <w:pPr>
              <w:jc w:val="right"/>
              <w:rPr>
                <w:sz w:val="18"/>
                <w:szCs w:val="18"/>
              </w:rPr>
            </w:pPr>
          </w:p>
        </w:tc>
        <w:tc>
          <w:tcPr>
            <w:tcW w:w="881" w:type="dxa"/>
            <w:shd w:val="clear" w:color="auto" w:fill="auto"/>
            <w:vAlign w:val="center"/>
          </w:tcPr>
          <w:p w14:paraId="5383CC7D">
            <w:pPr>
              <w:jc w:val="right"/>
              <w:rPr>
                <w:sz w:val="18"/>
                <w:szCs w:val="18"/>
              </w:rPr>
            </w:pPr>
          </w:p>
        </w:tc>
        <w:tc>
          <w:tcPr>
            <w:tcW w:w="882" w:type="dxa"/>
            <w:shd w:val="clear" w:color="auto" w:fill="auto"/>
            <w:vAlign w:val="center"/>
          </w:tcPr>
          <w:p w14:paraId="5EFB56FB">
            <w:pPr>
              <w:jc w:val="right"/>
              <w:rPr>
                <w:sz w:val="18"/>
                <w:szCs w:val="18"/>
              </w:rPr>
            </w:pPr>
          </w:p>
        </w:tc>
        <w:tc>
          <w:tcPr>
            <w:tcW w:w="783" w:type="dxa"/>
            <w:shd w:val="clear" w:color="auto" w:fill="auto"/>
            <w:vAlign w:val="center"/>
          </w:tcPr>
          <w:p w14:paraId="6A2DEBE9">
            <w:pPr>
              <w:jc w:val="right"/>
              <w:rPr>
                <w:sz w:val="18"/>
                <w:szCs w:val="18"/>
              </w:rPr>
            </w:pPr>
          </w:p>
        </w:tc>
        <w:tc>
          <w:tcPr>
            <w:tcW w:w="981" w:type="dxa"/>
            <w:shd w:val="clear" w:color="auto" w:fill="auto"/>
            <w:vAlign w:val="center"/>
          </w:tcPr>
          <w:p w14:paraId="57A199DF">
            <w:pPr>
              <w:jc w:val="right"/>
              <w:rPr>
                <w:sz w:val="18"/>
                <w:szCs w:val="18"/>
              </w:rPr>
            </w:pPr>
          </w:p>
        </w:tc>
        <w:tc>
          <w:tcPr>
            <w:tcW w:w="882" w:type="dxa"/>
            <w:shd w:val="clear" w:color="auto" w:fill="auto"/>
            <w:vAlign w:val="center"/>
          </w:tcPr>
          <w:p w14:paraId="19DAF3ED">
            <w:pPr>
              <w:jc w:val="right"/>
              <w:rPr>
                <w:sz w:val="18"/>
                <w:szCs w:val="18"/>
              </w:rPr>
            </w:pPr>
          </w:p>
        </w:tc>
      </w:tr>
      <w:tr w14:paraId="0F6F9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3CCAEDD">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687ED44F">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7334E711">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029D80A7">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42631799">
            <w:pPr>
              <w:jc w:val="left"/>
              <w:rPr>
                <w:sz w:val="18"/>
                <w:szCs w:val="18"/>
              </w:rPr>
            </w:pPr>
            <w:r>
              <w:rPr>
                <w:rFonts w:hint="eastAsia" w:ascii="宋体" w:hAnsi="宋体" w:eastAsia="宋体" w:cs="宋体"/>
                <w:sz w:val="13"/>
                <w:szCs w:val="13"/>
              </w:rPr>
              <w:t>2026年义务教育补助经费小学经费中央资金</w:t>
            </w:r>
          </w:p>
        </w:tc>
        <w:tc>
          <w:tcPr>
            <w:tcW w:w="881" w:type="dxa"/>
            <w:shd w:val="clear" w:color="auto" w:fill="auto"/>
            <w:vAlign w:val="center"/>
          </w:tcPr>
          <w:p w14:paraId="29FA7887">
            <w:pPr>
              <w:jc w:val="right"/>
              <w:rPr>
                <w:sz w:val="18"/>
                <w:szCs w:val="18"/>
              </w:rPr>
            </w:pPr>
            <w:r>
              <w:rPr>
                <w:rFonts w:hint="eastAsia" w:ascii="宋体" w:hAnsi="宋体" w:eastAsia="宋体" w:cs="宋体"/>
                <w:sz w:val="13"/>
                <w:szCs w:val="13"/>
              </w:rPr>
              <w:t>48.98</w:t>
            </w:r>
          </w:p>
        </w:tc>
        <w:tc>
          <w:tcPr>
            <w:tcW w:w="881" w:type="dxa"/>
            <w:shd w:val="clear" w:color="auto" w:fill="auto"/>
            <w:vAlign w:val="center"/>
          </w:tcPr>
          <w:p w14:paraId="09EBAA99">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6B7A0250">
            <w:pPr>
              <w:jc w:val="right"/>
              <w:rPr>
                <w:sz w:val="18"/>
                <w:szCs w:val="18"/>
              </w:rPr>
            </w:pPr>
            <w:r>
              <w:rPr>
                <w:rFonts w:hint="eastAsia" w:ascii="宋体" w:hAnsi="宋体" w:eastAsia="宋体" w:cs="宋体"/>
                <w:sz w:val="13"/>
                <w:szCs w:val="13"/>
              </w:rPr>
              <w:t>48.98</w:t>
            </w:r>
          </w:p>
        </w:tc>
        <w:tc>
          <w:tcPr>
            <w:tcW w:w="881" w:type="dxa"/>
            <w:shd w:val="clear" w:color="auto" w:fill="auto"/>
            <w:vAlign w:val="center"/>
          </w:tcPr>
          <w:p w14:paraId="1DAEBEAD">
            <w:pPr>
              <w:jc w:val="right"/>
              <w:rPr>
                <w:sz w:val="18"/>
                <w:szCs w:val="18"/>
              </w:rPr>
            </w:pPr>
          </w:p>
        </w:tc>
        <w:tc>
          <w:tcPr>
            <w:tcW w:w="881" w:type="dxa"/>
            <w:shd w:val="clear" w:color="auto" w:fill="auto"/>
            <w:vAlign w:val="center"/>
          </w:tcPr>
          <w:p w14:paraId="213F323B">
            <w:pPr>
              <w:jc w:val="right"/>
              <w:rPr>
                <w:sz w:val="18"/>
                <w:szCs w:val="18"/>
              </w:rPr>
            </w:pPr>
          </w:p>
        </w:tc>
        <w:tc>
          <w:tcPr>
            <w:tcW w:w="881" w:type="dxa"/>
            <w:shd w:val="clear" w:color="auto" w:fill="auto"/>
            <w:vAlign w:val="center"/>
          </w:tcPr>
          <w:p w14:paraId="379C1CF2">
            <w:pPr>
              <w:jc w:val="right"/>
              <w:rPr>
                <w:sz w:val="18"/>
                <w:szCs w:val="18"/>
              </w:rPr>
            </w:pPr>
          </w:p>
        </w:tc>
        <w:tc>
          <w:tcPr>
            <w:tcW w:w="881" w:type="dxa"/>
            <w:shd w:val="clear" w:color="auto" w:fill="auto"/>
            <w:vAlign w:val="center"/>
          </w:tcPr>
          <w:p w14:paraId="576B1771">
            <w:pPr>
              <w:jc w:val="right"/>
              <w:rPr>
                <w:sz w:val="18"/>
                <w:szCs w:val="18"/>
              </w:rPr>
            </w:pPr>
          </w:p>
        </w:tc>
        <w:tc>
          <w:tcPr>
            <w:tcW w:w="882" w:type="dxa"/>
            <w:shd w:val="clear" w:color="auto" w:fill="auto"/>
            <w:vAlign w:val="center"/>
          </w:tcPr>
          <w:p w14:paraId="6446850C">
            <w:pPr>
              <w:jc w:val="right"/>
              <w:rPr>
                <w:sz w:val="18"/>
                <w:szCs w:val="18"/>
              </w:rPr>
            </w:pPr>
          </w:p>
        </w:tc>
        <w:tc>
          <w:tcPr>
            <w:tcW w:w="783" w:type="dxa"/>
            <w:shd w:val="clear" w:color="auto" w:fill="auto"/>
            <w:vAlign w:val="center"/>
          </w:tcPr>
          <w:p w14:paraId="54E00A4D">
            <w:pPr>
              <w:jc w:val="right"/>
              <w:rPr>
                <w:sz w:val="18"/>
                <w:szCs w:val="18"/>
              </w:rPr>
            </w:pPr>
          </w:p>
        </w:tc>
        <w:tc>
          <w:tcPr>
            <w:tcW w:w="981" w:type="dxa"/>
            <w:shd w:val="clear" w:color="auto" w:fill="auto"/>
            <w:vAlign w:val="center"/>
          </w:tcPr>
          <w:p w14:paraId="5057BDD1">
            <w:pPr>
              <w:jc w:val="right"/>
              <w:rPr>
                <w:sz w:val="18"/>
                <w:szCs w:val="18"/>
              </w:rPr>
            </w:pPr>
          </w:p>
        </w:tc>
        <w:tc>
          <w:tcPr>
            <w:tcW w:w="882" w:type="dxa"/>
            <w:shd w:val="clear" w:color="auto" w:fill="auto"/>
            <w:vAlign w:val="center"/>
          </w:tcPr>
          <w:p w14:paraId="622A217E">
            <w:pPr>
              <w:jc w:val="right"/>
              <w:rPr>
                <w:sz w:val="18"/>
                <w:szCs w:val="18"/>
              </w:rPr>
            </w:pPr>
          </w:p>
        </w:tc>
      </w:tr>
      <w:tr w14:paraId="5AC6B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4F8AC89">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2BE3DAE6">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4F9E26F1">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43D1D681">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402028EB">
            <w:pPr>
              <w:jc w:val="left"/>
              <w:rPr>
                <w:sz w:val="18"/>
                <w:szCs w:val="18"/>
              </w:rPr>
            </w:pPr>
            <w:r>
              <w:rPr>
                <w:rFonts w:hint="eastAsia" w:ascii="宋体" w:hAnsi="宋体" w:eastAsia="宋体" w:cs="宋体"/>
                <w:sz w:val="13"/>
                <w:szCs w:val="13"/>
              </w:rPr>
              <w:t>2026年义务教育补助经费初中经费中央资金</w:t>
            </w:r>
          </w:p>
        </w:tc>
        <w:tc>
          <w:tcPr>
            <w:tcW w:w="881" w:type="dxa"/>
            <w:shd w:val="clear" w:color="auto" w:fill="auto"/>
            <w:vAlign w:val="center"/>
          </w:tcPr>
          <w:p w14:paraId="0C2A1BB1">
            <w:pPr>
              <w:jc w:val="right"/>
              <w:rPr>
                <w:sz w:val="18"/>
                <w:szCs w:val="18"/>
              </w:rPr>
            </w:pPr>
            <w:r>
              <w:rPr>
                <w:rFonts w:hint="eastAsia" w:ascii="宋体" w:hAnsi="宋体" w:eastAsia="宋体" w:cs="宋体"/>
                <w:sz w:val="13"/>
                <w:szCs w:val="13"/>
              </w:rPr>
              <w:t>39.69</w:t>
            </w:r>
          </w:p>
        </w:tc>
        <w:tc>
          <w:tcPr>
            <w:tcW w:w="881" w:type="dxa"/>
            <w:shd w:val="clear" w:color="auto" w:fill="auto"/>
            <w:vAlign w:val="center"/>
          </w:tcPr>
          <w:p w14:paraId="3107F11B">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485D8A26">
            <w:pPr>
              <w:jc w:val="right"/>
              <w:rPr>
                <w:sz w:val="18"/>
                <w:szCs w:val="18"/>
              </w:rPr>
            </w:pPr>
            <w:r>
              <w:rPr>
                <w:rFonts w:hint="eastAsia" w:ascii="宋体" w:hAnsi="宋体" w:eastAsia="宋体" w:cs="宋体"/>
                <w:sz w:val="13"/>
                <w:szCs w:val="13"/>
              </w:rPr>
              <w:t>39.00</w:t>
            </w:r>
          </w:p>
        </w:tc>
        <w:tc>
          <w:tcPr>
            <w:tcW w:w="881" w:type="dxa"/>
            <w:shd w:val="clear" w:color="auto" w:fill="auto"/>
            <w:vAlign w:val="center"/>
          </w:tcPr>
          <w:p w14:paraId="17230101">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14098160">
            <w:pPr>
              <w:jc w:val="right"/>
              <w:rPr>
                <w:sz w:val="18"/>
                <w:szCs w:val="18"/>
              </w:rPr>
            </w:pPr>
          </w:p>
        </w:tc>
        <w:tc>
          <w:tcPr>
            <w:tcW w:w="881" w:type="dxa"/>
            <w:shd w:val="clear" w:color="auto" w:fill="auto"/>
            <w:vAlign w:val="center"/>
          </w:tcPr>
          <w:p w14:paraId="74FB52C0">
            <w:pPr>
              <w:jc w:val="right"/>
              <w:rPr>
                <w:sz w:val="18"/>
                <w:szCs w:val="18"/>
              </w:rPr>
            </w:pPr>
          </w:p>
        </w:tc>
        <w:tc>
          <w:tcPr>
            <w:tcW w:w="881" w:type="dxa"/>
            <w:shd w:val="clear" w:color="auto" w:fill="auto"/>
            <w:vAlign w:val="center"/>
          </w:tcPr>
          <w:p w14:paraId="04CA15C1">
            <w:pPr>
              <w:jc w:val="right"/>
              <w:rPr>
                <w:sz w:val="18"/>
                <w:szCs w:val="18"/>
              </w:rPr>
            </w:pPr>
            <w:r>
              <w:rPr>
                <w:rFonts w:hint="eastAsia" w:ascii="宋体" w:hAnsi="宋体" w:eastAsia="宋体" w:cs="宋体"/>
                <w:sz w:val="13"/>
                <w:szCs w:val="13"/>
              </w:rPr>
              <w:t>0.69</w:t>
            </w:r>
          </w:p>
        </w:tc>
        <w:tc>
          <w:tcPr>
            <w:tcW w:w="882" w:type="dxa"/>
            <w:shd w:val="clear" w:color="auto" w:fill="auto"/>
            <w:vAlign w:val="center"/>
          </w:tcPr>
          <w:p w14:paraId="63770DC9">
            <w:pPr>
              <w:jc w:val="right"/>
              <w:rPr>
                <w:sz w:val="18"/>
                <w:szCs w:val="18"/>
              </w:rPr>
            </w:pPr>
          </w:p>
        </w:tc>
        <w:tc>
          <w:tcPr>
            <w:tcW w:w="783" w:type="dxa"/>
            <w:shd w:val="clear" w:color="auto" w:fill="auto"/>
            <w:vAlign w:val="center"/>
          </w:tcPr>
          <w:p w14:paraId="5053BC99">
            <w:pPr>
              <w:jc w:val="right"/>
              <w:rPr>
                <w:sz w:val="18"/>
                <w:szCs w:val="18"/>
              </w:rPr>
            </w:pPr>
          </w:p>
        </w:tc>
        <w:tc>
          <w:tcPr>
            <w:tcW w:w="981" w:type="dxa"/>
            <w:shd w:val="clear" w:color="auto" w:fill="auto"/>
            <w:vAlign w:val="center"/>
          </w:tcPr>
          <w:p w14:paraId="0629FC5D">
            <w:pPr>
              <w:jc w:val="right"/>
              <w:rPr>
                <w:sz w:val="18"/>
                <w:szCs w:val="18"/>
              </w:rPr>
            </w:pPr>
          </w:p>
        </w:tc>
        <w:tc>
          <w:tcPr>
            <w:tcW w:w="882" w:type="dxa"/>
            <w:shd w:val="clear" w:color="auto" w:fill="auto"/>
            <w:vAlign w:val="center"/>
          </w:tcPr>
          <w:p w14:paraId="3798E97E">
            <w:pPr>
              <w:jc w:val="right"/>
              <w:rPr>
                <w:sz w:val="18"/>
                <w:szCs w:val="18"/>
              </w:rPr>
            </w:pPr>
          </w:p>
        </w:tc>
      </w:tr>
      <w:tr w14:paraId="27613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DA954B">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7B968568">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41584AFA">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79AB47F4">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073AF20F">
            <w:pPr>
              <w:jc w:val="left"/>
              <w:rPr>
                <w:sz w:val="18"/>
                <w:szCs w:val="18"/>
              </w:rPr>
            </w:pPr>
            <w:r>
              <w:rPr>
                <w:rFonts w:hint="eastAsia" w:ascii="宋体" w:hAnsi="宋体" w:eastAsia="宋体" w:cs="宋体"/>
                <w:sz w:val="13"/>
                <w:szCs w:val="13"/>
              </w:rPr>
              <w:t>2026年义务教育家庭经济困难学生生活补助自治区资金（小学非寄宿生）</w:t>
            </w:r>
          </w:p>
        </w:tc>
        <w:tc>
          <w:tcPr>
            <w:tcW w:w="881" w:type="dxa"/>
            <w:shd w:val="clear" w:color="auto" w:fill="auto"/>
            <w:vAlign w:val="center"/>
          </w:tcPr>
          <w:p w14:paraId="2C670A3F">
            <w:pPr>
              <w:jc w:val="right"/>
              <w:rPr>
                <w:sz w:val="18"/>
                <w:szCs w:val="18"/>
              </w:rPr>
            </w:pPr>
            <w:r>
              <w:rPr>
                <w:rFonts w:hint="eastAsia" w:ascii="宋体" w:hAnsi="宋体" w:eastAsia="宋体" w:cs="宋体"/>
                <w:sz w:val="13"/>
                <w:szCs w:val="13"/>
              </w:rPr>
              <w:t>2.02</w:t>
            </w:r>
          </w:p>
        </w:tc>
        <w:tc>
          <w:tcPr>
            <w:tcW w:w="881" w:type="dxa"/>
            <w:shd w:val="clear" w:color="auto" w:fill="auto"/>
            <w:vAlign w:val="center"/>
          </w:tcPr>
          <w:p w14:paraId="1B9509D2">
            <w:pPr>
              <w:jc w:val="right"/>
              <w:rPr>
                <w:sz w:val="18"/>
                <w:szCs w:val="18"/>
              </w:rPr>
            </w:pPr>
          </w:p>
        </w:tc>
        <w:tc>
          <w:tcPr>
            <w:tcW w:w="881" w:type="dxa"/>
            <w:shd w:val="clear" w:color="auto" w:fill="auto"/>
            <w:vAlign w:val="center"/>
          </w:tcPr>
          <w:p w14:paraId="1DB1A440">
            <w:pPr>
              <w:jc w:val="right"/>
              <w:rPr>
                <w:sz w:val="18"/>
                <w:szCs w:val="18"/>
              </w:rPr>
            </w:pPr>
          </w:p>
        </w:tc>
        <w:tc>
          <w:tcPr>
            <w:tcW w:w="881" w:type="dxa"/>
            <w:shd w:val="clear" w:color="auto" w:fill="auto"/>
            <w:vAlign w:val="center"/>
          </w:tcPr>
          <w:p w14:paraId="666B6750">
            <w:pPr>
              <w:jc w:val="right"/>
              <w:rPr>
                <w:sz w:val="18"/>
                <w:szCs w:val="18"/>
              </w:rPr>
            </w:pPr>
            <w:r>
              <w:rPr>
                <w:rFonts w:hint="eastAsia" w:ascii="宋体" w:hAnsi="宋体" w:eastAsia="宋体" w:cs="宋体"/>
                <w:sz w:val="13"/>
                <w:szCs w:val="13"/>
              </w:rPr>
              <w:t>2.02</w:t>
            </w:r>
          </w:p>
        </w:tc>
        <w:tc>
          <w:tcPr>
            <w:tcW w:w="881" w:type="dxa"/>
            <w:shd w:val="clear" w:color="auto" w:fill="auto"/>
            <w:vAlign w:val="center"/>
          </w:tcPr>
          <w:p w14:paraId="2112ECFB">
            <w:pPr>
              <w:jc w:val="right"/>
              <w:rPr>
                <w:sz w:val="18"/>
                <w:szCs w:val="18"/>
              </w:rPr>
            </w:pPr>
          </w:p>
        </w:tc>
        <w:tc>
          <w:tcPr>
            <w:tcW w:w="881" w:type="dxa"/>
            <w:shd w:val="clear" w:color="auto" w:fill="auto"/>
            <w:vAlign w:val="center"/>
          </w:tcPr>
          <w:p w14:paraId="1222B828">
            <w:pPr>
              <w:jc w:val="right"/>
              <w:rPr>
                <w:sz w:val="18"/>
                <w:szCs w:val="18"/>
              </w:rPr>
            </w:pPr>
          </w:p>
        </w:tc>
        <w:tc>
          <w:tcPr>
            <w:tcW w:w="881" w:type="dxa"/>
            <w:shd w:val="clear" w:color="auto" w:fill="auto"/>
            <w:vAlign w:val="center"/>
          </w:tcPr>
          <w:p w14:paraId="3C643730">
            <w:pPr>
              <w:jc w:val="right"/>
              <w:rPr>
                <w:sz w:val="18"/>
                <w:szCs w:val="18"/>
              </w:rPr>
            </w:pPr>
          </w:p>
        </w:tc>
        <w:tc>
          <w:tcPr>
            <w:tcW w:w="882" w:type="dxa"/>
            <w:shd w:val="clear" w:color="auto" w:fill="auto"/>
            <w:vAlign w:val="center"/>
          </w:tcPr>
          <w:p w14:paraId="291360A0">
            <w:pPr>
              <w:jc w:val="right"/>
              <w:rPr>
                <w:sz w:val="18"/>
                <w:szCs w:val="18"/>
              </w:rPr>
            </w:pPr>
          </w:p>
        </w:tc>
        <w:tc>
          <w:tcPr>
            <w:tcW w:w="783" w:type="dxa"/>
            <w:shd w:val="clear" w:color="auto" w:fill="auto"/>
            <w:vAlign w:val="center"/>
          </w:tcPr>
          <w:p w14:paraId="4A393FD9">
            <w:pPr>
              <w:jc w:val="right"/>
              <w:rPr>
                <w:sz w:val="18"/>
                <w:szCs w:val="18"/>
              </w:rPr>
            </w:pPr>
          </w:p>
        </w:tc>
        <w:tc>
          <w:tcPr>
            <w:tcW w:w="981" w:type="dxa"/>
            <w:shd w:val="clear" w:color="auto" w:fill="auto"/>
            <w:vAlign w:val="center"/>
          </w:tcPr>
          <w:p w14:paraId="0EE37BC8">
            <w:pPr>
              <w:jc w:val="right"/>
              <w:rPr>
                <w:sz w:val="18"/>
                <w:szCs w:val="18"/>
              </w:rPr>
            </w:pPr>
          </w:p>
        </w:tc>
        <w:tc>
          <w:tcPr>
            <w:tcW w:w="882" w:type="dxa"/>
            <w:shd w:val="clear" w:color="auto" w:fill="auto"/>
            <w:vAlign w:val="center"/>
          </w:tcPr>
          <w:p w14:paraId="7079925D">
            <w:pPr>
              <w:jc w:val="right"/>
              <w:rPr>
                <w:sz w:val="18"/>
                <w:szCs w:val="18"/>
              </w:rPr>
            </w:pPr>
          </w:p>
        </w:tc>
      </w:tr>
      <w:tr w14:paraId="3181A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280294A">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465E3B8C">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0ECFED2F">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51C9BD4A">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4D29B93D">
            <w:pPr>
              <w:jc w:val="left"/>
              <w:rPr>
                <w:sz w:val="18"/>
                <w:szCs w:val="18"/>
              </w:rPr>
            </w:pPr>
            <w:r>
              <w:rPr>
                <w:rFonts w:hint="eastAsia" w:ascii="宋体" w:hAnsi="宋体" w:eastAsia="宋体" w:cs="宋体"/>
                <w:sz w:val="13"/>
                <w:szCs w:val="13"/>
              </w:rPr>
              <w:t>2026年自治区教育补助项目经费班主任津贴补助</w:t>
            </w:r>
          </w:p>
        </w:tc>
        <w:tc>
          <w:tcPr>
            <w:tcW w:w="881" w:type="dxa"/>
            <w:shd w:val="clear" w:color="auto" w:fill="auto"/>
            <w:vAlign w:val="center"/>
          </w:tcPr>
          <w:p w14:paraId="0E68877C">
            <w:pPr>
              <w:jc w:val="right"/>
              <w:rPr>
                <w:sz w:val="18"/>
                <w:szCs w:val="18"/>
              </w:rPr>
            </w:pPr>
            <w:r>
              <w:rPr>
                <w:rFonts w:hint="eastAsia" w:ascii="宋体" w:hAnsi="宋体" w:eastAsia="宋体" w:cs="宋体"/>
                <w:sz w:val="13"/>
                <w:szCs w:val="13"/>
              </w:rPr>
              <w:t>3.61</w:t>
            </w:r>
          </w:p>
        </w:tc>
        <w:tc>
          <w:tcPr>
            <w:tcW w:w="881" w:type="dxa"/>
            <w:shd w:val="clear" w:color="auto" w:fill="auto"/>
            <w:vAlign w:val="center"/>
          </w:tcPr>
          <w:p w14:paraId="0E995025">
            <w:pPr>
              <w:jc w:val="right"/>
              <w:rPr>
                <w:sz w:val="18"/>
                <w:szCs w:val="18"/>
              </w:rPr>
            </w:pPr>
            <w:r>
              <w:rPr>
                <w:rFonts w:hint="eastAsia" w:ascii="宋体" w:hAnsi="宋体" w:eastAsia="宋体" w:cs="宋体"/>
                <w:sz w:val="13"/>
                <w:szCs w:val="13"/>
              </w:rPr>
              <w:t>3.61</w:t>
            </w:r>
          </w:p>
        </w:tc>
        <w:tc>
          <w:tcPr>
            <w:tcW w:w="881" w:type="dxa"/>
            <w:shd w:val="clear" w:color="auto" w:fill="auto"/>
            <w:vAlign w:val="center"/>
          </w:tcPr>
          <w:p w14:paraId="2EDC1212">
            <w:pPr>
              <w:jc w:val="right"/>
              <w:rPr>
                <w:sz w:val="18"/>
                <w:szCs w:val="18"/>
              </w:rPr>
            </w:pPr>
          </w:p>
        </w:tc>
        <w:tc>
          <w:tcPr>
            <w:tcW w:w="881" w:type="dxa"/>
            <w:shd w:val="clear" w:color="auto" w:fill="auto"/>
            <w:vAlign w:val="center"/>
          </w:tcPr>
          <w:p w14:paraId="4219C150">
            <w:pPr>
              <w:jc w:val="right"/>
              <w:rPr>
                <w:sz w:val="18"/>
                <w:szCs w:val="18"/>
              </w:rPr>
            </w:pPr>
          </w:p>
        </w:tc>
        <w:tc>
          <w:tcPr>
            <w:tcW w:w="881" w:type="dxa"/>
            <w:shd w:val="clear" w:color="auto" w:fill="auto"/>
            <w:vAlign w:val="center"/>
          </w:tcPr>
          <w:p w14:paraId="7990FE81">
            <w:pPr>
              <w:jc w:val="right"/>
              <w:rPr>
                <w:sz w:val="18"/>
                <w:szCs w:val="18"/>
              </w:rPr>
            </w:pPr>
          </w:p>
        </w:tc>
        <w:tc>
          <w:tcPr>
            <w:tcW w:w="881" w:type="dxa"/>
            <w:shd w:val="clear" w:color="auto" w:fill="auto"/>
            <w:vAlign w:val="center"/>
          </w:tcPr>
          <w:p w14:paraId="029C64FE">
            <w:pPr>
              <w:jc w:val="right"/>
              <w:rPr>
                <w:sz w:val="18"/>
                <w:szCs w:val="18"/>
              </w:rPr>
            </w:pPr>
          </w:p>
        </w:tc>
        <w:tc>
          <w:tcPr>
            <w:tcW w:w="881" w:type="dxa"/>
            <w:shd w:val="clear" w:color="auto" w:fill="auto"/>
            <w:vAlign w:val="center"/>
          </w:tcPr>
          <w:p w14:paraId="7735431E">
            <w:pPr>
              <w:jc w:val="right"/>
              <w:rPr>
                <w:sz w:val="18"/>
                <w:szCs w:val="18"/>
              </w:rPr>
            </w:pPr>
          </w:p>
        </w:tc>
        <w:tc>
          <w:tcPr>
            <w:tcW w:w="882" w:type="dxa"/>
            <w:shd w:val="clear" w:color="auto" w:fill="auto"/>
            <w:vAlign w:val="center"/>
          </w:tcPr>
          <w:p w14:paraId="424CF986">
            <w:pPr>
              <w:jc w:val="right"/>
              <w:rPr>
                <w:sz w:val="18"/>
                <w:szCs w:val="18"/>
              </w:rPr>
            </w:pPr>
          </w:p>
        </w:tc>
        <w:tc>
          <w:tcPr>
            <w:tcW w:w="783" w:type="dxa"/>
            <w:shd w:val="clear" w:color="auto" w:fill="auto"/>
            <w:vAlign w:val="center"/>
          </w:tcPr>
          <w:p w14:paraId="56425969">
            <w:pPr>
              <w:jc w:val="right"/>
              <w:rPr>
                <w:sz w:val="18"/>
                <w:szCs w:val="18"/>
              </w:rPr>
            </w:pPr>
          </w:p>
        </w:tc>
        <w:tc>
          <w:tcPr>
            <w:tcW w:w="981" w:type="dxa"/>
            <w:shd w:val="clear" w:color="auto" w:fill="auto"/>
            <w:vAlign w:val="center"/>
          </w:tcPr>
          <w:p w14:paraId="78D24D82">
            <w:pPr>
              <w:jc w:val="right"/>
              <w:rPr>
                <w:sz w:val="18"/>
                <w:szCs w:val="18"/>
              </w:rPr>
            </w:pPr>
          </w:p>
        </w:tc>
        <w:tc>
          <w:tcPr>
            <w:tcW w:w="882" w:type="dxa"/>
            <w:shd w:val="clear" w:color="auto" w:fill="auto"/>
            <w:vAlign w:val="center"/>
          </w:tcPr>
          <w:p w14:paraId="501FA042">
            <w:pPr>
              <w:jc w:val="right"/>
              <w:rPr>
                <w:sz w:val="18"/>
                <w:szCs w:val="18"/>
              </w:rPr>
            </w:pPr>
          </w:p>
        </w:tc>
      </w:tr>
      <w:tr w14:paraId="59B35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F11A13B">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24207290">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1B50CE8B">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7CD6BE09">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20A88E2B">
            <w:pPr>
              <w:jc w:val="left"/>
              <w:rPr>
                <w:sz w:val="18"/>
                <w:szCs w:val="18"/>
              </w:rPr>
            </w:pPr>
            <w:r>
              <w:rPr>
                <w:rFonts w:hint="eastAsia" w:ascii="宋体" w:hAnsi="宋体" w:eastAsia="宋体" w:cs="宋体"/>
                <w:sz w:val="13"/>
                <w:szCs w:val="13"/>
              </w:rPr>
              <w:t>2026年义务教育家庭经济困难学生生活补助中央资金（小学非寄宿生）</w:t>
            </w:r>
          </w:p>
        </w:tc>
        <w:tc>
          <w:tcPr>
            <w:tcW w:w="881" w:type="dxa"/>
            <w:shd w:val="clear" w:color="auto" w:fill="auto"/>
            <w:vAlign w:val="center"/>
          </w:tcPr>
          <w:p w14:paraId="0DD21825">
            <w:pPr>
              <w:jc w:val="right"/>
              <w:rPr>
                <w:sz w:val="18"/>
                <w:szCs w:val="18"/>
              </w:rPr>
            </w:pPr>
            <w:r>
              <w:rPr>
                <w:rFonts w:hint="eastAsia" w:ascii="宋体" w:hAnsi="宋体" w:eastAsia="宋体" w:cs="宋体"/>
                <w:sz w:val="13"/>
                <w:szCs w:val="13"/>
              </w:rPr>
              <w:t>9.42</w:t>
            </w:r>
          </w:p>
        </w:tc>
        <w:tc>
          <w:tcPr>
            <w:tcW w:w="881" w:type="dxa"/>
            <w:shd w:val="clear" w:color="auto" w:fill="auto"/>
            <w:vAlign w:val="center"/>
          </w:tcPr>
          <w:p w14:paraId="7F0245D0">
            <w:pPr>
              <w:jc w:val="right"/>
              <w:rPr>
                <w:sz w:val="18"/>
                <w:szCs w:val="18"/>
              </w:rPr>
            </w:pPr>
          </w:p>
        </w:tc>
        <w:tc>
          <w:tcPr>
            <w:tcW w:w="881" w:type="dxa"/>
            <w:shd w:val="clear" w:color="auto" w:fill="auto"/>
            <w:vAlign w:val="center"/>
          </w:tcPr>
          <w:p w14:paraId="7C951ADC">
            <w:pPr>
              <w:jc w:val="right"/>
              <w:rPr>
                <w:sz w:val="18"/>
                <w:szCs w:val="18"/>
              </w:rPr>
            </w:pPr>
          </w:p>
        </w:tc>
        <w:tc>
          <w:tcPr>
            <w:tcW w:w="881" w:type="dxa"/>
            <w:shd w:val="clear" w:color="auto" w:fill="auto"/>
            <w:vAlign w:val="center"/>
          </w:tcPr>
          <w:p w14:paraId="5C80460B">
            <w:pPr>
              <w:jc w:val="right"/>
              <w:rPr>
                <w:sz w:val="18"/>
                <w:szCs w:val="18"/>
              </w:rPr>
            </w:pPr>
            <w:r>
              <w:rPr>
                <w:rFonts w:hint="eastAsia" w:ascii="宋体" w:hAnsi="宋体" w:eastAsia="宋体" w:cs="宋体"/>
                <w:sz w:val="13"/>
                <w:szCs w:val="13"/>
              </w:rPr>
              <w:t>9.42</w:t>
            </w:r>
          </w:p>
        </w:tc>
        <w:tc>
          <w:tcPr>
            <w:tcW w:w="881" w:type="dxa"/>
            <w:shd w:val="clear" w:color="auto" w:fill="auto"/>
            <w:vAlign w:val="center"/>
          </w:tcPr>
          <w:p w14:paraId="7128A5DB">
            <w:pPr>
              <w:jc w:val="right"/>
              <w:rPr>
                <w:sz w:val="18"/>
                <w:szCs w:val="18"/>
              </w:rPr>
            </w:pPr>
          </w:p>
        </w:tc>
        <w:tc>
          <w:tcPr>
            <w:tcW w:w="881" w:type="dxa"/>
            <w:shd w:val="clear" w:color="auto" w:fill="auto"/>
            <w:vAlign w:val="center"/>
          </w:tcPr>
          <w:p w14:paraId="1A59BF18">
            <w:pPr>
              <w:jc w:val="right"/>
              <w:rPr>
                <w:sz w:val="18"/>
                <w:szCs w:val="18"/>
              </w:rPr>
            </w:pPr>
          </w:p>
        </w:tc>
        <w:tc>
          <w:tcPr>
            <w:tcW w:w="881" w:type="dxa"/>
            <w:shd w:val="clear" w:color="auto" w:fill="auto"/>
            <w:vAlign w:val="center"/>
          </w:tcPr>
          <w:p w14:paraId="6CB51C2F">
            <w:pPr>
              <w:jc w:val="right"/>
              <w:rPr>
                <w:sz w:val="18"/>
                <w:szCs w:val="18"/>
              </w:rPr>
            </w:pPr>
          </w:p>
        </w:tc>
        <w:tc>
          <w:tcPr>
            <w:tcW w:w="882" w:type="dxa"/>
            <w:shd w:val="clear" w:color="auto" w:fill="auto"/>
            <w:vAlign w:val="center"/>
          </w:tcPr>
          <w:p w14:paraId="5171929D">
            <w:pPr>
              <w:jc w:val="right"/>
              <w:rPr>
                <w:sz w:val="18"/>
                <w:szCs w:val="18"/>
              </w:rPr>
            </w:pPr>
          </w:p>
        </w:tc>
        <w:tc>
          <w:tcPr>
            <w:tcW w:w="783" w:type="dxa"/>
            <w:shd w:val="clear" w:color="auto" w:fill="auto"/>
            <w:vAlign w:val="center"/>
          </w:tcPr>
          <w:p w14:paraId="09C4FC66">
            <w:pPr>
              <w:jc w:val="right"/>
              <w:rPr>
                <w:sz w:val="18"/>
                <w:szCs w:val="18"/>
              </w:rPr>
            </w:pPr>
          </w:p>
        </w:tc>
        <w:tc>
          <w:tcPr>
            <w:tcW w:w="981" w:type="dxa"/>
            <w:shd w:val="clear" w:color="auto" w:fill="auto"/>
            <w:vAlign w:val="center"/>
          </w:tcPr>
          <w:p w14:paraId="2FA0F63B">
            <w:pPr>
              <w:jc w:val="right"/>
              <w:rPr>
                <w:sz w:val="18"/>
                <w:szCs w:val="18"/>
              </w:rPr>
            </w:pPr>
          </w:p>
        </w:tc>
        <w:tc>
          <w:tcPr>
            <w:tcW w:w="882" w:type="dxa"/>
            <w:shd w:val="clear" w:color="auto" w:fill="auto"/>
            <w:vAlign w:val="center"/>
          </w:tcPr>
          <w:p w14:paraId="6A49DB4B">
            <w:pPr>
              <w:jc w:val="right"/>
              <w:rPr>
                <w:sz w:val="18"/>
                <w:szCs w:val="18"/>
              </w:rPr>
            </w:pPr>
          </w:p>
        </w:tc>
      </w:tr>
      <w:tr w14:paraId="3CB93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4C52134">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6DB05397">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703748B6">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072CB204">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6724035F">
            <w:pPr>
              <w:jc w:val="left"/>
              <w:rPr>
                <w:sz w:val="18"/>
                <w:szCs w:val="18"/>
              </w:rPr>
            </w:pPr>
            <w:r>
              <w:rPr>
                <w:rFonts w:hint="eastAsia" w:ascii="宋体" w:hAnsi="宋体" w:eastAsia="宋体" w:cs="宋体"/>
                <w:sz w:val="13"/>
                <w:szCs w:val="13"/>
              </w:rPr>
              <w:t>2026年义务教育阶段班主任津贴县级配套</w:t>
            </w:r>
          </w:p>
        </w:tc>
        <w:tc>
          <w:tcPr>
            <w:tcW w:w="881" w:type="dxa"/>
            <w:shd w:val="clear" w:color="auto" w:fill="auto"/>
            <w:vAlign w:val="center"/>
          </w:tcPr>
          <w:p w14:paraId="2974D87E">
            <w:pPr>
              <w:jc w:val="right"/>
              <w:rPr>
                <w:sz w:val="18"/>
                <w:szCs w:val="18"/>
              </w:rPr>
            </w:pPr>
            <w:r>
              <w:rPr>
                <w:rFonts w:hint="eastAsia" w:ascii="宋体" w:hAnsi="宋体" w:eastAsia="宋体" w:cs="宋体"/>
                <w:sz w:val="13"/>
                <w:szCs w:val="13"/>
              </w:rPr>
              <w:t>1.55</w:t>
            </w:r>
          </w:p>
        </w:tc>
        <w:tc>
          <w:tcPr>
            <w:tcW w:w="881" w:type="dxa"/>
            <w:shd w:val="clear" w:color="auto" w:fill="auto"/>
            <w:vAlign w:val="center"/>
          </w:tcPr>
          <w:p w14:paraId="24FFBD30">
            <w:pPr>
              <w:jc w:val="right"/>
              <w:rPr>
                <w:sz w:val="18"/>
                <w:szCs w:val="18"/>
              </w:rPr>
            </w:pPr>
            <w:r>
              <w:rPr>
                <w:rFonts w:hint="eastAsia" w:ascii="宋体" w:hAnsi="宋体" w:eastAsia="宋体" w:cs="宋体"/>
                <w:sz w:val="13"/>
                <w:szCs w:val="13"/>
              </w:rPr>
              <w:t>1.55</w:t>
            </w:r>
          </w:p>
        </w:tc>
        <w:tc>
          <w:tcPr>
            <w:tcW w:w="881" w:type="dxa"/>
            <w:shd w:val="clear" w:color="auto" w:fill="auto"/>
            <w:vAlign w:val="center"/>
          </w:tcPr>
          <w:p w14:paraId="7773E085">
            <w:pPr>
              <w:jc w:val="right"/>
              <w:rPr>
                <w:sz w:val="18"/>
                <w:szCs w:val="18"/>
              </w:rPr>
            </w:pPr>
          </w:p>
        </w:tc>
        <w:tc>
          <w:tcPr>
            <w:tcW w:w="881" w:type="dxa"/>
            <w:shd w:val="clear" w:color="auto" w:fill="auto"/>
            <w:vAlign w:val="center"/>
          </w:tcPr>
          <w:p w14:paraId="16007A56">
            <w:pPr>
              <w:jc w:val="right"/>
              <w:rPr>
                <w:sz w:val="18"/>
                <w:szCs w:val="18"/>
              </w:rPr>
            </w:pPr>
          </w:p>
        </w:tc>
        <w:tc>
          <w:tcPr>
            <w:tcW w:w="881" w:type="dxa"/>
            <w:shd w:val="clear" w:color="auto" w:fill="auto"/>
            <w:vAlign w:val="center"/>
          </w:tcPr>
          <w:p w14:paraId="7302AAD6">
            <w:pPr>
              <w:jc w:val="right"/>
              <w:rPr>
                <w:sz w:val="18"/>
                <w:szCs w:val="18"/>
              </w:rPr>
            </w:pPr>
          </w:p>
        </w:tc>
        <w:tc>
          <w:tcPr>
            <w:tcW w:w="881" w:type="dxa"/>
            <w:shd w:val="clear" w:color="auto" w:fill="auto"/>
            <w:vAlign w:val="center"/>
          </w:tcPr>
          <w:p w14:paraId="4E605C82">
            <w:pPr>
              <w:jc w:val="right"/>
              <w:rPr>
                <w:sz w:val="18"/>
                <w:szCs w:val="18"/>
              </w:rPr>
            </w:pPr>
          </w:p>
        </w:tc>
        <w:tc>
          <w:tcPr>
            <w:tcW w:w="881" w:type="dxa"/>
            <w:shd w:val="clear" w:color="auto" w:fill="auto"/>
            <w:vAlign w:val="center"/>
          </w:tcPr>
          <w:p w14:paraId="668973A3">
            <w:pPr>
              <w:jc w:val="right"/>
              <w:rPr>
                <w:sz w:val="18"/>
                <w:szCs w:val="18"/>
              </w:rPr>
            </w:pPr>
          </w:p>
        </w:tc>
        <w:tc>
          <w:tcPr>
            <w:tcW w:w="882" w:type="dxa"/>
            <w:shd w:val="clear" w:color="auto" w:fill="auto"/>
            <w:vAlign w:val="center"/>
          </w:tcPr>
          <w:p w14:paraId="6EEE876E">
            <w:pPr>
              <w:jc w:val="right"/>
              <w:rPr>
                <w:sz w:val="18"/>
                <w:szCs w:val="18"/>
              </w:rPr>
            </w:pPr>
          </w:p>
        </w:tc>
        <w:tc>
          <w:tcPr>
            <w:tcW w:w="783" w:type="dxa"/>
            <w:shd w:val="clear" w:color="auto" w:fill="auto"/>
            <w:vAlign w:val="center"/>
          </w:tcPr>
          <w:p w14:paraId="61C5C973">
            <w:pPr>
              <w:jc w:val="right"/>
              <w:rPr>
                <w:sz w:val="18"/>
                <w:szCs w:val="18"/>
              </w:rPr>
            </w:pPr>
          </w:p>
        </w:tc>
        <w:tc>
          <w:tcPr>
            <w:tcW w:w="981" w:type="dxa"/>
            <w:shd w:val="clear" w:color="auto" w:fill="auto"/>
            <w:vAlign w:val="center"/>
          </w:tcPr>
          <w:p w14:paraId="37B2E549">
            <w:pPr>
              <w:jc w:val="right"/>
              <w:rPr>
                <w:sz w:val="18"/>
                <w:szCs w:val="18"/>
              </w:rPr>
            </w:pPr>
          </w:p>
        </w:tc>
        <w:tc>
          <w:tcPr>
            <w:tcW w:w="882" w:type="dxa"/>
            <w:shd w:val="clear" w:color="auto" w:fill="auto"/>
            <w:vAlign w:val="center"/>
          </w:tcPr>
          <w:p w14:paraId="32098F03">
            <w:pPr>
              <w:jc w:val="right"/>
              <w:rPr>
                <w:sz w:val="18"/>
                <w:szCs w:val="18"/>
              </w:rPr>
            </w:pPr>
          </w:p>
        </w:tc>
      </w:tr>
      <w:tr w14:paraId="31F3B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61E01AC">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45B95B7A">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5693353E">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0D8F0BA1">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53BD715D">
            <w:pPr>
              <w:jc w:val="left"/>
              <w:rPr>
                <w:sz w:val="18"/>
                <w:szCs w:val="18"/>
              </w:rPr>
            </w:pPr>
            <w:r>
              <w:rPr>
                <w:rFonts w:hint="eastAsia" w:ascii="宋体" w:hAnsi="宋体" w:eastAsia="宋体" w:cs="宋体"/>
                <w:sz w:val="13"/>
                <w:szCs w:val="13"/>
              </w:rPr>
              <w:t>2026年义务教育补助经费小学经费县级配套资金</w:t>
            </w:r>
          </w:p>
        </w:tc>
        <w:tc>
          <w:tcPr>
            <w:tcW w:w="881" w:type="dxa"/>
            <w:shd w:val="clear" w:color="auto" w:fill="auto"/>
            <w:vAlign w:val="center"/>
          </w:tcPr>
          <w:p w14:paraId="31E732D6">
            <w:pPr>
              <w:jc w:val="right"/>
              <w:rPr>
                <w:sz w:val="18"/>
                <w:szCs w:val="18"/>
              </w:rPr>
            </w:pPr>
            <w:r>
              <w:rPr>
                <w:rFonts w:hint="eastAsia" w:ascii="宋体" w:hAnsi="宋体" w:eastAsia="宋体" w:cs="宋体"/>
                <w:sz w:val="13"/>
                <w:szCs w:val="13"/>
              </w:rPr>
              <w:t>8.58</w:t>
            </w:r>
          </w:p>
        </w:tc>
        <w:tc>
          <w:tcPr>
            <w:tcW w:w="881" w:type="dxa"/>
            <w:shd w:val="clear" w:color="auto" w:fill="auto"/>
            <w:vAlign w:val="center"/>
          </w:tcPr>
          <w:p w14:paraId="231056B3">
            <w:pPr>
              <w:jc w:val="right"/>
              <w:rPr>
                <w:sz w:val="18"/>
                <w:szCs w:val="18"/>
              </w:rPr>
            </w:pPr>
          </w:p>
        </w:tc>
        <w:tc>
          <w:tcPr>
            <w:tcW w:w="881" w:type="dxa"/>
            <w:shd w:val="clear" w:color="auto" w:fill="auto"/>
            <w:vAlign w:val="center"/>
          </w:tcPr>
          <w:p w14:paraId="0B88C04E">
            <w:pPr>
              <w:jc w:val="right"/>
              <w:rPr>
                <w:sz w:val="18"/>
                <w:szCs w:val="18"/>
              </w:rPr>
            </w:pPr>
            <w:r>
              <w:rPr>
                <w:rFonts w:hint="eastAsia" w:ascii="宋体" w:hAnsi="宋体" w:eastAsia="宋体" w:cs="宋体"/>
                <w:sz w:val="13"/>
                <w:szCs w:val="13"/>
              </w:rPr>
              <w:t>5.98</w:t>
            </w:r>
          </w:p>
        </w:tc>
        <w:tc>
          <w:tcPr>
            <w:tcW w:w="881" w:type="dxa"/>
            <w:shd w:val="clear" w:color="auto" w:fill="auto"/>
            <w:vAlign w:val="center"/>
          </w:tcPr>
          <w:p w14:paraId="20251AF6">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0AD353D6">
            <w:pPr>
              <w:jc w:val="right"/>
              <w:rPr>
                <w:sz w:val="18"/>
                <w:szCs w:val="18"/>
              </w:rPr>
            </w:pPr>
          </w:p>
        </w:tc>
        <w:tc>
          <w:tcPr>
            <w:tcW w:w="881" w:type="dxa"/>
            <w:shd w:val="clear" w:color="auto" w:fill="auto"/>
            <w:vAlign w:val="center"/>
          </w:tcPr>
          <w:p w14:paraId="4738BC66">
            <w:pPr>
              <w:jc w:val="right"/>
              <w:rPr>
                <w:sz w:val="18"/>
                <w:szCs w:val="18"/>
              </w:rPr>
            </w:pPr>
          </w:p>
        </w:tc>
        <w:tc>
          <w:tcPr>
            <w:tcW w:w="881" w:type="dxa"/>
            <w:shd w:val="clear" w:color="auto" w:fill="auto"/>
            <w:vAlign w:val="center"/>
          </w:tcPr>
          <w:p w14:paraId="1B571438">
            <w:pPr>
              <w:jc w:val="right"/>
              <w:rPr>
                <w:sz w:val="18"/>
                <w:szCs w:val="18"/>
              </w:rPr>
            </w:pPr>
            <w:r>
              <w:rPr>
                <w:rFonts w:hint="eastAsia" w:ascii="宋体" w:hAnsi="宋体" w:eastAsia="宋体" w:cs="宋体"/>
                <w:sz w:val="13"/>
                <w:szCs w:val="13"/>
              </w:rPr>
              <w:t>2.60</w:t>
            </w:r>
          </w:p>
        </w:tc>
        <w:tc>
          <w:tcPr>
            <w:tcW w:w="882" w:type="dxa"/>
            <w:shd w:val="clear" w:color="auto" w:fill="auto"/>
            <w:vAlign w:val="center"/>
          </w:tcPr>
          <w:p w14:paraId="442ABB09">
            <w:pPr>
              <w:jc w:val="right"/>
              <w:rPr>
                <w:sz w:val="18"/>
                <w:szCs w:val="18"/>
              </w:rPr>
            </w:pPr>
          </w:p>
        </w:tc>
        <w:tc>
          <w:tcPr>
            <w:tcW w:w="783" w:type="dxa"/>
            <w:shd w:val="clear" w:color="auto" w:fill="auto"/>
            <w:vAlign w:val="center"/>
          </w:tcPr>
          <w:p w14:paraId="5EC90F02">
            <w:pPr>
              <w:jc w:val="right"/>
              <w:rPr>
                <w:sz w:val="18"/>
                <w:szCs w:val="18"/>
              </w:rPr>
            </w:pPr>
          </w:p>
        </w:tc>
        <w:tc>
          <w:tcPr>
            <w:tcW w:w="981" w:type="dxa"/>
            <w:shd w:val="clear" w:color="auto" w:fill="auto"/>
            <w:vAlign w:val="center"/>
          </w:tcPr>
          <w:p w14:paraId="5C33C1A1">
            <w:pPr>
              <w:jc w:val="right"/>
              <w:rPr>
                <w:sz w:val="18"/>
                <w:szCs w:val="18"/>
              </w:rPr>
            </w:pPr>
          </w:p>
        </w:tc>
        <w:tc>
          <w:tcPr>
            <w:tcW w:w="882" w:type="dxa"/>
            <w:shd w:val="clear" w:color="auto" w:fill="auto"/>
            <w:vAlign w:val="center"/>
          </w:tcPr>
          <w:p w14:paraId="31D4839E">
            <w:pPr>
              <w:jc w:val="right"/>
              <w:rPr>
                <w:sz w:val="18"/>
                <w:szCs w:val="18"/>
              </w:rPr>
            </w:pPr>
          </w:p>
        </w:tc>
      </w:tr>
      <w:tr w14:paraId="0B47F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E12B420">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20019225">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0E10E310">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60671F77">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1350E791">
            <w:pPr>
              <w:jc w:val="left"/>
              <w:rPr>
                <w:sz w:val="18"/>
                <w:szCs w:val="18"/>
              </w:rPr>
            </w:pPr>
            <w:r>
              <w:rPr>
                <w:rFonts w:hint="eastAsia" w:ascii="宋体" w:hAnsi="宋体" w:eastAsia="宋体" w:cs="宋体"/>
                <w:sz w:val="13"/>
                <w:szCs w:val="13"/>
              </w:rPr>
              <w:t>2026年义务教育补助经费特殊教育公用经费县级配套资金</w:t>
            </w:r>
          </w:p>
        </w:tc>
        <w:tc>
          <w:tcPr>
            <w:tcW w:w="881" w:type="dxa"/>
            <w:shd w:val="clear" w:color="auto" w:fill="auto"/>
            <w:vAlign w:val="center"/>
          </w:tcPr>
          <w:p w14:paraId="575A8600">
            <w:pPr>
              <w:jc w:val="right"/>
              <w:rPr>
                <w:sz w:val="18"/>
                <w:szCs w:val="18"/>
              </w:rPr>
            </w:pPr>
            <w:r>
              <w:rPr>
                <w:rFonts w:hint="eastAsia" w:ascii="宋体" w:hAnsi="宋体" w:eastAsia="宋体" w:cs="宋体"/>
                <w:sz w:val="13"/>
                <w:szCs w:val="13"/>
              </w:rPr>
              <w:t>1.76</w:t>
            </w:r>
          </w:p>
        </w:tc>
        <w:tc>
          <w:tcPr>
            <w:tcW w:w="881" w:type="dxa"/>
            <w:shd w:val="clear" w:color="auto" w:fill="auto"/>
            <w:vAlign w:val="center"/>
          </w:tcPr>
          <w:p w14:paraId="068CA170">
            <w:pPr>
              <w:jc w:val="right"/>
              <w:rPr>
                <w:sz w:val="18"/>
                <w:szCs w:val="18"/>
              </w:rPr>
            </w:pPr>
          </w:p>
        </w:tc>
        <w:tc>
          <w:tcPr>
            <w:tcW w:w="881" w:type="dxa"/>
            <w:shd w:val="clear" w:color="auto" w:fill="auto"/>
            <w:vAlign w:val="center"/>
          </w:tcPr>
          <w:p w14:paraId="4FC5443A">
            <w:pPr>
              <w:jc w:val="right"/>
              <w:rPr>
                <w:sz w:val="18"/>
                <w:szCs w:val="18"/>
              </w:rPr>
            </w:pPr>
            <w:r>
              <w:rPr>
                <w:rFonts w:hint="eastAsia" w:ascii="宋体" w:hAnsi="宋体" w:eastAsia="宋体" w:cs="宋体"/>
                <w:sz w:val="13"/>
                <w:szCs w:val="13"/>
              </w:rPr>
              <w:t>1.76</w:t>
            </w:r>
          </w:p>
        </w:tc>
        <w:tc>
          <w:tcPr>
            <w:tcW w:w="881" w:type="dxa"/>
            <w:shd w:val="clear" w:color="auto" w:fill="auto"/>
            <w:vAlign w:val="center"/>
          </w:tcPr>
          <w:p w14:paraId="273420CE">
            <w:pPr>
              <w:jc w:val="right"/>
              <w:rPr>
                <w:sz w:val="18"/>
                <w:szCs w:val="18"/>
              </w:rPr>
            </w:pPr>
          </w:p>
        </w:tc>
        <w:tc>
          <w:tcPr>
            <w:tcW w:w="881" w:type="dxa"/>
            <w:shd w:val="clear" w:color="auto" w:fill="auto"/>
            <w:vAlign w:val="center"/>
          </w:tcPr>
          <w:p w14:paraId="3B06242D">
            <w:pPr>
              <w:jc w:val="right"/>
              <w:rPr>
                <w:sz w:val="18"/>
                <w:szCs w:val="18"/>
              </w:rPr>
            </w:pPr>
          </w:p>
        </w:tc>
        <w:tc>
          <w:tcPr>
            <w:tcW w:w="881" w:type="dxa"/>
            <w:shd w:val="clear" w:color="auto" w:fill="auto"/>
            <w:vAlign w:val="center"/>
          </w:tcPr>
          <w:p w14:paraId="7681FA23">
            <w:pPr>
              <w:jc w:val="right"/>
              <w:rPr>
                <w:sz w:val="18"/>
                <w:szCs w:val="18"/>
              </w:rPr>
            </w:pPr>
          </w:p>
        </w:tc>
        <w:tc>
          <w:tcPr>
            <w:tcW w:w="881" w:type="dxa"/>
            <w:shd w:val="clear" w:color="auto" w:fill="auto"/>
            <w:vAlign w:val="center"/>
          </w:tcPr>
          <w:p w14:paraId="345592F4">
            <w:pPr>
              <w:jc w:val="right"/>
              <w:rPr>
                <w:sz w:val="18"/>
                <w:szCs w:val="18"/>
              </w:rPr>
            </w:pPr>
          </w:p>
        </w:tc>
        <w:tc>
          <w:tcPr>
            <w:tcW w:w="882" w:type="dxa"/>
            <w:shd w:val="clear" w:color="auto" w:fill="auto"/>
            <w:vAlign w:val="center"/>
          </w:tcPr>
          <w:p w14:paraId="7ECEAC35">
            <w:pPr>
              <w:jc w:val="right"/>
              <w:rPr>
                <w:sz w:val="18"/>
                <w:szCs w:val="18"/>
              </w:rPr>
            </w:pPr>
          </w:p>
        </w:tc>
        <w:tc>
          <w:tcPr>
            <w:tcW w:w="783" w:type="dxa"/>
            <w:shd w:val="clear" w:color="auto" w:fill="auto"/>
            <w:vAlign w:val="center"/>
          </w:tcPr>
          <w:p w14:paraId="064D1F77">
            <w:pPr>
              <w:jc w:val="right"/>
              <w:rPr>
                <w:sz w:val="18"/>
                <w:szCs w:val="18"/>
              </w:rPr>
            </w:pPr>
          </w:p>
        </w:tc>
        <w:tc>
          <w:tcPr>
            <w:tcW w:w="981" w:type="dxa"/>
            <w:shd w:val="clear" w:color="auto" w:fill="auto"/>
            <w:vAlign w:val="center"/>
          </w:tcPr>
          <w:p w14:paraId="444822CB">
            <w:pPr>
              <w:jc w:val="right"/>
              <w:rPr>
                <w:sz w:val="18"/>
                <w:szCs w:val="18"/>
              </w:rPr>
            </w:pPr>
          </w:p>
        </w:tc>
        <w:tc>
          <w:tcPr>
            <w:tcW w:w="882" w:type="dxa"/>
            <w:shd w:val="clear" w:color="auto" w:fill="auto"/>
            <w:vAlign w:val="center"/>
          </w:tcPr>
          <w:p w14:paraId="6734B9C1">
            <w:pPr>
              <w:jc w:val="right"/>
              <w:rPr>
                <w:sz w:val="18"/>
                <w:szCs w:val="18"/>
              </w:rPr>
            </w:pPr>
          </w:p>
        </w:tc>
      </w:tr>
      <w:tr w14:paraId="172D8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F864BF3">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56E39853">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0E97DC85">
            <w:pPr>
              <w:jc w:val="center"/>
              <w:rPr>
                <w:sz w:val="18"/>
                <w:szCs w:val="18"/>
              </w:rPr>
            </w:pPr>
            <w:r>
              <w:rPr>
                <w:rFonts w:hint="eastAsia" w:ascii="宋体" w:hAnsi="宋体" w:eastAsia="宋体" w:cs="宋体"/>
                <w:sz w:val="13"/>
                <w:szCs w:val="13"/>
              </w:rPr>
              <w:t>02</w:t>
            </w:r>
          </w:p>
        </w:tc>
        <w:tc>
          <w:tcPr>
            <w:tcW w:w="2073" w:type="dxa"/>
            <w:shd w:val="clear" w:color="auto" w:fill="auto"/>
            <w:vAlign w:val="center"/>
          </w:tcPr>
          <w:p w14:paraId="16CA9E3E">
            <w:pPr>
              <w:jc w:val="left"/>
              <w:rPr>
                <w:sz w:val="18"/>
                <w:szCs w:val="18"/>
              </w:rPr>
            </w:pPr>
            <w:r>
              <w:rPr>
                <w:rFonts w:hint="eastAsia" w:ascii="宋体" w:hAnsi="宋体" w:eastAsia="宋体" w:cs="宋体"/>
                <w:sz w:val="13"/>
                <w:szCs w:val="13"/>
              </w:rPr>
              <w:t>小学教育</w:t>
            </w:r>
          </w:p>
        </w:tc>
        <w:tc>
          <w:tcPr>
            <w:tcW w:w="2073" w:type="dxa"/>
            <w:shd w:val="clear" w:color="auto" w:fill="auto"/>
            <w:vAlign w:val="center"/>
          </w:tcPr>
          <w:p w14:paraId="5993133E">
            <w:pPr>
              <w:jc w:val="left"/>
              <w:rPr>
                <w:sz w:val="18"/>
                <w:szCs w:val="18"/>
              </w:rPr>
            </w:pPr>
            <w:r>
              <w:rPr>
                <w:rFonts w:hint="eastAsia" w:ascii="宋体" w:hAnsi="宋体" w:eastAsia="宋体" w:cs="宋体"/>
                <w:sz w:val="13"/>
                <w:szCs w:val="13"/>
              </w:rPr>
              <w:t>2026年义务教育家庭经济困难学生生活补助县级配套资金（小学非寄宿生）</w:t>
            </w:r>
          </w:p>
        </w:tc>
        <w:tc>
          <w:tcPr>
            <w:tcW w:w="881" w:type="dxa"/>
            <w:shd w:val="clear" w:color="auto" w:fill="auto"/>
            <w:vAlign w:val="center"/>
          </w:tcPr>
          <w:p w14:paraId="09B79B02">
            <w:pPr>
              <w:jc w:val="right"/>
              <w:rPr>
                <w:sz w:val="18"/>
                <w:szCs w:val="18"/>
              </w:rPr>
            </w:pPr>
            <w:r>
              <w:rPr>
                <w:rFonts w:hint="eastAsia" w:ascii="宋体" w:hAnsi="宋体" w:eastAsia="宋体" w:cs="宋体"/>
                <w:sz w:val="13"/>
                <w:szCs w:val="13"/>
              </w:rPr>
              <w:t>2.02</w:t>
            </w:r>
          </w:p>
        </w:tc>
        <w:tc>
          <w:tcPr>
            <w:tcW w:w="881" w:type="dxa"/>
            <w:shd w:val="clear" w:color="auto" w:fill="auto"/>
            <w:vAlign w:val="center"/>
          </w:tcPr>
          <w:p w14:paraId="132EE445">
            <w:pPr>
              <w:jc w:val="right"/>
              <w:rPr>
                <w:sz w:val="18"/>
                <w:szCs w:val="18"/>
              </w:rPr>
            </w:pPr>
          </w:p>
        </w:tc>
        <w:tc>
          <w:tcPr>
            <w:tcW w:w="881" w:type="dxa"/>
            <w:shd w:val="clear" w:color="auto" w:fill="auto"/>
            <w:vAlign w:val="center"/>
          </w:tcPr>
          <w:p w14:paraId="47E59F77">
            <w:pPr>
              <w:jc w:val="right"/>
              <w:rPr>
                <w:sz w:val="18"/>
                <w:szCs w:val="18"/>
              </w:rPr>
            </w:pPr>
          </w:p>
        </w:tc>
        <w:tc>
          <w:tcPr>
            <w:tcW w:w="881" w:type="dxa"/>
            <w:shd w:val="clear" w:color="auto" w:fill="auto"/>
            <w:vAlign w:val="center"/>
          </w:tcPr>
          <w:p w14:paraId="7DDDD743">
            <w:pPr>
              <w:jc w:val="right"/>
              <w:rPr>
                <w:sz w:val="18"/>
                <w:szCs w:val="18"/>
              </w:rPr>
            </w:pPr>
            <w:r>
              <w:rPr>
                <w:rFonts w:hint="eastAsia" w:ascii="宋体" w:hAnsi="宋体" w:eastAsia="宋体" w:cs="宋体"/>
                <w:sz w:val="13"/>
                <w:szCs w:val="13"/>
              </w:rPr>
              <w:t>2.02</w:t>
            </w:r>
          </w:p>
        </w:tc>
        <w:tc>
          <w:tcPr>
            <w:tcW w:w="881" w:type="dxa"/>
            <w:shd w:val="clear" w:color="auto" w:fill="auto"/>
            <w:vAlign w:val="center"/>
          </w:tcPr>
          <w:p w14:paraId="1DAF4DE2">
            <w:pPr>
              <w:jc w:val="right"/>
              <w:rPr>
                <w:sz w:val="18"/>
                <w:szCs w:val="18"/>
              </w:rPr>
            </w:pPr>
          </w:p>
        </w:tc>
        <w:tc>
          <w:tcPr>
            <w:tcW w:w="881" w:type="dxa"/>
            <w:shd w:val="clear" w:color="auto" w:fill="auto"/>
            <w:vAlign w:val="center"/>
          </w:tcPr>
          <w:p w14:paraId="65770A8F">
            <w:pPr>
              <w:jc w:val="right"/>
              <w:rPr>
                <w:sz w:val="18"/>
                <w:szCs w:val="18"/>
              </w:rPr>
            </w:pPr>
          </w:p>
        </w:tc>
        <w:tc>
          <w:tcPr>
            <w:tcW w:w="881" w:type="dxa"/>
            <w:shd w:val="clear" w:color="auto" w:fill="auto"/>
            <w:vAlign w:val="center"/>
          </w:tcPr>
          <w:p w14:paraId="5F6CAA73">
            <w:pPr>
              <w:jc w:val="right"/>
              <w:rPr>
                <w:sz w:val="18"/>
                <w:szCs w:val="18"/>
              </w:rPr>
            </w:pPr>
          </w:p>
        </w:tc>
        <w:tc>
          <w:tcPr>
            <w:tcW w:w="882" w:type="dxa"/>
            <w:shd w:val="clear" w:color="auto" w:fill="auto"/>
            <w:vAlign w:val="center"/>
          </w:tcPr>
          <w:p w14:paraId="739B9106">
            <w:pPr>
              <w:jc w:val="right"/>
              <w:rPr>
                <w:sz w:val="18"/>
                <w:szCs w:val="18"/>
              </w:rPr>
            </w:pPr>
          </w:p>
        </w:tc>
        <w:tc>
          <w:tcPr>
            <w:tcW w:w="783" w:type="dxa"/>
            <w:shd w:val="clear" w:color="auto" w:fill="auto"/>
            <w:vAlign w:val="center"/>
          </w:tcPr>
          <w:p w14:paraId="1C5D93C0">
            <w:pPr>
              <w:jc w:val="right"/>
              <w:rPr>
                <w:sz w:val="18"/>
                <w:szCs w:val="18"/>
              </w:rPr>
            </w:pPr>
          </w:p>
        </w:tc>
        <w:tc>
          <w:tcPr>
            <w:tcW w:w="981" w:type="dxa"/>
            <w:shd w:val="clear" w:color="auto" w:fill="auto"/>
            <w:vAlign w:val="center"/>
          </w:tcPr>
          <w:p w14:paraId="435DA0D0">
            <w:pPr>
              <w:jc w:val="right"/>
              <w:rPr>
                <w:sz w:val="18"/>
                <w:szCs w:val="18"/>
              </w:rPr>
            </w:pPr>
          </w:p>
        </w:tc>
        <w:tc>
          <w:tcPr>
            <w:tcW w:w="882" w:type="dxa"/>
            <w:shd w:val="clear" w:color="auto" w:fill="auto"/>
            <w:vAlign w:val="center"/>
          </w:tcPr>
          <w:p w14:paraId="265D3D9A">
            <w:pPr>
              <w:jc w:val="right"/>
              <w:rPr>
                <w:sz w:val="18"/>
                <w:szCs w:val="18"/>
              </w:rPr>
            </w:pPr>
          </w:p>
        </w:tc>
      </w:tr>
      <w:tr w14:paraId="54BCB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AA78396">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2E8FEDC2">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7627D364">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62F87431">
            <w:pPr>
              <w:jc w:val="left"/>
              <w:rPr>
                <w:sz w:val="18"/>
                <w:szCs w:val="18"/>
              </w:rPr>
            </w:pPr>
            <w:r>
              <w:rPr>
                <w:rFonts w:hint="eastAsia" w:ascii="宋体" w:hAnsi="宋体" w:eastAsia="宋体" w:cs="宋体"/>
                <w:sz w:val="13"/>
                <w:szCs w:val="13"/>
              </w:rPr>
              <w:t>初中教育</w:t>
            </w:r>
          </w:p>
        </w:tc>
        <w:tc>
          <w:tcPr>
            <w:tcW w:w="2073" w:type="dxa"/>
            <w:shd w:val="clear" w:color="auto" w:fill="auto"/>
            <w:vAlign w:val="center"/>
          </w:tcPr>
          <w:p w14:paraId="676DC69C">
            <w:pPr>
              <w:jc w:val="left"/>
              <w:rPr>
                <w:sz w:val="18"/>
                <w:szCs w:val="18"/>
              </w:rPr>
            </w:pPr>
            <w:r>
              <w:rPr>
                <w:rFonts w:hint="eastAsia" w:ascii="宋体" w:hAnsi="宋体" w:eastAsia="宋体" w:cs="宋体"/>
                <w:sz w:val="13"/>
                <w:szCs w:val="13"/>
              </w:rPr>
              <w:t>2026年义务教育家庭经济困难学生生活补助中央资金（初中非寄宿生）</w:t>
            </w:r>
          </w:p>
        </w:tc>
        <w:tc>
          <w:tcPr>
            <w:tcW w:w="881" w:type="dxa"/>
            <w:shd w:val="clear" w:color="auto" w:fill="auto"/>
            <w:vAlign w:val="center"/>
          </w:tcPr>
          <w:p w14:paraId="750481FA">
            <w:pPr>
              <w:jc w:val="right"/>
              <w:rPr>
                <w:sz w:val="18"/>
                <w:szCs w:val="18"/>
              </w:rPr>
            </w:pPr>
            <w:r>
              <w:rPr>
                <w:rFonts w:hint="eastAsia" w:ascii="宋体" w:hAnsi="宋体" w:eastAsia="宋体" w:cs="宋体"/>
                <w:sz w:val="13"/>
                <w:szCs w:val="13"/>
              </w:rPr>
              <w:t>4.57</w:t>
            </w:r>
          </w:p>
        </w:tc>
        <w:tc>
          <w:tcPr>
            <w:tcW w:w="881" w:type="dxa"/>
            <w:shd w:val="clear" w:color="auto" w:fill="auto"/>
            <w:vAlign w:val="center"/>
          </w:tcPr>
          <w:p w14:paraId="2EC38D33">
            <w:pPr>
              <w:jc w:val="right"/>
              <w:rPr>
                <w:sz w:val="18"/>
                <w:szCs w:val="18"/>
              </w:rPr>
            </w:pPr>
          </w:p>
        </w:tc>
        <w:tc>
          <w:tcPr>
            <w:tcW w:w="881" w:type="dxa"/>
            <w:shd w:val="clear" w:color="auto" w:fill="auto"/>
            <w:vAlign w:val="center"/>
          </w:tcPr>
          <w:p w14:paraId="0BFBADE2">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73F47414">
            <w:pPr>
              <w:jc w:val="right"/>
              <w:rPr>
                <w:sz w:val="18"/>
                <w:szCs w:val="18"/>
              </w:rPr>
            </w:pPr>
            <w:r>
              <w:rPr>
                <w:rFonts w:hint="eastAsia" w:ascii="宋体" w:hAnsi="宋体" w:eastAsia="宋体" w:cs="宋体"/>
                <w:sz w:val="13"/>
                <w:szCs w:val="13"/>
              </w:rPr>
              <w:t>4.57</w:t>
            </w:r>
          </w:p>
        </w:tc>
        <w:tc>
          <w:tcPr>
            <w:tcW w:w="881" w:type="dxa"/>
            <w:shd w:val="clear" w:color="auto" w:fill="auto"/>
            <w:vAlign w:val="center"/>
          </w:tcPr>
          <w:p w14:paraId="0050CC1D">
            <w:pPr>
              <w:jc w:val="right"/>
              <w:rPr>
                <w:sz w:val="18"/>
                <w:szCs w:val="18"/>
              </w:rPr>
            </w:pPr>
          </w:p>
        </w:tc>
        <w:tc>
          <w:tcPr>
            <w:tcW w:w="881" w:type="dxa"/>
            <w:shd w:val="clear" w:color="auto" w:fill="auto"/>
            <w:vAlign w:val="center"/>
          </w:tcPr>
          <w:p w14:paraId="65F0E15A">
            <w:pPr>
              <w:jc w:val="right"/>
              <w:rPr>
                <w:sz w:val="18"/>
                <w:szCs w:val="18"/>
              </w:rPr>
            </w:pPr>
          </w:p>
        </w:tc>
        <w:tc>
          <w:tcPr>
            <w:tcW w:w="881" w:type="dxa"/>
            <w:shd w:val="clear" w:color="auto" w:fill="auto"/>
            <w:vAlign w:val="center"/>
          </w:tcPr>
          <w:p w14:paraId="4E690013">
            <w:pPr>
              <w:jc w:val="right"/>
              <w:rPr>
                <w:sz w:val="18"/>
                <w:szCs w:val="18"/>
              </w:rPr>
            </w:pPr>
          </w:p>
        </w:tc>
        <w:tc>
          <w:tcPr>
            <w:tcW w:w="882" w:type="dxa"/>
            <w:shd w:val="clear" w:color="auto" w:fill="auto"/>
            <w:vAlign w:val="center"/>
          </w:tcPr>
          <w:p w14:paraId="4CF74AE4">
            <w:pPr>
              <w:jc w:val="right"/>
              <w:rPr>
                <w:sz w:val="18"/>
                <w:szCs w:val="18"/>
              </w:rPr>
            </w:pPr>
          </w:p>
        </w:tc>
        <w:tc>
          <w:tcPr>
            <w:tcW w:w="783" w:type="dxa"/>
            <w:shd w:val="clear" w:color="auto" w:fill="auto"/>
            <w:vAlign w:val="center"/>
          </w:tcPr>
          <w:p w14:paraId="25BDB521">
            <w:pPr>
              <w:jc w:val="right"/>
              <w:rPr>
                <w:sz w:val="18"/>
                <w:szCs w:val="18"/>
              </w:rPr>
            </w:pPr>
          </w:p>
        </w:tc>
        <w:tc>
          <w:tcPr>
            <w:tcW w:w="981" w:type="dxa"/>
            <w:shd w:val="clear" w:color="auto" w:fill="auto"/>
            <w:vAlign w:val="center"/>
          </w:tcPr>
          <w:p w14:paraId="188B9293">
            <w:pPr>
              <w:jc w:val="right"/>
              <w:rPr>
                <w:sz w:val="18"/>
                <w:szCs w:val="18"/>
              </w:rPr>
            </w:pPr>
          </w:p>
        </w:tc>
        <w:tc>
          <w:tcPr>
            <w:tcW w:w="882" w:type="dxa"/>
            <w:shd w:val="clear" w:color="auto" w:fill="auto"/>
            <w:vAlign w:val="center"/>
          </w:tcPr>
          <w:p w14:paraId="11A94459">
            <w:pPr>
              <w:jc w:val="right"/>
              <w:rPr>
                <w:sz w:val="18"/>
                <w:szCs w:val="18"/>
              </w:rPr>
            </w:pPr>
          </w:p>
        </w:tc>
      </w:tr>
      <w:tr w14:paraId="6E135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8DC6B36">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7171D169">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00E963F1">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264D2FAF">
            <w:pPr>
              <w:jc w:val="left"/>
              <w:rPr>
                <w:sz w:val="18"/>
                <w:szCs w:val="18"/>
              </w:rPr>
            </w:pPr>
            <w:r>
              <w:rPr>
                <w:rFonts w:hint="eastAsia" w:ascii="宋体" w:hAnsi="宋体" w:eastAsia="宋体" w:cs="宋体"/>
                <w:sz w:val="13"/>
                <w:szCs w:val="13"/>
              </w:rPr>
              <w:t>初中教育</w:t>
            </w:r>
          </w:p>
        </w:tc>
        <w:tc>
          <w:tcPr>
            <w:tcW w:w="2073" w:type="dxa"/>
            <w:shd w:val="clear" w:color="auto" w:fill="auto"/>
            <w:vAlign w:val="center"/>
          </w:tcPr>
          <w:p w14:paraId="49D5F121">
            <w:pPr>
              <w:jc w:val="left"/>
              <w:rPr>
                <w:sz w:val="18"/>
                <w:szCs w:val="18"/>
              </w:rPr>
            </w:pPr>
            <w:r>
              <w:rPr>
                <w:rFonts w:hint="eastAsia" w:ascii="宋体" w:hAnsi="宋体" w:eastAsia="宋体" w:cs="宋体"/>
                <w:sz w:val="13"/>
                <w:szCs w:val="13"/>
              </w:rPr>
              <w:t>2026年义务教育补助经费初中经费自治区资金</w:t>
            </w:r>
          </w:p>
        </w:tc>
        <w:tc>
          <w:tcPr>
            <w:tcW w:w="881" w:type="dxa"/>
            <w:shd w:val="clear" w:color="auto" w:fill="auto"/>
            <w:vAlign w:val="center"/>
          </w:tcPr>
          <w:p w14:paraId="1F2440B7">
            <w:pPr>
              <w:jc w:val="right"/>
              <w:rPr>
                <w:sz w:val="18"/>
                <w:szCs w:val="18"/>
              </w:rPr>
            </w:pPr>
            <w:r>
              <w:rPr>
                <w:rFonts w:hint="eastAsia" w:ascii="宋体" w:hAnsi="宋体" w:eastAsia="宋体" w:cs="宋体"/>
                <w:sz w:val="13"/>
                <w:szCs w:val="13"/>
              </w:rPr>
              <w:t>2.98</w:t>
            </w:r>
          </w:p>
        </w:tc>
        <w:tc>
          <w:tcPr>
            <w:tcW w:w="881" w:type="dxa"/>
            <w:shd w:val="clear" w:color="auto" w:fill="auto"/>
            <w:vAlign w:val="center"/>
          </w:tcPr>
          <w:p w14:paraId="46F215A3">
            <w:pPr>
              <w:jc w:val="right"/>
              <w:rPr>
                <w:sz w:val="18"/>
                <w:szCs w:val="18"/>
              </w:rPr>
            </w:pPr>
          </w:p>
        </w:tc>
        <w:tc>
          <w:tcPr>
            <w:tcW w:w="881" w:type="dxa"/>
            <w:shd w:val="clear" w:color="auto" w:fill="auto"/>
            <w:vAlign w:val="center"/>
          </w:tcPr>
          <w:p w14:paraId="58E0C28F">
            <w:pPr>
              <w:jc w:val="right"/>
              <w:rPr>
                <w:sz w:val="18"/>
                <w:szCs w:val="18"/>
              </w:rPr>
            </w:pPr>
            <w:r>
              <w:rPr>
                <w:rFonts w:hint="eastAsia" w:ascii="宋体" w:hAnsi="宋体" w:eastAsia="宋体" w:cs="宋体"/>
                <w:sz w:val="13"/>
                <w:szCs w:val="13"/>
              </w:rPr>
              <w:t>2.98</w:t>
            </w:r>
          </w:p>
        </w:tc>
        <w:tc>
          <w:tcPr>
            <w:tcW w:w="881" w:type="dxa"/>
            <w:shd w:val="clear" w:color="auto" w:fill="auto"/>
            <w:vAlign w:val="center"/>
          </w:tcPr>
          <w:p w14:paraId="22BBAE2E">
            <w:pPr>
              <w:jc w:val="right"/>
              <w:rPr>
                <w:sz w:val="18"/>
                <w:szCs w:val="18"/>
              </w:rPr>
            </w:pPr>
          </w:p>
        </w:tc>
        <w:tc>
          <w:tcPr>
            <w:tcW w:w="881" w:type="dxa"/>
            <w:shd w:val="clear" w:color="auto" w:fill="auto"/>
            <w:vAlign w:val="center"/>
          </w:tcPr>
          <w:p w14:paraId="0DF3CE5A">
            <w:pPr>
              <w:jc w:val="right"/>
              <w:rPr>
                <w:sz w:val="18"/>
                <w:szCs w:val="18"/>
              </w:rPr>
            </w:pPr>
          </w:p>
        </w:tc>
        <w:tc>
          <w:tcPr>
            <w:tcW w:w="881" w:type="dxa"/>
            <w:shd w:val="clear" w:color="auto" w:fill="auto"/>
            <w:vAlign w:val="center"/>
          </w:tcPr>
          <w:p w14:paraId="6EABD412">
            <w:pPr>
              <w:jc w:val="right"/>
              <w:rPr>
                <w:sz w:val="18"/>
                <w:szCs w:val="18"/>
              </w:rPr>
            </w:pPr>
          </w:p>
        </w:tc>
        <w:tc>
          <w:tcPr>
            <w:tcW w:w="881" w:type="dxa"/>
            <w:shd w:val="clear" w:color="auto" w:fill="auto"/>
            <w:vAlign w:val="center"/>
          </w:tcPr>
          <w:p w14:paraId="1CE188C2">
            <w:pPr>
              <w:jc w:val="right"/>
              <w:rPr>
                <w:sz w:val="18"/>
                <w:szCs w:val="18"/>
              </w:rPr>
            </w:pPr>
          </w:p>
        </w:tc>
        <w:tc>
          <w:tcPr>
            <w:tcW w:w="882" w:type="dxa"/>
            <w:shd w:val="clear" w:color="auto" w:fill="auto"/>
            <w:vAlign w:val="center"/>
          </w:tcPr>
          <w:p w14:paraId="1101FCDB">
            <w:pPr>
              <w:jc w:val="right"/>
              <w:rPr>
                <w:sz w:val="18"/>
                <w:szCs w:val="18"/>
              </w:rPr>
            </w:pPr>
          </w:p>
        </w:tc>
        <w:tc>
          <w:tcPr>
            <w:tcW w:w="783" w:type="dxa"/>
            <w:shd w:val="clear" w:color="auto" w:fill="auto"/>
            <w:vAlign w:val="center"/>
          </w:tcPr>
          <w:p w14:paraId="4D1D5D21">
            <w:pPr>
              <w:jc w:val="right"/>
              <w:rPr>
                <w:sz w:val="18"/>
                <w:szCs w:val="18"/>
              </w:rPr>
            </w:pPr>
          </w:p>
        </w:tc>
        <w:tc>
          <w:tcPr>
            <w:tcW w:w="981" w:type="dxa"/>
            <w:shd w:val="clear" w:color="auto" w:fill="auto"/>
            <w:vAlign w:val="center"/>
          </w:tcPr>
          <w:p w14:paraId="01136B9A">
            <w:pPr>
              <w:jc w:val="right"/>
              <w:rPr>
                <w:sz w:val="18"/>
                <w:szCs w:val="18"/>
              </w:rPr>
            </w:pPr>
          </w:p>
        </w:tc>
        <w:tc>
          <w:tcPr>
            <w:tcW w:w="882" w:type="dxa"/>
            <w:shd w:val="clear" w:color="auto" w:fill="auto"/>
            <w:vAlign w:val="center"/>
          </w:tcPr>
          <w:p w14:paraId="66BA0B1F">
            <w:pPr>
              <w:jc w:val="right"/>
              <w:rPr>
                <w:sz w:val="18"/>
                <w:szCs w:val="18"/>
              </w:rPr>
            </w:pPr>
          </w:p>
        </w:tc>
      </w:tr>
      <w:tr w14:paraId="21B2A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0C08E2D">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6DFFFB45">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11D2FB7C">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390EA98E">
            <w:pPr>
              <w:jc w:val="left"/>
              <w:rPr>
                <w:sz w:val="18"/>
                <w:szCs w:val="18"/>
              </w:rPr>
            </w:pPr>
            <w:r>
              <w:rPr>
                <w:rFonts w:hint="eastAsia" w:ascii="宋体" w:hAnsi="宋体" w:eastAsia="宋体" w:cs="宋体"/>
                <w:sz w:val="13"/>
                <w:szCs w:val="13"/>
              </w:rPr>
              <w:t>初中教育</w:t>
            </w:r>
          </w:p>
        </w:tc>
        <w:tc>
          <w:tcPr>
            <w:tcW w:w="2073" w:type="dxa"/>
            <w:shd w:val="clear" w:color="auto" w:fill="auto"/>
            <w:vAlign w:val="center"/>
          </w:tcPr>
          <w:p w14:paraId="206E2F57">
            <w:pPr>
              <w:jc w:val="left"/>
              <w:rPr>
                <w:sz w:val="18"/>
                <w:szCs w:val="18"/>
              </w:rPr>
            </w:pPr>
            <w:r>
              <w:rPr>
                <w:rFonts w:hint="eastAsia" w:ascii="宋体" w:hAnsi="宋体" w:eastAsia="宋体" w:cs="宋体"/>
                <w:sz w:val="13"/>
                <w:szCs w:val="13"/>
              </w:rPr>
              <w:t>2026年义务教育家庭经济困难学生生活补助自治区资金（初中寄宿生）</w:t>
            </w:r>
          </w:p>
        </w:tc>
        <w:tc>
          <w:tcPr>
            <w:tcW w:w="881" w:type="dxa"/>
            <w:shd w:val="clear" w:color="auto" w:fill="auto"/>
            <w:vAlign w:val="center"/>
          </w:tcPr>
          <w:p w14:paraId="4EE805A7">
            <w:pPr>
              <w:jc w:val="right"/>
              <w:rPr>
                <w:sz w:val="18"/>
                <w:szCs w:val="18"/>
              </w:rPr>
            </w:pPr>
            <w:r>
              <w:rPr>
                <w:rFonts w:hint="eastAsia" w:ascii="宋体" w:hAnsi="宋体" w:eastAsia="宋体" w:cs="宋体"/>
                <w:sz w:val="13"/>
                <w:szCs w:val="13"/>
              </w:rPr>
              <w:t>10.13</w:t>
            </w:r>
          </w:p>
        </w:tc>
        <w:tc>
          <w:tcPr>
            <w:tcW w:w="881" w:type="dxa"/>
            <w:shd w:val="clear" w:color="auto" w:fill="auto"/>
            <w:vAlign w:val="center"/>
          </w:tcPr>
          <w:p w14:paraId="62ED8E41">
            <w:pPr>
              <w:jc w:val="right"/>
              <w:rPr>
                <w:sz w:val="18"/>
                <w:szCs w:val="18"/>
              </w:rPr>
            </w:pPr>
          </w:p>
        </w:tc>
        <w:tc>
          <w:tcPr>
            <w:tcW w:w="881" w:type="dxa"/>
            <w:shd w:val="clear" w:color="auto" w:fill="auto"/>
            <w:vAlign w:val="center"/>
          </w:tcPr>
          <w:p w14:paraId="2065EAD3">
            <w:pPr>
              <w:jc w:val="right"/>
              <w:rPr>
                <w:sz w:val="18"/>
                <w:szCs w:val="18"/>
              </w:rPr>
            </w:pPr>
          </w:p>
        </w:tc>
        <w:tc>
          <w:tcPr>
            <w:tcW w:w="881" w:type="dxa"/>
            <w:shd w:val="clear" w:color="auto" w:fill="auto"/>
            <w:vAlign w:val="center"/>
          </w:tcPr>
          <w:p w14:paraId="7D2713A8">
            <w:pPr>
              <w:jc w:val="right"/>
              <w:rPr>
                <w:sz w:val="18"/>
                <w:szCs w:val="18"/>
              </w:rPr>
            </w:pPr>
            <w:r>
              <w:rPr>
                <w:rFonts w:hint="eastAsia" w:ascii="宋体" w:hAnsi="宋体" w:eastAsia="宋体" w:cs="宋体"/>
                <w:sz w:val="13"/>
                <w:szCs w:val="13"/>
              </w:rPr>
              <w:t>10.13</w:t>
            </w:r>
          </w:p>
        </w:tc>
        <w:tc>
          <w:tcPr>
            <w:tcW w:w="881" w:type="dxa"/>
            <w:shd w:val="clear" w:color="auto" w:fill="auto"/>
            <w:vAlign w:val="center"/>
          </w:tcPr>
          <w:p w14:paraId="2C5C54EF">
            <w:pPr>
              <w:jc w:val="right"/>
              <w:rPr>
                <w:sz w:val="18"/>
                <w:szCs w:val="18"/>
              </w:rPr>
            </w:pPr>
          </w:p>
        </w:tc>
        <w:tc>
          <w:tcPr>
            <w:tcW w:w="881" w:type="dxa"/>
            <w:shd w:val="clear" w:color="auto" w:fill="auto"/>
            <w:vAlign w:val="center"/>
          </w:tcPr>
          <w:p w14:paraId="3308F121">
            <w:pPr>
              <w:jc w:val="right"/>
              <w:rPr>
                <w:sz w:val="18"/>
                <w:szCs w:val="18"/>
              </w:rPr>
            </w:pPr>
          </w:p>
        </w:tc>
        <w:tc>
          <w:tcPr>
            <w:tcW w:w="881" w:type="dxa"/>
            <w:shd w:val="clear" w:color="auto" w:fill="auto"/>
            <w:vAlign w:val="center"/>
          </w:tcPr>
          <w:p w14:paraId="668BB954">
            <w:pPr>
              <w:jc w:val="right"/>
              <w:rPr>
                <w:sz w:val="18"/>
                <w:szCs w:val="18"/>
              </w:rPr>
            </w:pPr>
          </w:p>
        </w:tc>
        <w:tc>
          <w:tcPr>
            <w:tcW w:w="882" w:type="dxa"/>
            <w:shd w:val="clear" w:color="auto" w:fill="auto"/>
            <w:vAlign w:val="center"/>
          </w:tcPr>
          <w:p w14:paraId="057E4F3C">
            <w:pPr>
              <w:jc w:val="right"/>
              <w:rPr>
                <w:sz w:val="18"/>
                <w:szCs w:val="18"/>
              </w:rPr>
            </w:pPr>
          </w:p>
        </w:tc>
        <w:tc>
          <w:tcPr>
            <w:tcW w:w="783" w:type="dxa"/>
            <w:shd w:val="clear" w:color="auto" w:fill="auto"/>
            <w:vAlign w:val="center"/>
          </w:tcPr>
          <w:p w14:paraId="21B83013">
            <w:pPr>
              <w:jc w:val="right"/>
              <w:rPr>
                <w:sz w:val="18"/>
                <w:szCs w:val="18"/>
              </w:rPr>
            </w:pPr>
          </w:p>
        </w:tc>
        <w:tc>
          <w:tcPr>
            <w:tcW w:w="981" w:type="dxa"/>
            <w:shd w:val="clear" w:color="auto" w:fill="auto"/>
            <w:vAlign w:val="center"/>
          </w:tcPr>
          <w:p w14:paraId="03CF9485">
            <w:pPr>
              <w:jc w:val="right"/>
              <w:rPr>
                <w:sz w:val="18"/>
                <w:szCs w:val="18"/>
              </w:rPr>
            </w:pPr>
          </w:p>
        </w:tc>
        <w:tc>
          <w:tcPr>
            <w:tcW w:w="882" w:type="dxa"/>
            <w:shd w:val="clear" w:color="auto" w:fill="auto"/>
            <w:vAlign w:val="center"/>
          </w:tcPr>
          <w:p w14:paraId="6DF5A1EC">
            <w:pPr>
              <w:jc w:val="right"/>
              <w:rPr>
                <w:sz w:val="18"/>
                <w:szCs w:val="18"/>
              </w:rPr>
            </w:pPr>
          </w:p>
        </w:tc>
      </w:tr>
      <w:tr w14:paraId="74A38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853759A">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0CE6D4AB">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39E1E275">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180E2DBC">
            <w:pPr>
              <w:jc w:val="left"/>
              <w:rPr>
                <w:sz w:val="18"/>
                <w:szCs w:val="18"/>
              </w:rPr>
            </w:pPr>
            <w:r>
              <w:rPr>
                <w:rFonts w:hint="eastAsia" w:ascii="宋体" w:hAnsi="宋体" w:eastAsia="宋体" w:cs="宋体"/>
                <w:sz w:val="13"/>
                <w:szCs w:val="13"/>
              </w:rPr>
              <w:t>初中教育</w:t>
            </w:r>
          </w:p>
        </w:tc>
        <w:tc>
          <w:tcPr>
            <w:tcW w:w="2073" w:type="dxa"/>
            <w:shd w:val="clear" w:color="auto" w:fill="auto"/>
            <w:vAlign w:val="center"/>
          </w:tcPr>
          <w:p w14:paraId="3E07A653">
            <w:pPr>
              <w:jc w:val="left"/>
              <w:rPr>
                <w:sz w:val="18"/>
                <w:szCs w:val="18"/>
              </w:rPr>
            </w:pPr>
            <w:r>
              <w:rPr>
                <w:rFonts w:hint="eastAsia" w:ascii="宋体" w:hAnsi="宋体" w:eastAsia="宋体" w:cs="宋体"/>
                <w:sz w:val="13"/>
                <w:szCs w:val="13"/>
              </w:rPr>
              <w:t>2026年义务教育家庭经济困难学生生活补助中央资金（初中寄宿生）</w:t>
            </w:r>
          </w:p>
        </w:tc>
        <w:tc>
          <w:tcPr>
            <w:tcW w:w="881" w:type="dxa"/>
            <w:shd w:val="clear" w:color="auto" w:fill="auto"/>
            <w:vAlign w:val="center"/>
          </w:tcPr>
          <w:p w14:paraId="1F69DEB5">
            <w:pPr>
              <w:jc w:val="right"/>
              <w:rPr>
                <w:sz w:val="18"/>
                <w:szCs w:val="18"/>
              </w:rPr>
            </w:pPr>
            <w:r>
              <w:rPr>
                <w:rFonts w:hint="eastAsia" w:ascii="宋体" w:hAnsi="宋体" w:eastAsia="宋体" w:cs="宋体"/>
                <w:sz w:val="13"/>
                <w:szCs w:val="13"/>
              </w:rPr>
              <w:t>14.48</w:t>
            </w:r>
          </w:p>
        </w:tc>
        <w:tc>
          <w:tcPr>
            <w:tcW w:w="881" w:type="dxa"/>
            <w:shd w:val="clear" w:color="auto" w:fill="auto"/>
            <w:vAlign w:val="center"/>
          </w:tcPr>
          <w:p w14:paraId="447204F4">
            <w:pPr>
              <w:jc w:val="right"/>
              <w:rPr>
                <w:sz w:val="18"/>
                <w:szCs w:val="18"/>
              </w:rPr>
            </w:pPr>
          </w:p>
        </w:tc>
        <w:tc>
          <w:tcPr>
            <w:tcW w:w="881" w:type="dxa"/>
            <w:shd w:val="clear" w:color="auto" w:fill="auto"/>
            <w:vAlign w:val="center"/>
          </w:tcPr>
          <w:p w14:paraId="398EBF1A">
            <w:pPr>
              <w:jc w:val="right"/>
              <w:rPr>
                <w:sz w:val="18"/>
                <w:szCs w:val="18"/>
              </w:rPr>
            </w:pPr>
          </w:p>
        </w:tc>
        <w:tc>
          <w:tcPr>
            <w:tcW w:w="881" w:type="dxa"/>
            <w:shd w:val="clear" w:color="auto" w:fill="auto"/>
            <w:vAlign w:val="center"/>
          </w:tcPr>
          <w:p w14:paraId="131B0993">
            <w:pPr>
              <w:jc w:val="right"/>
              <w:rPr>
                <w:sz w:val="18"/>
                <w:szCs w:val="18"/>
              </w:rPr>
            </w:pPr>
            <w:r>
              <w:rPr>
                <w:rFonts w:hint="eastAsia" w:ascii="宋体" w:hAnsi="宋体" w:eastAsia="宋体" w:cs="宋体"/>
                <w:sz w:val="13"/>
                <w:szCs w:val="13"/>
              </w:rPr>
              <w:t>14.48</w:t>
            </w:r>
          </w:p>
        </w:tc>
        <w:tc>
          <w:tcPr>
            <w:tcW w:w="881" w:type="dxa"/>
            <w:shd w:val="clear" w:color="auto" w:fill="auto"/>
            <w:vAlign w:val="center"/>
          </w:tcPr>
          <w:p w14:paraId="7B9D6540">
            <w:pPr>
              <w:jc w:val="right"/>
              <w:rPr>
                <w:sz w:val="18"/>
                <w:szCs w:val="18"/>
              </w:rPr>
            </w:pPr>
          </w:p>
        </w:tc>
        <w:tc>
          <w:tcPr>
            <w:tcW w:w="881" w:type="dxa"/>
            <w:shd w:val="clear" w:color="auto" w:fill="auto"/>
            <w:vAlign w:val="center"/>
          </w:tcPr>
          <w:p w14:paraId="6FB7F0DF">
            <w:pPr>
              <w:jc w:val="right"/>
              <w:rPr>
                <w:sz w:val="18"/>
                <w:szCs w:val="18"/>
              </w:rPr>
            </w:pPr>
          </w:p>
        </w:tc>
        <w:tc>
          <w:tcPr>
            <w:tcW w:w="881" w:type="dxa"/>
            <w:shd w:val="clear" w:color="auto" w:fill="auto"/>
            <w:vAlign w:val="center"/>
          </w:tcPr>
          <w:p w14:paraId="38BEE932">
            <w:pPr>
              <w:jc w:val="right"/>
              <w:rPr>
                <w:sz w:val="18"/>
                <w:szCs w:val="18"/>
              </w:rPr>
            </w:pPr>
          </w:p>
        </w:tc>
        <w:tc>
          <w:tcPr>
            <w:tcW w:w="882" w:type="dxa"/>
            <w:shd w:val="clear" w:color="auto" w:fill="auto"/>
            <w:vAlign w:val="center"/>
          </w:tcPr>
          <w:p w14:paraId="60C31EDA">
            <w:pPr>
              <w:jc w:val="right"/>
              <w:rPr>
                <w:sz w:val="18"/>
                <w:szCs w:val="18"/>
              </w:rPr>
            </w:pPr>
          </w:p>
        </w:tc>
        <w:tc>
          <w:tcPr>
            <w:tcW w:w="783" w:type="dxa"/>
            <w:shd w:val="clear" w:color="auto" w:fill="auto"/>
            <w:vAlign w:val="center"/>
          </w:tcPr>
          <w:p w14:paraId="78E988F0">
            <w:pPr>
              <w:jc w:val="right"/>
              <w:rPr>
                <w:sz w:val="18"/>
                <w:szCs w:val="18"/>
              </w:rPr>
            </w:pPr>
          </w:p>
        </w:tc>
        <w:tc>
          <w:tcPr>
            <w:tcW w:w="981" w:type="dxa"/>
            <w:shd w:val="clear" w:color="auto" w:fill="auto"/>
            <w:vAlign w:val="center"/>
          </w:tcPr>
          <w:p w14:paraId="2ABC22A6">
            <w:pPr>
              <w:jc w:val="right"/>
              <w:rPr>
                <w:sz w:val="18"/>
                <w:szCs w:val="18"/>
              </w:rPr>
            </w:pPr>
          </w:p>
        </w:tc>
        <w:tc>
          <w:tcPr>
            <w:tcW w:w="882" w:type="dxa"/>
            <w:shd w:val="clear" w:color="auto" w:fill="auto"/>
            <w:vAlign w:val="center"/>
          </w:tcPr>
          <w:p w14:paraId="65560CD3">
            <w:pPr>
              <w:jc w:val="right"/>
              <w:rPr>
                <w:sz w:val="18"/>
                <w:szCs w:val="18"/>
              </w:rPr>
            </w:pPr>
          </w:p>
        </w:tc>
      </w:tr>
      <w:tr w14:paraId="1C64F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50243DF">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7BF62D6D">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676889E1">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74D7452C">
            <w:pPr>
              <w:jc w:val="left"/>
              <w:rPr>
                <w:sz w:val="18"/>
                <w:szCs w:val="18"/>
              </w:rPr>
            </w:pPr>
            <w:r>
              <w:rPr>
                <w:rFonts w:hint="eastAsia" w:ascii="宋体" w:hAnsi="宋体" w:eastAsia="宋体" w:cs="宋体"/>
                <w:sz w:val="13"/>
                <w:szCs w:val="13"/>
              </w:rPr>
              <w:t>初中教育</w:t>
            </w:r>
          </w:p>
        </w:tc>
        <w:tc>
          <w:tcPr>
            <w:tcW w:w="2073" w:type="dxa"/>
            <w:shd w:val="clear" w:color="auto" w:fill="auto"/>
            <w:vAlign w:val="center"/>
          </w:tcPr>
          <w:p w14:paraId="054691D9">
            <w:pPr>
              <w:jc w:val="left"/>
              <w:rPr>
                <w:sz w:val="18"/>
                <w:szCs w:val="18"/>
              </w:rPr>
            </w:pPr>
            <w:r>
              <w:rPr>
                <w:rFonts w:hint="eastAsia" w:ascii="宋体" w:hAnsi="宋体" w:eastAsia="宋体" w:cs="宋体"/>
                <w:sz w:val="13"/>
                <w:szCs w:val="13"/>
              </w:rPr>
              <w:t>2026年义务教育补助经费初中经费县级配套资金</w:t>
            </w:r>
          </w:p>
        </w:tc>
        <w:tc>
          <w:tcPr>
            <w:tcW w:w="881" w:type="dxa"/>
            <w:shd w:val="clear" w:color="auto" w:fill="auto"/>
            <w:vAlign w:val="center"/>
          </w:tcPr>
          <w:p w14:paraId="4606D303">
            <w:pPr>
              <w:jc w:val="right"/>
              <w:rPr>
                <w:sz w:val="18"/>
                <w:szCs w:val="18"/>
              </w:rPr>
            </w:pPr>
            <w:r>
              <w:rPr>
                <w:rFonts w:hint="eastAsia" w:ascii="宋体" w:hAnsi="宋体" w:eastAsia="宋体" w:cs="宋体"/>
                <w:sz w:val="13"/>
                <w:szCs w:val="13"/>
              </w:rPr>
              <w:t>6.94</w:t>
            </w:r>
          </w:p>
        </w:tc>
        <w:tc>
          <w:tcPr>
            <w:tcW w:w="881" w:type="dxa"/>
            <w:shd w:val="clear" w:color="auto" w:fill="auto"/>
            <w:vAlign w:val="center"/>
          </w:tcPr>
          <w:p w14:paraId="09794A4A">
            <w:pPr>
              <w:jc w:val="right"/>
              <w:rPr>
                <w:sz w:val="18"/>
                <w:szCs w:val="18"/>
              </w:rPr>
            </w:pPr>
          </w:p>
        </w:tc>
        <w:tc>
          <w:tcPr>
            <w:tcW w:w="881" w:type="dxa"/>
            <w:shd w:val="clear" w:color="auto" w:fill="auto"/>
            <w:vAlign w:val="center"/>
          </w:tcPr>
          <w:p w14:paraId="13F48259">
            <w:pPr>
              <w:jc w:val="right"/>
              <w:rPr>
                <w:sz w:val="18"/>
                <w:szCs w:val="18"/>
              </w:rPr>
            </w:pPr>
            <w:r>
              <w:rPr>
                <w:rFonts w:hint="eastAsia" w:ascii="宋体" w:hAnsi="宋体" w:eastAsia="宋体" w:cs="宋体"/>
                <w:sz w:val="13"/>
                <w:szCs w:val="13"/>
              </w:rPr>
              <w:t>6.94</w:t>
            </w:r>
          </w:p>
        </w:tc>
        <w:tc>
          <w:tcPr>
            <w:tcW w:w="881" w:type="dxa"/>
            <w:shd w:val="clear" w:color="auto" w:fill="auto"/>
            <w:vAlign w:val="center"/>
          </w:tcPr>
          <w:p w14:paraId="686C4AE3">
            <w:pPr>
              <w:jc w:val="right"/>
              <w:rPr>
                <w:sz w:val="18"/>
                <w:szCs w:val="18"/>
              </w:rPr>
            </w:pPr>
          </w:p>
        </w:tc>
        <w:tc>
          <w:tcPr>
            <w:tcW w:w="881" w:type="dxa"/>
            <w:shd w:val="clear" w:color="auto" w:fill="auto"/>
            <w:vAlign w:val="center"/>
          </w:tcPr>
          <w:p w14:paraId="3FE35723">
            <w:pPr>
              <w:jc w:val="right"/>
              <w:rPr>
                <w:sz w:val="18"/>
                <w:szCs w:val="18"/>
              </w:rPr>
            </w:pPr>
          </w:p>
        </w:tc>
        <w:tc>
          <w:tcPr>
            <w:tcW w:w="881" w:type="dxa"/>
            <w:shd w:val="clear" w:color="auto" w:fill="auto"/>
            <w:vAlign w:val="center"/>
          </w:tcPr>
          <w:p w14:paraId="233E1E90">
            <w:pPr>
              <w:jc w:val="right"/>
              <w:rPr>
                <w:sz w:val="18"/>
                <w:szCs w:val="18"/>
              </w:rPr>
            </w:pPr>
          </w:p>
        </w:tc>
        <w:tc>
          <w:tcPr>
            <w:tcW w:w="881" w:type="dxa"/>
            <w:shd w:val="clear" w:color="auto" w:fill="auto"/>
            <w:vAlign w:val="center"/>
          </w:tcPr>
          <w:p w14:paraId="0EA7C037">
            <w:pPr>
              <w:jc w:val="right"/>
              <w:rPr>
                <w:sz w:val="18"/>
                <w:szCs w:val="18"/>
              </w:rPr>
            </w:pPr>
          </w:p>
        </w:tc>
        <w:tc>
          <w:tcPr>
            <w:tcW w:w="882" w:type="dxa"/>
            <w:shd w:val="clear" w:color="auto" w:fill="auto"/>
            <w:vAlign w:val="center"/>
          </w:tcPr>
          <w:p w14:paraId="14219D92">
            <w:pPr>
              <w:jc w:val="right"/>
              <w:rPr>
                <w:sz w:val="18"/>
                <w:szCs w:val="18"/>
              </w:rPr>
            </w:pPr>
          </w:p>
        </w:tc>
        <w:tc>
          <w:tcPr>
            <w:tcW w:w="783" w:type="dxa"/>
            <w:shd w:val="clear" w:color="auto" w:fill="auto"/>
            <w:vAlign w:val="center"/>
          </w:tcPr>
          <w:p w14:paraId="2EB75846">
            <w:pPr>
              <w:jc w:val="right"/>
              <w:rPr>
                <w:sz w:val="18"/>
                <w:szCs w:val="18"/>
              </w:rPr>
            </w:pPr>
          </w:p>
        </w:tc>
        <w:tc>
          <w:tcPr>
            <w:tcW w:w="981" w:type="dxa"/>
            <w:shd w:val="clear" w:color="auto" w:fill="auto"/>
            <w:vAlign w:val="center"/>
          </w:tcPr>
          <w:p w14:paraId="30DB5660">
            <w:pPr>
              <w:jc w:val="right"/>
              <w:rPr>
                <w:sz w:val="18"/>
                <w:szCs w:val="18"/>
              </w:rPr>
            </w:pPr>
          </w:p>
        </w:tc>
        <w:tc>
          <w:tcPr>
            <w:tcW w:w="882" w:type="dxa"/>
            <w:shd w:val="clear" w:color="auto" w:fill="auto"/>
            <w:vAlign w:val="center"/>
          </w:tcPr>
          <w:p w14:paraId="47FFB2B4">
            <w:pPr>
              <w:jc w:val="right"/>
              <w:rPr>
                <w:sz w:val="18"/>
                <w:szCs w:val="18"/>
              </w:rPr>
            </w:pPr>
          </w:p>
        </w:tc>
      </w:tr>
      <w:tr w14:paraId="53163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A9BB088">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7F186103">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5A6A61F8">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12B6328D">
            <w:pPr>
              <w:jc w:val="left"/>
              <w:rPr>
                <w:sz w:val="18"/>
                <w:szCs w:val="18"/>
              </w:rPr>
            </w:pPr>
            <w:r>
              <w:rPr>
                <w:rFonts w:hint="eastAsia" w:ascii="宋体" w:hAnsi="宋体" w:eastAsia="宋体" w:cs="宋体"/>
                <w:sz w:val="13"/>
                <w:szCs w:val="13"/>
              </w:rPr>
              <w:t>初中教育</w:t>
            </w:r>
          </w:p>
        </w:tc>
        <w:tc>
          <w:tcPr>
            <w:tcW w:w="2073" w:type="dxa"/>
            <w:shd w:val="clear" w:color="auto" w:fill="auto"/>
            <w:vAlign w:val="center"/>
          </w:tcPr>
          <w:p w14:paraId="13651BEA">
            <w:pPr>
              <w:jc w:val="left"/>
              <w:rPr>
                <w:sz w:val="18"/>
                <w:szCs w:val="18"/>
              </w:rPr>
            </w:pPr>
            <w:r>
              <w:rPr>
                <w:rFonts w:hint="eastAsia" w:ascii="宋体" w:hAnsi="宋体" w:eastAsia="宋体" w:cs="宋体"/>
                <w:sz w:val="13"/>
                <w:szCs w:val="13"/>
              </w:rPr>
              <w:t>2026年义务教育家庭经济困难学生生活补助县级配套资金（初中非寄宿生）</w:t>
            </w:r>
          </w:p>
        </w:tc>
        <w:tc>
          <w:tcPr>
            <w:tcW w:w="881" w:type="dxa"/>
            <w:shd w:val="clear" w:color="auto" w:fill="auto"/>
            <w:vAlign w:val="center"/>
          </w:tcPr>
          <w:p w14:paraId="6E51F8B9">
            <w:pPr>
              <w:jc w:val="right"/>
              <w:rPr>
                <w:sz w:val="18"/>
                <w:szCs w:val="18"/>
              </w:rPr>
            </w:pPr>
            <w:r>
              <w:rPr>
                <w:rFonts w:hint="eastAsia" w:ascii="宋体" w:hAnsi="宋体" w:eastAsia="宋体" w:cs="宋体"/>
                <w:sz w:val="13"/>
                <w:szCs w:val="13"/>
              </w:rPr>
              <w:t>0.81</w:t>
            </w:r>
          </w:p>
        </w:tc>
        <w:tc>
          <w:tcPr>
            <w:tcW w:w="881" w:type="dxa"/>
            <w:shd w:val="clear" w:color="auto" w:fill="auto"/>
            <w:vAlign w:val="center"/>
          </w:tcPr>
          <w:p w14:paraId="3025AED6">
            <w:pPr>
              <w:jc w:val="right"/>
              <w:rPr>
                <w:sz w:val="18"/>
                <w:szCs w:val="18"/>
              </w:rPr>
            </w:pPr>
          </w:p>
        </w:tc>
        <w:tc>
          <w:tcPr>
            <w:tcW w:w="881" w:type="dxa"/>
            <w:shd w:val="clear" w:color="auto" w:fill="auto"/>
            <w:vAlign w:val="center"/>
          </w:tcPr>
          <w:p w14:paraId="59708127">
            <w:pPr>
              <w:jc w:val="right"/>
              <w:rPr>
                <w:sz w:val="18"/>
                <w:szCs w:val="18"/>
              </w:rPr>
            </w:pPr>
          </w:p>
        </w:tc>
        <w:tc>
          <w:tcPr>
            <w:tcW w:w="881" w:type="dxa"/>
            <w:shd w:val="clear" w:color="auto" w:fill="auto"/>
            <w:vAlign w:val="center"/>
          </w:tcPr>
          <w:p w14:paraId="721CA933">
            <w:pPr>
              <w:jc w:val="right"/>
              <w:rPr>
                <w:sz w:val="18"/>
                <w:szCs w:val="18"/>
              </w:rPr>
            </w:pPr>
            <w:r>
              <w:rPr>
                <w:rFonts w:hint="eastAsia" w:ascii="宋体" w:hAnsi="宋体" w:eastAsia="宋体" w:cs="宋体"/>
                <w:sz w:val="13"/>
                <w:szCs w:val="13"/>
              </w:rPr>
              <w:t>0.81</w:t>
            </w:r>
          </w:p>
        </w:tc>
        <w:tc>
          <w:tcPr>
            <w:tcW w:w="881" w:type="dxa"/>
            <w:shd w:val="clear" w:color="auto" w:fill="auto"/>
            <w:vAlign w:val="center"/>
          </w:tcPr>
          <w:p w14:paraId="74210C35">
            <w:pPr>
              <w:jc w:val="right"/>
              <w:rPr>
                <w:sz w:val="18"/>
                <w:szCs w:val="18"/>
              </w:rPr>
            </w:pPr>
          </w:p>
        </w:tc>
        <w:tc>
          <w:tcPr>
            <w:tcW w:w="881" w:type="dxa"/>
            <w:shd w:val="clear" w:color="auto" w:fill="auto"/>
            <w:vAlign w:val="center"/>
          </w:tcPr>
          <w:p w14:paraId="799DBF43">
            <w:pPr>
              <w:jc w:val="right"/>
              <w:rPr>
                <w:sz w:val="18"/>
                <w:szCs w:val="18"/>
              </w:rPr>
            </w:pPr>
          </w:p>
        </w:tc>
        <w:tc>
          <w:tcPr>
            <w:tcW w:w="881" w:type="dxa"/>
            <w:shd w:val="clear" w:color="auto" w:fill="auto"/>
            <w:vAlign w:val="center"/>
          </w:tcPr>
          <w:p w14:paraId="2627D433">
            <w:pPr>
              <w:jc w:val="right"/>
              <w:rPr>
                <w:sz w:val="18"/>
                <w:szCs w:val="18"/>
              </w:rPr>
            </w:pPr>
          </w:p>
        </w:tc>
        <w:tc>
          <w:tcPr>
            <w:tcW w:w="882" w:type="dxa"/>
            <w:shd w:val="clear" w:color="auto" w:fill="auto"/>
            <w:vAlign w:val="center"/>
          </w:tcPr>
          <w:p w14:paraId="400B6440">
            <w:pPr>
              <w:jc w:val="right"/>
              <w:rPr>
                <w:sz w:val="18"/>
                <w:szCs w:val="18"/>
              </w:rPr>
            </w:pPr>
          </w:p>
        </w:tc>
        <w:tc>
          <w:tcPr>
            <w:tcW w:w="783" w:type="dxa"/>
            <w:shd w:val="clear" w:color="auto" w:fill="auto"/>
            <w:vAlign w:val="center"/>
          </w:tcPr>
          <w:p w14:paraId="127EBE8E">
            <w:pPr>
              <w:jc w:val="right"/>
              <w:rPr>
                <w:sz w:val="18"/>
                <w:szCs w:val="18"/>
              </w:rPr>
            </w:pPr>
          </w:p>
        </w:tc>
        <w:tc>
          <w:tcPr>
            <w:tcW w:w="981" w:type="dxa"/>
            <w:shd w:val="clear" w:color="auto" w:fill="auto"/>
            <w:vAlign w:val="center"/>
          </w:tcPr>
          <w:p w14:paraId="34CDE6D2">
            <w:pPr>
              <w:jc w:val="right"/>
              <w:rPr>
                <w:sz w:val="18"/>
                <w:szCs w:val="18"/>
              </w:rPr>
            </w:pPr>
          </w:p>
        </w:tc>
        <w:tc>
          <w:tcPr>
            <w:tcW w:w="882" w:type="dxa"/>
            <w:shd w:val="clear" w:color="auto" w:fill="auto"/>
            <w:vAlign w:val="center"/>
          </w:tcPr>
          <w:p w14:paraId="49C68BB8">
            <w:pPr>
              <w:jc w:val="right"/>
              <w:rPr>
                <w:sz w:val="18"/>
                <w:szCs w:val="18"/>
              </w:rPr>
            </w:pPr>
          </w:p>
        </w:tc>
      </w:tr>
      <w:tr w14:paraId="4731C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E97AA5D">
            <w:pPr>
              <w:jc w:val="center"/>
              <w:rPr>
                <w:sz w:val="18"/>
                <w:szCs w:val="18"/>
              </w:rPr>
            </w:pPr>
            <w:r>
              <w:rPr>
                <w:rFonts w:hint="eastAsia" w:ascii="宋体" w:hAnsi="宋体" w:eastAsia="宋体" w:cs="宋体"/>
                <w:sz w:val="13"/>
                <w:szCs w:val="13"/>
              </w:rPr>
              <w:t>205</w:t>
            </w:r>
          </w:p>
        </w:tc>
        <w:tc>
          <w:tcPr>
            <w:tcW w:w="260" w:type="dxa"/>
            <w:shd w:val="clear" w:color="auto" w:fill="auto"/>
            <w:vAlign w:val="center"/>
          </w:tcPr>
          <w:p w14:paraId="43C4FDF3">
            <w:pPr>
              <w:jc w:val="center"/>
              <w:rPr>
                <w:sz w:val="18"/>
                <w:szCs w:val="18"/>
              </w:rPr>
            </w:pPr>
            <w:r>
              <w:rPr>
                <w:rFonts w:hint="eastAsia" w:ascii="宋体" w:hAnsi="宋体" w:eastAsia="宋体" w:cs="宋体"/>
                <w:sz w:val="13"/>
                <w:szCs w:val="13"/>
              </w:rPr>
              <w:t>02</w:t>
            </w:r>
          </w:p>
        </w:tc>
        <w:tc>
          <w:tcPr>
            <w:tcW w:w="331" w:type="dxa"/>
            <w:shd w:val="clear" w:color="auto" w:fill="auto"/>
            <w:vAlign w:val="center"/>
          </w:tcPr>
          <w:p w14:paraId="7832EBC9">
            <w:pPr>
              <w:jc w:val="center"/>
              <w:rPr>
                <w:sz w:val="18"/>
                <w:szCs w:val="18"/>
              </w:rPr>
            </w:pPr>
            <w:r>
              <w:rPr>
                <w:rFonts w:hint="eastAsia" w:ascii="宋体" w:hAnsi="宋体" w:eastAsia="宋体" w:cs="宋体"/>
                <w:sz w:val="13"/>
                <w:szCs w:val="13"/>
              </w:rPr>
              <w:t>03</w:t>
            </w:r>
          </w:p>
        </w:tc>
        <w:tc>
          <w:tcPr>
            <w:tcW w:w="2073" w:type="dxa"/>
            <w:shd w:val="clear" w:color="auto" w:fill="auto"/>
            <w:vAlign w:val="center"/>
          </w:tcPr>
          <w:p w14:paraId="19761B2D">
            <w:pPr>
              <w:jc w:val="left"/>
              <w:rPr>
                <w:sz w:val="18"/>
                <w:szCs w:val="18"/>
              </w:rPr>
            </w:pPr>
            <w:r>
              <w:rPr>
                <w:rFonts w:hint="eastAsia" w:ascii="宋体" w:hAnsi="宋体" w:eastAsia="宋体" w:cs="宋体"/>
                <w:sz w:val="13"/>
                <w:szCs w:val="13"/>
              </w:rPr>
              <w:t>初中教育</w:t>
            </w:r>
          </w:p>
        </w:tc>
        <w:tc>
          <w:tcPr>
            <w:tcW w:w="2073" w:type="dxa"/>
            <w:shd w:val="clear" w:color="auto" w:fill="auto"/>
            <w:vAlign w:val="center"/>
          </w:tcPr>
          <w:p w14:paraId="13B11A6D">
            <w:pPr>
              <w:jc w:val="left"/>
              <w:rPr>
                <w:sz w:val="18"/>
                <w:szCs w:val="18"/>
              </w:rPr>
            </w:pPr>
            <w:r>
              <w:rPr>
                <w:rFonts w:hint="eastAsia" w:ascii="宋体" w:hAnsi="宋体" w:eastAsia="宋体" w:cs="宋体"/>
                <w:sz w:val="13"/>
                <w:szCs w:val="13"/>
              </w:rPr>
              <w:t>2026年义务教育家庭经济困难学生生活补助县级配套资金（初中寄宿生）</w:t>
            </w:r>
          </w:p>
        </w:tc>
        <w:tc>
          <w:tcPr>
            <w:tcW w:w="881" w:type="dxa"/>
            <w:shd w:val="clear" w:color="auto" w:fill="auto"/>
            <w:vAlign w:val="center"/>
          </w:tcPr>
          <w:p w14:paraId="1DE4C714">
            <w:pPr>
              <w:jc w:val="right"/>
              <w:rPr>
                <w:sz w:val="18"/>
                <w:szCs w:val="18"/>
              </w:rPr>
            </w:pPr>
            <w:r>
              <w:rPr>
                <w:rFonts w:hint="eastAsia" w:ascii="宋体" w:hAnsi="宋体" w:eastAsia="宋体" w:cs="宋体"/>
                <w:sz w:val="13"/>
                <w:szCs w:val="13"/>
              </w:rPr>
              <w:t>4.34</w:t>
            </w:r>
          </w:p>
        </w:tc>
        <w:tc>
          <w:tcPr>
            <w:tcW w:w="881" w:type="dxa"/>
            <w:shd w:val="clear" w:color="auto" w:fill="auto"/>
            <w:vAlign w:val="center"/>
          </w:tcPr>
          <w:p w14:paraId="130E5691">
            <w:pPr>
              <w:jc w:val="right"/>
              <w:rPr>
                <w:sz w:val="18"/>
                <w:szCs w:val="18"/>
              </w:rPr>
            </w:pPr>
          </w:p>
        </w:tc>
        <w:tc>
          <w:tcPr>
            <w:tcW w:w="881" w:type="dxa"/>
            <w:shd w:val="clear" w:color="auto" w:fill="auto"/>
            <w:vAlign w:val="center"/>
          </w:tcPr>
          <w:p w14:paraId="080D85C4">
            <w:pPr>
              <w:jc w:val="right"/>
              <w:rPr>
                <w:sz w:val="18"/>
                <w:szCs w:val="18"/>
              </w:rPr>
            </w:pPr>
          </w:p>
        </w:tc>
        <w:tc>
          <w:tcPr>
            <w:tcW w:w="881" w:type="dxa"/>
            <w:shd w:val="clear" w:color="auto" w:fill="auto"/>
            <w:vAlign w:val="center"/>
          </w:tcPr>
          <w:p w14:paraId="34AF8B79">
            <w:pPr>
              <w:jc w:val="right"/>
              <w:rPr>
                <w:sz w:val="18"/>
                <w:szCs w:val="18"/>
              </w:rPr>
            </w:pPr>
            <w:r>
              <w:rPr>
                <w:rFonts w:hint="eastAsia" w:ascii="宋体" w:hAnsi="宋体" w:eastAsia="宋体" w:cs="宋体"/>
                <w:sz w:val="13"/>
                <w:szCs w:val="13"/>
              </w:rPr>
              <w:t>4.34</w:t>
            </w:r>
          </w:p>
        </w:tc>
        <w:tc>
          <w:tcPr>
            <w:tcW w:w="881" w:type="dxa"/>
            <w:shd w:val="clear" w:color="auto" w:fill="auto"/>
            <w:vAlign w:val="center"/>
          </w:tcPr>
          <w:p w14:paraId="42713E1D">
            <w:pPr>
              <w:jc w:val="right"/>
              <w:rPr>
                <w:sz w:val="18"/>
                <w:szCs w:val="18"/>
              </w:rPr>
            </w:pPr>
          </w:p>
        </w:tc>
        <w:tc>
          <w:tcPr>
            <w:tcW w:w="881" w:type="dxa"/>
            <w:shd w:val="clear" w:color="auto" w:fill="auto"/>
            <w:vAlign w:val="center"/>
          </w:tcPr>
          <w:p w14:paraId="462FCD65">
            <w:pPr>
              <w:jc w:val="right"/>
              <w:rPr>
                <w:sz w:val="18"/>
                <w:szCs w:val="18"/>
              </w:rPr>
            </w:pPr>
          </w:p>
        </w:tc>
        <w:tc>
          <w:tcPr>
            <w:tcW w:w="881" w:type="dxa"/>
            <w:shd w:val="clear" w:color="auto" w:fill="auto"/>
            <w:vAlign w:val="center"/>
          </w:tcPr>
          <w:p w14:paraId="71F5FC1E">
            <w:pPr>
              <w:jc w:val="right"/>
              <w:rPr>
                <w:sz w:val="18"/>
                <w:szCs w:val="18"/>
              </w:rPr>
            </w:pPr>
          </w:p>
        </w:tc>
        <w:tc>
          <w:tcPr>
            <w:tcW w:w="882" w:type="dxa"/>
            <w:shd w:val="clear" w:color="auto" w:fill="auto"/>
            <w:vAlign w:val="center"/>
          </w:tcPr>
          <w:p w14:paraId="732919F0">
            <w:pPr>
              <w:jc w:val="right"/>
              <w:rPr>
                <w:sz w:val="18"/>
                <w:szCs w:val="18"/>
              </w:rPr>
            </w:pPr>
          </w:p>
        </w:tc>
        <w:tc>
          <w:tcPr>
            <w:tcW w:w="783" w:type="dxa"/>
            <w:shd w:val="clear" w:color="auto" w:fill="auto"/>
            <w:vAlign w:val="center"/>
          </w:tcPr>
          <w:p w14:paraId="584FAF30">
            <w:pPr>
              <w:jc w:val="right"/>
              <w:rPr>
                <w:sz w:val="18"/>
                <w:szCs w:val="18"/>
              </w:rPr>
            </w:pPr>
          </w:p>
        </w:tc>
        <w:tc>
          <w:tcPr>
            <w:tcW w:w="981" w:type="dxa"/>
            <w:shd w:val="clear" w:color="auto" w:fill="auto"/>
            <w:vAlign w:val="center"/>
          </w:tcPr>
          <w:p w14:paraId="40E4B54C">
            <w:pPr>
              <w:jc w:val="right"/>
              <w:rPr>
                <w:sz w:val="18"/>
                <w:szCs w:val="18"/>
              </w:rPr>
            </w:pPr>
          </w:p>
        </w:tc>
        <w:tc>
          <w:tcPr>
            <w:tcW w:w="882" w:type="dxa"/>
            <w:shd w:val="clear" w:color="auto" w:fill="auto"/>
            <w:vAlign w:val="center"/>
          </w:tcPr>
          <w:p w14:paraId="0B6F5E30">
            <w:pPr>
              <w:jc w:val="right"/>
              <w:rPr>
                <w:sz w:val="18"/>
                <w:szCs w:val="18"/>
              </w:rPr>
            </w:pPr>
          </w:p>
        </w:tc>
      </w:tr>
      <w:tr w14:paraId="28B71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4A4B825">
            <w:pPr>
              <w:jc w:val="center"/>
              <w:rPr>
                <w:sz w:val="18"/>
                <w:szCs w:val="18"/>
              </w:rPr>
            </w:pPr>
          </w:p>
        </w:tc>
        <w:tc>
          <w:tcPr>
            <w:tcW w:w="260" w:type="dxa"/>
            <w:shd w:val="clear" w:color="auto" w:fill="auto"/>
            <w:vAlign w:val="center"/>
          </w:tcPr>
          <w:p w14:paraId="4F86871B">
            <w:pPr>
              <w:jc w:val="center"/>
              <w:rPr>
                <w:sz w:val="18"/>
                <w:szCs w:val="18"/>
              </w:rPr>
            </w:pPr>
          </w:p>
        </w:tc>
        <w:tc>
          <w:tcPr>
            <w:tcW w:w="331" w:type="dxa"/>
            <w:shd w:val="clear" w:color="auto" w:fill="auto"/>
            <w:vAlign w:val="center"/>
          </w:tcPr>
          <w:p w14:paraId="36D96655">
            <w:pPr>
              <w:jc w:val="center"/>
              <w:rPr>
                <w:sz w:val="18"/>
                <w:szCs w:val="18"/>
              </w:rPr>
            </w:pPr>
          </w:p>
        </w:tc>
        <w:tc>
          <w:tcPr>
            <w:tcW w:w="2073" w:type="dxa"/>
            <w:shd w:val="clear" w:color="auto" w:fill="auto"/>
            <w:vAlign w:val="center"/>
          </w:tcPr>
          <w:p w14:paraId="1E47EACA">
            <w:pPr>
              <w:jc w:val="left"/>
              <w:rPr>
                <w:sz w:val="18"/>
                <w:szCs w:val="18"/>
              </w:rPr>
            </w:pPr>
            <w:r>
              <w:rPr>
                <w:rFonts w:hint="eastAsia" w:ascii="宋体" w:hAnsi="宋体" w:eastAsia="宋体" w:cs="宋体"/>
                <w:sz w:val="13"/>
                <w:szCs w:val="13"/>
              </w:rPr>
              <w:t>总 计</w:t>
            </w:r>
          </w:p>
        </w:tc>
        <w:tc>
          <w:tcPr>
            <w:tcW w:w="2073" w:type="dxa"/>
            <w:shd w:val="clear" w:color="auto" w:fill="auto"/>
            <w:vAlign w:val="center"/>
          </w:tcPr>
          <w:p w14:paraId="49A96060">
            <w:pPr>
              <w:jc w:val="left"/>
              <w:rPr>
                <w:sz w:val="18"/>
                <w:szCs w:val="18"/>
              </w:rPr>
            </w:pPr>
          </w:p>
        </w:tc>
        <w:tc>
          <w:tcPr>
            <w:tcW w:w="881" w:type="dxa"/>
            <w:shd w:val="clear" w:color="auto" w:fill="auto"/>
            <w:vAlign w:val="center"/>
          </w:tcPr>
          <w:p w14:paraId="2474EE11">
            <w:pPr>
              <w:jc w:val="right"/>
              <w:rPr>
                <w:sz w:val="18"/>
                <w:szCs w:val="18"/>
              </w:rPr>
            </w:pPr>
            <w:r>
              <w:rPr>
                <w:rFonts w:hint="eastAsia" w:ascii="宋体" w:hAnsi="宋体" w:eastAsia="宋体" w:cs="宋体"/>
                <w:sz w:val="13"/>
                <w:szCs w:val="13"/>
              </w:rPr>
              <w:t>208.22</w:t>
            </w:r>
          </w:p>
        </w:tc>
        <w:tc>
          <w:tcPr>
            <w:tcW w:w="881" w:type="dxa"/>
            <w:shd w:val="clear" w:color="auto" w:fill="auto"/>
            <w:vAlign w:val="center"/>
          </w:tcPr>
          <w:p w14:paraId="4D7B2D1A">
            <w:pPr>
              <w:jc w:val="right"/>
              <w:rPr>
                <w:sz w:val="18"/>
                <w:szCs w:val="18"/>
              </w:rPr>
            </w:pPr>
            <w:r>
              <w:rPr>
                <w:rFonts w:hint="eastAsia" w:ascii="宋体" w:hAnsi="宋体" w:eastAsia="宋体" w:cs="宋体"/>
                <w:sz w:val="13"/>
                <w:szCs w:val="13"/>
              </w:rPr>
              <w:t>5.16</w:t>
            </w:r>
          </w:p>
        </w:tc>
        <w:tc>
          <w:tcPr>
            <w:tcW w:w="881" w:type="dxa"/>
            <w:shd w:val="clear" w:color="auto" w:fill="auto"/>
            <w:vAlign w:val="center"/>
          </w:tcPr>
          <w:p w14:paraId="1D736EEF">
            <w:pPr>
              <w:jc w:val="right"/>
              <w:rPr>
                <w:sz w:val="18"/>
                <w:szCs w:val="18"/>
              </w:rPr>
            </w:pPr>
            <w:r>
              <w:rPr>
                <w:rFonts w:hint="eastAsia" w:ascii="宋体" w:hAnsi="宋体" w:eastAsia="宋体" w:cs="宋体"/>
                <w:sz w:val="13"/>
                <w:szCs w:val="13"/>
              </w:rPr>
              <w:t>133.75</w:t>
            </w:r>
          </w:p>
        </w:tc>
        <w:tc>
          <w:tcPr>
            <w:tcW w:w="881" w:type="dxa"/>
            <w:shd w:val="clear" w:color="auto" w:fill="auto"/>
            <w:vAlign w:val="center"/>
          </w:tcPr>
          <w:p w14:paraId="7F4980F2">
            <w:pPr>
              <w:jc w:val="right"/>
              <w:rPr>
                <w:sz w:val="18"/>
                <w:szCs w:val="18"/>
              </w:rPr>
            </w:pPr>
            <w:r>
              <w:rPr>
                <w:rFonts w:hint="eastAsia" w:ascii="宋体" w:hAnsi="宋体" w:eastAsia="宋体" w:cs="宋体"/>
                <w:sz w:val="13"/>
                <w:szCs w:val="13"/>
              </w:rPr>
              <w:t>65.63</w:t>
            </w:r>
          </w:p>
        </w:tc>
        <w:tc>
          <w:tcPr>
            <w:tcW w:w="881" w:type="dxa"/>
            <w:shd w:val="clear" w:color="auto" w:fill="auto"/>
            <w:vAlign w:val="center"/>
          </w:tcPr>
          <w:p w14:paraId="4FC1193A">
            <w:pPr>
              <w:jc w:val="right"/>
              <w:rPr>
                <w:sz w:val="18"/>
                <w:szCs w:val="18"/>
              </w:rPr>
            </w:pPr>
          </w:p>
        </w:tc>
        <w:tc>
          <w:tcPr>
            <w:tcW w:w="881" w:type="dxa"/>
            <w:shd w:val="clear" w:color="auto" w:fill="auto"/>
            <w:vAlign w:val="center"/>
          </w:tcPr>
          <w:p w14:paraId="598E121A">
            <w:pPr>
              <w:jc w:val="right"/>
              <w:rPr>
                <w:sz w:val="18"/>
                <w:szCs w:val="18"/>
              </w:rPr>
            </w:pPr>
          </w:p>
        </w:tc>
        <w:tc>
          <w:tcPr>
            <w:tcW w:w="881" w:type="dxa"/>
            <w:shd w:val="clear" w:color="auto" w:fill="auto"/>
            <w:vAlign w:val="center"/>
          </w:tcPr>
          <w:p w14:paraId="4207A058">
            <w:pPr>
              <w:jc w:val="right"/>
              <w:rPr>
                <w:sz w:val="18"/>
                <w:szCs w:val="18"/>
              </w:rPr>
            </w:pPr>
            <w:r>
              <w:rPr>
                <w:rFonts w:hint="eastAsia" w:ascii="宋体" w:hAnsi="宋体" w:eastAsia="宋体" w:cs="宋体"/>
                <w:sz w:val="13"/>
                <w:szCs w:val="13"/>
              </w:rPr>
              <w:t>3.68</w:t>
            </w:r>
          </w:p>
        </w:tc>
        <w:tc>
          <w:tcPr>
            <w:tcW w:w="882" w:type="dxa"/>
            <w:shd w:val="clear" w:color="auto" w:fill="auto"/>
            <w:vAlign w:val="center"/>
          </w:tcPr>
          <w:p w14:paraId="67701440">
            <w:pPr>
              <w:jc w:val="right"/>
              <w:rPr>
                <w:sz w:val="18"/>
                <w:szCs w:val="18"/>
              </w:rPr>
            </w:pPr>
          </w:p>
        </w:tc>
        <w:tc>
          <w:tcPr>
            <w:tcW w:w="783" w:type="dxa"/>
            <w:shd w:val="clear" w:color="auto" w:fill="auto"/>
            <w:vAlign w:val="center"/>
          </w:tcPr>
          <w:p w14:paraId="3FFC24D5">
            <w:pPr>
              <w:jc w:val="right"/>
              <w:rPr>
                <w:sz w:val="18"/>
                <w:szCs w:val="18"/>
              </w:rPr>
            </w:pPr>
          </w:p>
        </w:tc>
        <w:tc>
          <w:tcPr>
            <w:tcW w:w="981" w:type="dxa"/>
            <w:shd w:val="clear" w:color="auto" w:fill="auto"/>
            <w:vAlign w:val="center"/>
          </w:tcPr>
          <w:p w14:paraId="47854576">
            <w:pPr>
              <w:jc w:val="right"/>
              <w:rPr>
                <w:sz w:val="18"/>
                <w:szCs w:val="18"/>
              </w:rPr>
            </w:pPr>
          </w:p>
        </w:tc>
        <w:tc>
          <w:tcPr>
            <w:tcW w:w="882" w:type="dxa"/>
            <w:shd w:val="clear" w:color="auto" w:fill="auto"/>
            <w:vAlign w:val="center"/>
          </w:tcPr>
          <w:p w14:paraId="4FB04EF3">
            <w:pPr>
              <w:jc w:val="right"/>
              <w:rPr>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编制单位：托克逊县郭勒布依乡中心学校</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476F3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3841D92">
            <w:pPr>
              <w:jc w:val="center"/>
              <w:rPr>
                <w:sz w:val="18"/>
                <w:szCs w:val="18"/>
              </w:rPr>
            </w:pPr>
          </w:p>
        </w:tc>
        <w:tc>
          <w:tcPr>
            <w:tcW w:w="567" w:type="dxa"/>
            <w:shd w:val="clear" w:color="auto" w:fill="auto"/>
            <w:vAlign w:val="center"/>
          </w:tcPr>
          <w:p w14:paraId="5AEC5EAF">
            <w:pPr>
              <w:jc w:val="center"/>
              <w:rPr>
                <w:sz w:val="18"/>
                <w:szCs w:val="18"/>
              </w:rPr>
            </w:pPr>
          </w:p>
        </w:tc>
        <w:tc>
          <w:tcPr>
            <w:tcW w:w="567" w:type="dxa"/>
            <w:shd w:val="clear" w:color="auto" w:fill="auto"/>
            <w:vAlign w:val="center"/>
          </w:tcPr>
          <w:p w14:paraId="75D92CF9">
            <w:pPr>
              <w:jc w:val="center"/>
              <w:rPr>
                <w:sz w:val="18"/>
                <w:szCs w:val="18"/>
              </w:rPr>
            </w:pPr>
          </w:p>
        </w:tc>
        <w:tc>
          <w:tcPr>
            <w:tcW w:w="2551" w:type="dxa"/>
            <w:shd w:val="clear" w:color="auto" w:fill="auto"/>
            <w:vAlign w:val="center"/>
          </w:tcPr>
          <w:p w14:paraId="25CD1ED5">
            <w:pPr>
              <w:jc w:val="left"/>
              <w:rPr>
                <w:sz w:val="18"/>
                <w:szCs w:val="18"/>
              </w:rPr>
            </w:pPr>
          </w:p>
        </w:tc>
        <w:tc>
          <w:tcPr>
            <w:tcW w:w="1418" w:type="dxa"/>
            <w:shd w:val="clear" w:color="auto" w:fill="auto"/>
            <w:vAlign w:val="center"/>
          </w:tcPr>
          <w:p w14:paraId="2C3DB0F4">
            <w:pPr>
              <w:jc w:val="right"/>
              <w:rPr>
                <w:sz w:val="18"/>
                <w:szCs w:val="18"/>
              </w:rPr>
            </w:pPr>
          </w:p>
        </w:tc>
        <w:tc>
          <w:tcPr>
            <w:tcW w:w="1417" w:type="dxa"/>
            <w:shd w:val="clear" w:color="auto" w:fill="auto"/>
            <w:vAlign w:val="center"/>
          </w:tcPr>
          <w:p w14:paraId="5EB0C136">
            <w:pPr>
              <w:jc w:val="right"/>
              <w:rPr>
                <w:sz w:val="18"/>
                <w:szCs w:val="18"/>
              </w:rPr>
            </w:pPr>
          </w:p>
        </w:tc>
        <w:tc>
          <w:tcPr>
            <w:tcW w:w="1418" w:type="dxa"/>
            <w:gridSpan w:val="2"/>
            <w:shd w:val="clear" w:color="auto" w:fill="auto"/>
            <w:vAlign w:val="center"/>
          </w:tcPr>
          <w:p w14:paraId="43786801">
            <w:pPr>
              <w:jc w:val="right"/>
              <w:rPr>
                <w:sz w:val="18"/>
                <w:szCs w:val="18"/>
              </w:rPr>
            </w:pPr>
          </w:p>
        </w:tc>
        <w:tc>
          <w:tcPr>
            <w:tcW w:w="1417" w:type="dxa"/>
            <w:shd w:val="clear" w:color="auto" w:fill="auto"/>
            <w:vAlign w:val="center"/>
          </w:tcPr>
          <w:p w14:paraId="2C84132A">
            <w:pPr>
              <w:jc w:val="right"/>
              <w:rPr>
                <w:sz w:val="18"/>
                <w:szCs w:val="18"/>
              </w:rPr>
            </w:pPr>
          </w:p>
        </w:tc>
      </w:tr>
      <w:tr w14:paraId="37FE2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2998525">
            <w:pPr>
              <w:jc w:val="center"/>
              <w:rPr>
                <w:sz w:val="18"/>
                <w:szCs w:val="18"/>
              </w:rPr>
            </w:pPr>
          </w:p>
        </w:tc>
        <w:tc>
          <w:tcPr>
            <w:tcW w:w="567" w:type="dxa"/>
            <w:shd w:val="clear" w:color="auto" w:fill="auto"/>
            <w:vAlign w:val="center"/>
          </w:tcPr>
          <w:p w14:paraId="6E9C209C">
            <w:pPr>
              <w:jc w:val="center"/>
              <w:rPr>
                <w:sz w:val="18"/>
                <w:szCs w:val="18"/>
              </w:rPr>
            </w:pPr>
          </w:p>
        </w:tc>
        <w:tc>
          <w:tcPr>
            <w:tcW w:w="567" w:type="dxa"/>
            <w:shd w:val="clear" w:color="auto" w:fill="auto"/>
            <w:vAlign w:val="center"/>
          </w:tcPr>
          <w:p w14:paraId="5D50BC1B">
            <w:pPr>
              <w:jc w:val="center"/>
              <w:rPr>
                <w:sz w:val="18"/>
                <w:szCs w:val="18"/>
              </w:rPr>
            </w:pPr>
          </w:p>
        </w:tc>
        <w:tc>
          <w:tcPr>
            <w:tcW w:w="2551" w:type="dxa"/>
            <w:shd w:val="clear" w:color="auto" w:fill="auto"/>
            <w:vAlign w:val="center"/>
          </w:tcPr>
          <w:p w14:paraId="6CDC84AF">
            <w:pPr>
              <w:jc w:val="left"/>
              <w:rPr>
                <w:sz w:val="18"/>
                <w:szCs w:val="18"/>
              </w:rPr>
            </w:pPr>
          </w:p>
        </w:tc>
        <w:tc>
          <w:tcPr>
            <w:tcW w:w="1418" w:type="dxa"/>
            <w:shd w:val="clear" w:color="auto" w:fill="auto"/>
            <w:vAlign w:val="center"/>
          </w:tcPr>
          <w:p w14:paraId="5F3991D0">
            <w:pPr>
              <w:jc w:val="right"/>
              <w:rPr>
                <w:sz w:val="18"/>
                <w:szCs w:val="18"/>
              </w:rPr>
            </w:pPr>
          </w:p>
        </w:tc>
        <w:tc>
          <w:tcPr>
            <w:tcW w:w="1417" w:type="dxa"/>
            <w:shd w:val="clear" w:color="auto" w:fill="auto"/>
            <w:vAlign w:val="center"/>
          </w:tcPr>
          <w:p w14:paraId="22690BD4">
            <w:pPr>
              <w:jc w:val="right"/>
              <w:rPr>
                <w:sz w:val="18"/>
                <w:szCs w:val="18"/>
              </w:rPr>
            </w:pPr>
          </w:p>
        </w:tc>
        <w:tc>
          <w:tcPr>
            <w:tcW w:w="1418" w:type="dxa"/>
            <w:gridSpan w:val="2"/>
            <w:shd w:val="clear" w:color="auto" w:fill="auto"/>
            <w:vAlign w:val="center"/>
          </w:tcPr>
          <w:p w14:paraId="45E5840A">
            <w:pPr>
              <w:jc w:val="right"/>
              <w:rPr>
                <w:sz w:val="18"/>
                <w:szCs w:val="18"/>
              </w:rPr>
            </w:pPr>
          </w:p>
        </w:tc>
        <w:tc>
          <w:tcPr>
            <w:tcW w:w="1417" w:type="dxa"/>
            <w:shd w:val="clear" w:color="auto" w:fill="auto"/>
            <w:vAlign w:val="center"/>
          </w:tcPr>
          <w:p w14:paraId="1BD0AE11">
            <w:pPr>
              <w:jc w:val="right"/>
              <w:rPr>
                <w:sz w:val="18"/>
                <w:szCs w:val="18"/>
              </w:rPr>
            </w:pPr>
          </w:p>
        </w:tc>
      </w:tr>
      <w:tr w14:paraId="018F5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534" w:type="dxa"/>
            <w:shd w:val="clear" w:color="auto" w:fill="auto"/>
            <w:vAlign w:val="center"/>
          </w:tcPr>
          <w:p w14:paraId="0F3F0996">
            <w:pPr>
              <w:jc w:val="center"/>
              <w:rPr>
                <w:sz w:val="18"/>
                <w:szCs w:val="18"/>
              </w:rPr>
            </w:pPr>
          </w:p>
        </w:tc>
        <w:tc>
          <w:tcPr>
            <w:tcW w:w="567" w:type="dxa"/>
            <w:shd w:val="clear" w:color="auto" w:fill="auto"/>
            <w:vAlign w:val="center"/>
          </w:tcPr>
          <w:p w14:paraId="40DEFCC3">
            <w:pPr>
              <w:jc w:val="center"/>
              <w:rPr>
                <w:sz w:val="18"/>
                <w:szCs w:val="18"/>
              </w:rPr>
            </w:pPr>
          </w:p>
        </w:tc>
        <w:tc>
          <w:tcPr>
            <w:tcW w:w="567" w:type="dxa"/>
            <w:shd w:val="clear" w:color="auto" w:fill="auto"/>
            <w:vAlign w:val="center"/>
          </w:tcPr>
          <w:p w14:paraId="55AEEDF8">
            <w:pPr>
              <w:jc w:val="center"/>
              <w:rPr>
                <w:sz w:val="18"/>
                <w:szCs w:val="18"/>
              </w:rPr>
            </w:pPr>
          </w:p>
        </w:tc>
        <w:tc>
          <w:tcPr>
            <w:tcW w:w="2551" w:type="dxa"/>
            <w:shd w:val="clear" w:color="auto" w:fill="auto"/>
            <w:vAlign w:val="center"/>
          </w:tcPr>
          <w:p w14:paraId="5C377546">
            <w:pPr>
              <w:jc w:val="left"/>
              <w:rPr>
                <w:sz w:val="18"/>
                <w:szCs w:val="18"/>
              </w:rPr>
            </w:pPr>
          </w:p>
        </w:tc>
        <w:tc>
          <w:tcPr>
            <w:tcW w:w="1418" w:type="dxa"/>
            <w:shd w:val="clear" w:color="auto" w:fill="auto"/>
            <w:vAlign w:val="center"/>
          </w:tcPr>
          <w:p w14:paraId="1CA5EEC8">
            <w:pPr>
              <w:jc w:val="right"/>
              <w:rPr>
                <w:sz w:val="18"/>
                <w:szCs w:val="18"/>
              </w:rPr>
            </w:pPr>
          </w:p>
        </w:tc>
        <w:tc>
          <w:tcPr>
            <w:tcW w:w="1417" w:type="dxa"/>
            <w:shd w:val="clear" w:color="auto" w:fill="auto"/>
            <w:vAlign w:val="center"/>
          </w:tcPr>
          <w:p w14:paraId="365B5C6F">
            <w:pPr>
              <w:jc w:val="right"/>
              <w:rPr>
                <w:sz w:val="18"/>
                <w:szCs w:val="18"/>
              </w:rPr>
            </w:pPr>
          </w:p>
        </w:tc>
        <w:tc>
          <w:tcPr>
            <w:tcW w:w="1418" w:type="dxa"/>
            <w:gridSpan w:val="2"/>
            <w:shd w:val="clear" w:color="auto" w:fill="auto"/>
            <w:vAlign w:val="center"/>
          </w:tcPr>
          <w:p w14:paraId="619AB06E">
            <w:pPr>
              <w:jc w:val="right"/>
              <w:rPr>
                <w:sz w:val="18"/>
                <w:szCs w:val="18"/>
              </w:rPr>
            </w:pPr>
          </w:p>
        </w:tc>
        <w:tc>
          <w:tcPr>
            <w:tcW w:w="1417" w:type="dxa"/>
            <w:shd w:val="clear" w:color="auto" w:fill="auto"/>
            <w:vAlign w:val="center"/>
          </w:tcPr>
          <w:p w14:paraId="03AF9733">
            <w:pPr>
              <w:jc w:val="right"/>
              <w:rPr>
                <w:sz w:val="18"/>
                <w:szCs w:val="18"/>
              </w:rPr>
            </w:pPr>
          </w:p>
        </w:tc>
      </w:tr>
      <w:tr w14:paraId="510D2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534" w:type="dxa"/>
            <w:shd w:val="clear" w:color="auto" w:fill="auto"/>
            <w:vAlign w:val="center"/>
          </w:tcPr>
          <w:p w14:paraId="49DF1C06">
            <w:pPr>
              <w:jc w:val="center"/>
              <w:rPr>
                <w:sz w:val="18"/>
                <w:szCs w:val="18"/>
              </w:rPr>
            </w:pPr>
          </w:p>
        </w:tc>
        <w:tc>
          <w:tcPr>
            <w:tcW w:w="567" w:type="dxa"/>
            <w:shd w:val="clear" w:color="auto" w:fill="auto"/>
            <w:vAlign w:val="center"/>
          </w:tcPr>
          <w:p w14:paraId="571EA1B9">
            <w:pPr>
              <w:jc w:val="center"/>
              <w:rPr>
                <w:sz w:val="18"/>
                <w:szCs w:val="18"/>
              </w:rPr>
            </w:pPr>
          </w:p>
        </w:tc>
        <w:tc>
          <w:tcPr>
            <w:tcW w:w="567" w:type="dxa"/>
            <w:shd w:val="clear" w:color="auto" w:fill="auto"/>
            <w:vAlign w:val="center"/>
          </w:tcPr>
          <w:p w14:paraId="2848CEFF">
            <w:pPr>
              <w:jc w:val="center"/>
              <w:rPr>
                <w:sz w:val="18"/>
                <w:szCs w:val="18"/>
              </w:rPr>
            </w:pPr>
          </w:p>
        </w:tc>
        <w:tc>
          <w:tcPr>
            <w:tcW w:w="2551" w:type="dxa"/>
            <w:shd w:val="clear" w:color="auto" w:fill="auto"/>
            <w:vAlign w:val="center"/>
          </w:tcPr>
          <w:p w14:paraId="3EE62FE9">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7A02AF6C">
            <w:pPr>
              <w:jc w:val="right"/>
              <w:rPr>
                <w:sz w:val="18"/>
                <w:szCs w:val="18"/>
              </w:rPr>
            </w:pPr>
          </w:p>
        </w:tc>
        <w:tc>
          <w:tcPr>
            <w:tcW w:w="1417" w:type="dxa"/>
            <w:shd w:val="clear" w:color="auto" w:fill="auto"/>
            <w:vAlign w:val="center"/>
          </w:tcPr>
          <w:p w14:paraId="78A6ECB3">
            <w:pPr>
              <w:jc w:val="right"/>
              <w:rPr>
                <w:sz w:val="18"/>
                <w:szCs w:val="18"/>
              </w:rPr>
            </w:pPr>
          </w:p>
        </w:tc>
        <w:tc>
          <w:tcPr>
            <w:tcW w:w="1418" w:type="dxa"/>
            <w:gridSpan w:val="2"/>
            <w:shd w:val="clear" w:color="auto" w:fill="auto"/>
            <w:vAlign w:val="center"/>
          </w:tcPr>
          <w:p w14:paraId="4FA95DEE">
            <w:pPr>
              <w:jc w:val="right"/>
              <w:rPr>
                <w:sz w:val="18"/>
                <w:szCs w:val="18"/>
              </w:rPr>
            </w:pPr>
          </w:p>
        </w:tc>
        <w:tc>
          <w:tcPr>
            <w:tcW w:w="1417" w:type="dxa"/>
            <w:shd w:val="clear" w:color="auto" w:fill="auto"/>
            <w:vAlign w:val="center"/>
          </w:tcPr>
          <w:p w14:paraId="1201A5B1">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托克逊县郭勒布依乡中心学校2026年没有使用政府性基金预算拨款安排的支出，政府性基金预算支出情况表为空表。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编制单位：托克逊县郭勒布依乡中心学校</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08E10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B578064">
            <w:pPr>
              <w:jc w:val="center"/>
              <w:rPr>
                <w:sz w:val="18"/>
                <w:szCs w:val="18"/>
              </w:rPr>
            </w:pPr>
          </w:p>
        </w:tc>
        <w:tc>
          <w:tcPr>
            <w:tcW w:w="567" w:type="dxa"/>
            <w:shd w:val="clear" w:color="auto" w:fill="auto"/>
            <w:vAlign w:val="center"/>
          </w:tcPr>
          <w:p w14:paraId="31A1793B">
            <w:pPr>
              <w:jc w:val="center"/>
              <w:rPr>
                <w:sz w:val="18"/>
                <w:szCs w:val="18"/>
              </w:rPr>
            </w:pPr>
          </w:p>
        </w:tc>
        <w:tc>
          <w:tcPr>
            <w:tcW w:w="567" w:type="dxa"/>
            <w:shd w:val="clear" w:color="auto" w:fill="auto"/>
            <w:vAlign w:val="center"/>
          </w:tcPr>
          <w:p w14:paraId="36402741">
            <w:pPr>
              <w:jc w:val="center"/>
              <w:rPr>
                <w:sz w:val="18"/>
                <w:szCs w:val="18"/>
              </w:rPr>
            </w:pPr>
          </w:p>
        </w:tc>
        <w:tc>
          <w:tcPr>
            <w:tcW w:w="2551" w:type="dxa"/>
            <w:shd w:val="clear" w:color="auto" w:fill="auto"/>
            <w:vAlign w:val="center"/>
          </w:tcPr>
          <w:p w14:paraId="38332DB8">
            <w:pPr>
              <w:jc w:val="left"/>
              <w:rPr>
                <w:sz w:val="18"/>
                <w:szCs w:val="18"/>
              </w:rPr>
            </w:pPr>
          </w:p>
        </w:tc>
        <w:tc>
          <w:tcPr>
            <w:tcW w:w="1418" w:type="dxa"/>
            <w:shd w:val="clear" w:color="auto" w:fill="auto"/>
            <w:vAlign w:val="center"/>
          </w:tcPr>
          <w:p w14:paraId="568A33CD">
            <w:pPr>
              <w:jc w:val="right"/>
              <w:rPr>
                <w:sz w:val="18"/>
                <w:szCs w:val="18"/>
              </w:rPr>
            </w:pPr>
          </w:p>
        </w:tc>
        <w:tc>
          <w:tcPr>
            <w:tcW w:w="1417" w:type="dxa"/>
            <w:shd w:val="clear" w:color="auto" w:fill="auto"/>
            <w:vAlign w:val="center"/>
          </w:tcPr>
          <w:p w14:paraId="5397EF22">
            <w:pPr>
              <w:jc w:val="right"/>
              <w:rPr>
                <w:sz w:val="18"/>
                <w:szCs w:val="18"/>
              </w:rPr>
            </w:pPr>
          </w:p>
        </w:tc>
        <w:tc>
          <w:tcPr>
            <w:tcW w:w="1418" w:type="dxa"/>
            <w:gridSpan w:val="2"/>
            <w:shd w:val="clear" w:color="auto" w:fill="auto"/>
            <w:vAlign w:val="center"/>
          </w:tcPr>
          <w:p w14:paraId="0AD06517">
            <w:pPr>
              <w:jc w:val="right"/>
              <w:rPr>
                <w:sz w:val="18"/>
                <w:szCs w:val="18"/>
              </w:rPr>
            </w:pPr>
          </w:p>
        </w:tc>
        <w:tc>
          <w:tcPr>
            <w:tcW w:w="1417" w:type="dxa"/>
            <w:shd w:val="clear" w:color="auto" w:fill="auto"/>
            <w:vAlign w:val="center"/>
          </w:tcPr>
          <w:p w14:paraId="194228B6">
            <w:pPr>
              <w:jc w:val="right"/>
              <w:rPr>
                <w:sz w:val="18"/>
                <w:szCs w:val="18"/>
              </w:rPr>
            </w:pPr>
          </w:p>
        </w:tc>
      </w:tr>
      <w:tr w14:paraId="3201B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4A6E50C">
            <w:pPr>
              <w:jc w:val="center"/>
              <w:rPr>
                <w:sz w:val="18"/>
                <w:szCs w:val="18"/>
              </w:rPr>
            </w:pPr>
          </w:p>
        </w:tc>
        <w:tc>
          <w:tcPr>
            <w:tcW w:w="567" w:type="dxa"/>
            <w:shd w:val="clear" w:color="auto" w:fill="auto"/>
            <w:vAlign w:val="center"/>
          </w:tcPr>
          <w:p w14:paraId="6D63C48A">
            <w:pPr>
              <w:jc w:val="center"/>
              <w:rPr>
                <w:sz w:val="18"/>
                <w:szCs w:val="18"/>
              </w:rPr>
            </w:pPr>
          </w:p>
        </w:tc>
        <w:tc>
          <w:tcPr>
            <w:tcW w:w="567" w:type="dxa"/>
            <w:shd w:val="clear" w:color="auto" w:fill="auto"/>
            <w:vAlign w:val="center"/>
          </w:tcPr>
          <w:p w14:paraId="22DFC4F3">
            <w:pPr>
              <w:jc w:val="center"/>
              <w:rPr>
                <w:sz w:val="18"/>
                <w:szCs w:val="18"/>
              </w:rPr>
            </w:pPr>
          </w:p>
        </w:tc>
        <w:tc>
          <w:tcPr>
            <w:tcW w:w="2551" w:type="dxa"/>
            <w:shd w:val="clear" w:color="auto" w:fill="auto"/>
            <w:vAlign w:val="center"/>
          </w:tcPr>
          <w:p w14:paraId="1772117F">
            <w:pPr>
              <w:jc w:val="left"/>
              <w:rPr>
                <w:sz w:val="18"/>
                <w:szCs w:val="18"/>
              </w:rPr>
            </w:pPr>
          </w:p>
        </w:tc>
        <w:tc>
          <w:tcPr>
            <w:tcW w:w="1418" w:type="dxa"/>
            <w:shd w:val="clear" w:color="auto" w:fill="auto"/>
            <w:vAlign w:val="center"/>
          </w:tcPr>
          <w:p w14:paraId="0008C304">
            <w:pPr>
              <w:jc w:val="right"/>
              <w:rPr>
                <w:sz w:val="18"/>
                <w:szCs w:val="18"/>
              </w:rPr>
            </w:pPr>
          </w:p>
        </w:tc>
        <w:tc>
          <w:tcPr>
            <w:tcW w:w="1417" w:type="dxa"/>
            <w:shd w:val="clear" w:color="auto" w:fill="auto"/>
            <w:vAlign w:val="center"/>
          </w:tcPr>
          <w:p w14:paraId="33B3A667">
            <w:pPr>
              <w:jc w:val="right"/>
              <w:rPr>
                <w:sz w:val="18"/>
                <w:szCs w:val="18"/>
              </w:rPr>
            </w:pPr>
          </w:p>
        </w:tc>
        <w:tc>
          <w:tcPr>
            <w:tcW w:w="1418" w:type="dxa"/>
            <w:gridSpan w:val="2"/>
            <w:shd w:val="clear" w:color="auto" w:fill="auto"/>
            <w:vAlign w:val="center"/>
          </w:tcPr>
          <w:p w14:paraId="3F005023">
            <w:pPr>
              <w:jc w:val="right"/>
              <w:rPr>
                <w:sz w:val="18"/>
                <w:szCs w:val="18"/>
              </w:rPr>
            </w:pPr>
          </w:p>
        </w:tc>
        <w:tc>
          <w:tcPr>
            <w:tcW w:w="1417" w:type="dxa"/>
            <w:shd w:val="clear" w:color="auto" w:fill="auto"/>
            <w:vAlign w:val="center"/>
          </w:tcPr>
          <w:p w14:paraId="440ED95E">
            <w:pPr>
              <w:jc w:val="right"/>
              <w:rPr>
                <w:sz w:val="18"/>
                <w:szCs w:val="18"/>
              </w:rPr>
            </w:pPr>
          </w:p>
        </w:tc>
      </w:tr>
      <w:tr w14:paraId="7D820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534" w:type="dxa"/>
            <w:shd w:val="clear" w:color="auto" w:fill="auto"/>
            <w:vAlign w:val="center"/>
          </w:tcPr>
          <w:p w14:paraId="7CB5AE74">
            <w:pPr>
              <w:jc w:val="center"/>
              <w:rPr>
                <w:sz w:val="18"/>
                <w:szCs w:val="18"/>
              </w:rPr>
            </w:pPr>
          </w:p>
        </w:tc>
        <w:tc>
          <w:tcPr>
            <w:tcW w:w="567" w:type="dxa"/>
            <w:shd w:val="clear" w:color="auto" w:fill="auto"/>
            <w:vAlign w:val="center"/>
          </w:tcPr>
          <w:p w14:paraId="05966BB6">
            <w:pPr>
              <w:jc w:val="center"/>
              <w:rPr>
                <w:sz w:val="18"/>
                <w:szCs w:val="18"/>
              </w:rPr>
            </w:pPr>
          </w:p>
        </w:tc>
        <w:tc>
          <w:tcPr>
            <w:tcW w:w="567" w:type="dxa"/>
            <w:shd w:val="clear" w:color="auto" w:fill="auto"/>
            <w:vAlign w:val="center"/>
          </w:tcPr>
          <w:p w14:paraId="7C16F267">
            <w:pPr>
              <w:jc w:val="center"/>
              <w:rPr>
                <w:sz w:val="18"/>
                <w:szCs w:val="18"/>
              </w:rPr>
            </w:pPr>
          </w:p>
        </w:tc>
        <w:tc>
          <w:tcPr>
            <w:tcW w:w="2551" w:type="dxa"/>
            <w:shd w:val="clear" w:color="auto" w:fill="auto"/>
            <w:vAlign w:val="center"/>
          </w:tcPr>
          <w:p w14:paraId="00D3AA7B">
            <w:pPr>
              <w:jc w:val="left"/>
              <w:rPr>
                <w:sz w:val="18"/>
                <w:szCs w:val="18"/>
              </w:rPr>
            </w:pPr>
          </w:p>
        </w:tc>
        <w:tc>
          <w:tcPr>
            <w:tcW w:w="1418" w:type="dxa"/>
            <w:shd w:val="clear" w:color="auto" w:fill="auto"/>
            <w:vAlign w:val="center"/>
          </w:tcPr>
          <w:p w14:paraId="1985F4F6">
            <w:pPr>
              <w:jc w:val="right"/>
              <w:rPr>
                <w:sz w:val="18"/>
                <w:szCs w:val="18"/>
              </w:rPr>
            </w:pPr>
          </w:p>
        </w:tc>
        <w:tc>
          <w:tcPr>
            <w:tcW w:w="1417" w:type="dxa"/>
            <w:shd w:val="clear" w:color="auto" w:fill="auto"/>
            <w:vAlign w:val="center"/>
          </w:tcPr>
          <w:p w14:paraId="517357F5">
            <w:pPr>
              <w:jc w:val="right"/>
              <w:rPr>
                <w:sz w:val="18"/>
                <w:szCs w:val="18"/>
              </w:rPr>
            </w:pPr>
          </w:p>
        </w:tc>
        <w:tc>
          <w:tcPr>
            <w:tcW w:w="1418" w:type="dxa"/>
            <w:gridSpan w:val="2"/>
            <w:shd w:val="clear" w:color="auto" w:fill="auto"/>
            <w:vAlign w:val="center"/>
          </w:tcPr>
          <w:p w14:paraId="356AAF21">
            <w:pPr>
              <w:jc w:val="right"/>
              <w:rPr>
                <w:sz w:val="18"/>
                <w:szCs w:val="18"/>
              </w:rPr>
            </w:pPr>
          </w:p>
        </w:tc>
        <w:tc>
          <w:tcPr>
            <w:tcW w:w="1417" w:type="dxa"/>
            <w:shd w:val="clear" w:color="auto" w:fill="auto"/>
            <w:vAlign w:val="center"/>
          </w:tcPr>
          <w:p w14:paraId="0D41681B">
            <w:pPr>
              <w:jc w:val="right"/>
              <w:rPr>
                <w:sz w:val="18"/>
                <w:szCs w:val="18"/>
              </w:rPr>
            </w:pPr>
          </w:p>
        </w:tc>
      </w:tr>
      <w:tr w14:paraId="574C6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20C5A2B">
            <w:pPr>
              <w:jc w:val="center"/>
              <w:rPr>
                <w:sz w:val="18"/>
                <w:szCs w:val="18"/>
              </w:rPr>
            </w:pPr>
          </w:p>
        </w:tc>
        <w:tc>
          <w:tcPr>
            <w:tcW w:w="567" w:type="dxa"/>
            <w:shd w:val="clear" w:color="auto" w:fill="auto"/>
            <w:vAlign w:val="center"/>
          </w:tcPr>
          <w:p w14:paraId="080D2603">
            <w:pPr>
              <w:jc w:val="center"/>
              <w:rPr>
                <w:sz w:val="18"/>
                <w:szCs w:val="18"/>
              </w:rPr>
            </w:pPr>
          </w:p>
        </w:tc>
        <w:tc>
          <w:tcPr>
            <w:tcW w:w="567" w:type="dxa"/>
            <w:shd w:val="clear" w:color="auto" w:fill="auto"/>
            <w:vAlign w:val="center"/>
          </w:tcPr>
          <w:p w14:paraId="1FAAA603">
            <w:pPr>
              <w:jc w:val="center"/>
              <w:rPr>
                <w:sz w:val="18"/>
                <w:szCs w:val="18"/>
              </w:rPr>
            </w:pPr>
          </w:p>
        </w:tc>
        <w:tc>
          <w:tcPr>
            <w:tcW w:w="2551" w:type="dxa"/>
            <w:shd w:val="clear" w:color="auto" w:fill="auto"/>
            <w:vAlign w:val="center"/>
          </w:tcPr>
          <w:p w14:paraId="74E9184B">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164693E1">
            <w:pPr>
              <w:jc w:val="right"/>
              <w:rPr>
                <w:sz w:val="18"/>
                <w:szCs w:val="18"/>
              </w:rPr>
            </w:pPr>
          </w:p>
        </w:tc>
        <w:tc>
          <w:tcPr>
            <w:tcW w:w="1417" w:type="dxa"/>
            <w:shd w:val="clear" w:color="auto" w:fill="auto"/>
            <w:vAlign w:val="center"/>
          </w:tcPr>
          <w:p w14:paraId="115F3ED2">
            <w:pPr>
              <w:jc w:val="right"/>
              <w:rPr>
                <w:sz w:val="18"/>
                <w:szCs w:val="18"/>
              </w:rPr>
            </w:pPr>
          </w:p>
        </w:tc>
        <w:tc>
          <w:tcPr>
            <w:tcW w:w="1418" w:type="dxa"/>
            <w:gridSpan w:val="2"/>
            <w:shd w:val="clear" w:color="auto" w:fill="auto"/>
            <w:vAlign w:val="center"/>
          </w:tcPr>
          <w:p w14:paraId="1673B342">
            <w:pPr>
              <w:jc w:val="right"/>
              <w:rPr>
                <w:sz w:val="18"/>
                <w:szCs w:val="18"/>
              </w:rPr>
            </w:pPr>
          </w:p>
        </w:tc>
        <w:tc>
          <w:tcPr>
            <w:tcW w:w="1417" w:type="dxa"/>
            <w:shd w:val="clear" w:color="auto" w:fill="auto"/>
            <w:vAlign w:val="center"/>
          </w:tcPr>
          <w:p w14:paraId="10D2DECA">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托克逊县郭勒布依乡中心学校2026年没有使用国有资本经营预算拨款安排的支出，国有资本经营预算支出情况表为空表。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编制单位：托克逊县郭勒布依乡中心学校</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1255D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46B0467A">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51EC700D">
            <w:pPr>
              <w:jc w:val="right"/>
              <w:rPr>
                <w:rFonts w:hint="default" w:ascii="宋体" w:hAnsi="宋体"/>
                <w:color w:val="000000"/>
                <w:sz w:val="18"/>
                <w:szCs w:val="18"/>
              </w:rPr>
            </w:pPr>
          </w:p>
        </w:tc>
        <w:tc>
          <w:tcPr>
            <w:tcW w:w="1404" w:type="dxa"/>
            <w:shd w:val="clear" w:color="auto" w:fill="auto"/>
            <w:vAlign w:val="center"/>
          </w:tcPr>
          <w:p w14:paraId="7EAC70C3">
            <w:pPr>
              <w:jc w:val="right"/>
              <w:rPr>
                <w:rFonts w:hint="default" w:ascii="宋体" w:hAnsi="宋体"/>
                <w:color w:val="000000"/>
                <w:sz w:val="18"/>
                <w:szCs w:val="18"/>
              </w:rPr>
            </w:pPr>
          </w:p>
        </w:tc>
        <w:tc>
          <w:tcPr>
            <w:tcW w:w="1354" w:type="dxa"/>
            <w:shd w:val="clear" w:color="auto" w:fill="auto"/>
            <w:vAlign w:val="center"/>
          </w:tcPr>
          <w:p w14:paraId="2C8EE505">
            <w:pPr>
              <w:jc w:val="right"/>
              <w:rPr>
                <w:rFonts w:hint="default" w:ascii="宋体" w:hAnsi="宋体"/>
                <w:color w:val="000000"/>
                <w:sz w:val="18"/>
                <w:szCs w:val="18"/>
              </w:rPr>
            </w:pPr>
          </w:p>
        </w:tc>
        <w:tc>
          <w:tcPr>
            <w:tcW w:w="1387" w:type="dxa"/>
            <w:shd w:val="clear" w:color="auto" w:fill="auto"/>
            <w:vAlign w:val="center"/>
          </w:tcPr>
          <w:p w14:paraId="79AFDA88">
            <w:pPr>
              <w:jc w:val="right"/>
              <w:rPr>
                <w:rFonts w:hint="default" w:ascii="宋体" w:hAnsi="宋体"/>
                <w:color w:val="000000"/>
                <w:sz w:val="18"/>
                <w:szCs w:val="18"/>
              </w:rPr>
            </w:pPr>
          </w:p>
        </w:tc>
      </w:tr>
      <w:tr w14:paraId="17790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4ED75267">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7CFB5F47">
            <w:pPr>
              <w:jc w:val="right"/>
              <w:rPr>
                <w:rFonts w:hint="default" w:ascii="宋体" w:hAnsi="宋体"/>
                <w:color w:val="000000"/>
                <w:sz w:val="18"/>
                <w:szCs w:val="18"/>
              </w:rPr>
            </w:pPr>
          </w:p>
        </w:tc>
        <w:tc>
          <w:tcPr>
            <w:tcW w:w="1404" w:type="dxa"/>
            <w:shd w:val="clear" w:color="auto" w:fill="auto"/>
            <w:vAlign w:val="center"/>
          </w:tcPr>
          <w:p w14:paraId="1B01F1B4">
            <w:pPr>
              <w:jc w:val="right"/>
              <w:rPr>
                <w:rFonts w:hint="default" w:ascii="宋体" w:hAnsi="宋体"/>
                <w:color w:val="000000"/>
                <w:sz w:val="18"/>
                <w:szCs w:val="18"/>
              </w:rPr>
            </w:pPr>
          </w:p>
        </w:tc>
        <w:tc>
          <w:tcPr>
            <w:tcW w:w="1354" w:type="dxa"/>
            <w:shd w:val="clear" w:color="auto" w:fill="auto"/>
            <w:vAlign w:val="center"/>
          </w:tcPr>
          <w:p w14:paraId="2FCC6ECF">
            <w:pPr>
              <w:jc w:val="right"/>
              <w:rPr>
                <w:rFonts w:hint="default" w:ascii="宋体" w:hAnsi="宋体"/>
                <w:color w:val="000000"/>
                <w:sz w:val="18"/>
                <w:szCs w:val="18"/>
              </w:rPr>
            </w:pPr>
          </w:p>
        </w:tc>
        <w:tc>
          <w:tcPr>
            <w:tcW w:w="1387" w:type="dxa"/>
            <w:shd w:val="clear" w:color="auto" w:fill="auto"/>
            <w:vAlign w:val="center"/>
          </w:tcPr>
          <w:p w14:paraId="4E7034E1">
            <w:pPr>
              <w:jc w:val="right"/>
              <w:rPr>
                <w:rFonts w:hint="default" w:ascii="宋体" w:hAnsi="宋体"/>
                <w:color w:val="000000"/>
                <w:sz w:val="18"/>
                <w:szCs w:val="18"/>
              </w:rPr>
            </w:pPr>
          </w:p>
        </w:tc>
      </w:tr>
      <w:tr w14:paraId="560BD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FEC712F">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2C082788">
            <w:pPr>
              <w:jc w:val="right"/>
              <w:rPr>
                <w:rFonts w:hint="default" w:ascii="宋体" w:hAnsi="宋体"/>
                <w:color w:val="000000"/>
                <w:sz w:val="18"/>
                <w:szCs w:val="18"/>
              </w:rPr>
            </w:pPr>
          </w:p>
        </w:tc>
        <w:tc>
          <w:tcPr>
            <w:tcW w:w="1404" w:type="dxa"/>
            <w:shd w:val="clear" w:color="auto" w:fill="auto"/>
            <w:vAlign w:val="center"/>
          </w:tcPr>
          <w:p w14:paraId="5981B769">
            <w:pPr>
              <w:jc w:val="right"/>
              <w:rPr>
                <w:rFonts w:hint="default" w:ascii="宋体" w:hAnsi="宋体"/>
                <w:color w:val="000000"/>
                <w:sz w:val="18"/>
                <w:szCs w:val="18"/>
              </w:rPr>
            </w:pPr>
          </w:p>
        </w:tc>
        <w:tc>
          <w:tcPr>
            <w:tcW w:w="1354" w:type="dxa"/>
            <w:shd w:val="clear" w:color="auto" w:fill="auto"/>
            <w:vAlign w:val="center"/>
          </w:tcPr>
          <w:p w14:paraId="451F13F0">
            <w:pPr>
              <w:jc w:val="right"/>
              <w:rPr>
                <w:rFonts w:hint="default" w:ascii="宋体" w:hAnsi="宋体"/>
                <w:color w:val="000000"/>
                <w:sz w:val="18"/>
                <w:szCs w:val="18"/>
              </w:rPr>
            </w:pPr>
          </w:p>
        </w:tc>
        <w:tc>
          <w:tcPr>
            <w:tcW w:w="1387" w:type="dxa"/>
            <w:shd w:val="clear" w:color="auto" w:fill="auto"/>
            <w:vAlign w:val="center"/>
          </w:tcPr>
          <w:p w14:paraId="1C515CB6">
            <w:pPr>
              <w:jc w:val="right"/>
              <w:rPr>
                <w:rFonts w:hint="default" w:ascii="宋体" w:hAnsi="宋体"/>
                <w:color w:val="000000"/>
                <w:sz w:val="18"/>
                <w:szCs w:val="18"/>
              </w:rPr>
            </w:pPr>
          </w:p>
        </w:tc>
      </w:tr>
      <w:tr w14:paraId="1F123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49236B7D">
            <w:pPr>
              <w:jc w:val="center"/>
              <w:rPr>
                <w:rFonts w:hint="default" w:ascii="宋体" w:hAnsi="宋体"/>
                <w:color w:val="000000"/>
                <w:sz w:val="18"/>
                <w:szCs w:val="18"/>
              </w:rPr>
            </w:pPr>
            <w:r>
              <w:rPr>
                <w:rFonts w:hint="eastAsia" w:ascii="宋体" w:hAnsi="宋体" w:eastAsia="宋体" w:cs="宋体"/>
                <w:sz w:val="18"/>
                <w:szCs w:val="18"/>
              </w:rPr>
              <w:t>　　　　　　公务用车运行维护费</w:t>
            </w:r>
          </w:p>
        </w:tc>
        <w:tc>
          <w:tcPr>
            <w:tcW w:w="1404" w:type="dxa"/>
            <w:shd w:val="clear" w:color="auto" w:fill="auto"/>
            <w:vAlign w:val="center"/>
          </w:tcPr>
          <w:p w14:paraId="0E893ADF">
            <w:pPr>
              <w:jc w:val="right"/>
              <w:rPr>
                <w:rFonts w:hint="default" w:ascii="宋体" w:hAnsi="宋体"/>
                <w:color w:val="000000"/>
                <w:sz w:val="18"/>
                <w:szCs w:val="18"/>
              </w:rPr>
            </w:pPr>
          </w:p>
        </w:tc>
        <w:tc>
          <w:tcPr>
            <w:tcW w:w="1404" w:type="dxa"/>
            <w:shd w:val="clear" w:color="auto" w:fill="auto"/>
            <w:vAlign w:val="center"/>
          </w:tcPr>
          <w:p w14:paraId="30C00C94">
            <w:pPr>
              <w:jc w:val="right"/>
              <w:rPr>
                <w:rFonts w:hint="default" w:ascii="宋体" w:hAnsi="宋体"/>
                <w:color w:val="000000"/>
                <w:sz w:val="18"/>
                <w:szCs w:val="18"/>
              </w:rPr>
            </w:pPr>
          </w:p>
        </w:tc>
        <w:tc>
          <w:tcPr>
            <w:tcW w:w="1354" w:type="dxa"/>
            <w:shd w:val="clear" w:color="auto" w:fill="auto"/>
            <w:vAlign w:val="center"/>
          </w:tcPr>
          <w:p w14:paraId="5A9FCBBE">
            <w:pPr>
              <w:jc w:val="right"/>
              <w:rPr>
                <w:rFonts w:hint="default" w:ascii="宋体" w:hAnsi="宋体"/>
                <w:color w:val="000000"/>
                <w:sz w:val="18"/>
                <w:szCs w:val="18"/>
              </w:rPr>
            </w:pPr>
          </w:p>
        </w:tc>
        <w:tc>
          <w:tcPr>
            <w:tcW w:w="1387" w:type="dxa"/>
            <w:shd w:val="clear" w:color="auto" w:fill="auto"/>
            <w:vAlign w:val="center"/>
          </w:tcPr>
          <w:p w14:paraId="18E96325">
            <w:pPr>
              <w:jc w:val="right"/>
              <w:rPr>
                <w:rFonts w:hint="default" w:ascii="宋体" w:hAnsi="宋体"/>
                <w:color w:val="000000"/>
                <w:sz w:val="18"/>
                <w:szCs w:val="18"/>
              </w:rPr>
            </w:pPr>
          </w:p>
        </w:tc>
      </w:tr>
      <w:tr w14:paraId="1459D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30D053BC">
            <w:pPr>
              <w:jc w:val="center"/>
              <w:rPr>
                <w:rFonts w:hint="default" w:ascii="宋体" w:hAnsi="宋体"/>
                <w:color w:val="000000"/>
                <w:sz w:val="18"/>
                <w:szCs w:val="18"/>
              </w:rPr>
            </w:pPr>
            <w:r>
              <w:rPr>
                <w:rFonts w:hint="eastAsia" w:ascii="宋体" w:hAnsi="宋体" w:eastAsia="宋体" w:cs="宋体"/>
                <w:sz w:val="18"/>
                <w:szCs w:val="18"/>
              </w:rPr>
              <w:t>总 计</w:t>
            </w:r>
          </w:p>
        </w:tc>
        <w:tc>
          <w:tcPr>
            <w:tcW w:w="1404" w:type="dxa"/>
            <w:shd w:val="clear" w:color="auto" w:fill="auto"/>
            <w:vAlign w:val="center"/>
          </w:tcPr>
          <w:p w14:paraId="73C2DF26">
            <w:pPr>
              <w:jc w:val="right"/>
              <w:rPr>
                <w:rFonts w:hint="default" w:ascii="宋体" w:hAnsi="宋体"/>
                <w:color w:val="000000"/>
                <w:sz w:val="18"/>
                <w:szCs w:val="18"/>
              </w:rPr>
            </w:pPr>
          </w:p>
        </w:tc>
        <w:tc>
          <w:tcPr>
            <w:tcW w:w="1404" w:type="dxa"/>
            <w:shd w:val="clear" w:color="auto" w:fill="auto"/>
            <w:vAlign w:val="center"/>
          </w:tcPr>
          <w:p w14:paraId="302E17F0">
            <w:pPr>
              <w:jc w:val="right"/>
              <w:rPr>
                <w:rFonts w:hint="default" w:ascii="宋体" w:hAnsi="宋体"/>
                <w:color w:val="000000"/>
                <w:sz w:val="18"/>
                <w:szCs w:val="18"/>
              </w:rPr>
            </w:pPr>
          </w:p>
        </w:tc>
        <w:tc>
          <w:tcPr>
            <w:tcW w:w="1354" w:type="dxa"/>
            <w:shd w:val="clear" w:color="auto" w:fill="auto"/>
            <w:vAlign w:val="center"/>
          </w:tcPr>
          <w:p w14:paraId="7FA274B1">
            <w:pPr>
              <w:jc w:val="right"/>
              <w:rPr>
                <w:rFonts w:hint="default" w:ascii="宋体" w:hAnsi="宋体"/>
                <w:color w:val="000000"/>
                <w:sz w:val="18"/>
                <w:szCs w:val="18"/>
              </w:rPr>
            </w:pPr>
          </w:p>
        </w:tc>
        <w:tc>
          <w:tcPr>
            <w:tcW w:w="1387" w:type="dxa"/>
            <w:shd w:val="clear" w:color="auto" w:fill="auto"/>
            <w:vAlign w:val="center"/>
          </w:tcPr>
          <w:p w14:paraId="148705A3">
            <w:pPr>
              <w:jc w:val="right"/>
              <w:rPr>
                <w:rFonts w:hint="default" w:ascii="宋体" w:hAnsi="宋体"/>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r>
        <w:rPr>
          <w:rFonts w:hint="default" w:ascii="仿宋" w:eastAsia="仿宋"/>
          <w:b/>
          <w:color w:val="000000"/>
          <w:szCs w:val="21"/>
        </w:rPr>
        <w:t>托克逊县郭勒布依乡中心学校2026年没有使用财政拨款“三公”经费安排的支出，财政拨款“三公”经费支出情况表为空表</w:t>
      </w: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编制单位：托克逊县郭勒布依乡中心学校</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总 计</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r>
        <w:rPr>
          <w:rFonts w:hint="eastAsia" w:ascii="仿宋" w:eastAsia="仿宋"/>
          <w:b/>
          <w:color w:val="000000"/>
          <w:szCs w:val="21"/>
        </w:rPr>
        <w:t>托克逊县郭勒布依乡中心学校2026年没有委托业务费预算的支出，财政拨款委托业务费支出情况表为空表。</w:t>
      </w: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编制单位：托克逊县郭勒布依乡中心学校</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left"/>
              <w:rPr>
                <w:sz w:val="18"/>
                <w:szCs w:val="18"/>
              </w:rPr>
            </w:pPr>
            <w:r>
              <w:rPr>
                <w:rFonts w:hint="eastAsia" w:ascii="宋体" w:hAnsi="宋体" w:eastAsia="宋体" w:cs="宋体"/>
                <w:sz w:val="18"/>
                <w:szCs w:val="18"/>
              </w:rPr>
              <w:t>2025年新疆西藏等地区教育特殊补助农村学前三年免费教育保障机制经费吐市财教[2024]108号</w:t>
            </w:r>
          </w:p>
        </w:tc>
        <w:tc>
          <w:tcPr>
            <w:tcW w:w="1247" w:type="dxa"/>
            <w:shd w:val="clear" w:color="auto" w:fill="auto"/>
            <w:vAlign w:val="center"/>
          </w:tcPr>
          <w:p w14:paraId="749407E5">
            <w:pPr>
              <w:spacing w:line="600" w:lineRule="exact"/>
              <w:jc w:val="right"/>
              <w:rPr>
                <w:sz w:val="18"/>
                <w:szCs w:val="18"/>
              </w:rPr>
            </w:pPr>
            <w:r>
              <w:rPr>
                <w:rFonts w:hint="eastAsia" w:ascii="宋体" w:hAnsi="宋体" w:eastAsia="宋体" w:cs="宋体"/>
                <w:sz w:val="18"/>
                <w:szCs w:val="18"/>
              </w:rPr>
              <w:t>1.9</w:t>
            </w:r>
          </w:p>
        </w:tc>
        <w:tc>
          <w:tcPr>
            <w:tcW w:w="1247" w:type="dxa"/>
            <w:shd w:val="clear" w:color="auto" w:fill="auto"/>
            <w:vAlign w:val="center"/>
          </w:tcPr>
          <w:p w14:paraId="5D1DFD5E">
            <w:pPr>
              <w:spacing w:line="600" w:lineRule="exact"/>
              <w:jc w:val="right"/>
              <w:rPr>
                <w:sz w:val="18"/>
                <w:szCs w:val="18"/>
              </w:rPr>
            </w:pPr>
            <w:r>
              <w:rPr>
                <w:rFonts w:hint="eastAsia" w:ascii="宋体" w:hAnsi="宋体" w:eastAsia="宋体" w:cs="宋体"/>
                <w:sz w:val="18"/>
                <w:szCs w:val="18"/>
              </w:rPr>
              <w:t>1.9</w:t>
            </w: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r>
              <w:rPr>
                <w:rFonts w:hint="eastAsia" w:ascii="宋体" w:hAnsi="宋体" w:eastAsia="宋体" w:cs="宋体"/>
                <w:sz w:val="18"/>
                <w:szCs w:val="18"/>
              </w:rPr>
              <w:t>1.9</w:t>
            </w: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r w14:paraId="2D791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15AEFED5">
            <w:pPr>
              <w:spacing w:line="600" w:lineRule="exact"/>
              <w:jc w:val="left"/>
              <w:rPr>
                <w:sz w:val="18"/>
                <w:szCs w:val="18"/>
              </w:rPr>
            </w:pPr>
            <w:r>
              <w:rPr>
                <w:rFonts w:hint="eastAsia" w:ascii="宋体" w:hAnsi="宋体" w:eastAsia="宋体" w:cs="宋体"/>
                <w:sz w:val="18"/>
                <w:szCs w:val="18"/>
              </w:rPr>
              <w:t>2025年城乡义务教育补助家庭经济困难学生生活补助（初中伙食费）自治区直达资金吐市财教[2024]120号</w:t>
            </w:r>
          </w:p>
        </w:tc>
        <w:tc>
          <w:tcPr>
            <w:tcW w:w="1247" w:type="dxa"/>
            <w:shd w:val="clear" w:color="auto" w:fill="auto"/>
            <w:vAlign w:val="center"/>
          </w:tcPr>
          <w:p w14:paraId="590E92BC">
            <w:pPr>
              <w:spacing w:line="600" w:lineRule="exact"/>
              <w:jc w:val="right"/>
              <w:rPr>
                <w:sz w:val="18"/>
                <w:szCs w:val="18"/>
              </w:rPr>
            </w:pPr>
            <w:r>
              <w:rPr>
                <w:rFonts w:hint="eastAsia" w:ascii="宋体" w:hAnsi="宋体" w:eastAsia="宋体" w:cs="宋体"/>
                <w:sz w:val="18"/>
                <w:szCs w:val="18"/>
              </w:rPr>
              <w:t>3</w:t>
            </w:r>
          </w:p>
        </w:tc>
        <w:tc>
          <w:tcPr>
            <w:tcW w:w="1247" w:type="dxa"/>
            <w:shd w:val="clear" w:color="auto" w:fill="auto"/>
            <w:vAlign w:val="center"/>
          </w:tcPr>
          <w:p w14:paraId="080704DA">
            <w:pPr>
              <w:spacing w:line="600" w:lineRule="exact"/>
              <w:jc w:val="right"/>
              <w:rPr>
                <w:sz w:val="18"/>
                <w:szCs w:val="18"/>
              </w:rPr>
            </w:pPr>
            <w:r>
              <w:rPr>
                <w:rFonts w:hint="eastAsia" w:ascii="宋体" w:hAnsi="宋体" w:eastAsia="宋体" w:cs="宋体"/>
                <w:sz w:val="18"/>
                <w:szCs w:val="18"/>
              </w:rPr>
              <w:t>3</w:t>
            </w:r>
          </w:p>
        </w:tc>
        <w:tc>
          <w:tcPr>
            <w:tcW w:w="1247" w:type="dxa"/>
            <w:shd w:val="clear" w:color="auto" w:fill="auto"/>
            <w:vAlign w:val="center"/>
          </w:tcPr>
          <w:p w14:paraId="55521396">
            <w:pPr>
              <w:spacing w:line="600" w:lineRule="exact"/>
              <w:jc w:val="right"/>
              <w:rPr>
                <w:sz w:val="18"/>
                <w:szCs w:val="18"/>
              </w:rPr>
            </w:pPr>
          </w:p>
        </w:tc>
        <w:tc>
          <w:tcPr>
            <w:tcW w:w="1247" w:type="dxa"/>
            <w:shd w:val="clear" w:color="auto" w:fill="auto"/>
            <w:vAlign w:val="center"/>
          </w:tcPr>
          <w:p w14:paraId="275F3B2B">
            <w:pPr>
              <w:spacing w:line="600" w:lineRule="exact"/>
              <w:jc w:val="right"/>
              <w:rPr>
                <w:sz w:val="18"/>
                <w:szCs w:val="18"/>
              </w:rPr>
            </w:pPr>
          </w:p>
        </w:tc>
        <w:tc>
          <w:tcPr>
            <w:tcW w:w="1247" w:type="dxa"/>
            <w:shd w:val="clear" w:color="auto" w:fill="auto"/>
            <w:vAlign w:val="center"/>
          </w:tcPr>
          <w:p w14:paraId="0E8B9B49">
            <w:pPr>
              <w:spacing w:line="600" w:lineRule="exact"/>
              <w:jc w:val="right"/>
              <w:rPr>
                <w:sz w:val="18"/>
                <w:szCs w:val="18"/>
              </w:rPr>
            </w:pPr>
            <w:r>
              <w:rPr>
                <w:rFonts w:hint="eastAsia" w:ascii="宋体" w:hAnsi="宋体" w:eastAsia="宋体" w:cs="宋体"/>
                <w:sz w:val="18"/>
                <w:szCs w:val="18"/>
              </w:rPr>
              <w:t>3</w:t>
            </w:r>
          </w:p>
        </w:tc>
        <w:tc>
          <w:tcPr>
            <w:tcW w:w="1247" w:type="dxa"/>
            <w:gridSpan w:val="2"/>
            <w:shd w:val="clear" w:color="auto" w:fill="auto"/>
            <w:vAlign w:val="center"/>
          </w:tcPr>
          <w:p w14:paraId="3E64EE1C">
            <w:pPr>
              <w:spacing w:line="600" w:lineRule="exact"/>
              <w:jc w:val="right"/>
              <w:rPr>
                <w:sz w:val="18"/>
                <w:szCs w:val="18"/>
              </w:rPr>
            </w:pPr>
          </w:p>
        </w:tc>
        <w:tc>
          <w:tcPr>
            <w:tcW w:w="1247" w:type="dxa"/>
            <w:shd w:val="clear" w:color="auto" w:fill="auto"/>
            <w:vAlign w:val="center"/>
          </w:tcPr>
          <w:p w14:paraId="7CA1CF78">
            <w:pPr>
              <w:spacing w:line="600" w:lineRule="exact"/>
              <w:jc w:val="right"/>
              <w:rPr>
                <w:sz w:val="18"/>
                <w:szCs w:val="18"/>
              </w:rPr>
            </w:pPr>
          </w:p>
        </w:tc>
        <w:tc>
          <w:tcPr>
            <w:tcW w:w="1247" w:type="dxa"/>
            <w:shd w:val="clear" w:color="auto" w:fill="auto"/>
            <w:vAlign w:val="center"/>
          </w:tcPr>
          <w:p w14:paraId="78CE19CE">
            <w:pPr>
              <w:spacing w:line="600" w:lineRule="exact"/>
              <w:jc w:val="right"/>
              <w:rPr>
                <w:sz w:val="18"/>
                <w:szCs w:val="18"/>
              </w:rPr>
            </w:pPr>
          </w:p>
        </w:tc>
        <w:tc>
          <w:tcPr>
            <w:tcW w:w="1247" w:type="dxa"/>
            <w:shd w:val="clear" w:color="auto" w:fill="auto"/>
            <w:vAlign w:val="center"/>
          </w:tcPr>
          <w:p w14:paraId="688A5209">
            <w:pPr>
              <w:spacing w:line="600" w:lineRule="exact"/>
              <w:jc w:val="right"/>
              <w:rPr>
                <w:sz w:val="18"/>
                <w:szCs w:val="18"/>
              </w:rPr>
            </w:pPr>
          </w:p>
        </w:tc>
      </w:tr>
      <w:tr w14:paraId="2FAEE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388F3564">
            <w:pPr>
              <w:spacing w:line="600" w:lineRule="exact"/>
              <w:jc w:val="left"/>
              <w:rPr>
                <w:sz w:val="18"/>
                <w:szCs w:val="18"/>
              </w:rPr>
            </w:pPr>
            <w:r>
              <w:rPr>
                <w:rFonts w:hint="eastAsia" w:ascii="宋体" w:hAnsi="宋体" w:eastAsia="宋体" w:cs="宋体"/>
                <w:sz w:val="18"/>
                <w:szCs w:val="18"/>
              </w:rPr>
              <w:t>2025年城乡义务教育补助家庭经济困难学生生活补助（初中伙食费）中央直达资金吐市财教[2024]122号</w:t>
            </w:r>
          </w:p>
        </w:tc>
        <w:tc>
          <w:tcPr>
            <w:tcW w:w="1247" w:type="dxa"/>
            <w:shd w:val="clear" w:color="auto" w:fill="auto"/>
            <w:vAlign w:val="center"/>
          </w:tcPr>
          <w:p w14:paraId="79D4F2E8">
            <w:pPr>
              <w:spacing w:line="600" w:lineRule="exact"/>
              <w:jc w:val="right"/>
              <w:rPr>
                <w:sz w:val="18"/>
                <w:szCs w:val="18"/>
              </w:rPr>
            </w:pPr>
            <w:r>
              <w:rPr>
                <w:rFonts w:hint="eastAsia" w:ascii="宋体" w:hAnsi="宋体" w:eastAsia="宋体" w:cs="宋体"/>
                <w:sz w:val="18"/>
                <w:szCs w:val="18"/>
              </w:rPr>
              <w:t>3.91</w:t>
            </w:r>
          </w:p>
        </w:tc>
        <w:tc>
          <w:tcPr>
            <w:tcW w:w="1247" w:type="dxa"/>
            <w:shd w:val="clear" w:color="auto" w:fill="auto"/>
            <w:vAlign w:val="center"/>
          </w:tcPr>
          <w:p w14:paraId="3A65FC56">
            <w:pPr>
              <w:spacing w:line="600" w:lineRule="exact"/>
              <w:jc w:val="right"/>
              <w:rPr>
                <w:sz w:val="18"/>
                <w:szCs w:val="18"/>
              </w:rPr>
            </w:pPr>
            <w:r>
              <w:rPr>
                <w:rFonts w:hint="eastAsia" w:ascii="宋体" w:hAnsi="宋体" w:eastAsia="宋体" w:cs="宋体"/>
                <w:sz w:val="18"/>
                <w:szCs w:val="18"/>
              </w:rPr>
              <w:t>3.91</w:t>
            </w:r>
          </w:p>
        </w:tc>
        <w:tc>
          <w:tcPr>
            <w:tcW w:w="1247" w:type="dxa"/>
            <w:shd w:val="clear" w:color="auto" w:fill="auto"/>
            <w:vAlign w:val="center"/>
          </w:tcPr>
          <w:p w14:paraId="6747A1CC">
            <w:pPr>
              <w:spacing w:line="600" w:lineRule="exact"/>
              <w:jc w:val="right"/>
              <w:rPr>
                <w:sz w:val="18"/>
                <w:szCs w:val="18"/>
              </w:rPr>
            </w:pPr>
          </w:p>
        </w:tc>
        <w:tc>
          <w:tcPr>
            <w:tcW w:w="1247" w:type="dxa"/>
            <w:shd w:val="clear" w:color="auto" w:fill="auto"/>
            <w:vAlign w:val="center"/>
          </w:tcPr>
          <w:p w14:paraId="7A8BA35D">
            <w:pPr>
              <w:spacing w:line="600" w:lineRule="exact"/>
              <w:jc w:val="right"/>
              <w:rPr>
                <w:sz w:val="18"/>
                <w:szCs w:val="18"/>
              </w:rPr>
            </w:pPr>
          </w:p>
        </w:tc>
        <w:tc>
          <w:tcPr>
            <w:tcW w:w="1247" w:type="dxa"/>
            <w:shd w:val="clear" w:color="auto" w:fill="auto"/>
            <w:vAlign w:val="center"/>
          </w:tcPr>
          <w:p w14:paraId="090887E2">
            <w:pPr>
              <w:spacing w:line="600" w:lineRule="exact"/>
              <w:jc w:val="right"/>
              <w:rPr>
                <w:sz w:val="18"/>
                <w:szCs w:val="18"/>
              </w:rPr>
            </w:pPr>
            <w:r>
              <w:rPr>
                <w:rFonts w:hint="eastAsia" w:ascii="宋体" w:hAnsi="宋体" w:eastAsia="宋体" w:cs="宋体"/>
                <w:sz w:val="18"/>
                <w:szCs w:val="18"/>
              </w:rPr>
              <w:t>3.91</w:t>
            </w:r>
          </w:p>
        </w:tc>
        <w:tc>
          <w:tcPr>
            <w:tcW w:w="1247" w:type="dxa"/>
            <w:gridSpan w:val="2"/>
            <w:shd w:val="clear" w:color="auto" w:fill="auto"/>
            <w:vAlign w:val="center"/>
          </w:tcPr>
          <w:p w14:paraId="5A8E55C0">
            <w:pPr>
              <w:spacing w:line="600" w:lineRule="exact"/>
              <w:jc w:val="right"/>
              <w:rPr>
                <w:sz w:val="18"/>
                <w:szCs w:val="18"/>
              </w:rPr>
            </w:pPr>
          </w:p>
        </w:tc>
        <w:tc>
          <w:tcPr>
            <w:tcW w:w="1247" w:type="dxa"/>
            <w:shd w:val="clear" w:color="auto" w:fill="auto"/>
            <w:vAlign w:val="center"/>
          </w:tcPr>
          <w:p w14:paraId="7D3FAAC0">
            <w:pPr>
              <w:spacing w:line="600" w:lineRule="exact"/>
              <w:jc w:val="right"/>
              <w:rPr>
                <w:sz w:val="18"/>
                <w:szCs w:val="18"/>
              </w:rPr>
            </w:pPr>
          </w:p>
        </w:tc>
        <w:tc>
          <w:tcPr>
            <w:tcW w:w="1247" w:type="dxa"/>
            <w:shd w:val="clear" w:color="auto" w:fill="auto"/>
            <w:vAlign w:val="center"/>
          </w:tcPr>
          <w:p w14:paraId="163F2D02">
            <w:pPr>
              <w:spacing w:line="600" w:lineRule="exact"/>
              <w:jc w:val="right"/>
              <w:rPr>
                <w:sz w:val="18"/>
                <w:szCs w:val="18"/>
              </w:rPr>
            </w:pPr>
          </w:p>
        </w:tc>
        <w:tc>
          <w:tcPr>
            <w:tcW w:w="1247" w:type="dxa"/>
            <w:shd w:val="clear" w:color="auto" w:fill="auto"/>
            <w:vAlign w:val="center"/>
          </w:tcPr>
          <w:p w14:paraId="70AF2CA2">
            <w:pPr>
              <w:spacing w:line="600" w:lineRule="exact"/>
              <w:jc w:val="right"/>
              <w:rPr>
                <w:sz w:val="18"/>
                <w:szCs w:val="18"/>
              </w:rPr>
            </w:pPr>
          </w:p>
        </w:tc>
      </w:tr>
      <w:tr w14:paraId="051FD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1DF1BDAC">
            <w:pPr>
              <w:spacing w:line="600" w:lineRule="exact"/>
              <w:jc w:val="left"/>
              <w:rPr>
                <w:sz w:val="18"/>
                <w:szCs w:val="18"/>
              </w:rPr>
            </w:pPr>
            <w:r>
              <w:rPr>
                <w:rFonts w:hint="eastAsia" w:ascii="宋体" w:hAnsi="宋体" w:eastAsia="宋体" w:cs="宋体"/>
                <w:sz w:val="18"/>
                <w:szCs w:val="18"/>
              </w:rPr>
              <w:t>总 计</w:t>
            </w:r>
          </w:p>
        </w:tc>
        <w:tc>
          <w:tcPr>
            <w:tcW w:w="1247" w:type="dxa"/>
            <w:shd w:val="clear" w:color="auto" w:fill="auto"/>
            <w:vAlign w:val="center"/>
          </w:tcPr>
          <w:p w14:paraId="0AC147EC">
            <w:pPr>
              <w:spacing w:line="600" w:lineRule="exact"/>
              <w:jc w:val="right"/>
              <w:rPr>
                <w:sz w:val="18"/>
                <w:szCs w:val="18"/>
              </w:rPr>
            </w:pPr>
            <w:r>
              <w:rPr>
                <w:rFonts w:hint="eastAsia" w:ascii="宋体" w:hAnsi="宋体" w:eastAsia="宋体" w:cs="宋体"/>
                <w:sz w:val="18"/>
                <w:szCs w:val="18"/>
              </w:rPr>
              <w:t>8.81</w:t>
            </w:r>
          </w:p>
        </w:tc>
        <w:tc>
          <w:tcPr>
            <w:tcW w:w="1247" w:type="dxa"/>
            <w:shd w:val="clear" w:color="auto" w:fill="auto"/>
            <w:vAlign w:val="center"/>
          </w:tcPr>
          <w:p w14:paraId="6BDC450E">
            <w:pPr>
              <w:spacing w:line="600" w:lineRule="exact"/>
              <w:jc w:val="right"/>
              <w:rPr>
                <w:sz w:val="18"/>
                <w:szCs w:val="18"/>
              </w:rPr>
            </w:pPr>
            <w:r>
              <w:rPr>
                <w:rFonts w:hint="eastAsia" w:ascii="宋体" w:hAnsi="宋体" w:eastAsia="宋体" w:cs="宋体"/>
                <w:sz w:val="18"/>
                <w:szCs w:val="18"/>
              </w:rPr>
              <w:t>8.81</w:t>
            </w:r>
          </w:p>
        </w:tc>
        <w:tc>
          <w:tcPr>
            <w:tcW w:w="1247" w:type="dxa"/>
            <w:shd w:val="clear" w:color="auto" w:fill="auto"/>
            <w:vAlign w:val="center"/>
          </w:tcPr>
          <w:p w14:paraId="43A8FF31">
            <w:pPr>
              <w:spacing w:line="600" w:lineRule="exact"/>
              <w:jc w:val="right"/>
              <w:rPr>
                <w:sz w:val="18"/>
                <w:szCs w:val="18"/>
              </w:rPr>
            </w:pPr>
          </w:p>
        </w:tc>
        <w:tc>
          <w:tcPr>
            <w:tcW w:w="1247" w:type="dxa"/>
            <w:shd w:val="clear" w:color="auto" w:fill="auto"/>
            <w:vAlign w:val="center"/>
          </w:tcPr>
          <w:p w14:paraId="2F7FD0AD">
            <w:pPr>
              <w:spacing w:line="600" w:lineRule="exact"/>
              <w:jc w:val="right"/>
              <w:rPr>
                <w:sz w:val="18"/>
                <w:szCs w:val="18"/>
              </w:rPr>
            </w:pPr>
          </w:p>
        </w:tc>
        <w:tc>
          <w:tcPr>
            <w:tcW w:w="1247" w:type="dxa"/>
            <w:shd w:val="clear" w:color="auto" w:fill="auto"/>
            <w:vAlign w:val="center"/>
          </w:tcPr>
          <w:p w14:paraId="0104B6AA">
            <w:pPr>
              <w:spacing w:line="600" w:lineRule="exact"/>
              <w:jc w:val="right"/>
              <w:rPr>
                <w:sz w:val="18"/>
                <w:szCs w:val="18"/>
              </w:rPr>
            </w:pPr>
            <w:r>
              <w:rPr>
                <w:rFonts w:hint="eastAsia" w:ascii="宋体" w:hAnsi="宋体" w:eastAsia="宋体" w:cs="宋体"/>
                <w:sz w:val="18"/>
                <w:szCs w:val="18"/>
              </w:rPr>
              <w:t>8.81</w:t>
            </w:r>
          </w:p>
        </w:tc>
        <w:tc>
          <w:tcPr>
            <w:tcW w:w="1247" w:type="dxa"/>
            <w:gridSpan w:val="2"/>
            <w:shd w:val="clear" w:color="auto" w:fill="auto"/>
            <w:vAlign w:val="center"/>
          </w:tcPr>
          <w:p w14:paraId="1F8D090A">
            <w:pPr>
              <w:spacing w:line="600" w:lineRule="exact"/>
              <w:jc w:val="right"/>
              <w:rPr>
                <w:sz w:val="18"/>
                <w:szCs w:val="18"/>
              </w:rPr>
            </w:pPr>
          </w:p>
        </w:tc>
        <w:tc>
          <w:tcPr>
            <w:tcW w:w="1247" w:type="dxa"/>
            <w:shd w:val="clear" w:color="auto" w:fill="auto"/>
            <w:vAlign w:val="center"/>
          </w:tcPr>
          <w:p w14:paraId="439326C4">
            <w:pPr>
              <w:spacing w:line="600" w:lineRule="exact"/>
              <w:jc w:val="right"/>
              <w:rPr>
                <w:sz w:val="18"/>
                <w:szCs w:val="18"/>
              </w:rPr>
            </w:pPr>
          </w:p>
        </w:tc>
        <w:tc>
          <w:tcPr>
            <w:tcW w:w="1247" w:type="dxa"/>
            <w:shd w:val="clear" w:color="auto" w:fill="auto"/>
            <w:vAlign w:val="center"/>
          </w:tcPr>
          <w:p w14:paraId="6FA57702">
            <w:pPr>
              <w:spacing w:line="600" w:lineRule="exact"/>
              <w:jc w:val="right"/>
              <w:rPr>
                <w:sz w:val="18"/>
                <w:szCs w:val="18"/>
              </w:rPr>
            </w:pPr>
          </w:p>
        </w:tc>
        <w:tc>
          <w:tcPr>
            <w:tcW w:w="1247" w:type="dxa"/>
            <w:shd w:val="clear" w:color="auto" w:fill="auto"/>
            <w:vAlign w:val="center"/>
          </w:tcPr>
          <w:p w14:paraId="3EF793F0">
            <w:pPr>
              <w:spacing w:line="600" w:lineRule="exact"/>
              <w:jc w:val="right"/>
              <w:rPr>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6AE79477">
      <w:pPr>
        <w:pStyle w:val="3"/>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关于托克逊县郭勒布依乡中心学校2026年收支预算情况总体说明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按照全口径预算的原则，托克逊县郭勒布依乡中心学校2026年所有收入和支出均纳入单位预算管理。收支总预算7,648.35万元。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收入预算包括：一般公共预算、单位资金、财政拨款结转结余。</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支出预算包括：教育支出、社会保障和就业支出。</w:t>
      </w:r>
    </w:p>
    <w:p w14:paraId="275E812A">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关于托克逊县郭勒布依乡中心学校2026年收入预算情况说明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托克逊县郭勒布依乡中心学校单位收入预算7,648.35万元，其中：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一般公共预算7,472.48万元，占97.7%，比上年预算增加662.80万元，增长9.73%，主要原因是本年度在职人员工资调增，在职人员职业年金缴费单位部分纳入预算，导致相应的人员类经费预算增加。</w:t>
      </w:r>
    </w:p>
    <w:p w14:paraId="258411E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上级一般公共预算安排的转移支付160.64万元，占2.1%，比上年预算减少43.80万元，下降21.42%，主要原因是幼儿园生源减少48名、小学生源减少123名，义务教育公用经费预算较上年减少。</w:t>
      </w:r>
    </w:p>
    <w:p w14:paraId="7B0DC95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7A7821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0F7A3A2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7FE0373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6FF7840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单位资金6.42万元，占0.08%，比上年预算减少8.28万元，下降56.33%，主要原因是减少光荣学的捐赠资金，喀拉布拉克学校维修资金。</w:t>
      </w:r>
    </w:p>
    <w:p w14:paraId="660335C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财政拨款结转8.81万元，占0.12%，比上年预算减少7.13万元，下降44.73%，主要原因是上年家庭经济困难学生生活补助项目预算执行率较高，导致结转本年预算减少。</w:t>
      </w:r>
    </w:p>
    <w:p w14:paraId="7B143318">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关于托克逊县郭勒布依乡中心学校2026年支出预算情况说明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托克逊县郭勒布依乡中心学校2026年支出预算7,648.35万元，其中：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基本支出7,424.90万元，占97.08%，比上年预算增加687.08万元，增长10.20%，主要原因是本年度在职人员工资调增，在职人员职业年金缴费单位部分纳入预算，导致相应的人员类经费预算增加。。</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项目支出223.45万元，占2.92%，比上年预算减少83.49万元，下降27.20%，主要原因是幼儿园生源减少48名、小学生源减少123名，义务教育公用经费预算较上年减少。</w:t>
      </w:r>
    </w:p>
    <w:p w14:paraId="618981B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关于托克逊县郭勒布依乡中心学校2026年财政拨款收支预算情况的总体说明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2026年财政拨款收支总预算7,633.12万元。</w:t>
      </w:r>
    </w:p>
    <w:p w14:paraId="5431BD9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06E9AC2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收入预算包括：一般公共预算拨款7,633.12万元。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2FC86E0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教育支出7,424.35万元，主要用于保障单位正常运行的人员经费、公用经费支出和项目支出。</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社会保障和就业支出208.77万元，主要用于保障单位退休人员独生子女费、采暖补贴等支出。</w:t>
      </w:r>
    </w:p>
    <w:p w14:paraId="2504F255">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关于托克逊县郭勒布依乡中心学校2026年一般公共预算当年拨款情况说明</w:t>
      </w:r>
    </w:p>
    <w:p w14:paraId="367A1A90">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郭勒布依乡中心学校2026年一般公共预算拨款合计7,633.12万元，其中：基本支出7,424.90万元，比上年预算增加687.08万元，增长10.2%。主要原因是：本年度在职人员工资调增，在职人员职业年金缴费单位部分纳入预算，导致相应的人员类经费预算增加。</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项目支出208.22万元，比上年预算减少68.08万元,下降24.64%。主要原因是：幼儿园生源减少48名、小学生源减少123名，义务教育公用经费预算较上年减少。</w:t>
      </w:r>
    </w:p>
    <w:p w14:paraId="1FEFC95E">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1、教育支出(类)7,424.35万元，占97.26%。</w:t>
      </w:r>
    </w:p>
    <w:p w14:paraId="47A177D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2、社会保障和就业支出(类)208.77万元，占2.74%。</w:t>
      </w:r>
    </w:p>
    <w:p w14:paraId="64B27F35">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1.教育支出（类）普通教育（款）学前教育（项）2026年预算数为32.84万元，比上年预算减少13.35万元，下降28.90%，主要原因是：幼儿园生源减少48名，义务教育公用经费减少，因此学前教育补助预算安排减少。</w:t>
      </w:r>
    </w:p>
    <w:p w14:paraId="533B5A6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教育支出（类）普通教育（款）小学教育（项）2026年预算数为7,347.26万元，比上年预算增加639.96万元，增长9.54%，主要原因是：本年度在职人员工资调增，在职人员职业年金缴费单位部分纳入预算，导致相应的人员类经费预算增加。</w:t>
      </w:r>
    </w:p>
    <w:p w14:paraId="0C594D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教育支出（类）普通教育（款）初中教育（项）2026年预算数为44.25万元，比上年预算减少37.40万元，下降45.81%，主要原因是：初中生源减少58名，义务教育公用经费减少，因此初中教育公用经费，非寄宿生生活补助，寄宿生生活补助等补助预算安排减少。</w:t>
      </w:r>
    </w:p>
    <w:p w14:paraId="12AC12B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4.社会保障和就业支出（类）行政事业单位养老支出（款）事业单位离退休（项）2026年预算数为208.77万元，比上年预算增加29.79万元，增长16.64%，主要原因是：增加10名退休人员，因此预算增加。</w:t>
      </w:r>
    </w:p>
    <w:p w14:paraId="7F4D7A5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关于托克逊县郭勒布依乡中心学校2026年一般公共预算基本支出情况说明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托克逊县郭勒布依乡中心学校2026年一般公共预算基本支出7,424.90万元，其中：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7,337.07万元，主要包括：基本工资、津贴补贴、奖金、绩效工资、机关事业单位基本养老保险缴费、职业年金缴费、职工基本医疗保险缴费、其他社会保障缴费、住房公积金、其他工资福利支出、退休费、生活补助。</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公用经费87.83万元，主要包括：工会经费。</w:t>
      </w:r>
    </w:p>
    <w:p w14:paraId="5974BAD2">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关于托克逊县郭勒布依乡中心学校2026年一般公共预算项目支出情况说明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（一）项目名称：2026年新疆西藏等地区教育特殊补助资金学前三年教育保障机制经费</w:t>
      </w:r>
    </w:p>
    <w:p w14:paraId="3498842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设立的政策依据：《自治区农村学前三年免费双语教育经费保障机制管理办法》（新财教[2017]19号）</w:t>
      </w:r>
    </w:p>
    <w:p w14:paraId="4E0DE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预算安排规模：11.26万元</w:t>
      </w:r>
    </w:p>
    <w:p w14:paraId="385B96B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项目承担单位：托克逊县郭勒布依乡中心学校</w:t>
      </w:r>
    </w:p>
    <w:p w14:paraId="64A70CC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资金分配情况：助学金8.61万元，取暖费0.44万元，办公用品费用2.21万元</w:t>
      </w:r>
    </w:p>
    <w:p w14:paraId="059CEF1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6B1495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（二）项目名称：2026年学前三年教育保障机制经费县级配套资金</w:t>
      </w:r>
    </w:p>
    <w:p w14:paraId="4CA6A54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设立的政策依据：《自治区农村学前三年免费双语教育经费保障机制管理办法》（新财教[2017]19号）</w:t>
      </w:r>
    </w:p>
    <w:p w14:paraId="69B9568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预算安排规模：21.58万元</w:t>
      </w:r>
    </w:p>
    <w:p w14:paraId="1754852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项目承担单位：托克逊县郭勒布依乡中心学校</w:t>
      </w:r>
    </w:p>
    <w:p w14:paraId="688B556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资金分配情况：助学金9.22万元，取暖费1.03万元，电费1.2万元，水费0.67万元，邮电费1.84万元，维修费2.85万元，培训费0.76万元，劳务费0.2万元，学生校内责任险0.79万元，办公用费用3.02万元。</w:t>
      </w:r>
    </w:p>
    <w:p w14:paraId="0F42796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49B766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（三）项目名称：2026年义务教育补助经费特殊教育经费自治区资金</w:t>
      </w:r>
    </w:p>
    <w:p w14:paraId="3D87924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5B562CC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预算安排规模：0.76万元</w:t>
      </w:r>
    </w:p>
    <w:p w14:paraId="0D61F7E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项目承担单位：托克逊县郭勒布依乡中心学校</w:t>
      </w:r>
    </w:p>
    <w:p w14:paraId="345D2DA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资金分配情况：办公用品费用0.34万元，水费0.42万元。</w:t>
      </w:r>
    </w:p>
    <w:p w14:paraId="051D360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581A0E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（四）项目名称：2026年义务教育补助经费小学经费自治区资金</w:t>
      </w:r>
    </w:p>
    <w:p w14:paraId="1551DDA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6F6580D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预算安排规模：3.67万元</w:t>
      </w:r>
    </w:p>
    <w:p w14:paraId="5797965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项目承担单位：托克逊县郭勒布依乡中心学校</w:t>
      </w:r>
    </w:p>
    <w:p w14:paraId="250890B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资金分配情况：办公用品费用1.67万元，电脑耗材费用2万元。</w:t>
      </w:r>
    </w:p>
    <w:p w14:paraId="2ABEB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490FADF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（五）项目名称：2026年义务教育补助经费特殊教育公用经费中央资金</w:t>
      </w:r>
    </w:p>
    <w:p w14:paraId="0C02666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106C381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预算安排规模：9.07万元</w:t>
      </w:r>
    </w:p>
    <w:p w14:paraId="552CBB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项目承担单位：托克逊县郭勒布依乡中心学校</w:t>
      </w:r>
    </w:p>
    <w:p w14:paraId="2C4E47D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资金分配情况：电费1万元，水费1.04万元，维修费1万元，邮电费1.48万元，办公用品费用4.55万元。</w:t>
      </w:r>
    </w:p>
    <w:p w14:paraId="41FDBC6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50C24F6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（六）项目名称：2026年义务教育补助经费小学经费中央资金</w:t>
      </w:r>
    </w:p>
    <w:p w14:paraId="23229E0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7F83C9D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预算安排规模：48.98万元</w:t>
      </w:r>
    </w:p>
    <w:p w14:paraId="0F9478E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项目承担单位：托克逊县郭勒布依乡中心学校</w:t>
      </w:r>
    </w:p>
    <w:p w14:paraId="51A10A5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资金分配情况：办公用品费用30.65万元，水费1.08万元，电费1万元，邮电费2.03万元，维修费7.3万元，培训费2.87万元，学生校内责任险2.85万元，取暖费1.2万元</w:t>
      </w:r>
    </w:p>
    <w:p w14:paraId="078281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6A0F29B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（七）项目名称：2026年义务教育补助经费初中经费中央资金</w:t>
      </w:r>
    </w:p>
    <w:p w14:paraId="739EE4C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1A80CFF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预算安排规模：39.69万元</w:t>
      </w:r>
    </w:p>
    <w:p w14:paraId="1832012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项目承担单位：托克逊县郭勒布依乡中心学校</w:t>
      </w:r>
    </w:p>
    <w:p w14:paraId="37453C6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资金分配情况：水费2.03万元，电费4.5万元，邮电费2.5万元，培训费5.3万元，差旅费2.27万元，学生校内责任险7.55万元，办公设备购置0.69万元，A4纸1.44万元，取暖费1.32万元，维修费12.09万元。</w:t>
      </w:r>
    </w:p>
    <w:p w14:paraId="38374CD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6B9FBDB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（八）项目名称：2026年义务教育家庭经济困难学生生活补助自治区资金（小学非寄宿生）</w:t>
      </w:r>
    </w:p>
    <w:p w14:paraId="5234607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76240D9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预算安排规模：2.02万元</w:t>
      </w:r>
    </w:p>
    <w:p w14:paraId="65CF1A4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项目承担单位：托克逊县郭勒布依乡中心学校</w:t>
      </w:r>
    </w:p>
    <w:p w14:paraId="6FA5567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资金分配情况：2.02万元全部用于小学非寄宿生生活补助费。</w:t>
      </w:r>
    </w:p>
    <w:p w14:paraId="503813A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561104C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（九）项目名称：2026年自治区教育补助项目经费班主任津贴补助</w:t>
      </w:r>
    </w:p>
    <w:p w14:paraId="035E05A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设立的政策依据：新疆维吾尔自治区公办义务教育阶段学校班主任津贴补助资金管理暂行办法（新财教[2016]276号）</w:t>
      </w:r>
    </w:p>
    <w:p w14:paraId="05378A6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预算安排规模：3.61万元</w:t>
      </w:r>
    </w:p>
    <w:p w14:paraId="3877C3E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项目承担单位：托克逊县郭勒布依乡中心学校</w:t>
      </w:r>
    </w:p>
    <w:p w14:paraId="3B4AA5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资金分配情况：3.61万元全部用于43名班主任的班主任津贴补助资金。</w:t>
      </w:r>
    </w:p>
    <w:p w14:paraId="5E4596E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12FB129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（十）项目名称：2026年义务教育家庭经济困难学生生活补助中央资金（小学非寄宿生）</w:t>
      </w:r>
    </w:p>
    <w:p w14:paraId="38AE614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4546B21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预算安排规模：9.42万元</w:t>
      </w:r>
    </w:p>
    <w:p w14:paraId="498B9AB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项目承担单位：托克逊县郭勒布依乡中心学校</w:t>
      </w:r>
    </w:p>
    <w:p w14:paraId="4802E3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资金分配情况：9.42万元全部用于小学非寄宿生生活补助费。</w:t>
      </w:r>
    </w:p>
    <w:p w14:paraId="366BD1C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3E7AD73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（十一）项目名称：2026年义务教育阶段班主任津贴县级配套</w:t>
      </w:r>
    </w:p>
    <w:p w14:paraId="3A01577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设立的政策依据：新疆维吾尔自治区公办义务教育阶段学校班主任津贴补助资金管理暂行办法（新财教[2016]276号）</w:t>
      </w:r>
    </w:p>
    <w:p w14:paraId="5E85F3C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预算安排规模：1.55万元</w:t>
      </w:r>
    </w:p>
    <w:p w14:paraId="3EC2D2D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项目承担单位：托克逊县郭勒布依乡中心学校</w:t>
      </w:r>
    </w:p>
    <w:p w14:paraId="631FA0B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资金分配情况：1.55万元全部用于43名班主任的班主任津贴补助资金。</w:t>
      </w:r>
    </w:p>
    <w:p w14:paraId="76835E9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50AFC1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（十二）项目名称：2026年义务教育补助经费小学经费县级配套资金</w:t>
      </w:r>
    </w:p>
    <w:p w14:paraId="0AA0B45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4E500C5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预算安排规模：8.58万元</w:t>
      </w:r>
    </w:p>
    <w:p w14:paraId="7244278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项目承担单位：托克逊县郭勒布依乡中心学校</w:t>
      </w:r>
    </w:p>
    <w:p w14:paraId="788492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资金分配情况：办公设备购置2.6万元，A4纸1.84万元，取暖费2.5万元，办公费1.64万元。</w:t>
      </w:r>
    </w:p>
    <w:p w14:paraId="68E44F0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608760A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（十三）项目名称：2026年义务教育补助经费特殊教育公用经费县级配套资金</w:t>
      </w:r>
    </w:p>
    <w:p w14:paraId="728D48D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6CFC947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预算安排规模：1.76万元</w:t>
      </w:r>
    </w:p>
    <w:p w14:paraId="7099961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项目承担单位：托克逊县郭勒布依乡中心学校</w:t>
      </w:r>
    </w:p>
    <w:p w14:paraId="4D31F31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资金分配情况：办公用费用1万元，电脑耗材费用0.76万元。</w:t>
      </w:r>
    </w:p>
    <w:p w14:paraId="60C400D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18E009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（十四）项目名称：2026年义务教育家庭经济困难学生生活补助县级配套资金（小学非寄宿生）</w:t>
      </w:r>
    </w:p>
    <w:p w14:paraId="2241584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7A2118F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预算安排规模：2.02万元</w:t>
      </w:r>
    </w:p>
    <w:p w14:paraId="525EBC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项目承担单位：托克逊县郭勒布依乡中心学校</w:t>
      </w:r>
    </w:p>
    <w:p w14:paraId="3C912EF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资金分配情况：2.02万元全部用于小学非寄宿生生活补助费。</w:t>
      </w:r>
    </w:p>
    <w:p w14:paraId="4A96F50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49B6CDC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（十五）项目名称：2026年义务教育家庭经济困难学生生活补助中央资金（初中非寄宿生）</w:t>
      </w:r>
    </w:p>
    <w:p w14:paraId="309A5F9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50C3D6B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预算安排规模：4.57万元</w:t>
      </w:r>
    </w:p>
    <w:p w14:paraId="2A4461E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项目承担单位：托克逊县郭勒布依乡中心学校</w:t>
      </w:r>
    </w:p>
    <w:p w14:paraId="0D264C6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资金分配情况：4.57万元全部用于初中非寄宿生生活补助费。</w:t>
      </w:r>
    </w:p>
    <w:p w14:paraId="522BAE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2D2BC56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（十六）项目名称：2026年义务教育补助经费初中经费自治区资金</w:t>
      </w:r>
    </w:p>
    <w:p w14:paraId="6F66DCE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2C2AF86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预算安排规模：2.98万元</w:t>
      </w:r>
    </w:p>
    <w:p w14:paraId="48F8EBA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项目承担单位：托克逊县郭勒布依乡中心学校</w:t>
      </w:r>
    </w:p>
    <w:p w14:paraId="40694CF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资金分配情况：办公用费用1.98万元，电脑耗材费用1万元。</w:t>
      </w:r>
    </w:p>
    <w:p w14:paraId="710C48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346BF70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（十七）项目名称：2026年义务教育家庭经济困难学生生活补助自治区资金（初中寄宿生）</w:t>
      </w:r>
    </w:p>
    <w:p w14:paraId="1C4022B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17C16A2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预算安排规模：10.13万元</w:t>
      </w:r>
    </w:p>
    <w:p w14:paraId="4319EBE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项目承担单位：托克逊县郭勒布依乡中心学校</w:t>
      </w:r>
    </w:p>
    <w:p w14:paraId="0ED7F5E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资金分配情况：10.13万元全部用于初中寄宿生宿生生活补助费。</w:t>
      </w:r>
    </w:p>
    <w:p w14:paraId="41CFCB8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B00DAE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（十八）项目名称：2026年义务教育家庭经济困难学生生活补助中央资金（初中寄宿生）</w:t>
      </w:r>
    </w:p>
    <w:p w14:paraId="6304471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54CB697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预算安排规模：14.48万元</w:t>
      </w:r>
    </w:p>
    <w:p w14:paraId="4778425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项目承担单位：托克逊县郭勒布依乡中心学校</w:t>
      </w:r>
    </w:p>
    <w:p w14:paraId="42632FD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资金分配情况：14.48万元全部用于初中寄宿生生生活补助费。</w:t>
      </w:r>
    </w:p>
    <w:p w14:paraId="7576866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62135E5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（十九）项目名称：2026年义务教育补助经费初中经费县级配套资金</w:t>
      </w:r>
    </w:p>
    <w:p w14:paraId="10D2C32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7D18724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预算安排规模：6.94万元</w:t>
      </w:r>
    </w:p>
    <w:p w14:paraId="63439BB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项目承担单位：托克逊县郭勒布依乡中心学校</w:t>
      </w:r>
    </w:p>
    <w:p w14:paraId="5A75DCF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资金分配情况：维修费1万元，办公用品费用5.94万元。</w:t>
      </w:r>
    </w:p>
    <w:p w14:paraId="0011DE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6B1A04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（二十）项目名称：2026年义务教育家庭经济困难学生生活补助县级配套资金（初中非寄宿生）</w:t>
      </w:r>
    </w:p>
    <w:p w14:paraId="172D08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60DD9FB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预算安排规模：0.81万元</w:t>
      </w:r>
    </w:p>
    <w:p w14:paraId="0EB5B29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项目承担单位：托克逊县郭勒布依乡中心学校</w:t>
      </w:r>
    </w:p>
    <w:p w14:paraId="05EDBBB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资金分配情况：0.81万元全部用于初中非寄宿生生活补助费。</w:t>
      </w:r>
    </w:p>
    <w:p w14:paraId="53B3985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5355DBE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（二十一）项目名称：2026年义务教育家庭经济困难学生生活补助县级配套资金（初中寄宿生）</w:t>
      </w:r>
    </w:p>
    <w:p w14:paraId="01A8ED4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设立的政策依据：《城乡义务教育补助经费管理办法》（财教[2021]56号）</w:t>
      </w:r>
    </w:p>
    <w:p w14:paraId="7919DB1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预算安排规模：4.34万元</w:t>
      </w:r>
    </w:p>
    <w:p w14:paraId="411FE35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项目承担单位：托克逊县郭勒布依乡中心学校</w:t>
      </w:r>
    </w:p>
    <w:p w14:paraId="3688C5A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资金分配情况：4.34万元全部用于初中寄宿生生活补助费。</w:t>
      </w:r>
    </w:p>
    <w:p w14:paraId="4093ED3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6AF11E9">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关于托克逊县郭勒布依乡中心学校2026年政府性基金预算拨款情况说明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托克逊县郭勒布依乡中心学校2026年没有使用政府性基金预算拨款安排的支出，政府性基金预算支出情况表为空表。</w:t>
      </w:r>
    </w:p>
    <w:p w14:paraId="6DE9458F">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关于托克逊县郭勒布依乡中心学校2026年国有资本经营预算拨款情况说明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托克逊县郭勒布依乡中心学校2026年没有使用国有资本经营预算拨款安排的支出，国有资本经营预算支出情况表为空表。</w:t>
      </w:r>
    </w:p>
    <w:p w14:paraId="0D8107C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关于托克逊县郭勒布依乡中心学校2026年财政拨款“三公”经费预算情况说明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托克逊县郭勒布依乡中心学校2026年财政拨款“三公”经费数为0.00万元，其中：因公出国（境）费0.00万元，公务用车购置费用0.00万元，公务用车运行费0.00万元，公务接待费0.00万元。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增加0万元，增长0.00%，其中：因公出国（境）费增加0万元，增长0.00%，主要原因是2025年与2026年均未安排因公出国（境）费；；公务用车购置费用增加0万元，增长0.00%，主要原因是2025年与2026年均未安排公务用车购置费；；公务用车运行费增加0万元，增长0.00%，主要原因是2025年与2026年均未安排公务用车运行费。；公务接待费增加0万元，增长0.00%，主要原因是2025年与2026年均未安排公务接待费。</w:t>
      </w:r>
    </w:p>
    <w:p w14:paraId="509A0B97">
      <w:pPr>
        <w:pStyle w:val="4"/>
        <w:numPr>
          <w:ilvl w:val="0"/>
          <w:numId w:val="2"/>
        </w:numPr>
        <w:spacing w:before="0" w:after="0" w:line="560" w:lineRule="exact"/>
        <w:ind w:left="0" w:firstLine="562" w:firstLineChars="201"/>
        <w:rPr>
          <w:rFonts w:hint="eastAsia" w:ascii="仿宋" w:hAnsi="微软雅黑" w:eastAsia="仿宋"/>
          <w:sz w:val="28"/>
          <w:szCs w:val="28"/>
        </w:rPr>
      </w:pPr>
      <w:r>
        <w:rPr>
          <w:rFonts w:hint="eastAsia" w:ascii="仿宋" w:hAnsi="华文楷体" w:eastAsia="仿宋"/>
          <w:sz w:val="28"/>
          <w:szCs w:val="28"/>
        </w:rPr>
        <w:t>关于托克逊县郭勒布依乡中心学校2026年财政拨款委托业务费支出情况说明</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托克逊县郭勒布依乡中心学校2026年没有委托业务费预算的支出，财政拨款委托业务费支出情况表为空表。</w:t>
      </w:r>
    </w:p>
    <w:p w14:paraId="3074DED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关于托克逊县郭勒布依乡中心学校2026年上年结转结余预算情况说明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托克逊县郭勒布依乡中心学校2026上年结转结余8.81万元，包括：财政拨款8.81万元，非财政拨款0.00万元，其中：</w:t>
      </w:r>
    </w:p>
    <w:p w14:paraId="24E816C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1.2025年新疆西藏等地区教育特殊补助农村学前三年免费教育保障机制经费吐市财教[2024]108号（项目）结转1.90万元，主要用于：郭勒布依乡学区4所幼儿园的2025年12月及2026年1月助学金费用。。</w:t>
      </w:r>
    </w:p>
    <w:p w14:paraId="34C4AC4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2.2025年城乡义务教育补助家庭经济困难学生生活补助（初中伙食费）自治区直达资金吐市财教[2024]120号（项目）结转3.00万元，主要用于：郭勒布依乡中心学校寄宿生生活补助费。。</w:t>
      </w:r>
    </w:p>
    <w:p w14:paraId="3964954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3.2025年城乡义务教育补助家庭经济困难学生生活补助（初中伙食费）中央直达资金吐市财教[2024]122号（项目）结转3.91万元，主要用于：托克逊县郭勒布依乡中心学校寄宿生生活补助费。</w:t>
      </w:r>
    </w:p>
    <w:p w14:paraId="16A7DF03">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托克逊县郭勒布依乡中心学校2026年的机关运行经费财政拨款预算87.83万元，比上年预算增加2.66万元，增长3.12%。主要原因是本年度在职人员工资调增，工会经费计提基数增加，导致工会经费预算增长。</w:t>
      </w:r>
    </w:p>
    <w:p w14:paraId="1F54CD6C">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2026年，托克逊县郭勒布依乡中心学校政府采购预算64.51万元，其中：政府采购货物预算64.51万元，政府采购工程预算0万元，政府采购服务预算0万元。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2026年托克逊县郭勒布依乡中心学校面向中小企业预留政府采购项目预算金额64.51万元，其中：小微企业预留政府采购项目预算金额64.51万元。</w:t>
      </w:r>
    </w:p>
    <w:p w14:paraId="7E60286B">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截至2025年底，托克逊县郭勒布依乡中心学校占用使用国有资产总体情况为：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1.房屋49425.7平方米，价值4505.82万元。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2.车辆0辆，价值0万元；其中：一般公务用车0辆，价值0万元；执法执勤用车0辆，价值0万元；其他车辆0辆，价值0万元。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3.办公家具价值0万元。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4.其他资产价值0万元。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2026年单位预算未安排购置车辆经费，安排购置单价50万元万元以上大型设备0台，单价100万元万元以上大型设备0台。</w:t>
      </w:r>
    </w:p>
    <w:p w14:paraId="53BEFC70">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预算绩效情况</w:t>
      </w:r>
    </w:p>
    <w:p w14:paraId="11BBC7D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2026年，本单位预算绩效管理整体预算绩效目标1个，涉及预算金额7648.35万元；当年预算安排项目共5个，其中:财政拨款项目涉及预算金额217.03万元；非财政拨款项目涉及预算金额6.42万元。具体情况见下表：</w:t>
      </w:r>
    </w:p>
    <w:p w14:paraId="7B627185">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部门整体绩效目标表</w:t>
      </w:r>
    </w:p>
    <w:p w14:paraId="75DCB6D1">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559"/>
        <w:gridCol w:w="2410"/>
        <w:gridCol w:w="88"/>
        <w:gridCol w:w="1360"/>
        <w:gridCol w:w="1360"/>
        <w:gridCol w:w="1360"/>
      </w:tblGrid>
      <w:tr w14:paraId="2F708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2210E879">
            <w:pPr>
              <w:jc w:val="center"/>
              <w:rPr>
                <w:b/>
                <w:sz w:val="18"/>
                <w:szCs w:val="18"/>
              </w:rPr>
            </w:pPr>
            <w:r>
              <w:rPr>
                <w:rFonts w:hint="eastAsia"/>
                <w:b/>
                <w:sz w:val="18"/>
                <w:szCs w:val="18"/>
                <w:lang w:val="en-US" w:eastAsia="zh-CN"/>
              </w:rPr>
              <w:t>单位</w:t>
            </w:r>
            <w:r>
              <w:rPr>
                <w:rFonts w:hint="eastAsia"/>
                <w:b/>
                <w:sz w:val="18"/>
                <w:szCs w:val="18"/>
              </w:rPr>
              <w:t>名称（盖章）</w:t>
            </w:r>
          </w:p>
        </w:tc>
        <w:tc>
          <w:tcPr>
            <w:tcW w:w="6578" w:type="dxa"/>
            <w:gridSpan w:val="5"/>
            <w:shd w:val="clear" w:color="auto" w:fill="auto"/>
            <w:vAlign w:val="center"/>
          </w:tcPr>
          <w:p w14:paraId="2DFA700F">
            <w:pPr>
              <w:jc w:val="center"/>
              <w:rPr>
                <w:sz w:val="18"/>
                <w:szCs w:val="18"/>
              </w:rPr>
            </w:pPr>
            <w:r>
              <w:rPr>
                <w:rFonts w:hint="eastAsia"/>
                <w:sz w:val="18"/>
                <w:szCs w:val="18"/>
              </w:rPr>
              <w:t>托克逊县郭勒布依乡中心学校</w:t>
            </w:r>
          </w:p>
        </w:tc>
      </w:tr>
      <w:tr w14:paraId="13FB7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577BCC84">
            <w:pPr>
              <w:jc w:val="center"/>
              <w:rPr>
                <w:b/>
                <w:sz w:val="18"/>
                <w:szCs w:val="18"/>
              </w:rPr>
            </w:pPr>
            <w:r>
              <w:rPr>
                <w:rFonts w:hint="eastAsia"/>
                <w:b/>
                <w:sz w:val="18"/>
                <w:szCs w:val="18"/>
                <w:lang w:val="en-US" w:eastAsia="zh-CN"/>
              </w:rPr>
              <w:t>单位</w:t>
            </w:r>
            <w:r>
              <w:rPr>
                <w:rFonts w:hint="eastAsia"/>
                <w:b/>
                <w:sz w:val="18"/>
                <w:szCs w:val="18"/>
              </w:rPr>
              <w:t>联系人</w:t>
            </w:r>
          </w:p>
        </w:tc>
        <w:tc>
          <w:tcPr>
            <w:tcW w:w="2498" w:type="dxa"/>
            <w:gridSpan w:val="2"/>
            <w:shd w:val="clear" w:color="auto" w:fill="auto"/>
            <w:vAlign w:val="center"/>
          </w:tcPr>
          <w:p w14:paraId="44529B38">
            <w:pPr>
              <w:jc w:val="center"/>
              <w:rPr>
                <w:b/>
                <w:sz w:val="18"/>
                <w:szCs w:val="18"/>
              </w:rPr>
            </w:pPr>
          </w:p>
        </w:tc>
        <w:tc>
          <w:tcPr>
            <w:tcW w:w="1360" w:type="dxa"/>
            <w:shd w:val="clear" w:color="auto" w:fill="auto"/>
            <w:vAlign w:val="center"/>
          </w:tcPr>
          <w:p w14:paraId="1098D081">
            <w:pPr>
              <w:jc w:val="center"/>
              <w:rPr>
                <w:b/>
                <w:sz w:val="18"/>
                <w:szCs w:val="18"/>
              </w:rPr>
            </w:pPr>
            <w:r>
              <w:rPr>
                <w:rFonts w:hint="eastAsia"/>
                <w:b/>
                <w:sz w:val="18"/>
                <w:szCs w:val="18"/>
              </w:rPr>
              <w:t>联系电话</w:t>
            </w:r>
          </w:p>
        </w:tc>
        <w:tc>
          <w:tcPr>
            <w:tcW w:w="2720" w:type="dxa"/>
            <w:gridSpan w:val="2"/>
            <w:shd w:val="clear" w:color="auto" w:fill="auto"/>
            <w:vAlign w:val="center"/>
          </w:tcPr>
          <w:p w14:paraId="136298F8">
            <w:pPr>
              <w:jc w:val="center"/>
              <w:rPr>
                <w:sz w:val="18"/>
                <w:szCs w:val="18"/>
              </w:rPr>
            </w:pPr>
          </w:p>
        </w:tc>
      </w:tr>
      <w:tr w14:paraId="0A71A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2943" w:type="dxa"/>
            <w:gridSpan w:val="2"/>
            <w:shd w:val="clear" w:color="auto" w:fill="auto"/>
            <w:vAlign w:val="center"/>
          </w:tcPr>
          <w:p w14:paraId="0C7A8177">
            <w:pPr>
              <w:jc w:val="center"/>
              <w:rPr>
                <w:b/>
                <w:sz w:val="18"/>
                <w:szCs w:val="18"/>
              </w:rPr>
            </w:pPr>
            <w:r>
              <w:rPr>
                <w:rFonts w:hint="eastAsia"/>
                <w:b/>
                <w:sz w:val="18"/>
                <w:szCs w:val="18"/>
              </w:rPr>
              <w:t>年度绩效目标</w:t>
            </w:r>
          </w:p>
        </w:tc>
        <w:tc>
          <w:tcPr>
            <w:tcW w:w="6578" w:type="dxa"/>
            <w:gridSpan w:val="5"/>
            <w:shd w:val="clear" w:color="auto" w:fill="auto"/>
            <w:vAlign w:val="center"/>
          </w:tcPr>
          <w:p w14:paraId="3A73B67F">
            <w:pPr>
              <w:rPr>
                <w:b/>
                <w:sz w:val="18"/>
                <w:szCs w:val="18"/>
              </w:rPr>
            </w:pPr>
          </w:p>
        </w:tc>
      </w:tr>
      <w:tr w14:paraId="4C864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restart"/>
            <w:shd w:val="clear" w:color="auto" w:fill="auto"/>
            <w:vAlign w:val="center"/>
          </w:tcPr>
          <w:p w14:paraId="726F67D3">
            <w:pPr>
              <w:jc w:val="center"/>
              <w:rPr>
                <w:b/>
                <w:sz w:val="18"/>
                <w:szCs w:val="18"/>
              </w:rPr>
            </w:pPr>
            <w:r>
              <w:rPr>
                <w:rFonts w:hint="eastAsia"/>
                <w:b/>
                <w:sz w:val="18"/>
                <w:szCs w:val="18"/>
              </w:rPr>
              <w:t>年度预算(万元)</w:t>
            </w:r>
          </w:p>
        </w:tc>
        <w:tc>
          <w:tcPr>
            <w:tcW w:w="3858" w:type="dxa"/>
            <w:gridSpan w:val="3"/>
            <w:shd w:val="clear" w:color="auto" w:fill="auto"/>
            <w:vAlign w:val="center"/>
          </w:tcPr>
          <w:p w14:paraId="41C6C15F">
            <w:pPr>
              <w:jc w:val="center"/>
              <w:rPr>
                <w:sz w:val="18"/>
                <w:szCs w:val="18"/>
              </w:rPr>
            </w:pPr>
            <w:r>
              <w:rPr>
                <w:rFonts w:hint="eastAsia"/>
                <w:sz w:val="18"/>
                <w:szCs w:val="18"/>
              </w:rPr>
              <w:t>资金来源</w:t>
            </w:r>
          </w:p>
        </w:tc>
        <w:tc>
          <w:tcPr>
            <w:tcW w:w="2720" w:type="dxa"/>
            <w:gridSpan w:val="2"/>
            <w:shd w:val="clear" w:color="auto" w:fill="auto"/>
            <w:vAlign w:val="center"/>
          </w:tcPr>
          <w:p w14:paraId="3CB0F16E">
            <w:pPr>
              <w:jc w:val="center"/>
              <w:rPr>
                <w:sz w:val="18"/>
                <w:szCs w:val="18"/>
              </w:rPr>
            </w:pPr>
            <w:r>
              <w:rPr>
                <w:rFonts w:hint="eastAsia"/>
                <w:sz w:val="18"/>
                <w:szCs w:val="18"/>
              </w:rPr>
              <w:t>资金总额（万元）</w:t>
            </w:r>
          </w:p>
        </w:tc>
      </w:tr>
      <w:tr w14:paraId="52217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D48BBE7">
            <w:pPr>
              <w:jc w:val="center"/>
              <w:rPr>
                <w:rFonts w:hint="eastAsia"/>
                <w:b/>
                <w:sz w:val="18"/>
                <w:szCs w:val="18"/>
              </w:rPr>
            </w:pPr>
          </w:p>
        </w:tc>
        <w:tc>
          <w:tcPr>
            <w:tcW w:w="2410" w:type="dxa"/>
            <w:vMerge w:val="restart"/>
            <w:shd w:val="clear" w:color="auto" w:fill="auto"/>
            <w:vAlign w:val="center"/>
          </w:tcPr>
          <w:p w14:paraId="7F35701C">
            <w:pPr>
              <w:jc w:val="center"/>
              <w:rPr>
                <w:rFonts w:hint="eastAsia"/>
                <w:sz w:val="18"/>
                <w:szCs w:val="18"/>
              </w:rPr>
            </w:pPr>
            <w:r>
              <w:rPr>
                <w:rFonts w:hint="eastAsia"/>
                <w:sz w:val="18"/>
                <w:szCs w:val="18"/>
              </w:rPr>
              <w:t>财政资金（万元）</w:t>
            </w:r>
          </w:p>
        </w:tc>
        <w:tc>
          <w:tcPr>
            <w:tcW w:w="1448" w:type="dxa"/>
            <w:gridSpan w:val="2"/>
            <w:shd w:val="clear" w:color="auto" w:fill="auto"/>
            <w:vAlign w:val="center"/>
          </w:tcPr>
          <w:p w14:paraId="417C1758">
            <w:pPr>
              <w:jc w:val="center"/>
              <w:rPr>
                <w:rFonts w:hint="eastAsia"/>
                <w:sz w:val="18"/>
                <w:szCs w:val="18"/>
              </w:rPr>
            </w:pPr>
            <w:r>
              <w:rPr>
                <w:rFonts w:hint="eastAsia"/>
                <w:sz w:val="18"/>
                <w:szCs w:val="18"/>
              </w:rPr>
              <w:t>上级安排</w:t>
            </w:r>
          </w:p>
        </w:tc>
        <w:tc>
          <w:tcPr>
            <w:tcW w:w="2720" w:type="dxa"/>
            <w:gridSpan w:val="2"/>
            <w:shd w:val="clear" w:color="auto" w:fill="auto"/>
            <w:vAlign w:val="center"/>
          </w:tcPr>
          <w:p w14:paraId="194D22BA">
            <w:pPr>
              <w:jc w:val="center"/>
              <w:rPr>
                <w:sz w:val="18"/>
                <w:szCs w:val="18"/>
              </w:rPr>
            </w:pPr>
          </w:p>
        </w:tc>
      </w:tr>
      <w:tr w14:paraId="16595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11AEB255">
            <w:pPr>
              <w:jc w:val="center"/>
              <w:rPr>
                <w:rFonts w:hint="eastAsia"/>
                <w:b/>
                <w:sz w:val="18"/>
                <w:szCs w:val="18"/>
              </w:rPr>
            </w:pPr>
          </w:p>
        </w:tc>
        <w:tc>
          <w:tcPr>
            <w:tcW w:w="2410" w:type="dxa"/>
            <w:vMerge w:val="continue"/>
            <w:shd w:val="clear" w:color="auto" w:fill="auto"/>
            <w:vAlign w:val="center"/>
          </w:tcPr>
          <w:p w14:paraId="727CE4AE">
            <w:pPr>
              <w:jc w:val="center"/>
              <w:rPr>
                <w:rFonts w:hint="eastAsia"/>
                <w:sz w:val="18"/>
                <w:szCs w:val="18"/>
              </w:rPr>
            </w:pPr>
          </w:p>
        </w:tc>
        <w:tc>
          <w:tcPr>
            <w:tcW w:w="1448" w:type="dxa"/>
            <w:gridSpan w:val="2"/>
            <w:shd w:val="clear" w:color="auto" w:fill="auto"/>
            <w:vAlign w:val="center"/>
          </w:tcPr>
          <w:p w14:paraId="3D0868FC">
            <w:pPr>
              <w:jc w:val="center"/>
              <w:rPr>
                <w:rFonts w:hint="eastAsia"/>
                <w:sz w:val="18"/>
                <w:szCs w:val="18"/>
              </w:rPr>
            </w:pPr>
            <w:r>
              <w:rPr>
                <w:rFonts w:hint="eastAsia"/>
                <w:sz w:val="18"/>
                <w:szCs w:val="18"/>
              </w:rPr>
              <w:t>本级安排</w:t>
            </w:r>
          </w:p>
        </w:tc>
        <w:tc>
          <w:tcPr>
            <w:tcW w:w="2720" w:type="dxa"/>
            <w:gridSpan w:val="2"/>
            <w:shd w:val="clear" w:color="auto" w:fill="auto"/>
            <w:vAlign w:val="center"/>
          </w:tcPr>
          <w:p w14:paraId="7FDF650E">
            <w:pPr>
              <w:jc w:val="center"/>
              <w:rPr>
                <w:sz w:val="18"/>
                <w:szCs w:val="18"/>
              </w:rPr>
            </w:pPr>
          </w:p>
        </w:tc>
      </w:tr>
      <w:tr w14:paraId="4A364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49BA1027">
            <w:pPr>
              <w:jc w:val="center"/>
              <w:rPr>
                <w:rFonts w:hint="eastAsia"/>
                <w:b/>
                <w:sz w:val="18"/>
                <w:szCs w:val="18"/>
              </w:rPr>
            </w:pPr>
          </w:p>
        </w:tc>
        <w:tc>
          <w:tcPr>
            <w:tcW w:w="2410" w:type="dxa"/>
            <w:shd w:val="clear" w:color="auto" w:fill="auto"/>
            <w:vAlign w:val="center"/>
          </w:tcPr>
          <w:p w14:paraId="1B013FE3">
            <w:pPr>
              <w:jc w:val="center"/>
              <w:rPr>
                <w:rFonts w:hint="eastAsia"/>
                <w:sz w:val="18"/>
                <w:szCs w:val="18"/>
              </w:rPr>
            </w:pPr>
            <w:r>
              <w:rPr>
                <w:rFonts w:hint="eastAsia"/>
                <w:sz w:val="18"/>
                <w:szCs w:val="18"/>
              </w:rPr>
              <w:t>其他资金（万元）</w:t>
            </w:r>
          </w:p>
        </w:tc>
        <w:tc>
          <w:tcPr>
            <w:tcW w:w="1448" w:type="dxa"/>
            <w:gridSpan w:val="2"/>
            <w:shd w:val="clear" w:color="auto" w:fill="auto"/>
            <w:vAlign w:val="center"/>
          </w:tcPr>
          <w:p w14:paraId="0A826523">
            <w:pPr>
              <w:jc w:val="center"/>
              <w:rPr>
                <w:rFonts w:hint="eastAsia"/>
                <w:sz w:val="18"/>
                <w:szCs w:val="18"/>
              </w:rPr>
            </w:pPr>
            <w:r>
              <w:rPr>
                <w:rFonts w:hint="eastAsia"/>
                <w:sz w:val="18"/>
                <w:szCs w:val="18"/>
              </w:rPr>
              <w:t>其他</w:t>
            </w:r>
          </w:p>
        </w:tc>
        <w:tc>
          <w:tcPr>
            <w:tcW w:w="2720" w:type="dxa"/>
            <w:gridSpan w:val="2"/>
            <w:shd w:val="clear" w:color="auto" w:fill="auto"/>
            <w:vAlign w:val="center"/>
          </w:tcPr>
          <w:p w14:paraId="7F46F33F">
            <w:pPr>
              <w:jc w:val="center"/>
              <w:rPr>
                <w:sz w:val="18"/>
                <w:szCs w:val="18"/>
              </w:rPr>
            </w:pPr>
          </w:p>
        </w:tc>
      </w:tr>
      <w:tr w14:paraId="1AA0A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64201FA">
            <w:pPr>
              <w:jc w:val="center"/>
              <w:rPr>
                <w:b/>
                <w:sz w:val="18"/>
                <w:szCs w:val="18"/>
              </w:rPr>
            </w:pPr>
          </w:p>
        </w:tc>
        <w:tc>
          <w:tcPr>
            <w:tcW w:w="3858" w:type="dxa"/>
            <w:gridSpan w:val="3"/>
            <w:shd w:val="clear" w:color="auto" w:fill="auto"/>
            <w:vAlign w:val="center"/>
          </w:tcPr>
          <w:p w14:paraId="614EFCEC">
            <w:pPr>
              <w:jc w:val="center"/>
              <w:rPr>
                <w:sz w:val="18"/>
                <w:szCs w:val="18"/>
              </w:rPr>
            </w:pPr>
            <w:r>
              <w:rPr>
                <w:rFonts w:hint="eastAsia"/>
                <w:sz w:val="18"/>
                <w:szCs w:val="18"/>
              </w:rPr>
              <w:t>合计：</w:t>
            </w:r>
          </w:p>
        </w:tc>
        <w:tc>
          <w:tcPr>
            <w:tcW w:w="2720" w:type="dxa"/>
            <w:gridSpan w:val="2"/>
            <w:shd w:val="clear" w:color="auto" w:fill="auto"/>
            <w:vAlign w:val="center"/>
          </w:tcPr>
          <w:p w14:paraId="14CAED72">
            <w:pPr>
              <w:jc w:val="center"/>
              <w:rPr>
                <w:sz w:val="18"/>
                <w:szCs w:val="18"/>
              </w:rPr>
            </w:pPr>
          </w:p>
        </w:tc>
      </w:tr>
      <w:tr w14:paraId="4A561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5698A942">
            <w:pPr>
              <w:jc w:val="center"/>
              <w:rPr>
                <w:b/>
                <w:sz w:val="18"/>
                <w:szCs w:val="18"/>
              </w:rPr>
            </w:pPr>
            <w:r>
              <w:rPr>
                <w:rFonts w:hint="eastAsia"/>
                <w:b/>
                <w:sz w:val="18"/>
                <w:szCs w:val="18"/>
              </w:rPr>
              <w:t>一级指标</w:t>
            </w:r>
          </w:p>
        </w:tc>
        <w:tc>
          <w:tcPr>
            <w:tcW w:w="1559" w:type="dxa"/>
            <w:shd w:val="clear" w:color="auto" w:fill="auto"/>
            <w:vAlign w:val="center"/>
          </w:tcPr>
          <w:p w14:paraId="640CC5C4">
            <w:pPr>
              <w:jc w:val="center"/>
              <w:rPr>
                <w:b/>
                <w:sz w:val="18"/>
                <w:szCs w:val="18"/>
              </w:rPr>
            </w:pPr>
            <w:r>
              <w:rPr>
                <w:rFonts w:hint="eastAsia"/>
                <w:b/>
                <w:sz w:val="18"/>
                <w:szCs w:val="18"/>
              </w:rPr>
              <w:t>二级指标</w:t>
            </w:r>
          </w:p>
        </w:tc>
        <w:tc>
          <w:tcPr>
            <w:tcW w:w="2410" w:type="dxa"/>
            <w:shd w:val="clear" w:color="auto" w:fill="auto"/>
            <w:vAlign w:val="center"/>
          </w:tcPr>
          <w:p w14:paraId="7BC96F66">
            <w:pPr>
              <w:jc w:val="center"/>
              <w:rPr>
                <w:b/>
                <w:sz w:val="18"/>
                <w:szCs w:val="18"/>
              </w:rPr>
            </w:pPr>
            <w:r>
              <w:rPr>
                <w:rFonts w:hint="eastAsia"/>
                <w:b/>
                <w:sz w:val="18"/>
                <w:szCs w:val="18"/>
              </w:rPr>
              <w:t>三级指标</w:t>
            </w:r>
          </w:p>
        </w:tc>
        <w:tc>
          <w:tcPr>
            <w:tcW w:w="1448" w:type="dxa"/>
            <w:gridSpan w:val="2"/>
            <w:shd w:val="clear" w:color="auto" w:fill="auto"/>
            <w:vAlign w:val="center"/>
          </w:tcPr>
          <w:p w14:paraId="36C2A739">
            <w:pPr>
              <w:jc w:val="center"/>
              <w:rPr>
                <w:b/>
                <w:sz w:val="18"/>
                <w:szCs w:val="18"/>
              </w:rPr>
            </w:pPr>
            <w:r>
              <w:rPr>
                <w:rFonts w:hint="eastAsia"/>
                <w:b/>
                <w:sz w:val="18"/>
                <w:szCs w:val="18"/>
              </w:rPr>
              <w:t>指标值</w:t>
            </w:r>
          </w:p>
        </w:tc>
        <w:tc>
          <w:tcPr>
            <w:tcW w:w="1360" w:type="dxa"/>
            <w:shd w:val="clear" w:color="auto" w:fill="auto"/>
            <w:vAlign w:val="center"/>
          </w:tcPr>
          <w:p w14:paraId="09A00B7A">
            <w:pPr>
              <w:jc w:val="center"/>
              <w:rPr>
                <w:b/>
                <w:sz w:val="18"/>
                <w:szCs w:val="18"/>
              </w:rPr>
            </w:pPr>
            <w:r>
              <w:rPr>
                <w:rFonts w:hint="eastAsia"/>
                <w:b/>
                <w:sz w:val="18"/>
                <w:szCs w:val="18"/>
              </w:rPr>
              <w:t>指标设定依据</w:t>
            </w:r>
          </w:p>
        </w:tc>
        <w:tc>
          <w:tcPr>
            <w:tcW w:w="1360" w:type="dxa"/>
            <w:shd w:val="clear" w:color="auto" w:fill="auto"/>
            <w:vAlign w:val="center"/>
          </w:tcPr>
          <w:p w14:paraId="1DA18C97">
            <w:pPr>
              <w:jc w:val="center"/>
              <w:rPr>
                <w:b/>
                <w:sz w:val="18"/>
                <w:szCs w:val="18"/>
              </w:rPr>
            </w:pPr>
            <w:r>
              <w:rPr>
                <w:rFonts w:hint="eastAsia"/>
                <w:b/>
                <w:sz w:val="18"/>
                <w:szCs w:val="18"/>
              </w:rPr>
              <w:t>分值权重</w:t>
            </w:r>
          </w:p>
        </w:tc>
      </w:tr>
      <w:tr w14:paraId="0DB82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8877B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运行成本</w:t>
            </w:r>
          </w:p>
        </w:tc>
        <w:tc>
          <w:tcPr>
            <w:tcW w:w="1559" w:type="dxa"/>
            <w:shd w:val="clear" w:color="auto" w:fill="auto"/>
            <w:vAlign w:val="center"/>
          </w:tcPr>
          <w:p w14:paraId="14F87061">
            <w:pPr>
              <w:jc w:val="center"/>
              <w:rPr>
                <w:sz w:val="18"/>
                <w:szCs w:val="18"/>
              </w:rPr>
            </w:pPr>
          </w:p>
        </w:tc>
        <w:tc>
          <w:tcPr>
            <w:tcW w:w="2410" w:type="dxa"/>
            <w:shd w:val="clear" w:color="auto" w:fill="auto"/>
            <w:vAlign w:val="center"/>
          </w:tcPr>
          <w:p w14:paraId="29B01FEA">
            <w:pPr>
              <w:jc w:val="center"/>
              <w:rPr>
                <w:sz w:val="18"/>
                <w:szCs w:val="18"/>
              </w:rPr>
            </w:pPr>
          </w:p>
        </w:tc>
        <w:tc>
          <w:tcPr>
            <w:tcW w:w="1448" w:type="dxa"/>
            <w:gridSpan w:val="2"/>
            <w:shd w:val="clear" w:color="auto" w:fill="auto"/>
            <w:vAlign w:val="center"/>
          </w:tcPr>
          <w:p w14:paraId="48B8A677">
            <w:pPr>
              <w:jc w:val="center"/>
              <w:rPr>
                <w:sz w:val="18"/>
                <w:szCs w:val="18"/>
              </w:rPr>
            </w:pPr>
          </w:p>
        </w:tc>
        <w:tc>
          <w:tcPr>
            <w:tcW w:w="1360" w:type="dxa"/>
            <w:shd w:val="clear" w:color="auto" w:fill="auto"/>
            <w:vAlign w:val="center"/>
          </w:tcPr>
          <w:p w14:paraId="74AA6A70">
            <w:pPr>
              <w:jc w:val="center"/>
              <w:rPr>
                <w:sz w:val="18"/>
                <w:szCs w:val="18"/>
              </w:rPr>
            </w:pPr>
          </w:p>
        </w:tc>
        <w:tc>
          <w:tcPr>
            <w:tcW w:w="1360" w:type="dxa"/>
            <w:shd w:val="clear" w:color="auto" w:fill="auto"/>
            <w:vAlign w:val="center"/>
          </w:tcPr>
          <w:p w14:paraId="7916205B">
            <w:pPr>
              <w:jc w:val="center"/>
              <w:rPr>
                <w:sz w:val="18"/>
                <w:szCs w:val="18"/>
              </w:rPr>
            </w:pPr>
          </w:p>
        </w:tc>
      </w:tr>
      <w:tr w14:paraId="0EA68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D5716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管理效率</w:t>
            </w:r>
          </w:p>
        </w:tc>
        <w:tc>
          <w:tcPr>
            <w:tcW w:w="1559" w:type="dxa"/>
            <w:shd w:val="clear" w:color="auto" w:fill="auto"/>
            <w:vAlign w:val="center"/>
          </w:tcPr>
          <w:p w14:paraId="0D617C6D">
            <w:pPr>
              <w:jc w:val="center"/>
              <w:rPr>
                <w:rFonts w:hint="eastAsia"/>
                <w:sz w:val="18"/>
                <w:szCs w:val="18"/>
              </w:rPr>
            </w:pPr>
          </w:p>
        </w:tc>
        <w:tc>
          <w:tcPr>
            <w:tcW w:w="2410" w:type="dxa"/>
            <w:shd w:val="clear" w:color="auto" w:fill="auto"/>
            <w:vAlign w:val="center"/>
          </w:tcPr>
          <w:p w14:paraId="41D3D260">
            <w:pPr>
              <w:jc w:val="center"/>
              <w:rPr>
                <w:rFonts w:hint="eastAsia"/>
                <w:sz w:val="18"/>
                <w:szCs w:val="18"/>
              </w:rPr>
            </w:pPr>
          </w:p>
        </w:tc>
        <w:tc>
          <w:tcPr>
            <w:tcW w:w="1448" w:type="dxa"/>
            <w:gridSpan w:val="2"/>
            <w:shd w:val="clear" w:color="auto" w:fill="auto"/>
            <w:vAlign w:val="center"/>
          </w:tcPr>
          <w:p w14:paraId="12662070">
            <w:pPr>
              <w:jc w:val="center"/>
              <w:rPr>
                <w:rFonts w:hint="eastAsia"/>
                <w:sz w:val="18"/>
                <w:szCs w:val="18"/>
              </w:rPr>
            </w:pPr>
          </w:p>
        </w:tc>
        <w:tc>
          <w:tcPr>
            <w:tcW w:w="1360" w:type="dxa"/>
            <w:shd w:val="clear" w:color="auto" w:fill="auto"/>
            <w:vAlign w:val="center"/>
          </w:tcPr>
          <w:p w14:paraId="67903B1B">
            <w:pPr>
              <w:jc w:val="center"/>
              <w:rPr>
                <w:rFonts w:hint="eastAsia"/>
                <w:sz w:val="18"/>
                <w:szCs w:val="18"/>
              </w:rPr>
            </w:pPr>
          </w:p>
        </w:tc>
        <w:tc>
          <w:tcPr>
            <w:tcW w:w="1360" w:type="dxa"/>
            <w:shd w:val="clear" w:color="auto" w:fill="auto"/>
            <w:vAlign w:val="center"/>
          </w:tcPr>
          <w:p w14:paraId="65BB3D64">
            <w:pPr>
              <w:jc w:val="center"/>
              <w:rPr>
                <w:rFonts w:hint="eastAsia"/>
                <w:sz w:val="18"/>
                <w:szCs w:val="18"/>
              </w:rPr>
            </w:pPr>
          </w:p>
        </w:tc>
      </w:tr>
      <w:tr w14:paraId="21A6B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3B7628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履职效能</w:t>
            </w:r>
          </w:p>
        </w:tc>
        <w:tc>
          <w:tcPr>
            <w:tcW w:w="1559" w:type="dxa"/>
            <w:shd w:val="clear" w:color="auto" w:fill="auto"/>
            <w:vAlign w:val="center"/>
          </w:tcPr>
          <w:p w14:paraId="0FAF5B09">
            <w:pPr>
              <w:jc w:val="center"/>
              <w:rPr>
                <w:rFonts w:hint="eastAsia"/>
                <w:sz w:val="18"/>
                <w:szCs w:val="18"/>
              </w:rPr>
            </w:pPr>
          </w:p>
        </w:tc>
        <w:tc>
          <w:tcPr>
            <w:tcW w:w="2410" w:type="dxa"/>
            <w:shd w:val="clear" w:color="auto" w:fill="auto"/>
            <w:vAlign w:val="center"/>
          </w:tcPr>
          <w:p w14:paraId="6A05DC70">
            <w:pPr>
              <w:jc w:val="center"/>
              <w:rPr>
                <w:rFonts w:hint="eastAsia"/>
                <w:sz w:val="18"/>
                <w:szCs w:val="18"/>
              </w:rPr>
            </w:pPr>
          </w:p>
        </w:tc>
        <w:tc>
          <w:tcPr>
            <w:tcW w:w="1448" w:type="dxa"/>
            <w:gridSpan w:val="2"/>
            <w:shd w:val="clear" w:color="auto" w:fill="auto"/>
            <w:vAlign w:val="center"/>
          </w:tcPr>
          <w:p w14:paraId="52082944">
            <w:pPr>
              <w:jc w:val="center"/>
              <w:rPr>
                <w:rFonts w:hint="eastAsia"/>
                <w:sz w:val="18"/>
                <w:szCs w:val="18"/>
              </w:rPr>
            </w:pPr>
          </w:p>
        </w:tc>
        <w:tc>
          <w:tcPr>
            <w:tcW w:w="1360" w:type="dxa"/>
            <w:shd w:val="clear" w:color="auto" w:fill="auto"/>
            <w:vAlign w:val="center"/>
          </w:tcPr>
          <w:p w14:paraId="3DE8B829">
            <w:pPr>
              <w:jc w:val="center"/>
              <w:rPr>
                <w:rFonts w:hint="eastAsia"/>
                <w:sz w:val="18"/>
                <w:szCs w:val="18"/>
              </w:rPr>
            </w:pPr>
          </w:p>
        </w:tc>
        <w:tc>
          <w:tcPr>
            <w:tcW w:w="1360" w:type="dxa"/>
            <w:shd w:val="clear" w:color="auto" w:fill="auto"/>
            <w:vAlign w:val="center"/>
          </w:tcPr>
          <w:p w14:paraId="0ACBC40C">
            <w:pPr>
              <w:jc w:val="center"/>
              <w:rPr>
                <w:rFonts w:hint="eastAsia"/>
                <w:sz w:val="18"/>
                <w:szCs w:val="18"/>
              </w:rPr>
            </w:pPr>
          </w:p>
        </w:tc>
      </w:tr>
      <w:tr w14:paraId="60E1A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1A091BB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社会效益</w:t>
            </w:r>
          </w:p>
        </w:tc>
        <w:tc>
          <w:tcPr>
            <w:tcW w:w="1559" w:type="dxa"/>
            <w:shd w:val="clear" w:color="auto" w:fill="auto"/>
            <w:vAlign w:val="center"/>
          </w:tcPr>
          <w:p w14:paraId="343A68AE">
            <w:pPr>
              <w:jc w:val="center"/>
              <w:rPr>
                <w:rFonts w:hint="eastAsia"/>
                <w:sz w:val="18"/>
                <w:szCs w:val="18"/>
              </w:rPr>
            </w:pPr>
          </w:p>
        </w:tc>
        <w:tc>
          <w:tcPr>
            <w:tcW w:w="2410" w:type="dxa"/>
            <w:shd w:val="clear" w:color="auto" w:fill="auto"/>
            <w:vAlign w:val="center"/>
          </w:tcPr>
          <w:p w14:paraId="244E1EE5">
            <w:pPr>
              <w:jc w:val="center"/>
              <w:rPr>
                <w:rFonts w:hint="eastAsia"/>
                <w:sz w:val="18"/>
                <w:szCs w:val="18"/>
              </w:rPr>
            </w:pPr>
          </w:p>
        </w:tc>
        <w:tc>
          <w:tcPr>
            <w:tcW w:w="1448" w:type="dxa"/>
            <w:gridSpan w:val="2"/>
            <w:shd w:val="clear" w:color="auto" w:fill="auto"/>
            <w:vAlign w:val="center"/>
          </w:tcPr>
          <w:p w14:paraId="34B31987">
            <w:pPr>
              <w:jc w:val="center"/>
              <w:rPr>
                <w:rFonts w:hint="eastAsia"/>
                <w:sz w:val="18"/>
                <w:szCs w:val="18"/>
              </w:rPr>
            </w:pPr>
          </w:p>
        </w:tc>
        <w:tc>
          <w:tcPr>
            <w:tcW w:w="1360" w:type="dxa"/>
            <w:shd w:val="clear" w:color="auto" w:fill="auto"/>
            <w:vAlign w:val="center"/>
          </w:tcPr>
          <w:p w14:paraId="4735A097">
            <w:pPr>
              <w:jc w:val="center"/>
              <w:rPr>
                <w:rFonts w:hint="eastAsia"/>
                <w:sz w:val="18"/>
                <w:szCs w:val="18"/>
              </w:rPr>
            </w:pPr>
          </w:p>
        </w:tc>
        <w:tc>
          <w:tcPr>
            <w:tcW w:w="1360" w:type="dxa"/>
            <w:shd w:val="clear" w:color="auto" w:fill="auto"/>
            <w:vAlign w:val="center"/>
          </w:tcPr>
          <w:p w14:paraId="1DA5E461">
            <w:pPr>
              <w:jc w:val="center"/>
              <w:rPr>
                <w:rFonts w:hint="eastAsia"/>
                <w:sz w:val="18"/>
                <w:szCs w:val="18"/>
              </w:rPr>
            </w:pPr>
          </w:p>
        </w:tc>
      </w:tr>
      <w:tr w14:paraId="6553D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C064BD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可持续发展能力</w:t>
            </w:r>
          </w:p>
        </w:tc>
        <w:tc>
          <w:tcPr>
            <w:tcW w:w="1559" w:type="dxa"/>
            <w:shd w:val="clear" w:color="auto" w:fill="auto"/>
            <w:vAlign w:val="center"/>
          </w:tcPr>
          <w:p w14:paraId="6FDE7835">
            <w:pPr>
              <w:jc w:val="center"/>
              <w:rPr>
                <w:rFonts w:hint="eastAsia"/>
                <w:sz w:val="18"/>
                <w:szCs w:val="18"/>
              </w:rPr>
            </w:pPr>
          </w:p>
        </w:tc>
        <w:tc>
          <w:tcPr>
            <w:tcW w:w="2410" w:type="dxa"/>
            <w:shd w:val="clear" w:color="auto" w:fill="auto"/>
            <w:vAlign w:val="center"/>
          </w:tcPr>
          <w:p w14:paraId="4739D0F7">
            <w:pPr>
              <w:jc w:val="center"/>
              <w:rPr>
                <w:rFonts w:hint="eastAsia"/>
                <w:sz w:val="18"/>
                <w:szCs w:val="18"/>
              </w:rPr>
            </w:pPr>
          </w:p>
        </w:tc>
        <w:tc>
          <w:tcPr>
            <w:tcW w:w="1448" w:type="dxa"/>
            <w:gridSpan w:val="2"/>
            <w:shd w:val="clear" w:color="auto" w:fill="auto"/>
            <w:vAlign w:val="center"/>
          </w:tcPr>
          <w:p w14:paraId="438A2F47">
            <w:pPr>
              <w:jc w:val="center"/>
              <w:rPr>
                <w:rFonts w:hint="eastAsia"/>
                <w:sz w:val="18"/>
                <w:szCs w:val="18"/>
              </w:rPr>
            </w:pPr>
          </w:p>
        </w:tc>
        <w:tc>
          <w:tcPr>
            <w:tcW w:w="1360" w:type="dxa"/>
            <w:shd w:val="clear" w:color="auto" w:fill="auto"/>
            <w:vAlign w:val="center"/>
          </w:tcPr>
          <w:p w14:paraId="1DD36F60">
            <w:pPr>
              <w:jc w:val="center"/>
              <w:rPr>
                <w:rFonts w:hint="eastAsia"/>
                <w:sz w:val="18"/>
                <w:szCs w:val="18"/>
              </w:rPr>
            </w:pPr>
          </w:p>
        </w:tc>
        <w:tc>
          <w:tcPr>
            <w:tcW w:w="1360" w:type="dxa"/>
            <w:shd w:val="clear" w:color="auto" w:fill="auto"/>
            <w:vAlign w:val="center"/>
          </w:tcPr>
          <w:p w14:paraId="3D1298EA">
            <w:pPr>
              <w:jc w:val="center"/>
              <w:rPr>
                <w:rFonts w:hint="eastAsia"/>
                <w:sz w:val="18"/>
                <w:szCs w:val="18"/>
              </w:rPr>
            </w:pPr>
          </w:p>
        </w:tc>
      </w:tr>
      <w:tr w14:paraId="16817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00DD551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服务对象满意度</w:t>
            </w:r>
          </w:p>
        </w:tc>
        <w:tc>
          <w:tcPr>
            <w:tcW w:w="1559" w:type="dxa"/>
            <w:shd w:val="clear" w:color="auto" w:fill="auto"/>
            <w:vAlign w:val="center"/>
          </w:tcPr>
          <w:p w14:paraId="07C4E808">
            <w:pPr>
              <w:jc w:val="center"/>
              <w:rPr>
                <w:rFonts w:hint="eastAsia"/>
                <w:sz w:val="18"/>
                <w:szCs w:val="18"/>
              </w:rPr>
            </w:pPr>
          </w:p>
        </w:tc>
        <w:tc>
          <w:tcPr>
            <w:tcW w:w="2410" w:type="dxa"/>
            <w:shd w:val="clear" w:color="auto" w:fill="auto"/>
            <w:vAlign w:val="center"/>
          </w:tcPr>
          <w:p w14:paraId="707D28BB">
            <w:pPr>
              <w:jc w:val="center"/>
              <w:rPr>
                <w:rFonts w:hint="eastAsia"/>
                <w:sz w:val="18"/>
                <w:szCs w:val="18"/>
              </w:rPr>
            </w:pPr>
          </w:p>
        </w:tc>
        <w:tc>
          <w:tcPr>
            <w:tcW w:w="1448" w:type="dxa"/>
            <w:gridSpan w:val="2"/>
            <w:shd w:val="clear" w:color="auto" w:fill="auto"/>
            <w:vAlign w:val="center"/>
          </w:tcPr>
          <w:p w14:paraId="293377A4">
            <w:pPr>
              <w:jc w:val="center"/>
              <w:rPr>
                <w:rFonts w:hint="eastAsia"/>
                <w:sz w:val="18"/>
                <w:szCs w:val="18"/>
              </w:rPr>
            </w:pPr>
          </w:p>
        </w:tc>
        <w:tc>
          <w:tcPr>
            <w:tcW w:w="1360" w:type="dxa"/>
            <w:shd w:val="clear" w:color="auto" w:fill="auto"/>
            <w:vAlign w:val="center"/>
          </w:tcPr>
          <w:p w14:paraId="230A039F">
            <w:pPr>
              <w:jc w:val="center"/>
              <w:rPr>
                <w:rFonts w:hint="eastAsia"/>
                <w:sz w:val="18"/>
                <w:szCs w:val="18"/>
              </w:rPr>
            </w:pPr>
          </w:p>
        </w:tc>
        <w:tc>
          <w:tcPr>
            <w:tcW w:w="1360" w:type="dxa"/>
            <w:shd w:val="clear" w:color="auto" w:fill="auto"/>
            <w:vAlign w:val="center"/>
          </w:tcPr>
          <w:p w14:paraId="2826D7AD">
            <w:pPr>
              <w:jc w:val="center"/>
              <w:rPr>
                <w:rFonts w:hint="eastAsia"/>
                <w:sz w:val="18"/>
                <w:szCs w:val="18"/>
              </w:rPr>
            </w:pPr>
          </w:p>
        </w:tc>
      </w:tr>
    </w:tbl>
    <w:p w14:paraId="7E39F316">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14:paraId="6C50A8DA">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832"/>
        <w:gridCol w:w="1208"/>
        <w:gridCol w:w="462"/>
        <w:gridCol w:w="898"/>
        <w:gridCol w:w="1360"/>
        <w:gridCol w:w="680"/>
        <w:gridCol w:w="852"/>
        <w:gridCol w:w="1470"/>
        <w:gridCol w:w="1078"/>
      </w:tblGrid>
      <w:tr w14:paraId="4FEBA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6B316713">
            <w:pPr>
              <w:jc w:val="center"/>
              <w:rPr>
                <w:b/>
                <w:sz w:val="18"/>
                <w:szCs w:val="18"/>
              </w:rPr>
            </w:pPr>
            <w:r>
              <w:rPr>
                <w:rFonts w:hint="eastAsia"/>
                <w:b/>
                <w:sz w:val="18"/>
                <w:szCs w:val="18"/>
              </w:rPr>
              <w:t>预算单位</w:t>
            </w:r>
          </w:p>
        </w:tc>
        <w:tc>
          <w:tcPr>
            <w:tcW w:w="8008" w:type="dxa"/>
            <w:gridSpan w:val="8"/>
            <w:shd w:val="clear" w:color="auto" w:fill="auto"/>
            <w:vAlign w:val="center"/>
          </w:tcPr>
          <w:p w14:paraId="08448B62">
            <w:pPr>
              <w:jc w:val="center"/>
              <w:rPr>
                <w:sz w:val="18"/>
                <w:szCs w:val="18"/>
              </w:rPr>
            </w:pPr>
            <w:r>
              <w:rPr>
                <w:rFonts w:hint="eastAsia"/>
                <w:sz w:val="18"/>
                <w:szCs w:val="18"/>
              </w:rPr>
              <w:t>托克逊县郭勒布依乡中心学校</w:t>
            </w:r>
          </w:p>
        </w:tc>
      </w:tr>
      <w:tr w14:paraId="0E394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12521393">
            <w:pPr>
              <w:jc w:val="center"/>
              <w:rPr>
                <w:rFonts w:hint="eastAsia"/>
                <w:b/>
                <w:sz w:val="18"/>
                <w:szCs w:val="18"/>
              </w:rPr>
            </w:pPr>
            <w:r>
              <w:rPr>
                <w:rFonts w:hint="eastAsia"/>
                <w:b/>
                <w:sz w:val="18"/>
                <w:szCs w:val="18"/>
              </w:rPr>
              <w:t>项目名称</w:t>
            </w:r>
          </w:p>
        </w:tc>
        <w:tc>
          <w:tcPr>
            <w:tcW w:w="5460" w:type="dxa"/>
            <w:gridSpan w:val="6"/>
            <w:shd w:val="clear" w:color="auto" w:fill="auto"/>
            <w:vAlign w:val="center"/>
          </w:tcPr>
          <w:p w14:paraId="58710BCC">
            <w:pPr>
              <w:jc w:val="center"/>
              <w:rPr>
                <w:rFonts w:hint="eastAsia"/>
                <w:b/>
                <w:sz w:val="18"/>
                <w:szCs w:val="18"/>
              </w:rPr>
            </w:pPr>
          </w:p>
        </w:tc>
        <w:tc>
          <w:tcPr>
            <w:tcW w:w="1470" w:type="dxa"/>
            <w:shd w:val="clear" w:color="auto" w:fill="auto"/>
            <w:vAlign w:val="center"/>
          </w:tcPr>
          <w:p w14:paraId="1B3928F0">
            <w:pPr>
              <w:jc w:val="center"/>
              <w:rPr>
                <w:rFonts w:hint="eastAsia"/>
                <w:sz w:val="18"/>
                <w:szCs w:val="18"/>
              </w:rPr>
            </w:pPr>
            <w:r>
              <w:rPr>
                <w:rFonts w:hint="eastAsia"/>
                <w:b/>
                <w:sz w:val="18"/>
                <w:szCs w:val="18"/>
              </w:rPr>
              <w:t>项目负责人</w:t>
            </w:r>
          </w:p>
        </w:tc>
        <w:tc>
          <w:tcPr>
            <w:tcW w:w="1078" w:type="dxa"/>
            <w:shd w:val="clear" w:color="auto" w:fill="auto"/>
            <w:vAlign w:val="center"/>
          </w:tcPr>
          <w:p w14:paraId="4981E07C">
            <w:pPr>
              <w:jc w:val="center"/>
              <w:rPr>
                <w:rFonts w:hint="eastAsia"/>
                <w:sz w:val="18"/>
                <w:szCs w:val="18"/>
              </w:rPr>
            </w:pPr>
          </w:p>
        </w:tc>
      </w:tr>
      <w:tr w14:paraId="3E42A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0C6BEB01">
            <w:pPr>
              <w:jc w:val="center"/>
              <w:rPr>
                <w:b/>
                <w:sz w:val="18"/>
                <w:szCs w:val="18"/>
              </w:rPr>
            </w:pPr>
            <w:r>
              <w:rPr>
                <w:rFonts w:hint="eastAsia"/>
                <w:b/>
                <w:sz w:val="18"/>
                <w:szCs w:val="18"/>
              </w:rPr>
              <w:t>项目资金(万元)</w:t>
            </w:r>
          </w:p>
        </w:tc>
        <w:tc>
          <w:tcPr>
            <w:tcW w:w="1208" w:type="dxa"/>
            <w:shd w:val="clear" w:color="auto" w:fill="auto"/>
            <w:vAlign w:val="center"/>
          </w:tcPr>
          <w:p w14:paraId="5B30DB6F">
            <w:pPr>
              <w:jc w:val="center"/>
              <w:rPr>
                <w:sz w:val="18"/>
                <w:szCs w:val="18"/>
              </w:rPr>
            </w:pPr>
            <w:r>
              <w:rPr>
                <w:rFonts w:hint="eastAsia"/>
                <w:sz w:val="18"/>
                <w:szCs w:val="18"/>
              </w:rPr>
              <w:t>年度预算总额</w:t>
            </w:r>
          </w:p>
        </w:tc>
        <w:tc>
          <w:tcPr>
            <w:tcW w:w="1360" w:type="dxa"/>
            <w:gridSpan w:val="2"/>
            <w:shd w:val="clear" w:color="auto" w:fill="auto"/>
            <w:vAlign w:val="center"/>
          </w:tcPr>
          <w:p w14:paraId="611FFF30">
            <w:pPr>
              <w:jc w:val="center"/>
              <w:rPr>
                <w:rFonts w:hint="default" w:eastAsia="宋体"/>
                <w:sz w:val="18"/>
                <w:szCs w:val="18"/>
                <w:lang w:val="en-US" w:eastAsia="zh-CN"/>
              </w:rPr>
            </w:pPr>
            <w:r>
              <w:rPr>
                <w:rFonts w:hint="eastAsia"/>
                <w:sz w:val="18"/>
                <w:szCs w:val="18"/>
                <w:lang w:val="en-US" w:eastAsia="zh-CN"/>
              </w:rPr>
              <w:t>0.00</w:t>
            </w:r>
          </w:p>
        </w:tc>
        <w:tc>
          <w:tcPr>
            <w:tcW w:w="1360" w:type="dxa"/>
            <w:shd w:val="clear" w:color="auto" w:fill="auto"/>
            <w:vAlign w:val="center"/>
          </w:tcPr>
          <w:p w14:paraId="3E4753AA">
            <w:pPr>
              <w:jc w:val="center"/>
              <w:rPr>
                <w:sz w:val="18"/>
                <w:szCs w:val="18"/>
              </w:rPr>
            </w:pPr>
            <w:r>
              <w:rPr>
                <w:rFonts w:hint="eastAsia"/>
                <w:sz w:val="18"/>
                <w:szCs w:val="18"/>
              </w:rPr>
              <w:t>其中：财政拨款</w:t>
            </w:r>
          </w:p>
        </w:tc>
        <w:tc>
          <w:tcPr>
            <w:tcW w:w="1532" w:type="dxa"/>
            <w:gridSpan w:val="2"/>
            <w:shd w:val="clear" w:color="auto" w:fill="auto"/>
            <w:vAlign w:val="center"/>
          </w:tcPr>
          <w:p w14:paraId="7DC65550">
            <w:pPr>
              <w:jc w:val="center"/>
              <w:rPr>
                <w:rFonts w:hint="default" w:eastAsia="宋体"/>
                <w:sz w:val="18"/>
                <w:szCs w:val="18"/>
                <w:lang w:val="en-US" w:eastAsia="zh-CN"/>
              </w:rPr>
            </w:pPr>
            <w:r>
              <w:rPr>
                <w:rFonts w:hint="eastAsia"/>
                <w:sz w:val="18"/>
                <w:szCs w:val="18"/>
                <w:lang w:val="en-US" w:eastAsia="zh-CN"/>
              </w:rPr>
              <w:t>0.00</w:t>
            </w:r>
          </w:p>
        </w:tc>
        <w:tc>
          <w:tcPr>
            <w:tcW w:w="1470" w:type="dxa"/>
            <w:shd w:val="clear" w:color="auto" w:fill="auto"/>
            <w:vAlign w:val="center"/>
          </w:tcPr>
          <w:p w14:paraId="150F0A05">
            <w:pPr>
              <w:jc w:val="center"/>
              <w:rPr>
                <w:sz w:val="18"/>
                <w:szCs w:val="18"/>
              </w:rPr>
            </w:pPr>
            <w:r>
              <w:rPr>
                <w:rFonts w:hint="eastAsia"/>
                <w:sz w:val="18"/>
                <w:szCs w:val="18"/>
              </w:rPr>
              <w:t>其他资金</w:t>
            </w:r>
          </w:p>
        </w:tc>
        <w:tc>
          <w:tcPr>
            <w:tcW w:w="1078" w:type="dxa"/>
            <w:shd w:val="clear" w:color="auto" w:fill="auto"/>
            <w:vAlign w:val="center"/>
          </w:tcPr>
          <w:p w14:paraId="17EA2F88">
            <w:pPr>
              <w:jc w:val="center"/>
              <w:rPr>
                <w:sz w:val="18"/>
                <w:szCs w:val="18"/>
              </w:rPr>
            </w:pPr>
            <w:r>
              <w:rPr>
                <w:rFonts w:hint="eastAsia"/>
                <w:sz w:val="18"/>
                <w:szCs w:val="18"/>
              </w:rPr>
              <w:t>0.00</w:t>
            </w:r>
          </w:p>
        </w:tc>
      </w:tr>
      <w:tr w14:paraId="18640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512" w:type="dxa"/>
            <w:gridSpan w:val="2"/>
            <w:shd w:val="clear" w:color="auto" w:fill="auto"/>
            <w:vAlign w:val="center"/>
          </w:tcPr>
          <w:p w14:paraId="436AC3A2">
            <w:pPr>
              <w:jc w:val="center"/>
              <w:rPr>
                <w:b/>
                <w:sz w:val="18"/>
                <w:szCs w:val="18"/>
              </w:rPr>
            </w:pPr>
            <w:r>
              <w:rPr>
                <w:rFonts w:hint="eastAsia"/>
                <w:b/>
                <w:sz w:val="18"/>
                <w:szCs w:val="18"/>
              </w:rPr>
              <w:t>项目总体目标</w:t>
            </w:r>
          </w:p>
        </w:tc>
        <w:tc>
          <w:tcPr>
            <w:tcW w:w="8008" w:type="dxa"/>
            <w:gridSpan w:val="8"/>
            <w:shd w:val="clear" w:color="auto" w:fill="auto"/>
            <w:vAlign w:val="center"/>
          </w:tcPr>
          <w:p w14:paraId="4E53BB34">
            <w:pPr>
              <w:rPr>
                <w:b/>
                <w:sz w:val="18"/>
                <w:szCs w:val="18"/>
              </w:rPr>
            </w:pPr>
          </w:p>
        </w:tc>
      </w:tr>
      <w:tr w14:paraId="73C06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14:paraId="776ACE71">
            <w:pPr>
              <w:jc w:val="center"/>
              <w:rPr>
                <w:b/>
                <w:sz w:val="18"/>
                <w:szCs w:val="18"/>
              </w:rPr>
            </w:pPr>
            <w:r>
              <w:rPr>
                <w:rFonts w:hint="eastAsia"/>
                <w:b/>
                <w:sz w:val="18"/>
                <w:szCs w:val="18"/>
              </w:rPr>
              <w:t>一级指标</w:t>
            </w:r>
          </w:p>
        </w:tc>
        <w:tc>
          <w:tcPr>
            <w:tcW w:w="832" w:type="dxa"/>
            <w:shd w:val="clear" w:color="auto" w:fill="auto"/>
            <w:vAlign w:val="center"/>
          </w:tcPr>
          <w:p w14:paraId="2C01AC05">
            <w:pPr>
              <w:jc w:val="center"/>
              <w:rPr>
                <w:b/>
                <w:sz w:val="18"/>
                <w:szCs w:val="18"/>
              </w:rPr>
            </w:pPr>
            <w:r>
              <w:rPr>
                <w:rFonts w:hint="eastAsia"/>
                <w:b/>
                <w:sz w:val="18"/>
                <w:szCs w:val="18"/>
              </w:rPr>
              <w:t>二级指标</w:t>
            </w:r>
          </w:p>
        </w:tc>
        <w:tc>
          <w:tcPr>
            <w:tcW w:w="1670" w:type="dxa"/>
            <w:gridSpan w:val="2"/>
            <w:shd w:val="clear" w:color="auto" w:fill="auto"/>
            <w:vAlign w:val="center"/>
          </w:tcPr>
          <w:p w14:paraId="7BBE9C0C">
            <w:pPr>
              <w:jc w:val="center"/>
              <w:rPr>
                <w:b/>
                <w:sz w:val="18"/>
                <w:szCs w:val="18"/>
              </w:rPr>
            </w:pPr>
            <w:r>
              <w:rPr>
                <w:rFonts w:hint="eastAsia"/>
                <w:b/>
                <w:sz w:val="18"/>
                <w:szCs w:val="18"/>
              </w:rPr>
              <w:t>三级指标</w:t>
            </w:r>
          </w:p>
        </w:tc>
        <w:tc>
          <w:tcPr>
            <w:tcW w:w="898" w:type="dxa"/>
            <w:shd w:val="clear" w:color="auto" w:fill="auto"/>
            <w:vAlign w:val="center"/>
          </w:tcPr>
          <w:p w14:paraId="326C7277">
            <w:pPr>
              <w:jc w:val="center"/>
              <w:rPr>
                <w:b/>
                <w:sz w:val="18"/>
                <w:szCs w:val="18"/>
              </w:rPr>
            </w:pPr>
            <w:r>
              <w:rPr>
                <w:rFonts w:hint="eastAsia"/>
                <w:b/>
                <w:sz w:val="18"/>
                <w:szCs w:val="18"/>
              </w:rPr>
              <w:t>指标值</w:t>
            </w:r>
          </w:p>
        </w:tc>
        <w:tc>
          <w:tcPr>
            <w:tcW w:w="1360" w:type="dxa"/>
            <w:shd w:val="clear" w:color="auto" w:fill="auto"/>
            <w:vAlign w:val="center"/>
          </w:tcPr>
          <w:p w14:paraId="542A169A">
            <w:pPr>
              <w:jc w:val="center"/>
              <w:rPr>
                <w:b/>
                <w:sz w:val="18"/>
                <w:szCs w:val="18"/>
              </w:rPr>
            </w:pPr>
            <w:r>
              <w:rPr>
                <w:rFonts w:hint="eastAsia"/>
                <w:b/>
                <w:sz w:val="18"/>
                <w:szCs w:val="18"/>
              </w:rPr>
              <w:t>指标值设置依据</w:t>
            </w:r>
          </w:p>
        </w:tc>
        <w:tc>
          <w:tcPr>
            <w:tcW w:w="680" w:type="dxa"/>
            <w:shd w:val="clear" w:color="auto" w:fill="auto"/>
            <w:vAlign w:val="center"/>
          </w:tcPr>
          <w:p w14:paraId="54813BE0">
            <w:pPr>
              <w:jc w:val="center"/>
              <w:rPr>
                <w:b/>
                <w:sz w:val="18"/>
                <w:szCs w:val="18"/>
              </w:rPr>
            </w:pPr>
            <w:r>
              <w:rPr>
                <w:rFonts w:hint="eastAsia"/>
                <w:b/>
                <w:sz w:val="18"/>
                <w:szCs w:val="18"/>
              </w:rPr>
              <w:t>上年完成值</w:t>
            </w:r>
          </w:p>
        </w:tc>
        <w:tc>
          <w:tcPr>
            <w:tcW w:w="852" w:type="dxa"/>
            <w:shd w:val="clear" w:color="auto" w:fill="auto"/>
            <w:vAlign w:val="center"/>
          </w:tcPr>
          <w:p w14:paraId="0ACB2337">
            <w:pPr>
              <w:jc w:val="center"/>
              <w:rPr>
                <w:b/>
                <w:sz w:val="18"/>
                <w:szCs w:val="18"/>
              </w:rPr>
            </w:pPr>
            <w:r>
              <w:rPr>
                <w:rFonts w:hint="eastAsia"/>
                <w:b/>
                <w:sz w:val="18"/>
                <w:szCs w:val="18"/>
              </w:rPr>
              <w:t>指标分值权重</w:t>
            </w:r>
          </w:p>
        </w:tc>
        <w:tc>
          <w:tcPr>
            <w:tcW w:w="1470" w:type="dxa"/>
            <w:shd w:val="clear" w:color="auto" w:fill="auto"/>
            <w:vAlign w:val="center"/>
          </w:tcPr>
          <w:p w14:paraId="47B3EC63">
            <w:pPr>
              <w:jc w:val="center"/>
              <w:rPr>
                <w:b/>
                <w:sz w:val="18"/>
                <w:szCs w:val="18"/>
              </w:rPr>
            </w:pPr>
            <w:r>
              <w:rPr>
                <w:rFonts w:hint="eastAsia"/>
                <w:b/>
                <w:sz w:val="18"/>
                <w:szCs w:val="18"/>
              </w:rPr>
              <w:t>指标赋分规则</w:t>
            </w:r>
          </w:p>
        </w:tc>
        <w:tc>
          <w:tcPr>
            <w:tcW w:w="1078" w:type="dxa"/>
            <w:shd w:val="clear" w:color="auto" w:fill="auto"/>
            <w:vAlign w:val="center"/>
          </w:tcPr>
          <w:p w14:paraId="61387D2F">
            <w:pPr>
              <w:jc w:val="center"/>
              <w:rPr>
                <w:b/>
                <w:sz w:val="18"/>
                <w:szCs w:val="18"/>
              </w:rPr>
            </w:pPr>
            <w:r>
              <w:rPr>
                <w:rFonts w:hint="eastAsia"/>
                <w:b/>
                <w:sz w:val="18"/>
                <w:szCs w:val="18"/>
              </w:rPr>
              <w:t>佐证资料</w:t>
            </w:r>
          </w:p>
        </w:tc>
      </w:tr>
      <w:tr w14:paraId="22B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78FAA2C0">
            <w:pPr>
              <w:jc w:val="center"/>
              <w:rPr>
                <w:rFonts w:hint="eastAsia" w:ascii="宋体" w:hAnsi="宋体"/>
                <w:sz w:val="16"/>
                <w:szCs w:val="16"/>
              </w:rPr>
            </w:pPr>
            <w:r>
              <w:rPr>
                <w:rFonts w:hint="default" w:ascii="宋体" w:hAnsi="宋体" w:cs="宋体"/>
                <w:sz w:val="16"/>
                <w:szCs w:val="16"/>
              </w:rPr>
              <w:t>产出指标</w:t>
            </w:r>
          </w:p>
        </w:tc>
        <w:tc>
          <w:tcPr>
            <w:tcW w:w="832" w:type="dxa"/>
            <w:shd w:val="clear" w:color="auto" w:fill="auto"/>
            <w:vAlign w:val="center"/>
          </w:tcPr>
          <w:p w14:paraId="10485759">
            <w:pPr>
              <w:jc w:val="center"/>
              <w:rPr>
                <w:rFonts w:hint="eastAsia" w:ascii="宋体" w:hAnsi="宋体"/>
                <w:sz w:val="16"/>
                <w:szCs w:val="16"/>
              </w:rPr>
            </w:pPr>
            <w:r>
              <w:rPr>
                <w:rFonts w:hint="default" w:ascii="宋体" w:hAnsi="宋体" w:cs="宋体"/>
                <w:sz w:val="16"/>
                <w:szCs w:val="16"/>
              </w:rPr>
              <w:t>数量指标</w:t>
            </w:r>
          </w:p>
        </w:tc>
        <w:tc>
          <w:tcPr>
            <w:tcW w:w="1670" w:type="dxa"/>
            <w:gridSpan w:val="2"/>
            <w:shd w:val="clear" w:color="auto" w:fill="auto"/>
            <w:vAlign w:val="center"/>
          </w:tcPr>
          <w:p w14:paraId="429E756C">
            <w:pPr>
              <w:jc w:val="center"/>
              <w:rPr>
                <w:rFonts w:hint="eastAsia" w:ascii="宋体" w:hAnsi="宋体"/>
                <w:sz w:val="16"/>
                <w:szCs w:val="16"/>
              </w:rPr>
            </w:pPr>
          </w:p>
        </w:tc>
        <w:tc>
          <w:tcPr>
            <w:tcW w:w="898" w:type="dxa"/>
            <w:shd w:val="clear" w:color="auto" w:fill="auto"/>
            <w:vAlign w:val="center"/>
          </w:tcPr>
          <w:p w14:paraId="482EAD0A">
            <w:pPr>
              <w:jc w:val="center"/>
              <w:rPr>
                <w:rFonts w:hint="eastAsia" w:ascii="宋体" w:hAnsi="宋体"/>
                <w:sz w:val="16"/>
                <w:szCs w:val="16"/>
              </w:rPr>
            </w:pPr>
          </w:p>
        </w:tc>
        <w:tc>
          <w:tcPr>
            <w:tcW w:w="1360" w:type="dxa"/>
            <w:shd w:val="clear" w:color="auto" w:fill="auto"/>
            <w:vAlign w:val="center"/>
          </w:tcPr>
          <w:p w14:paraId="6F5D2A47">
            <w:pPr>
              <w:jc w:val="center"/>
              <w:rPr>
                <w:rFonts w:hint="eastAsia" w:ascii="宋体" w:hAnsi="宋体"/>
                <w:sz w:val="16"/>
                <w:szCs w:val="16"/>
              </w:rPr>
            </w:pPr>
          </w:p>
        </w:tc>
        <w:tc>
          <w:tcPr>
            <w:tcW w:w="680" w:type="dxa"/>
            <w:shd w:val="clear" w:color="auto" w:fill="auto"/>
            <w:vAlign w:val="center"/>
          </w:tcPr>
          <w:p w14:paraId="3E29890C">
            <w:pPr>
              <w:jc w:val="center"/>
              <w:rPr>
                <w:rFonts w:hint="eastAsia" w:ascii="宋体" w:hAnsi="宋体"/>
                <w:sz w:val="16"/>
                <w:szCs w:val="16"/>
              </w:rPr>
            </w:pPr>
          </w:p>
        </w:tc>
        <w:tc>
          <w:tcPr>
            <w:tcW w:w="852" w:type="dxa"/>
            <w:shd w:val="clear" w:color="auto" w:fill="auto"/>
            <w:vAlign w:val="center"/>
          </w:tcPr>
          <w:p w14:paraId="490192A4">
            <w:pPr>
              <w:jc w:val="center"/>
              <w:rPr>
                <w:rFonts w:hint="eastAsia" w:ascii="宋体" w:hAnsi="宋体"/>
                <w:sz w:val="16"/>
                <w:szCs w:val="16"/>
              </w:rPr>
            </w:pPr>
          </w:p>
        </w:tc>
        <w:tc>
          <w:tcPr>
            <w:tcW w:w="1470" w:type="dxa"/>
            <w:shd w:val="clear" w:color="auto" w:fill="auto"/>
            <w:vAlign w:val="center"/>
          </w:tcPr>
          <w:p w14:paraId="41F59DA3">
            <w:pPr>
              <w:jc w:val="center"/>
              <w:rPr>
                <w:rFonts w:hint="eastAsia" w:ascii="宋体" w:hAnsi="宋体"/>
                <w:sz w:val="16"/>
                <w:szCs w:val="16"/>
              </w:rPr>
            </w:pPr>
          </w:p>
        </w:tc>
        <w:tc>
          <w:tcPr>
            <w:tcW w:w="1078" w:type="dxa"/>
            <w:shd w:val="clear" w:color="auto" w:fill="auto"/>
            <w:vAlign w:val="center"/>
          </w:tcPr>
          <w:p w14:paraId="32FF5E2C">
            <w:pPr>
              <w:jc w:val="center"/>
              <w:rPr>
                <w:rFonts w:hint="eastAsia" w:ascii="宋体" w:hAnsi="宋体"/>
                <w:sz w:val="16"/>
                <w:szCs w:val="16"/>
              </w:rPr>
            </w:pPr>
          </w:p>
        </w:tc>
      </w:tr>
      <w:tr w14:paraId="58974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D9FE31F">
            <w:pPr>
              <w:jc w:val="center"/>
              <w:rPr>
                <w:rFonts w:hint="eastAsia" w:ascii="宋体" w:hAnsi="宋体"/>
                <w:sz w:val="16"/>
                <w:szCs w:val="16"/>
              </w:rPr>
            </w:pPr>
          </w:p>
        </w:tc>
        <w:tc>
          <w:tcPr>
            <w:tcW w:w="832" w:type="dxa"/>
            <w:shd w:val="clear" w:color="auto" w:fill="auto"/>
            <w:vAlign w:val="center"/>
          </w:tcPr>
          <w:p w14:paraId="15DC9FC5">
            <w:pPr>
              <w:jc w:val="center"/>
              <w:rPr>
                <w:rFonts w:hint="eastAsia" w:ascii="宋体" w:hAnsi="宋体"/>
                <w:sz w:val="16"/>
                <w:szCs w:val="16"/>
              </w:rPr>
            </w:pPr>
            <w:r>
              <w:rPr>
                <w:rFonts w:hint="default" w:ascii="宋体" w:hAnsi="宋体" w:cs="宋体"/>
                <w:sz w:val="16"/>
                <w:szCs w:val="16"/>
              </w:rPr>
              <w:t>质量指标</w:t>
            </w:r>
          </w:p>
        </w:tc>
        <w:tc>
          <w:tcPr>
            <w:tcW w:w="1670" w:type="dxa"/>
            <w:gridSpan w:val="2"/>
            <w:shd w:val="clear" w:color="auto" w:fill="auto"/>
            <w:vAlign w:val="center"/>
          </w:tcPr>
          <w:p w14:paraId="451E3B1F">
            <w:pPr>
              <w:jc w:val="center"/>
              <w:rPr>
                <w:rFonts w:hint="eastAsia" w:ascii="宋体" w:hAnsi="宋体"/>
                <w:sz w:val="16"/>
                <w:szCs w:val="16"/>
              </w:rPr>
            </w:pPr>
          </w:p>
        </w:tc>
        <w:tc>
          <w:tcPr>
            <w:tcW w:w="898" w:type="dxa"/>
            <w:shd w:val="clear" w:color="auto" w:fill="auto"/>
            <w:vAlign w:val="center"/>
          </w:tcPr>
          <w:p w14:paraId="67B2CBFF">
            <w:pPr>
              <w:jc w:val="center"/>
              <w:rPr>
                <w:rFonts w:hint="eastAsia" w:ascii="宋体" w:hAnsi="宋体"/>
                <w:sz w:val="16"/>
                <w:szCs w:val="16"/>
              </w:rPr>
            </w:pPr>
          </w:p>
        </w:tc>
        <w:tc>
          <w:tcPr>
            <w:tcW w:w="1360" w:type="dxa"/>
            <w:shd w:val="clear" w:color="auto" w:fill="auto"/>
            <w:vAlign w:val="center"/>
          </w:tcPr>
          <w:p w14:paraId="3F933D3A">
            <w:pPr>
              <w:jc w:val="center"/>
              <w:rPr>
                <w:rFonts w:hint="eastAsia" w:ascii="宋体" w:hAnsi="宋体"/>
                <w:sz w:val="16"/>
                <w:szCs w:val="16"/>
              </w:rPr>
            </w:pPr>
          </w:p>
        </w:tc>
        <w:tc>
          <w:tcPr>
            <w:tcW w:w="680" w:type="dxa"/>
            <w:shd w:val="clear" w:color="auto" w:fill="auto"/>
            <w:vAlign w:val="center"/>
          </w:tcPr>
          <w:p w14:paraId="0066AF9B">
            <w:pPr>
              <w:jc w:val="center"/>
              <w:rPr>
                <w:rFonts w:hint="eastAsia" w:ascii="宋体" w:hAnsi="宋体"/>
                <w:sz w:val="16"/>
                <w:szCs w:val="16"/>
              </w:rPr>
            </w:pPr>
          </w:p>
        </w:tc>
        <w:tc>
          <w:tcPr>
            <w:tcW w:w="852" w:type="dxa"/>
            <w:shd w:val="clear" w:color="auto" w:fill="auto"/>
            <w:vAlign w:val="center"/>
          </w:tcPr>
          <w:p w14:paraId="696F5803">
            <w:pPr>
              <w:jc w:val="center"/>
              <w:rPr>
                <w:rFonts w:hint="eastAsia" w:ascii="宋体" w:hAnsi="宋体"/>
                <w:sz w:val="16"/>
                <w:szCs w:val="16"/>
              </w:rPr>
            </w:pPr>
          </w:p>
        </w:tc>
        <w:tc>
          <w:tcPr>
            <w:tcW w:w="1470" w:type="dxa"/>
            <w:shd w:val="clear" w:color="auto" w:fill="auto"/>
            <w:vAlign w:val="center"/>
          </w:tcPr>
          <w:p w14:paraId="5AF70F86">
            <w:pPr>
              <w:jc w:val="center"/>
              <w:rPr>
                <w:rFonts w:hint="eastAsia" w:ascii="宋体" w:hAnsi="宋体"/>
                <w:sz w:val="16"/>
                <w:szCs w:val="16"/>
              </w:rPr>
            </w:pPr>
          </w:p>
        </w:tc>
        <w:tc>
          <w:tcPr>
            <w:tcW w:w="1078" w:type="dxa"/>
            <w:shd w:val="clear" w:color="auto" w:fill="auto"/>
            <w:vAlign w:val="center"/>
          </w:tcPr>
          <w:p w14:paraId="3BFCA50E">
            <w:pPr>
              <w:jc w:val="center"/>
              <w:rPr>
                <w:rFonts w:hint="eastAsia" w:ascii="宋体" w:hAnsi="宋体"/>
                <w:sz w:val="16"/>
                <w:szCs w:val="16"/>
              </w:rPr>
            </w:pPr>
          </w:p>
        </w:tc>
      </w:tr>
      <w:tr w14:paraId="1D9A8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BDFC4F3">
            <w:pPr>
              <w:jc w:val="center"/>
              <w:rPr>
                <w:rFonts w:hint="eastAsia" w:ascii="宋体" w:hAnsi="宋体"/>
                <w:sz w:val="16"/>
                <w:szCs w:val="16"/>
              </w:rPr>
            </w:pPr>
          </w:p>
        </w:tc>
        <w:tc>
          <w:tcPr>
            <w:tcW w:w="832" w:type="dxa"/>
            <w:shd w:val="clear" w:color="auto" w:fill="auto"/>
            <w:vAlign w:val="center"/>
          </w:tcPr>
          <w:p w14:paraId="7CB8BD30">
            <w:pPr>
              <w:jc w:val="center"/>
              <w:rPr>
                <w:rFonts w:hint="eastAsia" w:ascii="宋体" w:hAnsi="宋体"/>
                <w:sz w:val="16"/>
                <w:szCs w:val="16"/>
              </w:rPr>
            </w:pPr>
            <w:r>
              <w:rPr>
                <w:rFonts w:hint="default" w:ascii="宋体" w:hAnsi="宋体" w:cs="宋体"/>
                <w:sz w:val="16"/>
                <w:szCs w:val="16"/>
              </w:rPr>
              <w:t>时效指标</w:t>
            </w:r>
          </w:p>
        </w:tc>
        <w:tc>
          <w:tcPr>
            <w:tcW w:w="1670" w:type="dxa"/>
            <w:gridSpan w:val="2"/>
            <w:shd w:val="clear" w:color="auto" w:fill="auto"/>
            <w:vAlign w:val="center"/>
          </w:tcPr>
          <w:p w14:paraId="27E73898">
            <w:pPr>
              <w:jc w:val="center"/>
              <w:rPr>
                <w:rFonts w:hint="eastAsia" w:ascii="宋体" w:hAnsi="宋体"/>
                <w:sz w:val="16"/>
                <w:szCs w:val="16"/>
              </w:rPr>
            </w:pPr>
          </w:p>
        </w:tc>
        <w:tc>
          <w:tcPr>
            <w:tcW w:w="898" w:type="dxa"/>
            <w:shd w:val="clear" w:color="auto" w:fill="auto"/>
            <w:vAlign w:val="center"/>
          </w:tcPr>
          <w:p w14:paraId="2D0DE65F">
            <w:pPr>
              <w:jc w:val="center"/>
              <w:rPr>
                <w:rFonts w:hint="eastAsia" w:ascii="宋体" w:hAnsi="宋体"/>
                <w:sz w:val="16"/>
                <w:szCs w:val="16"/>
              </w:rPr>
            </w:pPr>
          </w:p>
        </w:tc>
        <w:tc>
          <w:tcPr>
            <w:tcW w:w="1360" w:type="dxa"/>
            <w:shd w:val="clear" w:color="auto" w:fill="auto"/>
            <w:vAlign w:val="center"/>
          </w:tcPr>
          <w:p w14:paraId="27B94CB9">
            <w:pPr>
              <w:jc w:val="center"/>
              <w:rPr>
                <w:rFonts w:hint="eastAsia" w:ascii="宋体" w:hAnsi="宋体"/>
                <w:sz w:val="16"/>
                <w:szCs w:val="16"/>
              </w:rPr>
            </w:pPr>
          </w:p>
        </w:tc>
        <w:tc>
          <w:tcPr>
            <w:tcW w:w="680" w:type="dxa"/>
            <w:shd w:val="clear" w:color="auto" w:fill="auto"/>
            <w:vAlign w:val="center"/>
          </w:tcPr>
          <w:p w14:paraId="312BBDC9">
            <w:pPr>
              <w:jc w:val="center"/>
              <w:rPr>
                <w:rFonts w:hint="eastAsia" w:ascii="宋体" w:hAnsi="宋体"/>
                <w:sz w:val="16"/>
                <w:szCs w:val="16"/>
              </w:rPr>
            </w:pPr>
          </w:p>
        </w:tc>
        <w:tc>
          <w:tcPr>
            <w:tcW w:w="852" w:type="dxa"/>
            <w:shd w:val="clear" w:color="auto" w:fill="auto"/>
            <w:vAlign w:val="center"/>
          </w:tcPr>
          <w:p w14:paraId="6FBD3843">
            <w:pPr>
              <w:jc w:val="center"/>
              <w:rPr>
                <w:rFonts w:hint="eastAsia" w:ascii="宋体" w:hAnsi="宋体"/>
                <w:sz w:val="16"/>
                <w:szCs w:val="16"/>
              </w:rPr>
            </w:pPr>
          </w:p>
        </w:tc>
        <w:tc>
          <w:tcPr>
            <w:tcW w:w="1470" w:type="dxa"/>
            <w:shd w:val="clear" w:color="auto" w:fill="auto"/>
            <w:vAlign w:val="center"/>
          </w:tcPr>
          <w:p w14:paraId="716DC27C">
            <w:pPr>
              <w:jc w:val="center"/>
              <w:rPr>
                <w:rFonts w:hint="eastAsia" w:ascii="宋体" w:hAnsi="宋体"/>
                <w:sz w:val="16"/>
                <w:szCs w:val="16"/>
              </w:rPr>
            </w:pPr>
          </w:p>
        </w:tc>
        <w:tc>
          <w:tcPr>
            <w:tcW w:w="1078" w:type="dxa"/>
            <w:shd w:val="clear" w:color="auto" w:fill="auto"/>
            <w:vAlign w:val="center"/>
          </w:tcPr>
          <w:p w14:paraId="19EC71B3">
            <w:pPr>
              <w:jc w:val="center"/>
              <w:rPr>
                <w:rFonts w:hint="eastAsia" w:ascii="宋体" w:hAnsi="宋体"/>
                <w:sz w:val="16"/>
                <w:szCs w:val="16"/>
              </w:rPr>
            </w:pPr>
          </w:p>
        </w:tc>
      </w:tr>
      <w:tr w14:paraId="12437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29B5C10">
            <w:pPr>
              <w:jc w:val="center"/>
              <w:rPr>
                <w:rFonts w:hint="eastAsia" w:ascii="宋体" w:hAnsi="宋体"/>
                <w:sz w:val="16"/>
                <w:szCs w:val="16"/>
              </w:rPr>
            </w:pPr>
            <w:r>
              <w:rPr>
                <w:rFonts w:hint="default" w:ascii="宋体" w:hAnsi="宋体" w:cs="宋体"/>
                <w:sz w:val="16"/>
                <w:szCs w:val="16"/>
              </w:rPr>
              <w:t>成本指标</w:t>
            </w:r>
          </w:p>
        </w:tc>
        <w:tc>
          <w:tcPr>
            <w:tcW w:w="832" w:type="dxa"/>
            <w:shd w:val="clear" w:color="auto" w:fill="auto"/>
            <w:vAlign w:val="center"/>
          </w:tcPr>
          <w:p w14:paraId="6070ECC1">
            <w:pPr>
              <w:jc w:val="center"/>
              <w:rPr>
                <w:rFonts w:hint="eastAsia" w:ascii="宋体" w:hAnsi="宋体" w:eastAsia="宋体" w:cs="宋体"/>
                <w:sz w:val="16"/>
                <w:szCs w:val="16"/>
              </w:rPr>
            </w:pPr>
            <w:r>
              <w:rPr>
                <w:rFonts w:hint="default" w:ascii="宋体" w:hAnsi="宋体" w:eastAsia="宋体" w:cs="宋体"/>
                <w:sz w:val="16"/>
                <w:szCs w:val="16"/>
                <w:lang w:val="en-US" w:eastAsia="zh-CN"/>
              </w:rPr>
              <w:t>经济成本指标</w:t>
            </w:r>
          </w:p>
        </w:tc>
        <w:tc>
          <w:tcPr>
            <w:tcW w:w="1670" w:type="dxa"/>
            <w:gridSpan w:val="2"/>
            <w:shd w:val="clear" w:color="auto" w:fill="auto"/>
            <w:vAlign w:val="center"/>
          </w:tcPr>
          <w:p w14:paraId="486871A7">
            <w:pPr>
              <w:jc w:val="center"/>
              <w:rPr>
                <w:rFonts w:hint="eastAsia" w:ascii="宋体" w:hAnsi="宋体"/>
                <w:sz w:val="16"/>
                <w:szCs w:val="16"/>
              </w:rPr>
            </w:pPr>
          </w:p>
        </w:tc>
        <w:tc>
          <w:tcPr>
            <w:tcW w:w="898" w:type="dxa"/>
            <w:shd w:val="clear" w:color="auto" w:fill="auto"/>
            <w:vAlign w:val="center"/>
          </w:tcPr>
          <w:p w14:paraId="47F33EA4">
            <w:pPr>
              <w:jc w:val="center"/>
              <w:rPr>
                <w:rFonts w:hint="eastAsia" w:ascii="宋体" w:hAnsi="宋体"/>
                <w:sz w:val="16"/>
                <w:szCs w:val="16"/>
              </w:rPr>
            </w:pPr>
          </w:p>
        </w:tc>
        <w:tc>
          <w:tcPr>
            <w:tcW w:w="1360" w:type="dxa"/>
            <w:shd w:val="clear" w:color="auto" w:fill="auto"/>
            <w:vAlign w:val="center"/>
          </w:tcPr>
          <w:p w14:paraId="012CE649">
            <w:pPr>
              <w:jc w:val="center"/>
              <w:rPr>
                <w:rFonts w:hint="eastAsia" w:ascii="宋体" w:hAnsi="宋体"/>
                <w:sz w:val="16"/>
                <w:szCs w:val="16"/>
              </w:rPr>
            </w:pPr>
          </w:p>
        </w:tc>
        <w:tc>
          <w:tcPr>
            <w:tcW w:w="680" w:type="dxa"/>
            <w:shd w:val="clear" w:color="auto" w:fill="auto"/>
            <w:vAlign w:val="center"/>
          </w:tcPr>
          <w:p w14:paraId="1EE6A20D">
            <w:pPr>
              <w:jc w:val="center"/>
              <w:rPr>
                <w:rFonts w:hint="eastAsia" w:ascii="宋体" w:hAnsi="宋体"/>
                <w:sz w:val="16"/>
                <w:szCs w:val="16"/>
              </w:rPr>
            </w:pPr>
          </w:p>
        </w:tc>
        <w:tc>
          <w:tcPr>
            <w:tcW w:w="852" w:type="dxa"/>
            <w:shd w:val="clear" w:color="auto" w:fill="auto"/>
            <w:vAlign w:val="center"/>
          </w:tcPr>
          <w:p w14:paraId="31E5CBAE">
            <w:pPr>
              <w:jc w:val="center"/>
              <w:rPr>
                <w:rFonts w:hint="eastAsia" w:ascii="宋体" w:hAnsi="宋体"/>
                <w:sz w:val="16"/>
                <w:szCs w:val="16"/>
              </w:rPr>
            </w:pPr>
          </w:p>
        </w:tc>
        <w:tc>
          <w:tcPr>
            <w:tcW w:w="1470" w:type="dxa"/>
            <w:shd w:val="clear" w:color="auto" w:fill="auto"/>
            <w:vAlign w:val="center"/>
          </w:tcPr>
          <w:p w14:paraId="30E3C495">
            <w:pPr>
              <w:jc w:val="center"/>
              <w:rPr>
                <w:rFonts w:hint="eastAsia" w:ascii="宋体" w:hAnsi="宋体"/>
                <w:sz w:val="16"/>
                <w:szCs w:val="16"/>
              </w:rPr>
            </w:pPr>
          </w:p>
        </w:tc>
        <w:tc>
          <w:tcPr>
            <w:tcW w:w="1078" w:type="dxa"/>
            <w:shd w:val="clear" w:color="auto" w:fill="auto"/>
            <w:vAlign w:val="center"/>
          </w:tcPr>
          <w:p w14:paraId="34701036">
            <w:pPr>
              <w:jc w:val="center"/>
              <w:rPr>
                <w:rFonts w:hint="eastAsia" w:ascii="宋体" w:hAnsi="宋体"/>
                <w:sz w:val="16"/>
                <w:szCs w:val="16"/>
              </w:rPr>
            </w:pPr>
          </w:p>
        </w:tc>
      </w:tr>
      <w:tr w14:paraId="69DFE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DDD2691">
            <w:pPr>
              <w:jc w:val="center"/>
              <w:rPr>
                <w:rFonts w:hint="default" w:ascii="宋体" w:hAnsi="宋体" w:cs="宋体"/>
                <w:sz w:val="16"/>
                <w:szCs w:val="16"/>
              </w:rPr>
            </w:pPr>
          </w:p>
        </w:tc>
        <w:tc>
          <w:tcPr>
            <w:tcW w:w="832" w:type="dxa"/>
            <w:shd w:val="clear" w:color="auto" w:fill="auto"/>
            <w:vAlign w:val="center"/>
          </w:tcPr>
          <w:p w14:paraId="6FC88DB0">
            <w:pPr>
              <w:jc w:val="center"/>
              <w:rPr>
                <w:rFonts w:hint="default" w:ascii="宋体" w:hAnsi="宋体" w:eastAsia="宋体" w:cs="宋体"/>
                <w:sz w:val="16"/>
                <w:szCs w:val="16"/>
              </w:rPr>
            </w:pPr>
            <w:r>
              <w:rPr>
                <w:rFonts w:hint="default" w:ascii="宋体" w:hAnsi="宋体" w:eastAsia="宋体" w:cs="宋体"/>
                <w:sz w:val="16"/>
                <w:szCs w:val="16"/>
                <w:lang w:val="en-US" w:eastAsia="zh-CN"/>
              </w:rPr>
              <w:t>社会成本指标</w:t>
            </w:r>
          </w:p>
        </w:tc>
        <w:tc>
          <w:tcPr>
            <w:tcW w:w="1670" w:type="dxa"/>
            <w:gridSpan w:val="2"/>
            <w:shd w:val="clear" w:color="auto" w:fill="auto"/>
            <w:vAlign w:val="center"/>
          </w:tcPr>
          <w:p w14:paraId="583C3C32">
            <w:pPr>
              <w:jc w:val="center"/>
              <w:rPr>
                <w:rFonts w:hint="default" w:ascii="宋体" w:hAnsi="宋体"/>
                <w:sz w:val="16"/>
                <w:szCs w:val="16"/>
              </w:rPr>
            </w:pPr>
          </w:p>
        </w:tc>
        <w:tc>
          <w:tcPr>
            <w:tcW w:w="898" w:type="dxa"/>
            <w:shd w:val="clear" w:color="auto" w:fill="auto"/>
            <w:vAlign w:val="center"/>
          </w:tcPr>
          <w:p w14:paraId="6014CE1B">
            <w:pPr>
              <w:jc w:val="center"/>
              <w:rPr>
                <w:rFonts w:hint="default" w:ascii="宋体" w:hAnsi="宋体"/>
                <w:sz w:val="16"/>
                <w:szCs w:val="16"/>
              </w:rPr>
            </w:pPr>
          </w:p>
        </w:tc>
        <w:tc>
          <w:tcPr>
            <w:tcW w:w="1360" w:type="dxa"/>
            <w:shd w:val="clear" w:color="auto" w:fill="auto"/>
            <w:vAlign w:val="center"/>
          </w:tcPr>
          <w:p w14:paraId="4D3A4BCC">
            <w:pPr>
              <w:jc w:val="center"/>
              <w:rPr>
                <w:rFonts w:hint="default" w:ascii="宋体" w:hAnsi="宋体"/>
                <w:sz w:val="16"/>
                <w:szCs w:val="16"/>
              </w:rPr>
            </w:pPr>
          </w:p>
        </w:tc>
        <w:tc>
          <w:tcPr>
            <w:tcW w:w="680" w:type="dxa"/>
            <w:shd w:val="clear" w:color="auto" w:fill="auto"/>
            <w:vAlign w:val="center"/>
          </w:tcPr>
          <w:p w14:paraId="3185AA25">
            <w:pPr>
              <w:jc w:val="center"/>
              <w:rPr>
                <w:rFonts w:hint="default" w:ascii="宋体" w:hAnsi="宋体"/>
                <w:sz w:val="16"/>
                <w:szCs w:val="16"/>
              </w:rPr>
            </w:pPr>
          </w:p>
        </w:tc>
        <w:tc>
          <w:tcPr>
            <w:tcW w:w="852" w:type="dxa"/>
            <w:shd w:val="clear" w:color="auto" w:fill="auto"/>
            <w:vAlign w:val="center"/>
          </w:tcPr>
          <w:p w14:paraId="0185A7FC">
            <w:pPr>
              <w:jc w:val="center"/>
              <w:rPr>
                <w:rFonts w:hint="default" w:ascii="宋体" w:hAnsi="宋体"/>
                <w:sz w:val="16"/>
                <w:szCs w:val="16"/>
              </w:rPr>
            </w:pPr>
          </w:p>
        </w:tc>
        <w:tc>
          <w:tcPr>
            <w:tcW w:w="1470" w:type="dxa"/>
            <w:shd w:val="clear" w:color="auto" w:fill="auto"/>
            <w:vAlign w:val="center"/>
          </w:tcPr>
          <w:p w14:paraId="01F0A5C0">
            <w:pPr>
              <w:jc w:val="center"/>
              <w:rPr>
                <w:rFonts w:hint="default" w:ascii="宋体" w:hAnsi="宋体"/>
                <w:sz w:val="16"/>
                <w:szCs w:val="16"/>
              </w:rPr>
            </w:pPr>
          </w:p>
        </w:tc>
        <w:tc>
          <w:tcPr>
            <w:tcW w:w="1078" w:type="dxa"/>
            <w:shd w:val="clear" w:color="auto" w:fill="auto"/>
            <w:vAlign w:val="center"/>
          </w:tcPr>
          <w:p w14:paraId="1132DD9B">
            <w:pPr>
              <w:jc w:val="center"/>
              <w:rPr>
                <w:rFonts w:hint="default" w:ascii="宋体" w:hAnsi="宋体"/>
                <w:sz w:val="16"/>
                <w:szCs w:val="16"/>
              </w:rPr>
            </w:pPr>
          </w:p>
        </w:tc>
      </w:tr>
      <w:tr w14:paraId="29966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7B96048">
            <w:pPr>
              <w:jc w:val="center"/>
              <w:rPr>
                <w:rFonts w:hint="default" w:ascii="宋体" w:hAnsi="宋体" w:cs="宋体"/>
                <w:sz w:val="16"/>
                <w:szCs w:val="16"/>
              </w:rPr>
            </w:pPr>
          </w:p>
        </w:tc>
        <w:tc>
          <w:tcPr>
            <w:tcW w:w="832" w:type="dxa"/>
            <w:shd w:val="clear" w:color="auto" w:fill="auto"/>
            <w:vAlign w:val="center"/>
          </w:tcPr>
          <w:p w14:paraId="7A282618">
            <w:pPr>
              <w:jc w:val="center"/>
              <w:rPr>
                <w:rFonts w:hint="default" w:ascii="宋体" w:hAnsi="宋体" w:eastAsia="宋体" w:cs="宋体"/>
                <w:sz w:val="16"/>
                <w:szCs w:val="16"/>
              </w:rPr>
            </w:pPr>
            <w:r>
              <w:rPr>
                <w:rFonts w:hint="default" w:ascii="宋体" w:hAnsi="宋体" w:eastAsia="宋体" w:cs="宋体"/>
                <w:sz w:val="16"/>
                <w:szCs w:val="16"/>
                <w:lang w:val="en-US" w:eastAsia="zh-CN"/>
              </w:rPr>
              <w:t>生态成本指标</w:t>
            </w:r>
          </w:p>
        </w:tc>
        <w:tc>
          <w:tcPr>
            <w:tcW w:w="1670" w:type="dxa"/>
            <w:gridSpan w:val="2"/>
            <w:shd w:val="clear" w:color="auto" w:fill="auto"/>
            <w:vAlign w:val="center"/>
          </w:tcPr>
          <w:p w14:paraId="13CAF18E">
            <w:pPr>
              <w:jc w:val="center"/>
              <w:rPr>
                <w:rFonts w:hint="default" w:ascii="宋体" w:hAnsi="宋体"/>
                <w:sz w:val="16"/>
                <w:szCs w:val="16"/>
              </w:rPr>
            </w:pPr>
          </w:p>
        </w:tc>
        <w:tc>
          <w:tcPr>
            <w:tcW w:w="898" w:type="dxa"/>
            <w:shd w:val="clear" w:color="auto" w:fill="auto"/>
            <w:vAlign w:val="center"/>
          </w:tcPr>
          <w:p w14:paraId="7E4B5C24">
            <w:pPr>
              <w:jc w:val="center"/>
              <w:rPr>
                <w:rFonts w:hint="default" w:ascii="宋体" w:hAnsi="宋体"/>
                <w:sz w:val="16"/>
                <w:szCs w:val="16"/>
              </w:rPr>
            </w:pPr>
          </w:p>
        </w:tc>
        <w:tc>
          <w:tcPr>
            <w:tcW w:w="1360" w:type="dxa"/>
            <w:shd w:val="clear" w:color="auto" w:fill="auto"/>
            <w:vAlign w:val="center"/>
          </w:tcPr>
          <w:p w14:paraId="5D3D8A60">
            <w:pPr>
              <w:jc w:val="center"/>
              <w:rPr>
                <w:rFonts w:hint="default" w:ascii="宋体" w:hAnsi="宋体"/>
                <w:sz w:val="16"/>
                <w:szCs w:val="16"/>
              </w:rPr>
            </w:pPr>
          </w:p>
        </w:tc>
        <w:tc>
          <w:tcPr>
            <w:tcW w:w="680" w:type="dxa"/>
            <w:shd w:val="clear" w:color="auto" w:fill="auto"/>
            <w:vAlign w:val="center"/>
          </w:tcPr>
          <w:p w14:paraId="5AB4F46A">
            <w:pPr>
              <w:jc w:val="center"/>
              <w:rPr>
                <w:rFonts w:hint="default" w:ascii="宋体" w:hAnsi="宋体"/>
                <w:sz w:val="16"/>
                <w:szCs w:val="16"/>
              </w:rPr>
            </w:pPr>
          </w:p>
        </w:tc>
        <w:tc>
          <w:tcPr>
            <w:tcW w:w="852" w:type="dxa"/>
            <w:shd w:val="clear" w:color="auto" w:fill="auto"/>
            <w:vAlign w:val="center"/>
          </w:tcPr>
          <w:p w14:paraId="72A07830">
            <w:pPr>
              <w:jc w:val="center"/>
              <w:rPr>
                <w:rFonts w:hint="default" w:ascii="宋体" w:hAnsi="宋体"/>
                <w:sz w:val="16"/>
                <w:szCs w:val="16"/>
              </w:rPr>
            </w:pPr>
          </w:p>
        </w:tc>
        <w:tc>
          <w:tcPr>
            <w:tcW w:w="1470" w:type="dxa"/>
            <w:shd w:val="clear" w:color="auto" w:fill="auto"/>
            <w:vAlign w:val="center"/>
          </w:tcPr>
          <w:p w14:paraId="793079DB">
            <w:pPr>
              <w:jc w:val="center"/>
              <w:rPr>
                <w:rFonts w:hint="default" w:ascii="宋体" w:hAnsi="宋体"/>
                <w:sz w:val="16"/>
                <w:szCs w:val="16"/>
              </w:rPr>
            </w:pPr>
          </w:p>
        </w:tc>
        <w:tc>
          <w:tcPr>
            <w:tcW w:w="1078" w:type="dxa"/>
            <w:shd w:val="clear" w:color="auto" w:fill="auto"/>
            <w:vAlign w:val="center"/>
          </w:tcPr>
          <w:p w14:paraId="118592D4">
            <w:pPr>
              <w:jc w:val="center"/>
              <w:rPr>
                <w:rFonts w:hint="default" w:ascii="宋体" w:hAnsi="宋体"/>
                <w:sz w:val="16"/>
                <w:szCs w:val="16"/>
              </w:rPr>
            </w:pPr>
          </w:p>
        </w:tc>
      </w:tr>
      <w:tr w14:paraId="0C497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ABF7356">
            <w:pPr>
              <w:jc w:val="center"/>
              <w:rPr>
                <w:rFonts w:hint="eastAsia" w:ascii="宋体" w:hAnsi="宋体"/>
                <w:sz w:val="16"/>
                <w:szCs w:val="16"/>
              </w:rPr>
            </w:pPr>
            <w:r>
              <w:rPr>
                <w:rFonts w:hint="default" w:ascii="宋体" w:hAnsi="宋体" w:cs="宋体"/>
                <w:sz w:val="16"/>
                <w:szCs w:val="16"/>
              </w:rPr>
              <w:t>效益</w:t>
            </w:r>
            <w:r>
              <w:rPr>
                <w:rFonts w:hint="default" w:ascii="宋体" w:hAnsi="宋体" w:eastAsia="宋体" w:cs="宋体"/>
                <w:sz w:val="16"/>
                <w:szCs w:val="16"/>
              </w:rPr>
              <w:t>指标</w:t>
            </w:r>
          </w:p>
        </w:tc>
        <w:tc>
          <w:tcPr>
            <w:tcW w:w="832" w:type="dxa"/>
            <w:shd w:val="clear" w:color="auto" w:fill="auto"/>
            <w:vAlign w:val="center"/>
          </w:tcPr>
          <w:p w14:paraId="3714DCAE">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经济效益指标</w:t>
            </w:r>
          </w:p>
        </w:tc>
        <w:tc>
          <w:tcPr>
            <w:tcW w:w="1670" w:type="dxa"/>
            <w:gridSpan w:val="2"/>
            <w:shd w:val="clear" w:color="auto" w:fill="auto"/>
            <w:vAlign w:val="center"/>
          </w:tcPr>
          <w:p w14:paraId="44CB00A6">
            <w:pPr>
              <w:jc w:val="center"/>
              <w:rPr>
                <w:rFonts w:hint="eastAsia" w:ascii="宋体" w:hAnsi="宋体"/>
                <w:sz w:val="16"/>
                <w:szCs w:val="16"/>
              </w:rPr>
            </w:pPr>
          </w:p>
        </w:tc>
        <w:tc>
          <w:tcPr>
            <w:tcW w:w="898" w:type="dxa"/>
            <w:shd w:val="clear" w:color="auto" w:fill="auto"/>
            <w:vAlign w:val="center"/>
          </w:tcPr>
          <w:p w14:paraId="06DE1B68">
            <w:pPr>
              <w:jc w:val="center"/>
              <w:rPr>
                <w:rFonts w:hint="eastAsia" w:ascii="宋体" w:hAnsi="宋体"/>
                <w:sz w:val="16"/>
                <w:szCs w:val="16"/>
              </w:rPr>
            </w:pPr>
          </w:p>
        </w:tc>
        <w:tc>
          <w:tcPr>
            <w:tcW w:w="1360" w:type="dxa"/>
            <w:shd w:val="clear" w:color="auto" w:fill="auto"/>
            <w:vAlign w:val="center"/>
          </w:tcPr>
          <w:p w14:paraId="686C5904">
            <w:pPr>
              <w:jc w:val="center"/>
              <w:rPr>
                <w:rFonts w:hint="eastAsia" w:ascii="宋体" w:hAnsi="宋体"/>
                <w:sz w:val="16"/>
                <w:szCs w:val="16"/>
              </w:rPr>
            </w:pPr>
          </w:p>
        </w:tc>
        <w:tc>
          <w:tcPr>
            <w:tcW w:w="680" w:type="dxa"/>
            <w:shd w:val="clear" w:color="auto" w:fill="auto"/>
            <w:vAlign w:val="center"/>
          </w:tcPr>
          <w:p w14:paraId="499AD499">
            <w:pPr>
              <w:jc w:val="center"/>
              <w:rPr>
                <w:rFonts w:hint="eastAsia" w:ascii="宋体" w:hAnsi="宋体"/>
                <w:sz w:val="16"/>
                <w:szCs w:val="16"/>
              </w:rPr>
            </w:pPr>
          </w:p>
        </w:tc>
        <w:tc>
          <w:tcPr>
            <w:tcW w:w="852" w:type="dxa"/>
            <w:shd w:val="clear" w:color="auto" w:fill="auto"/>
            <w:vAlign w:val="center"/>
          </w:tcPr>
          <w:p w14:paraId="77F06AC3">
            <w:pPr>
              <w:jc w:val="center"/>
              <w:rPr>
                <w:rFonts w:hint="eastAsia" w:ascii="宋体" w:hAnsi="宋体"/>
                <w:sz w:val="16"/>
                <w:szCs w:val="16"/>
              </w:rPr>
            </w:pPr>
          </w:p>
        </w:tc>
        <w:tc>
          <w:tcPr>
            <w:tcW w:w="1470" w:type="dxa"/>
            <w:shd w:val="clear" w:color="auto" w:fill="auto"/>
            <w:vAlign w:val="center"/>
          </w:tcPr>
          <w:p w14:paraId="44829332">
            <w:pPr>
              <w:jc w:val="center"/>
              <w:rPr>
                <w:rFonts w:hint="eastAsia" w:ascii="宋体" w:hAnsi="宋体"/>
                <w:sz w:val="16"/>
                <w:szCs w:val="16"/>
              </w:rPr>
            </w:pPr>
          </w:p>
        </w:tc>
        <w:tc>
          <w:tcPr>
            <w:tcW w:w="1078" w:type="dxa"/>
            <w:shd w:val="clear" w:color="auto" w:fill="auto"/>
            <w:vAlign w:val="center"/>
          </w:tcPr>
          <w:p w14:paraId="729A2006">
            <w:pPr>
              <w:jc w:val="center"/>
              <w:rPr>
                <w:rFonts w:hint="eastAsia" w:ascii="宋体" w:hAnsi="宋体"/>
                <w:sz w:val="16"/>
                <w:szCs w:val="16"/>
              </w:rPr>
            </w:pPr>
          </w:p>
        </w:tc>
      </w:tr>
      <w:tr w14:paraId="50605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87A2AAC">
            <w:pPr>
              <w:jc w:val="center"/>
              <w:rPr>
                <w:rFonts w:hint="eastAsia" w:ascii="宋体" w:hAnsi="宋体"/>
                <w:sz w:val="16"/>
                <w:szCs w:val="16"/>
              </w:rPr>
            </w:pPr>
          </w:p>
        </w:tc>
        <w:tc>
          <w:tcPr>
            <w:tcW w:w="832" w:type="dxa"/>
            <w:shd w:val="clear" w:color="auto" w:fill="auto"/>
            <w:vAlign w:val="center"/>
          </w:tcPr>
          <w:p w14:paraId="25322219">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社会效益指标</w:t>
            </w:r>
          </w:p>
        </w:tc>
        <w:tc>
          <w:tcPr>
            <w:tcW w:w="1670" w:type="dxa"/>
            <w:gridSpan w:val="2"/>
            <w:shd w:val="clear" w:color="auto" w:fill="auto"/>
            <w:vAlign w:val="center"/>
          </w:tcPr>
          <w:p w14:paraId="1D8C636C">
            <w:pPr>
              <w:jc w:val="center"/>
              <w:rPr>
                <w:rFonts w:hint="default" w:ascii="宋体" w:hAnsi="宋体"/>
                <w:sz w:val="16"/>
                <w:szCs w:val="16"/>
              </w:rPr>
            </w:pPr>
          </w:p>
        </w:tc>
        <w:tc>
          <w:tcPr>
            <w:tcW w:w="898" w:type="dxa"/>
            <w:shd w:val="clear" w:color="auto" w:fill="auto"/>
            <w:vAlign w:val="center"/>
          </w:tcPr>
          <w:p w14:paraId="5D45019C">
            <w:pPr>
              <w:jc w:val="center"/>
              <w:rPr>
                <w:rFonts w:hint="default" w:ascii="宋体" w:hAnsi="宋体"/>
                <w:sz w:val="16"/>
                <w:szCs w:val="16"/>
              </w:rPr>
            </w:pPr>
          </w:p>
        </w:tc>
        <w:tc>
          <w:tcPr>
            <w:tcW w:w="1360" w:type="dxa"/>
            <w:shd w:val="clear" w:color="auto" w:fill="auto"/>
            <w:vAlign w:val="center"/>
          </w:tcPr>
          <w:p w14:paraId="016D25BB">
            <w:pPr>
              <w:jc w:val="center"/>
              <w:rPr>
                <w:rFonts w:hint="default" w:ascii="宋体" w:hAnsi="宋体"/>
                <w:sz w:val="16"/>
                <w:szCs w:val="16"/>
              </w:rPr>
            </w:pPr>
          </w:p>
        </w:tc>
        <w:tc>
          <w:tcPr>
            <w:tcW w:w="680" w:type="dxa"/>
            <w:shd w:val="clear" w:color="auto" w:fill="auto"/>
            <w:vAlign w:val="center"/>
          </w:tcPr>
          <w:p w14:paraId="33102667">
            <w:pPr>
              <w:jc w:val="center"/>
              <w:rPr>
                <w:rFonts w:hint="default" w:ascii="宋体" w:hAnsi="宋体"/>
                <w:sz w:val="16"/>
                <w:szCs w:val="16"/>
              </w:rPr>
            </w:pPr>
          </w:p>
        </w:tc>
        <w:tc>
          <w:tcPr>
            <w:tcW w:w="852" w:type="dxa"/>
            <w:shd w:val="clear" w:color="auto" w:fill="auto"/>
            <w:vAlign w:val="center"/>
          </w:tcPr>
          <w:p w14:paraId="0AF5CCC0">
            <w:pPr>
              <w:jc w:val="center"/>
              <w:rPr>
                <w:rFonts w:hint="default" w:ascii="宋体" w:hAnsi="宋体"/>
                <w:sz w:val="16"/>
                <w:szCs w:val="16"/>
              </w:rPr>
            </w:pPr>
          </w:p>
        </w:tc>
        <w:tc>
          <w:tcPr>
            <w:tcW w:w="1470" w:type="dxa"/>
            <w:shd w:val="clear" w:color="auto" w:fill="auto"/>
            <w:vAlign w:val="center"/>
          </w:tcPr>
          <w:p w14:paraId="1A4BF985">
            <w:pPr>
              <w:jc w:val="center"/>
              <w:rPr>
                <w:rFonts w:hint="default" w:ascii="宋体" w:hAnsi="宋体"/>
                <w:sz w:val="16"/>
                <w:szCs w:val="16"/>
              </w:rPr>
            </w:pPr>
          </w:p>
        </w:tc>
        <w:tc>
          <w:tcPr>
            <w:tcW w:w="1078" w:type="dxa"/>
            <w:shd w:val="clear" w:color="auto" w:fill="auto"/>
            <w:vAlign w:val="center"/>
          </w:tcPr>
          <w:p w14:paraId="222A9FBE">
            <w:pPr>
              <w:jc w:val="center"/>
              <w:rPr>
                <w:rFonts w:hint="default" w:ascii="宋体" w:hAnsi="宋体"/>
                <w:sz w:val="16"/>
                <w:szCs w:val="16"/>
              </w:rPr>
            </w:pPr>
          </w:p>
        </w:tc>
      </w:tr>
      <w:tr w14:paraId="733C0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1C47F8F">
            <w:pPr>
              <w:jc w:val="center"/>
              <w:rPr>
                <w:rFonts w:hint="eastAsia" w:ascii="宋体" w:hAnsi="宋体"/>
                <w:sz w:val="16"/>
                <w:szCs w:val="16"/>
              </w:rPr>
            </w:pPr>
          </w:p>
        </w:tc>
        <w:tc>
          <w:tcPr>
            <w:tcW w:w="832" w:type="dxa"/>
            <w:shd w:val="clear" w:color="auto" w:fill="auto"/>
            <w:vAlign w:val="center"/>
          </w:tcPr>
          <w:p w14:paraId="5A43227A">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生态效益指标</w:t>
            </w:r>
          </w:p>
        </w:tc>
        <w:tc>
          <w:tcPr>
            <w:tcW w:w="1670" w:type="dxa"/>
            <w:gridSpan w:val="2"/>
            <w:shd w:val="clear" w:color="auto" w:fill="auto"/>
            <w:vAlign w:val="center"/>
          </w:tcPr>
          <w:p w14:paraId="60B53EE0">
            <w:pPr>
              <w:jc w:val="center"/>
              <w:rPr>
                <w:rFonts w:hint="default" w:ascii="宋体" w:hAnsi="宋体"/>
                <w:sz w:val="16"/>
                <w:szCs w:val="16"/>
              </w:rPr>
            </w:pPr>
          </w:p>
        </w:tc>
        <w:tc>
          <w:tcPr>
            <w:tcW w:w="898" w:type="dxa"/>
            <w:shd w:val="clear" w:color="auto" w:fill="auto"/>
            <w:vAlign w:val="center"/>
          </w:tcPr>
          <w:p w14:paraId="186DF005">
            <w:pPr>
              <w:jc w:val="center"/>
              <w:rPr>
                <w:rFonts w:hint="default" w:ascii="宋体" w:hAnsi="宋体"/>
                <w:sz w:val="16"/>
                <w:szCs w:val="16"/>
              </w:rPr>
            </w:pPr>
          </w:p>
        </w:tc>
        <w:tc>
          <w:tcPr>
            <w:tcW w:w="1360" w:type="dxa"/>
            <w:shd w:val="clear" w:color="auto" w:fill="auto"/>
            <w:vAlign w:val="center"/>
          </w:tcPr>
          <w:p w14:paraId="14E78AC2">
            <w:pPr>
              <w:jc w:val="center"/>
              <w:rPr>
                <w:rFonts w:hint="default" w:ascii="宋体" w:hAnsi="宋体"/>
                <w:sz w:val="16"/>
                <w:szCs w:val="16"/>
              </w:rPr>
            </w:pPr>
          </w:p>
        </w:tc>
        <w:tc>
          <w:tcPr>
            <w:tcW w:w="680" w:type="dxa"/>
            <w:shd w:val="clear" w:color="auto" w:fill="auto"/>
            <w:vAlign w:val="center"/>
          </w:tcPr>
          <w:p w14:paraId="6EB92364">
            <w:pPr>
              <w:jc w:val="center"/>
              <w:rPr>
                <w:rFonts w:hint="default" w:ascii="宋体" w:hAnsi="宋体"/>
                <w:sz w:val="16"/>
                <w:szCs w:val="16"/>
              </w:rPr>
            </w:pPr>
          </w:p>
        </w:tc>
        <w:tc>
          <w:tcPr>
            <w:tcW w:w="852" w:type="dxa"/>
            <w:shd w:val="clear" w:color="auto" w:fill="auto"/>
            <w:vAlign w:val="center"/>
          </w:tcPr>
          <w:p w14:paraId="42C19B62">
            <w:pPr>
              <w:jc w:val="center"/>
              <w:rPr>
                <w:rFonts w:hint="default" w:ascii="宋体" w:hAnsi="宋体"/>
                <w:sz w:val="16"/>
                <w:szCs w:val="16"/>
              </w:rPr>
            </w:pPr>
          </w:p>
        </w:tc>
        <w:tc>
          <w:tcPr>
            <w:tcW w:w="1470" w:type="dxa"/>
            <w:shd w:val="clear" w:color="auto" w:fill="auto"/>
            <w:vAlign w:val="center"/>
          </w:tcPr>
          <w:p w14:paraId="70972280">
            <w:pPr>
              <w:jc w:val="center"/>
              <w:rPr>
                <w:rFonts w:hint="default" w:ascii="宋体" w:hAnsi="宋体"/>
                <w:sz w:val="16"/>
                <w:szCs w:val="16"/>
              </w:rPr>
            </w:pPr>
          </w:p>
        </w:tc>
        <w:tc>
          <w:tcPr>
            <w:tcW w:w="1078" w:type="dxa"/>
            <w:shd w:val="clear" w:color="auto" w:fill="auto"/>
            <w:vAlign w:val="center"/>
          </w:tcPr>
          <w:p w14:paraId="7B47AFE8">
            <w:pPr>
              <w:jc w:val="center"/>
              <w:rPr>
                <w:rFonts w:hint="default" w:ascii="宋体" w:hAnsi="宋体"/>
                <w:sz w:val="16"/>
                <w:szCs w:val="16"/>
              </w:rPr>
            </w:pPr>
          </w:p>
        </w:tc>
      </w:tr>
      <w:tr w14:paraId="5300D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14:paraId="62B9DFC6">
            <w:pPr>
              <w:jc w:val="center"/>
              <w:rPr>
                <w:rFonts w:hint="eastAsia" w:ascii="宋体" w:hAnsi="宋体" w:eastAsia="宋体" w:cs="宋体"/>
                <w:sz w:val="16"/>
                <w:szCs w:val="16"/>
              </w:rPr>
            </w:pPr>
            <w:r>
              <w:rPr>
                <w:rFonts w:hint="default" w:ascii="宋体" w:hAnsi="宋体" w:eastAsia="宋体" w:cs="宋体"/>
                <w:sz w:val="16"/>
                <w:szCs w:val="16"/>
                <w:lang w:val="en-US" w:eastAsia="zh-CN"/>
              </w:rPr>
              <w:t>满意度指标</w:t>
            </w:r>
          </w:p>
        </w:tc>
        <w:tc>
          <w:tcPr>
            <w:tcW w:w="832" w:type="dxa"/>
            <w:shd w:val="clear" w:color="auto" w:fill="auto"/>
            <w:vAlign w:val="center"/>
          </w:tcPr>
          <w:p w14:paraId="45641D13">
            <w:pPr>
              <w:jc w:val="center"/>
              <w:rPr>
                <w:rFonts w:hint="default" w:ascii="宋体" w:hAnsi="宋体" w:eastAsia="宋体" w:cs="宋体"/>
                <w:sz w:val="16"/>
                <w:szCs w:val="16"/>
                <w:lang w:val="en-US" w:eastAsia="zh-CN"/>
              </w:rPr>
            </w:pPr>
            <w:r>
              <w:rPr>
                <w:rFonts w:hint="default" w:ascii="宋体" w:hAnsi="宋体" w:eastAsia="宋体" w:cs="宋体"/>
                <w:sz w:val="16"/>
                <w:szCs w:val="16"/>
                <w:lang w:val="en-US" w:eastAsia="zh-CN"/>
              </w:rPr>
              <w:t>满意度指标</w:t>
            </w:r>
          </w:p>
        </w:tc>
        <w:tc>
          <w:tcPr>
            <w:tcW w:w="1670" w:type="dxa"/>
            <w:gridSpan w:val="2"/>
            <w:shd w:val="clear" w:color="auto" w:fill="auto"/>
            <w:vAlign w:val="center"/>
          </w:tcPr>
          <w:p w14:paraId="717E7A82">
            <w:pPr>
              <w:jc w:val="center"/>
              <w:rPr>
                <w:rFonts w:hint="default" w:ascii="宋体" w:hAnsi="宋体" w:eastAsia="宋体" w:cs="宋体"/>
                <w:sz w:val="16"/>
                <w:szCs w:val="16"/>
              </w:rPr>
            </w:pPr>
          </w:p>
        </w:tc>
        <w:tc>
          <w:tcPr>
            <w:tcW w:w="898" w:type="dxa"/>
            <w:shd w:val="clear" w:color="auto" w:fill="auto"/>
            <w:vAlign w:val="center"/>
          </w:tcPr>
          <w:p w14:paraId="37A0AA6C">
            <w:pPr>
              <w:rPr>
                <w:rFonts w:hint="default" w:ascii="宋体" w:hAnsi="宋体"/>
                <w:sz w:val="16"/>
                <w:szCs w:val="16"/>
              </w:rPr>
            </w:pPr>
          </w:p>
        </w:tc>
        <w:tc>
          <w:tcPr>
            <w:tcW w:w="1360" w:type="dxa"/>
            <w:shd w:val="clear" w:color="auto" w:fill="auto"/>
            <w:vAlign w:val="center"/>
          </w:tcPr>
          <w:p w14:paraId="2458349C">
            <w:pPr>
              <w:rPr>
                <w:rFonts w:hint="default" w:ascii="宋体" w:hAnsi="宋体"/>
                <w:sz w:val="16"/>
                <w:szCs w:val="16"/>
              </w:rPr>
            </w:pPr>
          </w:p>
        </w:tc>
        <w:tc>
          <w:tcPr>
            <w:tcW w:w="680" w:type="dxa"/>
            <w:shd w:val="clear" w:color="auto" w:fill="auto"/>
            <w:vAlign w:val="center"/>
          </w:tcPr>
          <w:p w14:paraId="11AC46A4">
            <w:pPr>
              <w:jc w:val="center"/>
              <w:rPr>
                <w:rFonts w:hint="default" w:ascii="宋体" w:hAnsi="宋体"/>
                <w:sz w:val="16"/>
                <w:szCs w:val="16"/>
              </w:rPr>
            </w:pPr>
          </w:p>
        </w:tc>
        <w:tc>
          <w:tcPr>
            <w:tcW w:w="852" w:type="dxa"/>
            <w:shd w:val="clear" w:color="auto" w:fill="auto"/>
            <w:vAlign w:val="center"/>
          </w:tcPr>
          <w:p w14:paraId="5986B3E9">
            <w:pPr>
              <w:jc w:val="center"/>
              <w:rPr>
                <w:rFonts w:hint="default" w:ascii="宋体" w:hAnsi="宋体"/>
                <w:sz w:val="16"/>
                <w:szCs w:val="16"/>
              </w:rPr>
            </w:pPr>
          </w:p>
        </w:tc>
        <w:tc>
          <w:tcPr>
            <w:tcW w:w="1470" w:type="dxa"/>
            <w:shd w:val="clear" w:color="auto" w:fill="auto"/>
            <w:vAlign w:val="center"/>
          </w:tcPr>
          <w:p w14:paraId="3FECAC1C">
            <w:pPr>
              <w:jc w:val="center"/>
              <w:rPr>
                <w:rFonts w:hint="default" w:ascii="宋体" w:hAnsi="宋体"/>
                <w:sz w:val="16"/>
                <w:szCs w:val="16"/>
              </w:rPr>
            </w:pPr>
          </w:p>
        </w:tc>
        <w:tc>
          <w:tcPr>
            <w:tcW w:w="1078" w:type="dxa"/>
            <w:shd w:val="clear" w:color="auto" w:fill="auto"/>
            <w:vAlign w:val="center"/>
          </w:tcPr>
          <w:p w14:paraId="013B63DF">
            <w:pPr>
              <w:jc w:val="center"/>
              <w:rPr>
                <w:rFonts w:hint="default" w:ascii="宋体" w:hAnsi="宋体"/>
                <w:sz w:val="16"/>
                <w:szCs w:val="16"/>
              </w:rPr>
            </w:pPr>
          </w:p>
        </w:tc>
      </w:tr>
    </w:tbl>
    <w:p w14:paraId="326F5C9B">
      <w:pPr>
        <w:pStyle w:val="5"/>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我单位无其他需说明事项。</w:t>
      </w:r>
    </w:p>
    <w:p w14:paraId="046325DC">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托克逊县郭勒布依乡中心学校</w:t>
      </w:r>
    </w:p>
    <w:p w14:paraId="284F3300">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bookmarkStart w:id="0" w:name="_GoBack"/>
      <w:bookmarkEnd w:id="0"/>
      <w:r>
        <w:rPr>
          <w:rFonts w:hint="eastAsia" w:ascii="仿宋" w:hAnsi="CIDFont+F6" w:eastAsia="仿宋"/>
          <w:color w:val="000000"/>
          <w:sz w:val="28"/>
          <w:szCs w:val="28"/>
        </w:rPr>
        <w:t>日</w:t>
      </w:r>
    </w:p>
    <w:p w14:paraId="64566638"/>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6"/>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6"/>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76100C8"/>
    <w:rsid w:val="1A0062D3"/>
    <w:rsid w:val="1DDA5288"/>
    <w:rsid w:val="2FB27C17"/>
    <w:rsid w:val="32030C63"/>
    <w:rsid w:val="32B37F2E"/>
    <w:rsid w:val="41CA0DF1"/>
    <w:rsid w:val="41DB4DAC"/>
    <w:rsid w:val="52412A09"/>
    <w:rsid w:val="54302D35"/>
    <w:rsid w:val="69FA19C4"/>
    <w:rsid w:val="6FE0165C"/>
    <w:rsid w:val="74786307"/>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4">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5">
    <w:name w:val="heading 3"/>
    <w:basedOn w:val="1"/>
    <w:next w:val="1"/>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footnote text"/>
    <w:basedOn w:val="1"/>
    <w:uiPriority w:val="0"/>
    <w:pPr>
      <w:snapToGrid w:val="0"/>
      <w:jc w:val="left"/>
    </w:pPr>
    <w:rPr>
      <w:sz w:val="18"/>
    </w:rPr>
  </w:style>
  <w:style w:type="paragraph" w:styleId="6">
    <w:name w:val="footer"/>
    <w:basedOn w:val="1"/>
    <w:uiPriority w:val="0"/>
    <w:pPr>
      <w:snapToGrid w:val="0"/>
      <w:jc w:val="left"/>
    </w:pPr>
    <w:rPr>
      <w:sz w:val="18"/>
      <w:szCs w:val="18"/>
    </w:rPr>
  </w:style>
  <w:style w:type="paragraph" w:customStyle="1" w:styleId="9">
    <w:name w:val="List Paragraph"/>
    <w:basedOn w:val="1"/>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35</Pages>
  <Words>2082</Words>
  <Characters>2652</Characters>
  <Lines>0</Lines>
  <Paragraphs>0</Paragraphs>
  <TotalTime>1</TotalTime>
  <ScaleCrop>false</ScaleCrop>
  <LinksUpToDate>false</LinksUpToDate>
  <CharactersWithSpaces>2792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&amp;</cp:lastModifiedBy>
  <dcterms:modified xsi:type="dcterms:W3CDTF">2026-03-25T10:08:54Z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eyJoZGlkIjoiZGYzY2I1MzM3ZDhhZjI2NjQwNWI2ZWM4NDFiMDE5ZGEiLCJ1c2VySWQiOiI2ODI0NjcwMjYifQ==</vt:lpwstr>
  </property>
  <property fmtid="{D5CDD505-2E9C-101B-9397-08002B2CF9AE}" pid="4" name="ICV">
    <vt:lpwstr>629E686E86E14CF298D9B5EF4A40038A_13</vt:lpwstr>
  </property>
</Properties>
</file>