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2026年托克逊县红十字会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关于托克逊县红十字会2026年收支预算情况的总体说明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关于托克逊县红十字会2026年收入预算情况说明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关于托克逊县红十字会2026年支出预算情况说明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关于托克逊县红十字会2026年财政拨款收支预算情况的总体说明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关于托克逊县红十字会2026年一般公共预算当年拨款情况说明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关于托克逊县红十字会2026年一般公共预算基本支出情况说明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关于托克逊县红十字会2026年一般公共预算项目支出情况说明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关于托克逊县红十字会2026年政府性基金预算拨款情况说明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关于托克逊县红十字会2026年国有资本经营预算拨款情况说明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关于托克逊县红十字会2026年财政拨款“三公”经费预算情况说明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关于托克逊县红十字会2026年财政拨款委托业务费支出情况说明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关于托克逊县红十字会2026年上年结转结余预算情况说明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、宣传，贯彻落实《中华人民共和国红十字会法》，按照《中国红十字会章程》有效地开展工作。贯彻落实《新疆维吾尔自治区实施＜中华人民共和国红十字会法＞办法》，指导和协调县红十字会组织开展各项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2、开展备灾救灾工作；在自然灾害和突发事件中，对伤病人员和其他受灾者进行救助。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3、普及卫生救护和防病知识，进行初级卫生救助培训，组织群众参加现场救护；开展其他人道领域内的社区服务和社会公益活动。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4、开展有益于青少年身心健康、弘扬人道主义精神的红十字会青少年活动。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5、宣传国际人道法，指导开展区域内红十字会活动。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6、积极参与“中华造血干细胞捐献者资料分库”宣传登记工作。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7、组织会员、志愿者开展艾滋病预防宣传工作。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8、承办县委，政府和上级业务部门交办的其他工作。</w:t>
      </w:r>
    </w:p>
    <w:p w14:paraId="5B5F45D8">
      <w:pPr>
        <w:pStyle w:val="4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托克逊县红十字会无下属预算单位。</w:t>
      </w:r>
    </w:p>
    <w:p w14:paraId="486FDB24">
      <w:pPr>
        <w:pStyle w:val="3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01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7E6CD1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1DDE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7E6ED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BB9B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7F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34CC53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811C6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3FD6BF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8A5B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22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938E91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FAE1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5874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BB5C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38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6667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74330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DE3DF7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F8FE8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E6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22DA3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BE8D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7DC1E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D371D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3D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AAA3CF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4288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315E52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608A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1F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A0799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40393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0B39A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55D86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</w:tr>
      <w:tr w14:paraId="53F8A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1865C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D406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BC138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6EF69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1F5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805C8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25EFD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4CFA5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AAD59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</w:tr>
      <w:tr w14:paraId="5CD4A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158B3E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B5E6A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988559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0A6718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0B3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FC8FCC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B661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5F806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FE6369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CA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CDD17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2CF8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E3B45F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9D516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F0D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C765B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2C41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BD9A1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D2D55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B79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4BFC60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61D7A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27FD48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FCFF1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70F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BDB124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2EBC0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42A4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D73B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8F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8E747B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E1974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7E4C9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613AC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832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41B54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816AC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10F76D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E501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65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4CAAFE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8791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AEBB1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320C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13F1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198994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EBEB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DA8EB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A2C5F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</w:tr>
      <w:tr w14:paraId="0D8A4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B1E52A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A3395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C72213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D24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2E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69AB5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A745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3AF65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DFFF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AD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8B783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7CAE1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6E7013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5182E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03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D64BEF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C13CE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706A71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434D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EAF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62998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F5DA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B3CD5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AB9C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71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2FE5E2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ACD0B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C0D75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FC9E7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8B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C4DB50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ACE0A0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0F1119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49CDD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2A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BAAF12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53F8E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97561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3F4C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D52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93E89D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52965A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D6EB80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BEF2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17A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38B1C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72C98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AE7D6B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ADF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A2F1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562306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收  入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E913A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586981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A066A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82.35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D424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E9DFD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4D1F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B6C7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4D4F3C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904B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C5227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F79AD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15.24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FEDC1E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E2D4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5C9C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4FAE2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D845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EA1C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3FA3F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57BE1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B0FF9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664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C1DB1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6418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B217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F4E636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94057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A19A72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588E5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3.28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443DA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F0E24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3B82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5C79C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902B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A7E6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9D44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AAEA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6C325A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60DD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15F88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E9AD8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F960C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F82F9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38F52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05C1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E71B3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7CC4954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F2C82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2ACE3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92DE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960AB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9B037E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496F3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905DA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682D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3BF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B7C30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447D3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6476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CAD16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BA0A4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69EBF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B3F24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2.96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440E26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77A8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72ED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7D67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B89F1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0E42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BEC6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D1F67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9D1F3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5FA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67856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F946A5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40549E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BE58C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红十字事业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8DC3C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7EBBF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F05C1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F8E307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E305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17BCB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54F2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FE178D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FBEC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E44F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2AD56F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87C46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2A7B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31EB1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B093C5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9B74B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0B8C7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行政运行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452D9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DCB51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40C07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67.11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53937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311A4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DA85A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FF68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4E29B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B88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0397E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2EF8D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DC2E6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1FAA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D2F02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286906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A1376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8E2C8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1E409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308EC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1344C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134EF1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2F53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54CF9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49073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91EB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4D0A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2E9C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E5B32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9A09F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E2AA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640E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B809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D6234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D60EEB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4CC3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80EDD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D991F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7F1B9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54C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C14ED4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7D39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0A1C1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3AF5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B356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440E4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205B3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B53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A809A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A4B1A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5256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A7F09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04CEEF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603C9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6F5E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3.91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01C936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51C0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64B7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E855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42E5E9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1C87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F52B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FAFCB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A110E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FA04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4546E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3C1E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2ABB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3847FB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公务员医疗补助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024F6D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504B7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51ADC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0.74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75858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DE8E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6471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D255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7363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DC2A0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26E2E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857A0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55554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C00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18B201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55D4CB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50AD48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E82020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889F06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4834E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1EA19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6AEE37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A077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B45ED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3290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7B7F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4EAE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9E1BA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05C77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D8DDD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BD7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F3878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8CDA2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C3AA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4F5827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6B5FB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69FB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1E8524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25FCDB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295A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69BF7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B45D5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4E044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C5548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FAB4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C49F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5CA89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0DDD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5DC8A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BB870F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4C34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841ED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1D0A2D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35FC61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321D1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DD254A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5F4F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6699D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5673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BF0EF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5B829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2CF8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CC4F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B516FE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A3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119A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17B686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833308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7CC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总  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B503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94.45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6DA90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94.45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2FF777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94.45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0F40A5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184A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A6037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33FD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C3DEE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CA10D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B214D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043D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1E5FF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82.35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82.35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9DC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82FFDA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570F7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5841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C5D4C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85542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15.24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446A0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D8BB96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DD6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D7BC4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C9D9D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C087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D9144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17E23A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D70C2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48EB8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01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2CCC0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DA75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95F5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83F9DD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1D2D5F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2B7068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042BD6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1DFC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E18B4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711D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A7B6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E920D8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A3E9D3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1F5F7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DA796F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23A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096588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BBE1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355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FF716E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红十字事业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7B8B7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C84E8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AA59F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360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7FFAF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6136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F525C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7395E1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行政运行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A1BAE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7D20DC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67.11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E8DF98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842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254C0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0A062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98537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7D8BD8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F4B9D4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5FEACA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BEF55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975C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FD737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3B9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E28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F0DF09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1FE89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DAED3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4.65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2F796F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89E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9E926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F82EE2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7E081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848244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393C0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8A9DC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0F1B2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C4AB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BCFD9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18A15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A675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5521BD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CC14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D739AF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5BC8D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DBC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C06C1F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B9FAC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1EB5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F3954E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206AA8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EC4DE6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1241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4EB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283359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2AE3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10E5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D66C3E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9F62B4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350D5F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7417B6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89F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20FAA0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59B8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C40A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1236A9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FBD00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40227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B7B73B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9D2D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5ABF4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6B303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5B21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7FFA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 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BF2860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94.45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47843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94.45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C34821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F5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7A920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FA5469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AF837D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FD55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7420FC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D9CE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C6EE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77B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858366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6FAD9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A869B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9C8CB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AB631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DA9A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2958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8E6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247AF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1BAEAF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AD25E6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7645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DA725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3727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EC051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C6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D87B88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622C7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9991BF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CFBF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34F08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1AA67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66138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7C1F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8BE61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50252C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D9BEFF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8298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9CF69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15A0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CA245E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617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0ABBD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198AF4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D1A88D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86A3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3A633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9722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9F191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25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3FF675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A6AFBB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2B625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18133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573455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1F18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6D0D5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A1D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E2B811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E9003D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EA8397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53DBF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9B200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364FE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77E7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1DA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ADE780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79606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4C9332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7180A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A2FD3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14F1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E347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5EA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A6BC35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1B71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771C9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AA11E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64110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B54FA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47AF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F6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2452E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B50312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F39893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E741E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9142D7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6D38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C884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E82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5A7A0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043727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3FC4C2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DFCC8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995259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B341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B5AB7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375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1C319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3F09A4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D7114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03C5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A413A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2BA1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FFFFB1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F11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729E6F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243104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2D3F6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BB301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1643D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4FF0E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1FCB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DA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AAC0BD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4AFB7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1148A1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6EF38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F6ACD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6CDD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666EC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B7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350900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F3699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992C7A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3D31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3DCE41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D3290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9D2AA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66E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B96ECB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62B98B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1BCB90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A45B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E0729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83D99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A61221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FC9D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DCC750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F36C4C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5A9CF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226D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B1C41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1CE7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3A1F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0EE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E0D53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581841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189EC5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5E42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1145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F1A1A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428DC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74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4EEB2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BD1A6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B8BB67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EB56D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75702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8E77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903FC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BD2A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BC8466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D78321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5C47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0134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DEADB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3C3D2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57E2F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EAE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91D489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8728F2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6E54C7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B4E47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1FDDC9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B88BF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E782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928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123B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BE8569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B34569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00E0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D1D27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4400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CBF6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68A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A0770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14A3D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6CF42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1750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383DD3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D5EDC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CBCF8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C341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A2941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AFD638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31276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7DD0A6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8D66C7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A262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F0AB4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EE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2D7704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2826F9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E0B7C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33593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8021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27F5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05C935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961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11E0D0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442A7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1E560D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71A5A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10DFA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E671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5CAE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2D2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AD8D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5748BF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EB719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6E3FB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10217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6170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FD39D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29C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498A15D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9C55B2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9BD3FC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C8E33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B1ECC3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C251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2E6EF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CBA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A30B4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7C1D6B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55787F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51B7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CDCB5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B333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C886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81F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F6309A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9B8956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5B7C1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C00E11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57E553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77A4E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C535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9FFD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4CC88E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收  入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3ACBB4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CDBFEE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支  出  总  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1BE7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82AD4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23D11A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EA839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82.35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B81F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AA8AF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71614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5614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30DCAE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A4C8A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C3064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364FD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B95C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0C230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1240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279A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2685FD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09A2C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351538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0989CA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6B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B9002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251F7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796F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CE681A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ED6FC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63F12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39582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212F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8D0A7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81C1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B0DF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562CEC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F164D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71E8F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00A24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07DD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2FCF4F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1BE2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271F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4964E72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红十字事业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F0F1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1FDCB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4164A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87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0D3561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1D999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278B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11CD4E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AC4BD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98876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67.11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C1C3C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2393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56ADE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834CB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CD38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CEB9DD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235CA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C9A91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8F0F87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932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687EE7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8AF5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C033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C8A53D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F3995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3A4A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519045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AAE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11D1DB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83F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3E029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44503A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7A2356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65D16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73807A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29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F394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33215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D7DA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A5482AF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D6BCCC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E16AA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57D27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E23F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1ADA0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2724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D58D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C7EDAD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D0CF1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537D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5D43FB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79F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CE22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3F29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2F00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63ED1F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AE26F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8EEE2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8A650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473E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7E903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2B3CA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C9DD9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AD57CD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4052A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3ECBF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24F2A4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D533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C0DAE0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4BEA4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BAA0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48E4EE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24E1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5230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C83DD12">
            <w:pPr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86.74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31C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99F8E5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9780A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C6A6FC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9B7EB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15.57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56A2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15.57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923C5C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630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CB52E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7029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6961C4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3C5B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084E24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B416F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40D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B4D148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17E08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27291F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E6485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D7F3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098BA9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FB53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70066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C0939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D3D65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A3D7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8AB1D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D3EF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0907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D3317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88B28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8EA999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33942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CD48B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2.96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2E707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3B85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77024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6EBD7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70B22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2197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C9801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3.91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DE0EA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2852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1D41B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A4FD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F1B829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公务员医疗补助缴费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9B5C5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982CF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0.74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5BB2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67B3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FA82EF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4B90E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603056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06139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6A500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7402A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D9A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3BC13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406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B35D9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1271F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FAF139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7.45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DD5C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47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634FC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39C7E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7AEFC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1275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1D108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CA513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A7D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B75C0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F932B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46106EF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78D7E0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8A9F30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51E158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</w:tr>
      <w:tr w14:paraId="07881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E369E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C7BC59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87774F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3894D5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1B4F52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EAA19C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2.08</w:t>
            </w:r>
          </w:p>
        </w:tc>
      </w:tr>
      <w:tr w14:paraId="5FD1F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0540AF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BE5DC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F85133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印刷费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4CEA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D9FE7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F3566D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0.20</w:t>
            </w:r>
          </w:p>
        </w:tc>
      </w:tr>
      <w:tr w14:paraId="06AE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11ECE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0ECEA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FD1BEE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216F2E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2836BC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B1008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0.36</w:t>
            </w:r>
          </w:p>
        </w:tc>
      </w:tr>
      <w:tr w14:paraId="400C8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A0C58D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1E6FD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C6E4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C675C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CA152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1C9301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1C2F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F3948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FFB1C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680378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AB6883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8F423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225356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0.10</w:t>
            </w:r>
          </w:p>
        </w:tc>
      </w:tr>
      <w:tr w14:paraId="4118E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5FB7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D6276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65E12844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913A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F0D711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3CA4D9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0.30</w:t>
            </w:r>
          </w:p>
        </w:tc>
      </w:tr>
      <w:tr w14:paraId="09145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5A7899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F6F9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3E56A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0CCF6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E4915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6B8D6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1.09</w:t>
            </w:r>
          </w:p>
        </w:tc>
      </w:tr>
      <w:tr w14:paraId="5575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4710C4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CC6B0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41B1D5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97EAE6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A8EFB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BF6B5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4F85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C5ADB9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926A0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7C51C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D503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A9FBA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3.28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7E599C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73D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060B66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0EEB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6E24C80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  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BDFE2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94.45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C02A4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90.02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F0034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4.43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总 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51AB2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000B1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1C2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A31D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A19063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4BE8D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E6416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61BD56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D6DA5B">
            <w:pPr>
              <w:jc w:val="right"/>
              <w:rPr>
                <w:sz w:val="18"/>
                <w:szCs w:val="18"/>
              </w:rPr>
            </w:pPr>
          </w:p>
        </w:tc>
      </w:tr>
      <w:tr w14:paraId="3DD3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328E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1286B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3F09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747270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61FB7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267C3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579040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3A00CC">
            <w:pPr>
              <w:jc w:val="right"/>
              <w:rPr>
                <w:sz w:val="18"/>
                <w:szCs w:val="18"/>
              </w:rPr>
            </w:pPr>
          </w:p>
        </w:tc>
      </w:tr>
      <w:tr w14:paraId="3F46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5B5A3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397C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237B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0FBEAE6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C8119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4B4A1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F9A138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7EFFB1">
            <w:pPr>
              <w:jc w:val="right"/>
              <w:rPr>
                <w:sz w:val="18"/>
                <w:szCs w:val="18"/>
              </w:rPr>
            </w:pPr>
          </w:p>
        </w:tc>
      </w:tr>
      <w:tr w14:paraId="6980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9FA4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2230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429C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934AFF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6D49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E5F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39FC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5AA137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3490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F6C05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5974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491D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071A70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7CAB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8019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D7E396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3D7939">
            <w:pPr>
              <w:jc w:val="right"/>
              <w:rPr>
                <w:sz w:val="18"/>
                <w:szCs w:val="18"/>
              </w:rPr>
            </w:pPr>
          </w:p>
        </w:tc>
      </w:tr>
      <w:tr w14:paraId="3B0FD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5A18E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B544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D022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367816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013A59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5AB79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94FCA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277AD3">
            <w:pPr>
              <w:jc w:val="right"/>
              <w:rPr>
                <w:sz w:val="18"/>
                <w:szCs w:val="18"/>
              </w:rPr>
            </w:pPr>
          </w:p>
        </w:tc>
      </w:tr>
      <w:tr w14:paraId="5CAD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108F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0C8B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BDF4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02847F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9DEE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1B174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8284A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B46AF6">
            <w:pPr>
              <w:jc w:val="right"/>
              <w:rPr>
                <w:sz w:val="18"/>
                <w:szCs w:val="18"/>
              </w:rPr>
            </w:pPr>
          </w:p>
        </w:tc>
      </w:tr>
      <w:tr w14:paraId="1FB07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AE3F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103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5E4C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2C4CA3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97446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9535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5CCA2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452C62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F80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07D0432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9CB1A9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CCBD0B0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499035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B0D31C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9A6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A0AF3F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EF1F2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2DA65D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DD5DA7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0EBE10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77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B85E6E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CE0FD9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2ABDF0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EA8CCA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1E1C98D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A6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3B9671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　　　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49694A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AA5CB8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D2F0A9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86A769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E91E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9FA359A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E0FD63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2969DC0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6C0510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856FEA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总 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托克逊县红十字会2026年没有委托业务费预算的支出，财政拨款委托业务费支出情况表为空表。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编制单位：托克逊县红十字会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总 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托克逊县红十字会2026年没有上年结转结余预算安排的支出，上年结转结余情况明细表为空表。</w:t>
      </w:r>
    </w:p>
    <w:p w14:paraId="6AE79477">
      <w:pPr>
        <w:pStyle w:val="3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关于托克逊县红十字会2026年收支预算情况总体说明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按照全口径预算的原则，托克逊县红十字会2026年所有收入和支出均纳入单位预算管理。收支总预算94.45万元。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托克逊县红十字会单位收入预算94.45万元，其中：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一般公共预算94.45万元，占100%，比上年预算增加8.15万元，增长9.44%，主要原因是2026年在职在编及编外聘用人员工资、社保、公积金等增加。</w:t>
      </w:r>
    </w:p>
    <w:p w14:paraId="4C054CC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23DA2A0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567D967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6D5F12E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38D4C7F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7B143318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托克逊县红十字会2026年支出预算94.45万元，其中：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基本支出94.45万元，占100%，比上年预算增加8.15万元，增长9.44%，主要原因是2026年在编及编外聘用人员工资调资、社保、公积金基数调增，工会经费增加，导致比上年预算增加。。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项目支出0.00万元，占0%，比上年预算增加0.00万元，增长0.00%，主要原因是2026年我单位无项目支出预算。。</w:t>
      </w:r>
    </w:p>
    <w:p w14:paraId="618981B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2026年财政拨款收支总预算94.45万元。</w:t>
      </w:r>
    </w:p>
    <w:p w14:paraId="57C26D8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D47F2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收入预算包括：一般公共预算拨款94.45万元。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5A0CCBB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社会保障和就业支出82.35万元，主要用于2026年在编及编外聘用人员工资调资、社保、公积金基数调增，导致比上年预算增加。</w:t>
      </w:r>
    </w:p>
    <w:p w14:paraId="2ADE150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卫生健康支出4.65万元，主要用于支付基本医疗、大病医疗、公务员医疗保险。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住房保障支出7.45万元，主要用于支付住房公积金。</w:t>
      </w:r>
    </w:p>
    <w:p w14:paraId="2504F255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关于托克逊县红十字会2026年一般公共预算当年拨款情况说明</w:t>
      </w:r>
    </w:p>
    <w:p w14:paraId="367A1A90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一般公共预算拨款合计94.45万元，其中：基本支出94.45万元，比上年预算增加8.15万元，增长9.44%。主要原因是：2026年在编及编外聘用人员工资调资、社保、公积金基数调增，导致比上年预算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项目支出0.00万元，比上年预算增加0.00万元,增长0%。主要原因是：2026年我单位无项目支出预算。</w:t>
      </w:r>
    </w:p>
    <w:p w14:paraId="1FEFC95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1、社会保障和就业支出(类)82.35万元，占87.19%。</w:t>
      </w:r>
    </w:p>
    <w:p w14:paraId="3999493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2、卫生健康支出(类)4.65万元，占4.92%。</w:t>
      </w:r>
    </w:p>
    <w:p w14:paraId="0B92261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3、住房保障支出(类)7.45万元，占7.89%。</w:t>
      </w:r>
    </w:p>
    <w:p w14:paraId="64B27F3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行政单位离退休（项）2026年预算数为3.28万元，比上年预算减少0.71万元，下降17.79%，主要原因是：本年无退休人员公务员医疗费，导致预算减少，比例下降。</w:t>
      </w:r>
    </w:p>
    <w:p w14:paraId="086CFA2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2026年预算数为9.00万元，比上年预算增加0.49万元，增长5.76%，主要原因是：在编人员及地方编人员养老保险基数调增。</w:t>
      </w:r>
    </w:p>
    <w:p w14:paraId="30F875D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2026年预算数为2.96万元，比上年预算增加2.96万元，增长100.00%，主要原因是：2026年度开始在职人员职业年金单位部分纳入预算。</w:t>
      </w:r>
    </w:p>
    <w:p w14:paraId="1121931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4.社会保障和就业支出（类）红十字事业（款）行政运行（项）2026年预算数为67.11万元，比上年预算增加4.54万元，增长7.26%，主要原因是：2026年在编及编外聘用人员工资调增。</w:t>
      </w:r>
    </w:p>
    <w:p w14:paraId="5E1C593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5.卫生健康支出（类）行政事业单位医疗（款）行政单位医疗（项）2026年预算数为3.91万元，比上年预算增加0.30万元，增长8.31%，主要原因是：在编人员及地方编人员医疗保险基数调增。</w:t>
      </w:r>
    </w:p>
    <w:p w14:paraId="0BCC20F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6.卫生健康支出（类）行政事业单位医疗（款）公务员医疗补助（项）2026年预算数为0.74万元，比上年预算增加0.04万元，增长5.71%，主要原因是：在编人员公务员医疗保险基数调增。</w:t>
      </w:r>
    </w:p>
    <w:p w14:paraId="2C4DE9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7.住房保障支出（类）住房改革支出（款）住房公积金（项）2026年预算数为7.45万元，比上年预算增加0.53万元，增长7.66%，主要原因是：在编人员及地方编人员住房公积金基数调增。</w:t>
      </w:r>
    </w:p>
    <w:p w14:paraId="7F4D7A5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托克逊县红十字会2026年一般公共预算基本支出94.45万元，其中：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90.02万元，主要包括：基本工资、津贴补贴、奖金、机关事业单位基本养老保险缴费、职业年金缴费、职工基本医疗保险缴费、公务员医疗补助缴费、其他社会保障缴费、住房公积金、其他工资福利支出、退休费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公用经费4.43万元，主要包括：办公费、印刷费、电费、邮电费、取暖费、差旅费、工会经费。</w:t>
      </w:r>
    </w:p>
    <w:p w14:paraId="5974BAD2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托克逊县红十字会2026年没有使用一般公共预算项目支出，一般公共预算项目支出情况表为空表。</w:t>
      </w:r>
    </w:p>
    <w:p w14:paraId="76AF11E9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关于托克逊县红十字会2026年政府性基金预算拨款情况说明</w:t>
      </w:r>
    </w:p>
    <w:p w14:paraId="33FC5EB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托克逊县红十字会2026年没有使用政府性基金预算拨款安排的支出，政府性基金预算支出情况表为空表。</w:t>
      </w:r>
    </w:p>
    <w:p w14:paraId="6DE9458F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托克逊县红十字会2026年没有使用国有资本经营预算拨款安排的支出，国有资本经营预算支出情况表为空表。</w:t>
      </w:r>
    </w:p>
    <w:p w14:paraId="0D8107C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托克逊县红十字会2026年财政拨款“三公”经费数为0.00万元，其中：因公出国（境）费0.00万元，公务用车购置费用0.00万元，公务用车运行费0.00万元，公务接待费0.00万元。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万元，增长0.00%，其中：因公出国（境）费增加0万元，增长0.00%，主要原因是2026年我单位未安排因公出国（境）费预算。；公务用车购置费用增加0万元，增长0.00%，主要原因是2026年我单位未安排公务用车购置费用预算。；公务用车运行费增加0万元，增长0.00%，主要原因是2026年我单位未安排公务用车运行费预算。；公务接待费增加0万元，增长0.00%，主要原因是2026年我单位未安排公务接待费预算。</w:t>
      </w:r>
    </w:p>
    <w:p w14:paraId="3EF91EE1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关于托克逊县红十字会2026年财政拨款委托业务费支出情况说明</w:t>
      </w:r>
    </w:p>
    <w:p w14:paraId="509A0B97">
      <w:pPr>
        <w:widowControl/>
        <w:spacing w:line="560" w:lineRule="exact"/>
        <w:rPr>
          <w:rFonts w:hint="eastAsia" w:ascii="仿宋" w:hAnsi="微软雅黑" w:eastAsia="仿宋"/>
          <w:sz w:val="28"/>
          <w:szCs w:val="28"/>
        </w:rPr>
      </w:pP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托克逊县红十字会2026年没有委托业务费预算的支出，财政拨款委托业务费支出情况表为空表。</w:t>
      </w:r>
    </w:p>
    <w:p w14:paraId="3074DED0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关于托克逊县红十字会2026年上年结转结余预算情况说明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托克逊县红十字会2026无上年结转结余预算的支出，结转结余预算支出情况表为空表。</w:t>
      </w:r>
    </w:p>
    <w:p w14:paraId="16A7DF03">
      <w:pPr>
        <w:pStyle w:val="4"/>
        <w:numPr>
          <w:ilvl w:val="0"/>
          <w:numId w:val="2"/>
        </w:numPr>
        <w:spacing w:before="0" w:after="0" w:line="560" w:lineRule="exact"/>
        <w:ind w:left="0" w:firstLine="562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托克逊县红十字会2026年的机关运行经费财政拨款预算4.43万元，比上年预算增加0.06万元，增长1.37%。主要原因是增加的为工会经费，因2026年在编及地方编人员工资调增，工会经费增加。</w:t>
      </w:r>
    </w:p>
    <w:p w14:paraId="1F54CD6C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2026年，托克逊县红十字会政府采购预算0.31万元，其中：政府采购货物预算0.11万元，政府采购工程预算0万元，政府采购服务预算0.2万元。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2026年托克逊县红十字会面向中小企业预留政府采购项目预算金额0.31万元，其中：小微企业预留政府采购项目预算金额0.31万元。</w:t>
      </w:r>
    </w:p>
    <w:p w14:paraId="7E60286B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截至2025年底，托克逊县红十字会占用使用国有资产总体情况为：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2.车辆0辆，价值0万元；其中：一般公务用车0辆，价值0万元；执法执勤用车0辆，价值0万元；其他车辆0辆，价值0万元。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3.办公家具价值0.47万元。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4.其他资产价值4.217万元。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单位价值50万元以上大型设备0台，单位价值100万元以上大型设备0台。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2026年单位预算未安排购置车辆经费，安排购置单价50万元万元以上大型设备0台，单价100万元万元以上大型设备0台。</w:t>
      </w:r>
    </w:p>
    <w:p w14:paraId="53BEFC70">
      <w:pPr>
        <w:pStyle w:val="5"/>
        <w:numPr>
          <w:ilvl w:val="0"/>
          <w:numId w:val="3"/>
        </w:numPr>
        <w:spacing w:before="0" w:after="0" w:line="560" w:lineRule="exact"/>
        <w:ind w:left="0" w:firstLine="562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11BBC7D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2026年，本单位预算绩效管理整体预算绩效目标0个，涉及预算金额0万元；当年预算安排项目共0个，其中:财政拨款项目涉及预算金额0万元；非财政拨款项目涉及预算金额_____万元。具体情况见下表：</w:t>
      </w:r>
    </w:p>
    <w:p w14:paraId="7B627185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部门整体绩效目标表</w:t>
      </w:r>
    </w:p>
    <w:p w14:paraId="75DCB6D1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2410"/>
        <w:gridCol w:w="88"/>
        <w:gridCol w:w="1360"/>
        <w:gridCol w:w="1360"/>
        <w:gridCol w:w="1360"/>
      </w:tblGrid>
      <w:tr w14:paraId="2F708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2210E8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名称（盖章）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2DFA700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托克逊县红十字会</w:t>
            </w:r>
          </w:p>
        </w:tc>
      </w:tr>
      <w:tr w14:paraId="13FB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77BCC8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单位</w:t>
            </w:r>
            <w:r>
              <w:rPr>
                <w:rFonts w:hint="eastAsia"/>
                <w:b/>
                <w:sz w:val="18"/>
                <w:szCs w:val="18"/>
              </w:rPr>
              <w:t>联系人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 w14:paraId="44529B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098D0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联系电话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36298F8">
            <w:pPr>
              <w:jc w:val="center"/>
              <w:rPr>
                <w:sz w:val="18"/>
                <w:szCs w:val="18"/>
              </w:rPr>
            </w:pPr>
          </w:p>
        </w:tc>
      </w:tr>
      <w:tr w14:paraId="0A71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0C7A8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年度绩效目标</w:t>
            </w:r>
          </w:p>
        </w:tc>
        <w:tc>
          <w:tcPr>
            <w:tcW w:w="6578" w:type="dxa"/>
            <w:gridSpan w:val="5"/>
            <w:shd w:val="clear" w:color="auto" w:fill="auto"/>
            <w:vAlign w:val="center"/>
          </w:tcPr>
          <w:p w14:paraId="3A73B67F">
            <w:pPr>
              <w:rPr>
                <w:b/>
                <w:sz w:val="18"/>
                <w:szCs w:val="18"/>
              </w:rPr>
            </w:pPr>
          </w:p>
        </w:tc>
      </w:tr>
      <w:tr w14:paraId="4C86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726F67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年度预算(万元)</w:t>
            </w: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41C6C15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3CB0F1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资金总额（万元）</w:t>
            </w:r>
          </w:p>
        </w:tc>
      </w:tr>
      <w:tr w14:paraId="5221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D48BBE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F35701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17C17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上级安排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94D22BA">
            <w:pPr>
              <w:jc w:val="center"/>
              <w:rPr>
                <w:sz w:val="18"/>
                <w:szCs w:val="18"/>
              </w:rPr>
            </w:pPr>
          </w:p>
        </w:tc>
      </w:tr>
      <w:tr w14:paraId="16595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11AEB255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vMerge w:val="continue"/>
            <w:shd w:val="clear" w:color="auto" w:fill="auto"/>
            <w:vAlign w:val="center"/>
          </w:tcPr>
          <w:p w14:paraId="727CE4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D0868F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本级安排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DF650E">
            <w:pPr>
              <w:jc w:val="center"/>
              <w:rPr>
                <w:sz w:val="18"/>
                <w:szCs w:val="18"/>
              </w:rPr>
            </w:pPr>
          </w:p>
        </w:tc>
      </w:tr>
      <w:tr w14:paraId="4A3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49BA1027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B013FE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其他资金（万元）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0A82652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7F46F33F">
            <w:pPr>
              <w:jc w:val="center"/>
              <w:rPr>
                <w:sz w:val="18"/>
                <w:szCs w:val="18"/>
              </w:rPr>
            </w:pPr>
          </w:p>
        </w:tc>
      </w:tr>
      <w:tr w14:paraId="1AA0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943" w:type="dxa"/>
            <w:gridSpan w:val="2"/>
            <w:vMerge w:val="continue"/>
            <w:shd w:val="clear" w:color="auto" w:fill="auto"/>
            <w:vAlign w:val="center"/>
          </w:tcPr>
          <w:p w14:paraId="364201F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58" w:type="dxa"/>
            <w:gridSpan w:val="3"/>
            <w:shd w:val="clear" w:color="auto" w:fill="auto"/>
            <w:vAlign w:val="center"/>
          </w:tcPr>
          <w:p w14:paraId="614EFC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合计：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14CAED72">
            <w:pPr>
              <w:jc w:val="center"/>
              <w:rPr>
                <w:sz w:val="18"/>
                <w:szCs w:val="18"/>
              </w:rPr>
            </w:pPr>
          </w:p>
        </w:tc>
      </w:tr>
      <w:tr w14:paraId="4A56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5698A9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C5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96F6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6C2A73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09A00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指标设定依据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1DA18C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分值权重</w:t>
            </w:r>
          </w:p>
        </w:tc>
      </w:tr>
      <w:tr w14:paraId="0DB8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8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运行成本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87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9B01F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8B8A6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4AA6A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7916205B">
            <w:pPr>
              <w:jc w:val="center"/>
              <w:rPr>
                <w:sz w:val="18"/>
                <w:szCs w:val="18"/>
              </w:rPr>
            </w:pPr>
          </w:p>
        </w:tc>
      </w:tr>
      <w:tr w14:paraId="0EA68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ED5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管理效率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617C6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1D3D2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126620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7903B1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5BB3D6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A6B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3B7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履职效能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F5B0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05DC7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5208294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E8B829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ACBC40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E1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1A091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社会效益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3A68AE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4E1EE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34B3198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735A09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A5E461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553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4C064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可持续发展能力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E7835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39D0F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438A2F4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DD36F60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D1298EA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6817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84" w:type="dxa"/>
            <w:shd w:val="clear" w:color="auto" w:fill="auto"/>
            <w:vAlign w:val="center"/>
          </w:tcPr>
          <w:p w14:paraId="00DD5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-SA"/>
              </w:rPr>
              <w:t>服务对象满意度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4E808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07D28BB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14:paraId="293377A4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30A039F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826D7AD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7E39F316">
      <w:pPr>
        <w:spacing w:line="560" w:lineRule="exact"/>
        <w:jc w:val="center"/>
        <w:rPr>
          <w:rFonts w:hint="default"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 w14:paraId="6C50A8DA">
      <w:pPr>
        <w:spacing w:line="360" w:lineRule="exact"/>
        <w:jc w:val="center"/>
        <w:rPr>
          <w:rFonts w:hint="default"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（2026年）</w:t>
      </w:r>
    </w:p>
    <w:tbl>
      <w:tblPr>
        <w:tblStyle w:val="7"/>
        <w:tblW w:w="9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32"/>
        <w:gridCol w:w="1208"/>
        <w:gridCol w:w="462"/>
        <w:gridCol w:w="898"/>
        <w:gridCol w:w="1360"/>
        <w:gridCol w:w="680"/>
        <w:gridCol w:w="852"/>
        <w:gridCol w:w="1470"/>
        <w:gridCol w:w="1078"/>
      </w:tblGrid>
      <w:tr w14:paraId="4FEB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6B31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08448B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托克逊县红十字会</w:t>
            </w:r>
          </w:p>
        </w:tc>
      </w:tr>
      <w:tr w14:paraId="0E394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12521393">
            <w:pPr>
              <w:jc w:val="center"/>
              <w:rPr>
                <w:rFonts w:hint="eastAsia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60" w:type="dxa"/>
            <w:gridSpan w:val="6"/>
            <w:shd w:val="clear" w:color="auto" w:fill="auto"/>
            <w:vAlign w:val="center"/>
          </w:tcPr>
          <w:p w14:paraId="58710BCC">
            <w:pPr>
              <w:jc w:val="center"/>
              <w:rPr>
                <w:rFonts w:hint="eastAsia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B3928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981E07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E42A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0C6BEB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B30D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 w14:paraId="611FFF3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3E4753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14:paraId="7DC65550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0F0A0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7EA2F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 w14:paraId="1864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512" w:type="dxa"/>
            <w:gridSpan w:val="2"/>
            <w:shd w:val="clear" w:color="auto" w:fill="auto"/>
            <w:vAlign w:val="center"/>
          </w:tcPr>
          <w:p w14:paraId="436AC3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8008" w:type="dxa"/>
            <w:gridSpan w:val="8"/>
            <w:shd w:val="clear" w:color="auto" w:fill="auto"/>
            <w:vAlign w:val="center"/>
          </w:tcPr>
          <w:p w14:paraId="4E53BB34">
            <w:pPr>
              <w:rPr>
                <w:b/>
                <w:sz w:val="18"/>
                <w:szCs w:val="18"/>
              </w:rPr>
            </w:pPr>
          </w:p>
        </w:tc>
      </w:tr>
      <w:tr w14:paraId="73C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shd w:val="clear" w:color="auto" w:fill="auto"/>
            <w:vAlign w:val="center"/>
          </w:tcPr>
          <w:p w14:paraId="776ACE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C01AC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BBE9C0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326C72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542A169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shd w:val="clear" w:color="auto" w:fill="auto"/>
            <w:vAlign w:val="center"/>
          </w:tcPr>
          <w:p w14:paraId="54813B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0ACB233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B3EC6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1387D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 w14:paraId="22BDE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78FAA2C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048575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29E756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82EAD0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F5D2A4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E29890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90192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1F59DA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2FF5E2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8974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D9FE3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15DC9FC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51E3B1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7B2CBF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3F933D3A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0066AF9B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96F580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5AF70F8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BFCA50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D9A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4BDFC4F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CB8BD3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27E7389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2D0DE65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7B94CB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2BBDC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FBD384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16DC27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9EC71B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1243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29B5C10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6070ECC1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86871A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47F33EA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2CE64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EE6A20D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31E5CBAE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0E3C495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470103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69DFE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DDD2691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C88DB0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583C3C3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6014CE1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4D3A4BC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185AA2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185A7F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1F0A5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32DD9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29966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7B96048">
            <w:pPr>
              <w:jc w:val="center"/>
              <w:rPr>
                <w:rFonts w:hint="default" w:ascii="宋体" w:hAnsi="宋体" w:cs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7A282618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生态成本指标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3CAF18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7E4B5C2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5D3D8A6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5AB4F46A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A0783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93079D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18592D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0C497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shd w:val="clear" w:color="auto" w:fill="auto"/>
            <w:vAlign w:val="center"/>
          </w:tcPr>
          <w:p w14:paraId="2ABF735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</w:t>
            </w:r>
            <w:r>
              <w:rPr>
                <w:rFonts w:hint="default" w:ascii="宋体" w:hAnsi="宋体" w:eastAsia="宋体" w:cs="宋体"/>
                <w:sz w:val="16"/>
                <w:szCs w:val="16"/>
              </w:rPr>
              <w:t>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714DCAE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经济效益指标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44CB00A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06DE1B68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686C5904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499AD499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7F06AC3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44829332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29A2006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</w:tr>
      <w:tr w14:paraId="506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187A2AAC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25322219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社会效益指标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1D8C636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5D45019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016D25BB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33102667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0AF5CCC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1A4BF98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22A9FBE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733C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shd w:val="clear" w:color="auto" w:fill="auto"/>
            <w:vAlign w:val="center"/>
          </w:tcPr>
          <w:p w14:paraId="21C47F8F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5A43227A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生态效益指标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60B53EE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186DF005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14E78AC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6EB9236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2C19B62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70972280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B47AFE8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  <w:tr w14:paraId="5300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shd w:val="clear" w:color="auto" w:fill="auto"/>
            <w:vAlign w:val="center"/>
          </w:tcPr>
          <w:p w14:paraId="62B9DFC6"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5641D13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6"/>
                <w:szCs w:val="16"/>
                <w:lang w:val="en-US" w:eastAsia="zh-CN"/>
              </w:rPr>
              <w:t>满意度指标</w:t>
            </w:r>
          </w:p>
        </w:tc>
        <w:tc>
          <w:tcPr>
            <w:tcW w:w="1670" w:type="dxa"/>
            <w:gridSpan w:val="2"/>
            <w:shd w:val="clear" w:color="auto" w:fill="auto"/>
            <w:vAlign w:val="center"/>
          </w:tcPr>
          <w:p w14:paraId="717E7A82">
            <w:pPr>
              <w:jc w:val="center"/>
              <w:rPr>
                <w:rFonts w:hint="default" w:ascii="宋体" w:hAnsi="宋体" w:eastAsia="宋体" w:cs="宋体"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14:paraId="37A0AA6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14:paraId="2458349C">
            <w:pPr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14:paraId="11AC46A4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986B3E9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3FECAC1C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13B63DF">
            <w:pPr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</w:tr>
    </w:tbl>
    <w:p w14:paraId="326F5C9B">
      <w:pPr>
        <w:pStyle w:val="5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我单位无其他需说明事项。</w:t>
      </w:r>
    </w:p>
    <w:p w14:paraId="046325DC">
      <w:pPr>
        <w:pStyle w:val="3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托克逊县红十字会</w:t>
      </w:r>
    </w:p>
    <w:p w14:paraId="284F3300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p w14:paraId="64566638"/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6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6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41CA0DF1"/>
    <w:rsid w:val="41DB4DAC"/>
    <w:rsid w:val="52412A09"/>
    <w:rsid w:val="54302D35"/>
    <w:rsid w:val="69FA19C4"/>
    <w:rsid w:val="6FE0165C"/>
    <w:rsid w:val="74786307"/>
    <w:rsid w:val="7AB830DA"/>
    <w:rsid w:val="7AEF30B7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footer"/>
    <w:basedOn w:val="1"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2090</Words>
  <Characters>2583</Characters>
  <Lines>0</Lines>
  <Paragraphs>0</Paragraphs>
  <TotalTime>0</TotalTime>
  <ScaleCrop>false</ScaleCrop>
  <LinksUpToDate>false</LinksUpToDate>
  <CharactersWithSpaces>2723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&amp;</cp:lastModifiedBy>
  <dcterms:modified xsi:type="dcterms:W3CDTF">2026-03-25T09:34:41Z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eyJoZGlkIjoiZGYzY2I1MzM3ZDhhZjI2NjQwNWI2ZWM4NDFiMDE5ZGEiLCJ1c2VySWQiOiI2ODI0NjcwMjYifQ==</vt:lpwstr>
  </property>
  <property fmtid="{D5CDD505-2E9C-101B-9397-08002B2CF9AE}" pid="4" name="ICV">
    <vt:lpwstr>28FB8CD2EDFC411EB5E9336752627902_13</vt:lpwstr>
  </property>
</Properties>
</file>